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7E2A2" w14:textId="28172C4F" w:rsidR="00C64F52" w:rsidRPr="004F26FD" w:rsidRDefault="00C64F52" w:rsidP="00C64F52">
      <w:pPr>
        <w:pStyle w:val="Heading1"/>
        <w:rPr>
          <w:rFonts w:cstheme="majorHAnsi"/>
          <w:color w:val="auto"/>
          <w:sz w:val="28"/>
          <w:szCs w:val="28"/>
          <w:u w:val="single"/>
        </w:rPr>
      </w:pPr>
      <w:bookmarkStart w:id="0" w:name="_Hlk51584771"/>
      <w:bookmarkStart w:id="1" w:name="_Hlk70418916"/>
      <w:r w:rsidRPr="004F26FD">
        <w:rPr>
          <w:rFonts w:cstheme="majorHAnsi"/>
          <w:color w:val="auto"/>
          <w:sz w:val="28"/>
          <w:szCs w:val="28"/>
          <w:u w:val="single"/>
        </w:rPr>
        <w:t>Minutes of the Ordinary Meeting of Ockbrook and Borrowash Parish Council.</w:t>
      </w:r>
    </w:p>
    <w:p w14:paraId="6A370ADC" w14:textId="0E3A3DC8" w:rsidR="00A517F4" w:rsidRPr="00527645" w:rsidRDefault="00C64F52" w:rsidP="00527645">
      <w:pPr>
        <w:pStyle w:val="Heading1"/>
        <w:rPr>
          <w:rFonts w:cstheme="majorHAnsi"/>
          <w:color w:val="auto"/>
          <w:sz w:val="28"/>
          <w:szCs w:val="28"/>
          <w:u w:val="single"/>
        </w:rPr>
      </w:pPr>
      <w:r w:rsidRPr="004F26FD">
        <w:rPr>
          <w:rFonts w:cstheme="majorHAnsi"/>
          <w:color w:val="auto"/>
          <w:sz w:val="28"/>
          <w:szCs w:val="28"/>
          <w:u w:val="single"/>
        </w:rPr>
        <w:t xml:space="preserve">Held </w:t>
      </w:r>
      <w:r w:rsidR="00856B1A">
        <w:rPr>
          <w:rFonts w:cstheme="majorHAnsi"/>
          <w:color w:val="auto"/>
          <w:sz w:val="28"/>
          <w:szCs w:val="28"/>
          <w:u w:val="single"/>
        </w:rPr>
        <w:t>at</w:t>
      </w:r>
      <w:r w:rsidR="00BB443F">
        <w:rPr>
          <w:rFonts w:cstheme="majorHAnsi"/>
          <w:color w:val="auto"/>
          <w:sz w:val="28"/>
          <w:szCs w:val="28"/>
          <w:u w:val="single"/>
        </w:rPr>
        <w:t xml:space="preserve"> </w:t>
      </w:r>
      <w:r w:rsidR="00856B1A">
        <w:rPr>
          <w:rFonts w:cstheme="majorHAnsi"/>
          <w:color w:val="auto"/>
          <w:sz w:val="28"/>
          <w:szCs w:val="28"/>
          <w:u w:val="single"/>
        </w:rPr>
        <w:t xml:space="preserve">the </w:t>
      </w:r>
      <w:r w:rsidR="00133857">
        <w:rPr>
          <w:rFonts w:cstheme="majorHAnsi"/>
          <w:color w:val="auto"/>
          <w:sz w:val="28"/>
          <w:szCs w:val="28"/>
          <w:u w:val="single"/>
        </w:rPr>
        <w:t>Parish Hall, Ockbrook</w:t>
      </w:r>
      <w:r w:rsidR="00A00F90">
        <w:rPr>
          <w:rFonts w:cstheme="majorHAnsi"/>
          <w:color w:val="auto"/>
          <w:sz w:val="28"/>
          <w:szCs w:val="28"/>
          <w:u w:val="single"/>
        </w:rPr>
        <w:t>,</w:t>
      </w:r>
      <w:r w:rsidRPr="004F26FD">
        <w:rPr>
          <w:rFonts w:cstheme="majorHAnsi"/>
          <w:color w:val="auto"/>
          <w:sz w:val="28"/>
          <w:szCs w:val="28"/>
          <w:u w:val="single"/>
        </w:rPr>
        <w:t xml:space="preserve"> on </w:t>
      </w:r>
      <w:r>
        <w:rPr>
          <w:rFonts w:cstheme="majorHAnsi"/>
          <w:color w:val="auto"/>
          <w:sz w:val="28"/>
          <w:szCs w:val="28"/>
          <w:u w:val="single"/>
        </w:rPr>
        <w:t xml:space="preserve">Wednesday </w:t>
      </w:r>
      <w:r w:rsidR="00133857">
        <w:rPr>
          <w:rFonts w:cstheme="majorHAnsi"/>
          <w:color w:val="auto"/>
          <w:sz w:val="28"/>
          <w:szCs w:val="28"/>
          <w:u w:val="single"/>
        </w:rPr>
        <w:t>5</w:t>
      </w:r>
      <w:r w:rsidR="00133857" w:rsidRPr="00133857">
        <w:rPr>
          <w:rFonts w:cstheme="majorHAnsi"/>
          <w:color w:val="auto"/>
          <w:sz w:val="28"/>
          <w:szCs w:val="28"/>
          <w:u w:val="single"/>
          <w:vertAlign w:val="superscript"/>
        </w:rPr>
        <w:t>th</w:t>
      </w:r>
      <w:r w:rsidR="00133857">
        <w:rPr>
          <w:rFonts w:cstheme="majorHAnsi"/>
          <w:color w:val="auto"/>
          <w:sz w:val="28"/>
          <w:szCs w:val="28"/>
          <w:u w:val="single"/>
        </w:rPr>
        <w:t xml:space="preserve"> July</w:t>
      </w:r>
      <w:r w:rsidR="008069AE">
        <w:rPr>
          <w:rFonts w:cstheme="majorHAnsi"/>
          <w:color w:val="auto"/>
          <w:sz w:val="28"/>
          <w:szCs w:val="28"/>
          <w:u w:val="single"/>
        </w:rPr>
        <w:t xml:space="preserve"> </w:t>
      </w:r>
      <w:r w:rsidR="00F57D70">
        <w:rPr>
          <w:rFonts w:cstheme="majorHAnsi"/>
          <w:color w:val="auto"/>
          <w:sz w:val="28"/>
          <w:szCs w:val="28"/>
          <w:u w:val="single"/>
        </w:rPr>
        <w:t>2023 a</w:t>
      </w:r>
      <w:r w:rsidR="00D87A55">
        <w:rPr>
          <w:rFonts w:cstheme="majorHAnsi"/>
          <w:color w:val="auto"/>
          <w:sz w:val="28"/>
          <w:szCs w:val="28"/>
          <w:u w:val="single"/>
        </w:rPr>
        <w:t>t 19:00</w:t>
      </w:r>
      <w:r w:rsidR="001B4B74">
        <w:rPr>
          <w:rFonts w:cstheme="majorHAnsi"/>
          <w:color w:val="auto"/>
          <w:sz w:val="28"/>
          <w:szCs w:val="28"/>
          <w:u w:val="single"/>
        </w:rPr>
        <w:t>.</w:t>
      </w:r>
    </w:p>
    <w:p w14:paraId="2EE4AA34" w14:textId="5B2309AD" w:rsidR="00C64F52" w:rsidRPr="00202625" w:rsidRDefault="00C64F52" w:rsidP="00202625">
      <w:pPr>
        <w:pStyle w:val="Heading2"/>
        <w:rPr>
          <w:color w:val="auto"/>
          <w:sz w:val="24"/>
          <w:szCs w:val="24"/>
          <w:u w:val="single"/>
        </w:rPr>
      </w:pPr>
      <w:r w:rsidRPr="00090A0A">
        <w:rPr>
          <w:color w:val="auto"/>
          <w:sz w:val="24"/>
          <w:szCs w:val="24"/>
          <w:u w:val="single"/>
        </w:rPr>
        <w:t>Public Speaking.</w:t>
      </w:r>
    </w:p>
    <w:p w14:paraId="156248C3" w14:textId="77777777" w:rsidR="00C64F52" w:rsidRPr="0048186E" w:rsidRDefault="00C64F52" w:rsidP="00C64F52">
      <w:pPr>
        <w:pStyle w:val="Heading3"/>
        <w:rPr>
          <w:color w:val="auto"/>
          <w:u w:val="single"/>
        </w:rPr>
      </w:pPr>
      <w:r w:rsidRPr="0048186E">
        <w:rPr>
          <w:color w:val="auto"/>
          <w:u w:val="single"/>
        </w:rPr>
        <w:t>Members of Public</w:t>
      </w:r>
    </w:p>
    <w:p w14:paraId="4D48EF29" w14:textId="566655D5" w:rsidR="0032237A" w:rsidRDefault="00463F97" w:rsidP="004B638D">
      <w:pPr>
        <w:pStyle w:val="ListParagraph"/>
        <w:numPr>
          <w:ilvl w:val="0"/>
          <w:numId w:val="9"/>
        </w:numPr>
      </w:pPr>
      <w:r>
        <w:t xml:space="preserve">A member of </w:t>
      </w:r>
      <w:r w:rsidR="0032237A">
        <w:t xml:space="preserve">public </w:t>
      </w:r>
      <w:r w:rsidR="00133857">
        <w:t xml:space="preserve">queried correspondence number 18, as they stated the individual allotment holder wouldn’t be able to cut the brambles, and correspondence number 19 on overgrowing hedges as they believed it was unfair to ask the residents to contact the hedge owners themselves, the Clerk will respond. </w:t>
      </w:r>
    </w:p>
    <w:p w14:paraId="37FF1843" w14:textId="68BFF32F" w:rsidR="00133857" w:rsidRDefault="0032237A">
      <w:pPr>
        <w:pStyle w:val="ListParagraph"/>
        <w:numPr>
          <w:ilvl w:val="0"/>
          <w:numId w:val="9"/>
        </w:numPr>
      </w:pPr>
      <w:r>
        <w:t xml:space="preserve">A member of public </w:t>
      </w:r>
      <w:r w:rsidR="00133857">
        <w:t xml:space="preserve">stated that NALC define the role </w:t>
      </w:r>
      <w:r w:rsidR="000C7120">
        <w:t>o</w:t>
      </w:r>
      <w:r w:rsidR="00133857">
        <w:t>f a parish councillor as to serve the community i</w:t>
      </w:r>
      <w:r w:rsidR="000C7120">
        <w:t>t</w:t>
      </w:r>
      <w:r w:rsidR="00133857">
        <w:t xml:space="preserve"> represents therefore Cllrs can’t assume that they represent the interests of the electors without consulting them, so they wanted to know what consulting plans the Parish Cou</w:t>
      </w:r>
      <w:r w:rsidR="000C7120">
        <w:t>n</w:t>
      </w:r>
      <w:r w:rsidR="00133857">
        <w:t>cil have before implementing any spends</w:t>
      </w:r>
      <w:r w:rsidR="000C7120">
        <w:t xml:space="preserve">?  Councillor G Maskalick stated they were elected to make decision on behalf of the </w:t>
      </w:r>
      <w:r w:rsidR="0097047E">
        <w:t>parish,</w:t>
      </w:r>
      <w:r w:rsidR="000C7120">
        <w:t xml:space="preserve"> </w:t>
      </w:r>
      <w:r w:rsidR="00D81C5E">
        <w:t xml:space="preserve">and </w:t>
      </w:r>
      <w:r w:rsidR="000C7120">
        <w:t>we can’t refer everything back to the public, there is nothing hidden as all information is on the website or available in the office.</w:t>
      </w:r>
      <w:r w:rsidR="00B614DA">
        <w:t xml:space="preserve">  Councillor G Maskalick will also talk to the resident after the meeting.</w:t>
      </w:r>
    </w:p>
    <w:p w14:paraId="0D74EB6C" w14:textId="42905C27" w:rsidR="00133857" w:rsidRDefault="000C7120">
      <w:pPr>
        <w:pStyle w:val="ListParagraph"/>
        <w:numPr>
          <w:ilvl w:val="0"/>
          <w:numId w:val="9"/>
        </w:numPr>
      </w:pPr>
      <w:r>
        <w:t>A member of public wanted to raise these points:</w:t>
      </w:r>
    </w:p>
    <w:p w14:paraId="5360C5C8" w14:textId="58C4BBBB" w:rsidR="000C7120" w:rsidRDefault="000C7120" w:rsidP="000C7120">
      <w:pPr>
        <w:pStyle w:val="ListParagraph"/>
        <w:numPr>
          <w:ilvl w:val="1"/>
          <w:numId w:val="9"/>
        </w:numPr>
      </w:pPr>
      <w:r>
        <w:t>Will the Parish Council support EBC selling the land outside of the Ashbrook Centre for housing?</w:t>
      </w:r>
    </w:p>
    <w:p w14:paraId="3BD52294" w14:textId="28DC2FFC" w:rsidR="000C7120" w:rsidRDefault="000C7120" w:rsidP="000C7120">
      <w:pPr>
        <w:pStyle w:val="ListParagraph"/>
        <w:numPr>
          <w:ilvl w:val="1"/>
          <w:numId w:val="9"/>
        </w:numPr>
      </w:pPr>
      <w:r>
        <w:t>During the elections</w:t>
      </w:r>
      <w:r w:rsidR="00D81C5E">
        <w:t>,</w:t>
      </w:r>
      <w:r>
        <w:t xml:space="preserve"> EBC councillors were criticised for voting for the core strategy which protects the green belt, EBC will now be revisiting the core strategy.</w:t>
      </w:r>
    </w:p>
    <w:p w14:paraId="2C733CD0" w14:textId="4C6622E1" w:rsidR="000C7120" w:rsidRDefault="000C7120" w:rsidP="000C7120">
      <w:pPr>
        <w:pStyle w:val="ListParagraph"/>
        <w:numPr>
          <w:ilvl w:val="1"/>
          <w:numId w:val="9"/>
        </w:numPr>
      </w:pPr>
      <w:r>
        <w:t>Borrowash toilets, do we have any plans for these?</w:t>
      </w:r>
    </w:p>
    <w:p w14:paraId="485E63F8" w14:textId="29164DE5" w:rsidR="000C7120" w:rsidRDefault="000C7120" w:rsidP="000C7120">
      <w:pPr>
        <w:pStyle w:val="ListParagraph"/>
        <w:numPr>
          <w:ilvl w:val="1"/>
          <w:numId w:val="9"/>
        </w:numPr>
      </w:pPr>
      <w:r>
        <w:t xml:space="preserve">It has been noted on social media that private hedges have been cut which is in </w:t>
      </w:r>
      <w:r w:rsidR="0097047E">
        <w:t>breach</w:t>
      </w:r>
      <w:r>
        <w:t xml:space="preserve"> of the Countryside Act and the cuttings were left which is fly tipping. </w:t>
      </w:r>
    </w:p>
    <w:p w14:paraId="2836FD9A" w14:textId="208F0343" w:rsidR="00B614DA" w:rsidRDefault="00B614DA">
      <w:pPr>
        <w:pStyle w:val="ListParagraph"/>
        <w:numPr>
          <w:ilvl w:val="0"/>
          <w:numId w:val="9"/>
        </w:numPr>
      </w:pPr>
      <w:r>
        <w:t>A member of public mentioned the Borrowash crossing lady passed away last week.  There’s a stump at the COOP that will be carved into a memorial for her.  Councillor A Dunn will discuss this with the resident after the meeting.</w:t>
      </w:r>
    </w:p>
    <w:p w14:paraId="765B0AD4" w14:textId="09BC8AEE" w:rsidR="00133857" w:rsidRDefault="00B614DA">
      <w:pPr>
        <w:pStyle w:val="ListParagraph"/>
        <w:numPr>
          <w:ilvl w:val="0"/>
          <w:numId w:val="9"/>
        </w:numPr>
      </w:pPr>
      <w:r>
        <w:t xml:space="preserve"> A resident mentioned that 15 Flood Street planning application has been cancelled.</w:t>
      </w:r>
    </w:p>
    <w:p w14:paraId="25229067" w14:textId="65732B67" w:rsidR="00CF6229" w:rsidRPr="00E608C9" w:rsidRDefault="00C64F52" w:rsidP="00E608C9">
      <w:pPr>
        <w:pStyle w:val="Heading3"/>
        <w:rPr>
          <w:color w:val="auto"/>
          <w:u w:val="single"/>
        </w:rPr>
      </w:pPr>
      <w:r w:rsidRPr="0048186E">
        <w:rPr>
          <w:color w:val="auto"/>
          <w:u w:val="single"/>
        </w:rPr>
        <w:t>Derbyshire County Council Report.</w:t>
      </w:r>
      <w:bookmarkEnd w:id="0"/>
    </w:p>
    <w:p w14:paraId="6A2B13DC" w14:textId="0EF5989F" w:rsidR="000C7C9B" w:rsidRDefault="00BD29C6" w:rsidP="00770BA5">
      <w:r>
        <w:t>Councillor R Parkinson submitted a report – see appendix 1.</w:t>
      </w:r>
    </w:p>
    <w:p w14:paraId="387AC871" w14:textId="1AF8D95A" w:rsidR="007F28EE" w:rsidRDefault="007F28EE" w:rsidP="00770BA5">
      <w:r>
        <w:t>Councillor W Major updated members on:</w:t>
      </w:r>
    </w:p>
    <w:p w14:paraId="4CE07F15" w14:textId="77777777" w:rsidR="0004124F" w:rsidRDefault="0004124F" w:rsidP="0004124F">
      <w:pPr>
        <w:pStyle w:val="ListParagraph"/>
        <w:numPr>
          <w:ilvl w:val="0"/>
          <w:numId w:val="21"/>
        </w:numPr>
      </w:pPr>
      <w:r>
        <w:t>The consultation on social care is very important, please take part.</w:t>
      </w:r>
    </w:p>
    <w:p w14:paraId="07E61EFE" w14:textId="29B56107" w:rsidR="007F28EE" w:rsidRDefault="0004124F" w:rsidP="0004124F">
      <w:pPr>
        <w:pStyle w:val="ListParagraph"/>
        <w:numPr>
          <w:ilvl w:val="0"/>
          <w:numId w:val="21"/>
        </w:numPr>
      </w:pPr>
      <w:r>
        <w:t>If hedges are over growing the pavement then this can be logged with DCC.</w:t>
      </w:r>
      <w:r w:rsidR="007F28EE">
        <w:t>.</w:t>
      </w:r>
    </w:p>
    <w:p w14:paraId="0F566057" w14:textId="77777777" w:rsidR="0004124F" w:rsidRDefault="0004124F" w:rsidP="007F28EE">
      <w:pPr>
        <w:pStyle w:val="ListParagraph"/>
        <w:numPr>
          <w:ilvl w:val="0"/>
          <w:numId w:val="21"/>
        </w:numPr>
      </w:pPr>
      <w:r>
        <w:t>£2.00 bus fare cap has been extended.</w:t>
      </w:r>
    </w:p>
    <w:p w14:paraId="38C21AA0" w14:textId="3A49EF5B" w:rsidR="007F28EE" w:rsidRDefault="0004124F" w:rsidP="007F28EE">
      <w:pPr>
        <w:pStyle w:val="ListParagraph"/>
        <w:numPr>
          <w:ilvl w:val="0"/>
          <w:numId w:val="21"/>
        </w:numPr>
      </w:pPr>
      <w:r>
        <w:t>Large reorganisation of council buildings, with County Hall at Matlock probably closing</w:t>
      </w:r>
      <w:r w:rsidR="007F28EE">
        <w:t>.</w:t>
      </w:r>
    </w:p>
    <w:p w14:paraId="1917C7FA" w14:textId="3D533731" w:rsidR="00C64F52" w:rsidRDefault="00C64F52" w:rsidP="00C64F52">
      <w:pPr>
        <w:pStyle w:val="Heading3"/>
        <w:rPr>
          <w:color w:val="auto"/>
          <w:u w:val="single"/>
        </w:rPr>
      </w:pPr>
      <w:r w:rsidRPr="0048186E">
        <w:rPr>
          <w:color w:val="auto"/>
          <w:u w:val="single"/>
        </w:rPr>
        <w:t>Erewash Borough Council Report.</w:t>
      </w:r>
    </w:p>
    <w:p w14:paraId="5CF6FFD1" w14:textId="67D81346" w:rsidR="008D4C83" w:rsidRDefault="00961010" w:rsidP="008D4C83">
      <w:r>
        <w:t xml:space="preserve">Councillor </w:t>
      </w:r>
      <w:r w:rsidR="0004124F">
        <w:t>R Locke</w:t>
      </w:r>
      <w:r>
        <w:t xml:space="preserve"> updated members</w:t>
      </w:r>
      <w:r w:rsidR="0004124F">
        <w:t xml:space="preserve"> that over the last 6 weeks it’s been all about training and the next full council meeting will be held October 2023.</w:t>
      </w:r>
    </w:p>
    <w:p w14:paraId="29A49B24" w14:textId="6E43F4EF" w:rsidR="0004124F" w:rsidRDefault="0004124F" w:rsidP="008D4C83">
      <w:r>
        <w:t xml:space="preserve">Councillor G Maskalick updated members on the devolved Government initiative, where Derbyshire and Nottingham County Council are looking at a combined authority, the mayors election for this will </w:t>
      </w:r>
      <w:r w:rsidR="00F45944">
        <w:t>b</w:t>
      </w:r>
      <w:r>
        <w:t>e May 2024.</w:t>
      </w:r>
    </w:p>
    <w:p w14:paraId="01B0C8F0" w14:textId="087BBC47" w:rsidR="00F45944" w:rsidRDefault="00F45944" w:rsidP="008D4C83">
      <w:r>
        <w:t xml:space="preserve">Councillor W Major updated members that the opening hours for the town hall have been reduced, and EBC are encountering IT issues as 3 out of the 5 employees have left. </w:t>
      </w:r>
    </w:p>
    <w:p w14:paraId="622FB43E" w14:textId="2BC566B0" w:rsidR="00F96DD1" w:rsidRDefault="00C64F52" w:rsidP="00444CD2">
      <w:pPr>
        <w:pStyle w:val="Heading3"/>
        <w:rPr>
          <w:color w:val="auto"/>
          <w:u w:val="single"/>
        </w:rPr>
      </w:pPr>
      <w:r w:rsidRPr="00C46201">
        <w:rPr>
          <w:color w:val="auto"/>
          <w:u w:val="single"/>
        </w:rPr>
        <w:lastRenderedPageBreak/>
        <w:t>Derbyshire Constabulary Report</w:t>
      </w:r>
      <w:r w:rsidR="00F45944">
        <w:rPr>
          <w:color w:val="auto"/>
          <w:u w:val="single"/>
        </w:rPr>
        <w:t xml:space="preserve"> – figures obtained from the website.</w:t>
      </w:r>
    </w:p>
    <w:p w14:paraId="7E7EF6B9" w14:textId="38001B26" w:rsidR="00F45944" w:rsidRDefault="00F45944" w:rsidP="00F45944">
      <w:pPr>
        <w:pStyle w:val="ListParagraph"/>
        <w:numPr>
          <w:ilvl w:val="0"/>
          <w:numId w:val="27"/>
        </w:numPr>
      </w:pPr>
      <w:r>
        <w:t>Violence and sexual offences – 14</w:t>
      </w:r>
    </w:p>
    <w:p w14:paraId="5E69184E" w14:textId="74182408" w:rsidR="00F45944" w:rsidRDefault="00F45944" w:rsidP="00F45944">
      <w:pPr>
        <w:pStyle w:val="ListParagraph"/>
        <w:numPr>
          <w:ilvl w:val="0"/>
          <w:numId w:val="27"/>
        </w:numPr>
      </w:pPr>
      <w:r>
        <w:t>Burglary – 6</w:t>
      </w:r>
    </w:p>
    <w:p w14:paraId="4F3DC6CB" w14:textId="09675875" w:rsidR="00F45944" w:rsidRDefault="00F45944" w:rsidP="00F45944">
      <w:pPr>
        <w:pStyle w:val="ListParagraph"/>
        <w:numPr>
          <w:ilvl w:val="0"/>
          <w:numId w:val="27"/>
        </w:numPr>
      </w:pPr>
      <w:r>
        <w:t>Other theft – 5</w:t>
      </w:r>
    </w:p>
    <w:p w14:paraId="17FA21E3" w14:textId="2C9A9756" w:rsidR="00F45944" w:rsidRPr="00F45944" w:rsidRDefault="00F45944" w:rsidP="00F45944">
      <w:pPr>
        <w:pStyle w:val="ListParagraph"/>
        <w:numPr>
          <w:ilvl w:val="0"/>
          <w:numId w:val="27"/>
        </w:numPr>
      </w:pPr>
      <w:r>
        <w:t>Vehicle crime - 5</w:t>
      </w:r>
    </w:p>
    <w:p w14:paraId="51219457" w14:textId="13519D55" w:rsidR="00C64F52" w:rsidRDefault="00C64F52" w:rsidP="00C64F52">
      <w:pPr>
        <w:pStyle w:val="Heading3"/>
        <w:rPr>
          <w:color w:val="auto"/>
          <w:u w:val="single"/>
        </w:rPr>
      </w:pPr>
      <w:r w:rsidRPr="0048186E">
        <w:rPr>
          <w:color w:val="auto"/>
          <w:u w:val="single"/>
        </w:rPr>
        <w:t>Ashbrook Trustees.</w:t>
      </w:r>
    </w:p>
    <w:p w14:paraId="1B876618" w14:textId="3765A673" w:rsidR="006D4D8E" w:rsidRPr="006D4D8E" w:rsidRDefault="005A66EA" w:rsidP="008D4C83">
      <w:pPr>
        <w:rPr>
          <w:u w:val="single"/>
        </w:rPr>
      </w:pPr>
      <w:r>
        <w:t xml:space="preserve">Councillor R Locke </w:t>
      </w:r>
      <w:r w:rsidR="00F45944">
        <w:t>updated members that the trustees are in the process of organising themselves so they can run the centre.</w:t>
      </w:r>
    </w:p>
    <w:p w14:paraId="66E6B5FA" w14:textId="2043680D" w:rsidR="006D4D8E" w:rsidRDefault="006D4D8E" w:rsidP="006D4D8E">
      <w:pPr>
        <w:pStyle w:val="Heading3"/>
        <w:rPr>
          <w:color w:val="auto"/>
          <w:u w:val="single"/>
        </w:rPr>
      </w:pPr>
      <w:r w:rsidRPr="0048186E">
        <w:rPr>
          <w:color w:val="auto"/>
          <w:u w:val="single"/>
        </w:rPr>
        <w:t xml:space="preserve">Ashbrook </w:t>
      </w:r>
      <w:r>
        <w:rPr>
          <w:color w:val="auto"/>
          <w:u w:val="single"/>
        </w:rPr>
        <w:t>Youth Group.</w:t>
      </w:r>
    </w:p>
    <w:p w14:paraId="0BCA7A05" w14:textId="0EEE8277" w:rsidR="00DD258A" w:rsidRPr="00DD258A" w:rsidRDefault="00DD258A" w:rsidP="00DD258A">
      <w:r w:rsidRPr="00DD258A">
        <w:t>Nothing submitted this month.</w:t>
      </w:r>
    </w:p>
    <w:p w14:paraId="06FC8719" w14:textId="58180FFF" w:rsidR="00C64F52" w:rsidRPr="00A37BEC" w:rsidRDefault="00C64F52" w:rsidP="00C64F52">
      <w:pPr>
        <w:pStyle w:val="Heading2"/>
        <w:rPr>
          <w:color w:val="auto"/>
          <w:sz w:val="24"/>
          <w:szCs w:val="24"/>
          <w:u w:val="single"/>
        </w:rPr>
      </w:pPr>
      <w:r w:rsidRPr="00A37BEC">
        <w:rPr>
          <w:color w:val="auto"/>
          <w:sz w:val="24"/>
          <w:szCs w:val="24"/>
          <w:u w:val="single"/>
        </w:rPr>
        <w:t>Present.</w:t>
      </w:r>
    </w:p>
    <w:p w14:paraId="42479A6D" w14:textId="2A8AB1D5" w:rsidR="002C1112" w:rsidRDefault="00C64F52" w:rsidP="00C64F52">
      <w:r w:rsidRPr="00160977">
        <w:t xml:space="preserve">Councillors </w:t>
      </w:r>
      <w:r w:rsidR="008D4C83">
        <w:t>G Maskalick</w:t>
      </w:r>
      <w:r w:rsidRPr="00160977">
        <w:t xml:space="preserve"> (Chair),</w:t>
      </w:r>
      <w:r w:rsidR="00D47BBA">
        <w:t xml:space="preserve"> </w:t>
      </w:r>
      <w:r w:rsidR="008D4C83">
        <w:t>S Fraser-Burton</w:t>
      </w:r>
      <w:r w:rsidR="006D4D8E">
        <w:t xml:space="preserve"> (Vice Chair), </w:t>
      </w:r>
      <w:r w:rsidR="00D47BBA">
        <w:t>S Cresswell, G Markwell, K Thomas, A Dunn, T Stevenson</w:t>
      </w:r>
      <w:r w:rsidR="00F45944">
        <w:t xml:space="preserve"> and K Eaglesham-Atkins</w:t>
      </w:r>
      <w:r w:rsidR="00D47BBA">
        <w:t>.</w:t>
      </w:r>
      <w:r w:rsidR="003A500A">
        <w:t xml:space="preserve"> </w:t>
      </w:r>
    </w:p>
    <w:p w14:paraId="4CE9FAF7" w14:textId="77777777" w:rsidR="00C64F52" w:rsidRPr="00A37BEC" w:rsidRDefault="00C64F52" w:rsidP="00C64F52">
      <w:pPr>
        <w:pStyle w:val="Heading2"/>
        <w:rPr>
          <w:color w:val="auto"/>
          <w:sz w:val="24"/>
          <w:szCs w:val="24"/>
          <w:u w:val="single"/>
        </w:rPr>
      </w:pPr>
      <w:r w:rsidRPr="00A37BEC">
        <w:rPr>
          <w:color w:val="auto"/>
          <w:sz w:val="24"/>
          <w:szCs w:val="24"/>
          <w:u w:val="single"/>
        </w:rPr>
        <w:t>Also, Present.</w:t>
      </w:r>
    </w:p>
    <w:p w14:paraId="332EBAFC" w14:textId="2407BB08" w:rsidR="005A4723" w:rsidRPr="00160977" w:rsidRDefault="00C64F52" w:rsidP="00C64F52">
      <w:r w:rsidRPr="00160977">
        <w:t>S Kitchener (Clerk and RFO)</w:t>
      </w:r>
      <w:r w:rsidR="00DB7D23">
        <w:t>, Councillors W Major</w:t>
      </w:r>
      <w:r w:rsidR="00F45944">
        <w:t>,</w:t>
      </w:r>
      <w:r w:rsidR="00DB7D23">
        <w:t xml:space="preserve"> R Locke</w:t>
      </w:r>
      <w:r w:rsidR="00F45944">
        <w:t xml:space="preserve"> and J White</w:t>
      </w:r>
      <w:r w:rsidR="00DB7D23">
        <w:t xml:space="preserve"> </w:t>
      </w:r>
      <w:r w:rsidR="00D47BBA">
        <w:t xml:space="preserve">and </w:t>
      </w:r>
      <w:r w:rsidR="00DB7D23">
        <w:t>1</w:t>
      </w:r>
      <w:r w:rsidR="00D354E9">
        <w:t>3</w:t>
      </w:r>
      <w:r w:rsidR="00571041">
        <w:t xml:space="preserve"> </w:t>
      </w:r>
      <w:r w:rsidRPr="00160977">
        <w:t>members of public.</w:t>
      </w:r>
    </w:p>
    <w:p w14:paraId="533F7085" w14:textId="54E44500" w:rsidR="00C64F52" w:rsidRPr="00A37BEC" w:rsidRDefault="00D354E9" w:rsidP="00C64F52">
      <w:pPr>
        <w:pStyle w:val="Heading2"/>
        <w:rPr>
          <w:color w:val="auto"/>
          <w:sz w:val="24"/>
          <w:szCs w:val="24"/>
          <w:u w:val="single"/>
        </w:rPr>
      </w:pPr>
      <w:r>
        <w:rPr>
          <w:color w:val="auto"/>
          <w:sz w:val="24"/>
          <w:szCs w:val="24"/>
          <w:u w:val="single"/>
        </w:rPr>
        <w:t>96</w:t>
      </w:r>
      <w:r w:rsidR="00C61CE0">
        <w:rPr>
          <w:color w:val="auto"/>
          <w:sz w:val="24"/>
          <w:szCs w:val="24"/>
          <w:u w:val="single"/>
        </w:rPr>
        <w:t>/0</w:t>
      </w:r>
      <w:r>
        <w:rPr>
          <w:color w:val="auto"/>
          <w:sz w:val="24"/>
          <w:szCs w:val="24"/>
          <w:u w:val="single"/>
        </w:rPr>
        <w:t>7</w:t>
      </w:r>
      <w:r w:rsidR="00C61CE0">
        <w:rPr>
          <w:color w:val="auto"/>
          <w:sz w:val="24"/>
          <w:szCs w:val="24"/>
          <w:u w:val="single"/>
        </w:rPr>
        <w:t>/23</w:t>
      </w:r>
      <w:r w:rsidR="00C64F52" w:rsidRPr="00A37BEC">
        <w:rPr>
          <w:color w:val="auto"/>
          <w:sz w:val="24"/>
          <w:szCs w:val="24"/>
          <w:u w:val="single"/>
        </w:rPr>
        <w:t xml:space="preserve"> </w:t>
      </w:r>
      <w:r>
        <w:rPr>
          <w:color w:val="auto"/>
          <w:sz w:val="24"/>
          <w:szCs w:val="24"/>
          <w:u w:val="single"/>
        </w:rPr>
        <w:t>Noted Apologise for Absence.</w:t>
      </w:r>
    </w:p>
    <w:p w14:paraId="3B0FA543" w14:textId="3F9B4947" w:rsidR="0091266A" w:rsidRDefault="00DB7D23" w:rsidP="00C64F52">
      <w:r>
        <w:t>Councillor</w:t>
      </w:r>
      <w:r w:rsidR="00D354E9">
        <w:t>s</w:t>
      </w:r>
      <w:r>
        <w:t xml:space="preserve"> </w:t>
      </w:r>
      <w:r w:rsidR="00D354E9">
        <w:t>C Millward (illness), J Fazackerley (family commitment) and J Fraser-Burton (work commitment).</w:t>
      </w:r>
    </w:p>
    <w:p w14:paraId="467A5750" w14:textId="63B25E79" w:rsidR="00C64F52" w:rsidRPr="00A37BEC" w:rsidRDefault="00D354E9" w:rsidP="00C64F52">
      <w:pPr>
        <w:pStyle w:val="Heading2"/>
        <w:rPr>
          <w:color w:val="auto"/>
          <w:sz w:val="24"/>
          <w:szCs w:val="24"/>
          <w:u w:val="single"/>
        </w:rPr>
      </w:pPr>
      <w:r>
        <w:rPr>
          <w:color w:val="auto"/>
          <w:sz w:val="24"/>
          <w:szCs w:val="24"/>
          <w:u w:val="single"/>
        </w:rPr>
        <w:t>97</w:t>
      </w:r>
      <w:r w:rsidR="00C64F52">
        <w:rPr>
          <w:color w:val="auto"/>
          <w:sz w:val="24"/>
          <w:szCs w:val="24"/>
          <w:u w:val="single"/>
        </w:rPr>
        <w:t>/</w:t>
      </w:r>
      <w:r w:rsidR="00DB7D23">
        <w:rPr>
          <w:color w:val="auto"/>
          <w:sz w:val="24"/>
          <w:szCs w:val="24"/>
          <w:u w:val="single"/>
        </w:rPr>
        <w:t>0</w:t>
      </w:r>
      <w:r>
        <w:rPr>
          <w:color w:val="auto"/>
          <w:sz w:val="24"/>
          <w:szCs w:val="24"/>
          <w:u w:val="single"/>
        </w:rPr>
        <w:t>7</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Declarations of Members Interests.</w:t>
      </w:r>
    </w:p>
    <w:p w14:paraId="371F7B9D" w14:textId="7D44EB06" w:rsidR="00C64F52" w:rsidRPr="007915E5" w:rsidRDefault="00D354E9" w:rsidP="00C64F52">
      <w:pPr>
        <w:rPr>
          <w:bCs/>
        </w:rPr>
      </w:pPr>
      <w:r>
        <w:rPr>
          <w:bCs/>
        </w:rPr>
        <w:t>None.</w:t>
      </w:r>
      <w:r w:rsidR="00850579">
        <w:rPr>
          <w:bCs/>
        </w:rPr>
        <w:t xml:space="preserve"> </w:t>
      </w:r>
    </w:p>
    <w:p w14:paraId="4DD6005D" w14:textId="033A6E33" w:rsidR="00C64F52" w:rsidRPr="00A37BEC" w:rsidRDefault="00D354E9" w:rsidP="00C64F52">
      <w:pPr>
        <w:pStyle w:val="Heading2"/>
        <w:rPr>
          <w:color w:val="auto"/>
          <w:sz w:val="24"/>
          <w:szCs w:val="24"/>
          <w:u w:val="single"/>
        </w:rPr>
      </w:pPr>
      <w:r>
        <w:rPr>
          <w:color w:val="auto"/>
          <w:sz w:val="24"/>
          <w:szCs w:val="24"/>
          <w:u w:val="single"/>
        </w:rPr>
        <w:t>98</w:t>
      </w:r>
      <w:r w:rsidR="00C64F52">
        <w:rPr>
          <w:color w:val="auto"/>
          <w:sz w:val="24"/>
          <w:szCs w:val="24"/>
          <w:u w:val="single"/>
        </w:rPr>
        <w:t>/</w:t>
      </w:r>
      <w:r w:rsidR="00C61CE0">
        <w:rPr>
          <w:color w:val="auto"/>
          <w:sz w:val="24"/>
          <w:szCs w:val="24"/>
          <w:u w:val="single"/>
        </w:rPr>
        <w:t>0</w:t>
      </w:r>
      <w:r>
        <w:rPr>
          <w:color w:val="auto"/>
          <w:sz w:val="24"/>
          <w:szCs w:val="24"/>
          <w:u w:val="single"/>
        </w:rPr>
        <w:t>7</w:t>
      </w:r>
      <w:r w:rsidR="00C64F52">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Dispensations.</w:t>
      </w:r>
    </w:p>
    <w:p w14:paraId="09CFC463" w14:textId="1EFB34D5" w:rsidR="00C64F52" w:rsidRPr="00160977" w:rsidRDefault="00BF0852" w:rsidP="00C64F52">
      <w:r>
        <w:t>None</w:t>
      </w:r>
      <w:r w:rsidR="004C3333">
        <w:t xml:space="preserve">. </w:t>
      </w:r>
      <w:r w:rsidR="00B43CC5">
        <w:t xml:space="preserve"> </w:t>
      </w:r>
    </w:p>
    <w:p w14:paraId="02ADB102" w14:textId="335007B5" w:rsidR="00C64F52" w:rsidRDefault="00D354E9" w:rsidP="00C64F52">
      <w:pPr>
        <w:pStyle w:val="Heading2"/>
        <w:rPr>
          <w:color w:val="auto"/>
          <w:sz w:val="24"/>
          <w:szCs w:val="24"/>
          <w:u w:val="single"/>
        </w:rPr>
      </w:pPr>
      <w:r>
        <w:rPr>
          <w:color w:val="auto"/>
          <w:sz w:val="24"/>
          <w:szCs w:val="24"/>
          <w:u w:val="single"/>
        </w:rPr>
        <w:t>99</w:t>
      </w:r>
      <w:r w:rsidR="00C64F52" w:rsidRPr="00A37BEC">
        <w:rPr>
          <w:color w:val="auto"/>
          <w:sz w:val="24"/>
          <w:szCs w:val="24"/>
          <w:u w:val="single"/>
        </w:rPr>
        <w:t>/</w:t>
      </w:r>
      <w:r w:rsidR="00C61CE0">
        <w:rPr>
          <w:color w:val="auto"/>
          <w:sz w:val="24"/>
          <w:szCs w:val="24"/>
          <w:u w:val="single"/>
        </w:rPr>
        <w:t>0</w:t>
      </w:r>
      <w:r>
        <w:rPr>
          <w:color w:val="auto"/>
          <w:sz w:val="24"/>
          <w:szCs w:val="24"/>
          <w:u w:val="single"/>
        </w:rPr>
        <w:t>7</w:t>
      </w:r>
      <w:r w:rsidR="00C64F52" w:rsidRPr="00A37BEC">
        <w:rPr>
          <w:color w:val="auto"/>
          <w:sz w:val="24"/>
          <w:szCs w:val="24"/>
          <w:u w:val="single"/>
        </w:rPr>
        <w:t>/2</w:t>
      </w:r>
      <w:r w:rsidR="00C61CE0">
        <w:rPr>
          <w:color w:val="auto"/>
          <w:sz w:val="24"/>
          <w:szCs w:val="24"/>
          <w:u w:val="single"/>
        </w:rPr>
        <w:t>3</w:t>
      </w:r>
      <w:r w:rsidR="00C64F52" w:rsidRPr="00A37BEC">
        <w:rPr>
          <w:color w:val="auto"/>
          <w:sz w:val="24"/>
          <w:szCs w:val="24"/>
          <w:u w:val="single"/>
        </w:rPr>
        <w:t xml:space="preserve"> Variation of Order of Business.</w:t>
      </w:r>
    </w:p>
    <w:p w14:paraId="07184766" w14:textId="5393A283" w:rsidR="00DA6A3B" w:rsidRPr="00DA6A3B" w:rsidRDefault="00DA6A3B" w:rsidP="00DA6A3B">
      <w:r>
        <w:t>None</w:t>
      </w:r>
      <w:r w:rsidR="002E1589">
        <w:t>.</w:t>
      </w:r>
    </w:p>
    <w:p w14:paraId="6C394C26" w14:textId="70D11C57" w:rsidR="00C64F52" w:rsidRPr="00A37BEC" w:rsidRDefault="00D354E9" w:rsidP="00C64F52">
      <w:pPr>
        <w:pStyle w:val="Heading2"/>
        <w:rPr>
          <w:color w:val="auto"/>
          <w:sz w:val="24"/>
          <w:szCs w:val="24"/>
          <w:u w:val="single"/>
        </w:rPr>
      </w:pPr>
      <w:r>
        <w:rPr>
          <w:color w:val="auto"/>
          <w:sz w:val="24"/>
          <w:szCs w:val="24"/>
          <w:u w:val="single"/>
        </w:rPr>
        <w:t>100</w:t>
      </w:r>
      <w:r w:rsidR="00C64F52">
        <w:rPr>
          <w:color w:val="auto"/>
          <w:sz w:val="24"/>
          <w:szCs w:val="24"/>
          <w:u w:val="single"/>
        </w:rPr>
        <w:t>/</w:t>
      </w:r>
      <w:r w:rsidR="0016376D">
        <w:rPr>
          <w:color w:val="auto"/>
          <w:sz w:val="24"/>
          <w:szCs w:val="24"/>
          <w:u w:val="single"/>
        </w:rPr>
        <w:t>0</w:t>
      </w:r>
      <w:r>
        <w:rPr>
          <w:color w:val="auto"/>
          <w:sz w:val="24"/>
          <w:szCs w:val="24"/>
          <w:u w:val="single"/>
        </w:rPr>
        <w:t>7</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Approve the </w:t>
      </w:r>
      <w:r w:rsidR="00BF0852">
        <w:rPr>
          <w:color w:val="auto"/>
          <w:sz w:val="24"/>
          <w:szCs w:val="24"/>
          <w:u w:val="single"/>
        </w:rPr>
        <w:t xml:space="preserve">Minutes of the </w:t>
      </w:r>
      <w:r w:rsidR="00B932FF">
        <w:rPr>
          <w:color w:val="auto"/>
          <w:sz w:val="24"/>
          <w:szCs w:val="24"/>
          <w:u w:val="single"/>
        </w:rPr>
        <w:t xml:space="preserve">Ordinary </w:t>
      </w:r>
      <w:r w:rsidR="00BF0852">
        <w:rPr>
          <w:color w:val="auto"/>
          <w:sz w:val="24"/>
          <w:szCs w:val="24"/>
          <w:u w:val="single"/>
        </w:rPr>
        <w:t xml:space="preserve">Parish Council </w:t>
      </w:r>
      <w:r w:rsidR="00B932FF">
        <w:rPr>
          <w:color w:val="auto"/>
          <w:sz w:val="24"/>
          <w:szCs w:val="24"/>
          <w:u w:val="single"/>
        </w:rPr>
        <w:t>Meeting</w:t>
      </w:r>
      <w:r w:rsidR="005E0EAD">
        <w:rPr>
          <w:color w:val="auto"/>
          <w:sz w:val="24"/>
          <w:szCs w:val="24"/>
          <w:u w:val="single"/>
        </w:rPr>
        <w:t xml:space="preserve">, </w:t>
      </w:r>
      <w:r w:rsidR="00C64F52">
        <w:rPr>
          <w:color w:val="auto"/>
          <w:sz w:val="24"/>
          <w:szCs w:val="24"/>
          <w:u w:val="single"/>
        </w:rPr>
        <w:t>H</w:t>
      </w:r>
      <w:r w:rsidR="00C64F52" w:rsidRPr="00A37BEC">
        <w:rPr>
          <w:color w:val="auto"/>
          <w:sz w:val="24"/>
          <w:szCs w:val="24"/>
          <w:u w:val="single"/>
        </w:rPr>
        <w:t xml:space="preserve">eld on the </w:t>
      </w:r>
      <w:r w:rsidR="00850579">
        <w:rPr>
          <w:color w:val="auto"/>
          <w:sz w:val="24"/>
          <w:szCs w:val="24"/>
          <w:u w:val="single"/>
        </w:rPr>
        <w:t>7</w:t>
      </w:r>
      <w:r w:rsidR="00850579" w:rsidRPr="00850579">
        <w:rPr>
          <w:color w:val="auto"/>
          <w:sz w:val="24"/>
          <w:szCs w:val="24"/>
          <w:u w:val="single"/>
          <w:vertAlign w:val="superscript"/>
        </w:rPr>
        <w:t>th</w:t>
      </w:r>
      <w:r w:rsidR="00850579">
        <w:rPr>
          <w:color w:val="auto"/>
          <w:sz w:val="24"/>
          <w:szCs w:val="24"/>
          <w:u w:val="single"/>
        </w:rPr>
        <w:t xml:space="preserve"> </w:t>
      </w:r>
      <w:r>
        <w:rPr>
          <w:color w:val="auto"/>
          <w:sz w:val="24"/>
          <w:szCs w:val="24"/>
          <w:u w:val="single"/>
        </w:rPr>
        <w:t xml:space="preserve">June </w:t>
      </w:r>
      <w:r w:rsidR="00F74BC2">
        <w:rPr>
          <w:color w:val="auto"/>
          <w:sz w:val="24"/>
          <w:szCs w:val="24"/>
          <w:u w:val="single"/>
        </w:rPr>
        <w:t>202</w:t>
      </w:r>
      <w:r w:rsidR="00DA6A3B">
        <w:rPr>
          <w:color w:val="auto"/>
          <w:sz w:val="24"/>
          <w:szCs w:val="24"/>
          <w:u w:val="single"/>
        </w:rPr>
        <w:t>3</w:t>
      </w:r>
      <w:r w:rsidR="00F74BC2">
        <w:rPr>
          <w:color w:val="auto"/>
          <w:sz w:val="24"/>
          <w:szCs w:val="24"/>
          <w:u w:val="single"/>
        </w:rPr>
        <w:t>.</w:t>
      </w:r>
    </w:p>
    <w:p w14:paraId="2F42EC95" w14:textId="2CDE7FA2" w:rsidR="00C64F52" w:rsidRPr="00160977" w:rsidRDefault="00845B90" w:rsidP="00C64F52">
      <w:r w:rsidRPr="00845B90">
        <w:rPr>
          <w:b/>
          <w:bCs/>
        </w:rPr>
        <w:t>RESOLVED</w:t>
      </w:r>
      <w:r>
        <w:t xml:space="preserve"> </w:t>
      </w:r>
      <w:r w:rsidR="00C64F52" w:rsidRPr="00160977">
        <w:t xml:space="preserve">Proposed by Councillor </w:t>
      </w:r>
      <w:r w:rsidR="00D354E9">
        <w:t>S Fraser-Burton</w:t>
      </w:r>
      <w:r w:rsidR="005E0EAD">
        <w:t>,</w:t>
      </w:r>
      <w:r w:rsidR="00B932FF">
        <w:t xml:space="preserve"> seconded by Councillor </w:t>
      </w:r>
      <w:r w:rsidR="00D354E9">
        <w:t>A Dunn</w:t>
      </w:r>
      <w:r w:rsidR="00D83A33">
        <w:t>,</w:t>
      </w:r>
      <w:r w:rsidR="00D354E9">
        <w:t xml:space="preserve"> and all unanimously </w:t>
      </w:r>
      <w:r w:rsidR="00C64F52" w:rsidRPr="00160977">
        <w:t xml:space="preserve">agreed that the minutes be approved as a true record and were signed by the Chair </w:t>
      </w:r>
      <w:r w:rsidR="00C64F52">
        <w:t>at</w:t>
      </w:r>
      <w:r w:rsidR="00C64F52" w:rsidRPr="00160977">
        <w:t xml:space="preserve"> the meeting.  </w:t>
      </w:r>
    </w:p>
    <w:p w14:paraId="357AECF7" w14:textId="7356ADD5" w:rsidR="00C64F52" w:rsidRPr="00A37BEC" w:rsidRDefault="00922B8A" w:rsidP="00C64F52">
      <w:pPr>
        <w:pStyle w:val="Heading2"/>
        <w:rPr>
          <w:color w:val="auto"/>
          <w:sz w:val="24"/>
          <w:szCs w:val="24"/>
          <w:u w:val="single"/>
        </w:rPr>
      </w:pPr>
      <w:r>
        <w:rPr>
          <w:color w:val="auto"/>
          <w:sz w:val="24"/>
          <w:szCs w:val="24"/>
          <w:u w:val="single"/>
        </w:rPr>
        <w:t>101</w:t>
      </w:r>
      <w:r w:rsidR="00C64F52">
        <w:rPr>
          <w:color w:val="auto"/>
          <w:sz w:val="24"/>
          <w:szCs w:val="24"/>
          <w:u w:val="single"/>
        </w:rPr>
        <w:t>/</w:t>
      </w:r>
      <w:r w:rsidR="0016376D">
        <w:rPr>
          <w:color w:val="auto"/>
          <w:sz w:val="24"/>
          <w:szCs w:val="24"/>
          <w:u w:val="single"/>
        </w:rPr>
        <w:t>0</w:t>
      </w:r>
      <w:r>
        <w:rPr>
          <w:color w:val="auto"/>
          <w:sz w:val="24"/>
          <w:szCs w:val="24"/>
          <w:u w:val="single"/>
        </w:rPr>
        <w:t>7</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Items to be Taken into Private Session.</w:t>
      </w:r>
    </w:p>
    <w:p w14:paraId="351AE438" w14:textId="40DF4287" w:rsidR="00C64F52" w:rsidRDefault="00756FE7" w:rsidP="00C64F52">
      <w:r>
        <w:t>None</w:t>
      </w:r>
      <w:r w:rsidR="003835C2">
        <w:t>.</w:t>
      </w:r>
    </w:p>
    <w:p w14:paraId="63B2158D" w14:textId="15DFAA82" w:rsidR="00C64F52" w:rsidRPr="00A37BEC" w:rsidRDefault="00922B8A" w:rsidP="00C64F52">
      <w:pPr>
        <w:pStyle w:val="Heading2"/>
        <w:rPr>
          <w:color w:val="auto"/>
          <w:sz w:val="24"/>
          <w:szCs w:val="24"/>
          <w:u w:val="single"/>
        </w:rPr>
      </w:pPr>
      <w:r>
        <w:rPr>
          <w:color w:val="auto"/>
          <w:sz w:val="24"/>
          <w:szCs w:val="24"/>
          <w:u w:val="single"/>
        </w:rPr>
        <w:t>102</w:t>
      </w:r>
      <w:r w:rsidR="00C64F52">
        <w:rPr>
          <w:color w:val="auto"/>
          <w:sz w:val="24"/>
          <w:szCs w:val="24"/>
          <w:u w:val="single"/>
        </w:rPr>
        <w:t>/</w:t>
      </w:r>
      <w:r w:rsidR="0016376D">
        <w:rPr>
          <w:color w:val="auto"/>
          <w:sz w:val="24"/>
          <w:szCs w:val="24"/>
          <w:u w:val="single"/>
        </w:rPr>
        <w:t>0</w:t>
      </w:r>
      <w:r>
        <w:rPr>
          <w:color w:val="auto"/>
          <w:sz w:val="24"/>
          <w:szCs w:val="24"/>
          <w:u w:val="single"/>
        </w:rPr>
        <w:t>7</w:t>
      </w:r>
      <w:r w:rsidR="00C64F52">
        <w:rPr>
          <w:color w:val="auto"/>
          <w:sz w:val="24"/>
          <w:szCs w:val="24"/>
          <w:u w:val="single"/>
        </w:rPr>
        <w:t>/2</w:t>
      </w:r>
      <w:r w:rsidR="0016376D">
        <w:rPr>
          <w:color w:val="auto"/>
          <w:sz w:val="24"/>
          <w:szCs w:val="24"/>
          <w:u w:val="single"/>
        </w:rPr>
        <w:t>3</w:t>
      </w:r>
      <w:r w:rsidR="00C64F52" w:rsidRPr="00A37BEC">
        <w:rPr>
          <w:color w:val="auto"/>
          <w:sz w:val="24"/>
          <w:szCs w:val="24"/>
          <w:u w:val="single"/>
        </w:rPr>
        <w:t xml:space="preserve"> Report of the Parish Clerk</w:t>
      </w:r>
      <w:r w:rsidR="00A727B1">
        <w:rPr>
          <w:color w:val="auto"/>
          <w:sz w:val="24"/>
          <w:szCs w:val="24"/>
          <w:u w:val="single"/>
        </w:rPr>
        <w:t>/</w:t>
      </w:r>
      <w:r w:rsidR="00C64F52" w:rsidRPr="00A37BEC">
        <w:rPr>
          <w:color w:val="auto"/>
          <w:sz w:val="24"/>
          <w:szCs w:val="24"/>
          <w:u w:val="single"/>
        </w:rPr>
        <w:t>RF</w:t>
      </w:r>
      <w:r w:rsidR="00B50BF1">
        <w:rPr>
          <w:color w:val="auto"/>
          <w:sz w:val="24"/>
          <w:szCs w:val="24"/>
          <w:u w:val="single"/>
        </w:rPr>
        <w:t>O.</w:t>
      </w:r>
    </w:p>
    <w:p w14:paraId="6EDF7C16" w14:textId="77777777" w:rsidR="00922B8A" w:rsidRDefault="00482CA1" w:rsidP="00482CA1">
      <w:pPr>
        <w:rPr>
          <w:bCs/>
        </w:rPr>
      </w:pPr>
      <w:r>
        <w:rPr>
          <w:bCs/>
        </w:rPr>
        <w:t>The Clerk updated members that</w:t>
      </w:r>
      <w:r w:rsidR="00922B8A">
        <w:rPr>
          <w:bCs/>
        </w:rPr>
        <w:t>:</w:t>
      </w:r>
    </w:p>
    <w:p w14:paraId="56608794" w14:textId="255BD632" w:rsidR="00922B8A" w:rsidRDefault="001A5E70" w:rsidP="00922B8A">
      <w:pPr>
        <w:pStyle w:val="ListParagraph"/>
        <w:numPr>
          <w:ilvl w:val="0"/>
          <w:numId w:val="28"/>
        </w:numPr>
        <w:rPr>
          <w:bCs/>
        </w:rPr>
      </w:pPr>
      <w:r>
        <w:rPr>
          <w:bCs/>
        </w:rPr>
        <w:t>The m</w:t>
      </w:r>
      <w:r w:rsidR="00922B8A">
        <w:rPr>
          <w:bCs/>
        </w:rPr>
        <w:t>emor</w:t>
      </w:r>
      <w:r>
        <w:rPr>
          <w:bCs/>
        </w:rPr>
        <w:t>i</w:t>
      </w:r>
      <w:r w:rsidR="00922B8A">
        <w:rPr>
          <w:bCs/>
        </w:rPr>
        <w:t xml:space="preserve">al bench check has been completed </w:t>
      </w:r>
      <w:r w:rsidR="00D81C5E">
        <w:rPr>
          <w:bCs/>
        </w:rPr>
        <w:t>at</w:t>
      </w:r>
      <w:r w:rsidR="00922B8A">
        <w:rPr>
          <w:bCs/>
        </w:rPr>
        <w:t xml:space="preserve"> Balmoral Road </w:t>
      </w:r>
      <w:r w:rsidR="0097047E">
        <w:rPr>
          <w:bCs/>
        </w:rPr>
        <w:t>Cemetery;</w:t>
      </w:r>
      <w:r w:rsidR="00922B8A">
        <w:rPr>
          <w:bCs/>
        </w:rPr>
        <w:t xml:space="preserve"> </w:t>
      </w:r>
      <w:r>
        <w:rPr>
          <w:bCs/>
        </w:rPr>
        <w:t xml:space="preserve">the </w:t>
      </w:r>
      <w:r w:rsidR="00922B8A">
        <w:rPr>
          <w:bCs/>
        </w:rPr>
        <w:t>majority are OK bu</w:t>
      </w:r>
      <w:r>
        <w:rPr>
          <w:bCs/>
        </w:rPr>
        <w:t>t</w:t>
      </w:r>
      <w:r w:rsidR="00922B8A">
        <w:rPr>
          <w:bCs/>
        </w:rPr>
        <w:t xml:space="preserve"> there</w:t>
      </w:r>
      <w:r>
        <w:rPr>
          <w:bCs/>
        </w:rPr>
        <w:t>’</w:t>
      </w:r>
      <w:r w:rsidR="00922B8A">
        <w:rPr>
          <w:bCs/>
        </w:rPr>
        <w:t>s a few that have been written to as they need re</w:t>
      </w:r>
      <w:r>
        <w:rPr>
          <w:bCs/>
        </w:rPr>
        <w:t>-</w:t>
      </w:r>
      <w:r w:rsidR="00922B8A">
        <w:rPr>
          <w:bCs/>
        </w:rPr>
        <w:t>vanishing.</w:t>
      </w:r>
    </w:p>
    <w:p w14:paraId="1631F066" w14:textId="77777777" w:rsidR="00922B8A" w:rsidRDefault="00922B8A" w:rsidP="00922B8A">
      <w:pPr>
        <w:pStyle w:val="ListParagraph"/>
        <w:numPr>
          <w:ilvl w:val="0"/>
          <w:numId w:val="28"/>
        </w:numPr>
        <w:rPr>
          <w:bCs/>
        </w:rPr>
      </w:pPr>
      <w:r>
        <w:rPr>
          <w:bCs/>
        </w:rPr>
        <w:t>Started clearing the parish equipment from the Ashbrook Centre, this will be finished on the 7</w:t>
      </w:r>
      <w:r w:rsidRPr="00922B8A">
        <w:rPr>
          <w:bCs/>
          <w:vertAlign w:val="superscript"/>
        </w:rPr>
        <w:t>th</w:t>
      </w:r>
      <w:r>
        <w:rPr>
          <w:bCs/>
        </w:rPr>
        <w:t xml:space="preserve"> July with Cllr G Markwell.</w:t>
      </w:r>
    </w:p>
    <w:p w14:paraId="5B80DF70" w14:textId="77777777" w:rsidR="00922B8A" w:rsidRDefault="00922B8A" w:rsidP="00922B8A">
      <w:pPr>
        <w:pStyle w:val="ListParagraph"/>
        <w:numPr>
          <w:ilvl w:val="0"/>
          <w:numId w:val="28"/>
        </w:numPr>
        <w:rPr>
          <w:bCs/>
        </w:rPr>
      </w:pPr>
      <w:r>
        <w:rPr>
          <w:bCs/>
        </w:rPr>
        <w:t>DALC DAY – few areas of interest that include:</w:t>
      </w:r>
    </w:p>
    <w:p w14:paraId="38A90702" w14:textId="403B7153" w:rsidR="00922B8A" w:rsidRDefault="00922B8A" w:rsidP="00922B8A">
      <w:pPr>
        <w:pStyle w:val="ListParagraph"/>
        <w:numPr>
          <w:ilvl w:val="1"/>
          <w:numId w:val="28"/>
        </w:numPr>
        <w:rPr>
          <w:bCs/>
        </w:rPr>
      </w:pPr>
      <w:r>
        <w:rPr>
          <w:bCs/>
        </w:rPr>
        <w:lastRenderedPageBreak/>
        <w:t>Parish Online – a mapping tool for assets, trees, allotments, cemeteries, benches</w:t>
      </w:r>
      <w:r w:rsidR="00D81C5E">
        <w:rPr>
          <w:bCs/>
        </w:rPr>
        <w:t xml:space="preserve"> etc</w:t>
      </w:r>
      <w:r>
        <w:rPr>
          <w:bCs/>
        </w:rPr>
        <w:t>.  Other Clerks have said its invaluable once set up</w:t>
      </w:r>
      <w:r w:rsidR="00D81C5E">
        <w:rPr>
          <w:bCs/>
        </w:rPr>
        <w:t>,</w:t>
      </w:r>
      <w:r>
        <w:rPr>
          <w:bCs/>
        </w:rPr>
        <w:t xml:space="preserve"> I will look at the </w:t>
      </w:r>
      <w:r w:rsidR="0097047E">
        <w:rPr>
          <w:bCs/>
        </w:rPr>
        <w:t>30-day</w:t>
      </w:r>
      <w:r>
        <w:rPr>
          <w:bCs/>
        </w:rPr>
        <w:t xml:space="preserve"> trial and report back to Council.</w:t>
      </w:r>
    </w:p>
    <w:p w14:paraId="77C23021" w14:textId="73E70C44" w:rsidR="00261292" w:rsidRPr="00922B8A" w:rsidRDefault="001A5E70" w:rsidP="00922B8A">
      <w:pPr>
        <w:pStyle w:val="ListParagraph"/>
        <w:numPr>
          <w:ilvl w:val="1"/>
          <w:numId w:val="28"/>
        </w:numPr>
        <w:rPr>
          <w:bCs/>
        </w:rPr>
      </w:pPr>
      <w:r>
        <w:rPr>
          <w:bCs/>
        </w:rPr>
        <w:t>Playgrounds – these should be checked weekly, and then quarterly and yearly the latter two being done by a professional qualified person from the RPII website.  I will start weekly checks and obtain quotes for the quarterly and yearly checks.</w:t>
      </w:r>
    </w:p>
    <w:p w14:paraId="19ABEBC0" w14:textId="3D2C9D4A" w:rsidR="00C64F52" w:rsidRDefault="001A5E70" w:rsidP="00C64F52">
      <w:pPr>
        <w:pStyle w:val="Heading2"/>
        <w:rPr>
          <w:color w:val="auto"/>
          <w:sz w:val="24"/>
          <w:szCs w:val="24"/>
          <w:u w:val="single"/>
        </w:rPr>
      </w:pPr>
      <w:r>
        <w:rPr>
          <w:color w:val="auto"/>
          <w:sz w:val="24"/>
          <w:szCs w:val="24"/>
          <w:u w:val="single"/>
        </w:rPr>
        <w:t>103</w:t>
      </w:r>
      <w:r w:rsidR="00C64F52" w:rsidRPr="00F84E77">
        <w:rPr>
          <w:color w:val="auto"/>
          <w:sz w:val="24"/>
          <w:szCs w:val="24"/>
          <w:u w:val="single"/>
        </w:rPr>
        <w:t>/</w:t>
      </w:r>
      <w:r w:rsidR="00E04FF6" w:rsidRPr="00F84E77">
        <w:rPr>
          <w:color w:val="auto"/>
          <w:sz w:val="24"/>
          <w:szCs w:val="24"/>
          <w:u w:val="single"/>
        </w:rPr>
        <w:t>0</w:t>
      </w:r>
      <w:r w:rsidR="0097047E">
        <w:rPr>
          <w:color w:val="auto"/>
          <w:sz w:val="24"/>
          <w:szCs w:val="24"/>
          <w:u w:val="single"/>
        </w:rPr>
        <w:t>7</w:t>
      </w:r>
      <w:r w:rsidR="00C64F52" w:rsidRPr="00F84E77">
        <w:rPr>
          <w:color w:val="auto"/>
          <w:sz w:val="24"/>
          <w:szCs w:val="24"/>
          <w:u w:val="single"/>
        </w:rPr>
        <w:t>/2</w:t>
      </w:r>
      <w:r w:rsidR="00E04FF6" w:rsidRPr="00F84E77">
        <w:rPr>
          <w:color w:val="auto"/>
          <w:sz w:val="24"/>
          <w:szCs w:val="24"/>
          <w:u w:val="single"/>
        </w:rPr>
        <w:t>3</w:t>
      </w:r>
      <w:r w:rsidR="00C64F52" w:rsidRPr="00F84E77">
        <w:rPr>
          <w:color w:val="auto"/>
          <w:sz w:val="24"/>
          <w:szCs w:val="24"/>
          <w:u w:val="single"/>
        </w:rPr>
        <w:t xml:space="preserve"> Report of the Chairman.</w:t>
      </w:r>
      <w:r w:rsidR="00C64F52" w:rsidRPr="00A37BEC">
        <w:rPr>
          <w:color w:val="auto"/>
          <w:sz w:val="24"/>
          <w:szCs w:val="24"/>
          <w:u w:val="single"/>
        </w:rPr>
        <w:t xml:space="preserve"> </w:t>
      </w:r>
    </w:p>
    <w:p w14:paraId="5E81A9BC" w14:textId="77777777" w:rsidR="001A5E70" w:rsidRPr="00C436A5" w:rsidRDefault="001A5E70" w:rsidP="001A5E70">
      <w:r w:rsidRPr="00C436A5">
        <w:t xml:space="preserve">Lynette Shandley – </w:t>
      </w:r>
    </w:p>
    <w:p w14:paraId="18DD411E" w14:textId="7DA3F0F9" w:rsidR="001A5E70" w:rsidRPr="00C436A5" w:rsidRDefault="001A5E70" w:rsidP="001A5E70">
      <w:r w:rsidRPr="00C436A5">
        <w:t xml:space="preserve">It was very sad news to hear of the passing of Lynette Shandley our crossing guard in Borrowash. She touched so many lives and kept our children safe crossing the road for many, many years. In her role as “the lollypop lady” Lynette always met everyone with a smile and had a great sense of humour. She also found time to talk to mothers and fathers of the children she helped cross the road safely to school. </w:t>
      </w:r>
    </w:p>
    <w:p w14:paraId="5F4F9B72" w14:textId="1560763F" w:rsidR="001A5E70" w:rsidRPr="00C436A5" w:rsidRDefault="001A5E70" w:rsidP="001A5E70">
      <w:r w:rsidRPr="00C436A5">
        <w:t xml:space="preserve">Some of the comments on social media speaks volumes of how she touched other people’s lives. “Such a kind aura to be around”, “what a loss to our village”, “we use to love seeing her in the morning to see what funky boots she had on that day”, “she made my day” are but a few of the 100+ comments made. </w:t>
      </w:r>
    </w:p>
    <w:p w14:paraId="2870FD7E" w14:textId="30A5170B" w:rsidR="001A5E70" w:rsidRPr="00C436A5" w:rsidRDefault="001A5E70" w:rsidP="001A5E70">
      <w:r w:rsidRPr="00C436A5">
        <w:t xml:space="preserve">Lynette was also involved in community life in other ways. She came to help teach crochet at the Repair Café session in February and then joined the Crochet Café in May, creating some beautiful flowers for a display which will be put up outside the library on Friday morning. The display is being dedicated to Lynette. </w:t>
      </w:r>
    </w:p>
    <w:p w14:paraId="526F3AB7" w14:textId="491315A4" w:rsidR="001A5E70" w:rsidRDefault="001A5E70" w:rsidP="001A5E70">
      <w:r w:rsidRPr="00C436A5">
        <w:t xml:space="preserve">It is the wish of OBPC to recognise such an amazing hero of our community in a formal way and we want her family and friends to know our thoughts a prayers go out to them. </w:t>
      </w:r>
    </w:p>
    <w:p w14:paraId="4C665239" w14:textId="1F6D8EFC" w:rsidR="00EF140C" w:rsidRPr="00EF140C" w:rsidRDefault="00EF140C" w:rsidP="00EF140C">
      <w:pPr>
        <w:rPr>
          <w:rFonts w:cstheme="minorHAnsi"/>
          <w:b/>
          <w:bCs/>
        </w:rPr>
      </w:pPr>
      <w:r w:rsidRPr="00964961">
        <w:rPr>
          <w:rFonts w:cstheme="minorHAnsi"/>
          <w:b/>
          <w:bCs/>
        </w:rPr>
        <w:t>Public Behaviour Towards Parish Council &amp; Staff</w:t>
      </w:r>
      <w:r>
        <w:rPr>
          <w:rFonts w:cstheme="minorHAnsi"/>
          <w:b/>
          <w:bCs/>
        </w:rPr>
        <w:t xml:space="preserve"> - </w:t>
      </w:r>
      <w:r w:rsidRPr="00964961">
        <w:rPr>
          <w:rFonts w:cstheme="minorHAnsi"/>
        </w:rPr>
        <w:t xml:space="preserve">As I noted at the last PC meeting, all PC Councillors and Staff are to always act professional with the public and each other. Sadly, we have had a few issues with the public treating Councillors and Staff with rather discourteous language and aggressiveness. In some instances, it has been rather intimidating. Therefore, I would like to remind everyone that such behaviour will not be tolerated and reported to the proper authorities. We all have a right to our opinions, and we all have a right to feel safe, especially in the working environment.  </w:t>
      </w:r>
    </w:p>
    <w:p w14:paraId="58F6A80A" w14:textId="089429A9" w:rsidR="00EF140C" w:rsidRPr="00EF140C" w:rsidRDefault="00EF140C" w:rsidP="00EF140C">
      <w:pPr>
        <w:rPr>
          <w:rFonts w:cstheme="minorHAnsi"/>
          <w:b/>
          <w:bCs/>
        </w:rPr>
      </w:pPr>
      <w:r w:rsidRPr="00964961">
        <w:rPr>
          <w:rFonts w:cstheme="minorHAnsi"/>
          <w:b/>
          <w:bCs/>
        </w:rPr>
        <w:t>Harrington Avenue Land Next To Ashbrook Centre</w:t>
      </w:r>
      <w:r>
        <w:rPr>
          <w:rFonts w:cstheme="minorHAnsi"/>
          <w:b/>
          <w:bCs/>
        </w:rPr>
        <w:t xml:space="preserve"> - </w:t>
      </w:r>
      <w:r w:rsidRPr="00964961">
        <w:rPr>
          <w:rFonts w:cstheme="minorHAnsi"/>
        </w:rPr>
        <w:t xml:space="preserve">As an EBC Councillor I was given notice that EBC will be listing the Harrington Avenue field for sale and development. I now report this to you as Chair of </w:t>
      </w:r>
      <w:r w:rsidR="0097047E" w:rsidRPr="00964961">
        <w:rPr>
          <w:rFonts w:cstheme="minorHAnsi"/>
        </w:rPr>
        <w:t>OBPC,</w:t>
      </w:r>
      <w:r w:rsidRPr="00964961">
        <w:rPr>
          <w:rFonts w:cstheme="minorHAnsi"/>
        </w:rPr>
        <w:t xml:space="preserve"> so you are fully aware of the situation. I do note that the letter is dated 27/06/2023 and informing us that a decision was made by the Council Executive on 17 January 2023. It is also worth noting that we were never informed of this matter by the past 3 EBC Councillors and now it is landed on our laps to deal with. I would very much advise that anyone wanting to file an opinion or objection to take note of the three adverts which will instruct you as to how to proceed.  </w:t>
      </w:r>
    </w:p>
    <w:p w14:paraId="5C1D920D" w14:textId="2582C603" w:rsidR="00EF140C" w:rsidRPr="00EF140C" w:rsidRDefault="00EF140C" w:rsidP="00EF140C">
      <w:pPr>
        <w:rPr>
          <w:rFonts w:cstheme="minorHAnsi"/>
          <w:b/>
          <w:bCs/>
        </w:rPr>
      </w:pPr>
      <w:r w:rsidRPr="00964961">
        <w:rPr>
          <w:rFonts w:cstheme="minorHAnsi"/>
          <w:b/>
          <w:bCs/>
        </w:rPr>
        <w:t>OBPC WORK CONTINUED</w:t>
      </w:r>
    </w:p>
    <w:p w14:paraId="277B5080" w14:textId="2413D3A5" w:rsidR="00EF140C" w:rsidRPr="00EF140C" w:rsidRDefault="00EF140C" w:rsidP="00EF140C">
      <w:pPr>
        <w:rPr>
          <w:rFonts w:cstheme="minorHAnsi"/>
          <w:b/>
          <w:bCs/>
        </w:rPr>
      </w:pPr>
      <w:r w:rsidRPr="00964961">
        <w:rPr>
          <w:rFonts w:cstheme="minorHAnsi"/>
          <w:b/>
          <w:bCs/>
        </w:rPr>
        <w:t>Flood Warden Training</w:t>
      </w:r>
      <w:r>
        <w:rPr>
          <w:rFonts w:cstheme="minorHAnsi"/>
          <w:b/>
          <w:bCs/>
        </w:rPr>
        <w:t xml:space="preserve"> - </w:t>
      </w:r>
      <w:r w:rsidRPr="00964961">
        <w:rPr>
          <w:rFonts w:cstheme="minorHAnsi"/>
        </w:rPr>
        <w:t xml:space="preserve">I attended the Flood Warden’s Training Session at County Hall in Matlock where much excellent information was gained and will help us prepare for our own localised flood issues. Joining me at the meeting was </w:t>
      </w:r>
      <w:r>
        <w:rPr>
          <w:rFonts w:cstheme="minorHAnsi"/>
        </w:rPr>
        <w:t xml:space="preserve">a </w:t>
      </w:r>
      <w:r w:rsidRPr="00964961">
        <w:rPr>
          <w:rFonts w:cstheme="minorHAnsi"/>
        </w:rPr>
        <w:t xml:space="preserve">Parishioner </w:t>
      </w:r>
      <w:r w:rsidR="005F491D">
        <w:rPr>
          <w:rFonts w:cstheme="minorHAnsi"/>
        </w:rPr>
        <w:t>w</w:t>
      </w:r>
      <w:r>
        <w:rPr>
          <w:rFonts w:cstheme="minorHAnsi"/>
        </w:rPr>
        <w:t>ho</w:t>
      </w:r>
      <w:r w:rsidR="005F491D">
        <w:rPr>
          <w:rFonts w:cstheme="minorHAnsi"/>
        </w:rPr>
        <w:t xml:space="preserve"> </w:t>
      </w:r>
      <w:r w:rsidRPr="00964961">
        <w:rPr>
          <w:rFonts w:cstheme="minorHAnsi"/>
        </w:rPr>
        <w:t xml:space="preserve">will be involved in our Flood Planning as well. I will be meeting with Councillor Steve Fraser-Burton and Ashley Dunn and </w:t>
      </w:r>
      <w:r>
        <w:rPr>
          <w:rFonts w:cstheme="minorHAnsi"/>
        </w:rPr>
        <w:t>the resident</w:t>
      </w:r>
      <w:r w:rsidRPr="00964961">
        <w:rPr>
          <w:rFonts w:cstheme="minorHAnsi"/>
        </w:rPr>
        <w:t xml:space="preserve"> (who will be invited) to have an up to date, fit for purpose and workable Flood Plan. Anyone else that may be interested is welcome to join. Just email me and the Parish Clerk. </w:t>
      </w:r>
    </w:p>
    <w:p w14:paraId="6F3F0540" w14:textId="28D43FF3" w:rsidR="00EF140C" w:rsidRPr="00964961" w:rsidRDefault="00EF140C" w:rsidP="00EF140C">
      <w:pPr>
        <w:rPr>
          <w:rFonts w:cstheme="minorHAnsi"/>
        </w:rPr>
      </w:pPr>
      <w:r w:rsidRPr="00964961">
        <w:rPr>
          <w:rFonts w:cstheme="minorHAnsi"/>
        </w:rPr>
        <w:t xml:space="preserve">Flood Planning is going to be very important in the near- and long-term future of our Parish as we can plainly see what has happened recently in areas around our Parish concerning flash flooding due to ground water runoff </w:t>
      </w:r>
      <w:r w:rsidRPr="00964961">
        <w:rPr>
          <w:rFonts w:cstheme="minorHAnsi"/>
        </w:rPr>
        <w:lastRenderedPageBreak/>
        <w:t xml:space="preserve">and the drainage system not coping well with the volume of rain. As climate change continues to affect us all we can expect these flash flood events to become very regular. Hence, a good flood plan in place will not only save properties but lives. </w:t>
      </w:r>
    </w:p>
    <w:p w14:paraId="69CFFE2D" w14:textId="6E326409" w:rsidR="00EF140C" w:rsidRPr="00EF140C" w:rsidRDefault="00EF140C" w:rsidP="00EF140C">
      <w:pPr>
        <w:rPr>
          <w:rFonts w:cstheme="minorHAnsi"/>
          <w:b/>
          <w:bCs/>
        </w:rPr>
      </w:pPr>
      <w:r w:rsidRPr="00964961">
        <w:rPr>
          <w:rFonts w:cstheme="minorHAnsi"/>
          <w:b/>
          <w:bCs/>
        </w:rPr>
        <w:t>Parish Councillor Training Meeting</w:t>
      </w:r>
      <w:r>
        <w:rPr>
          <w:rFonts w:cstheme="minorHAnsi"/>
          <w:b/>
          <w:bCs/>
        </w:rPr>
        <w:t xml:space="preserve"> - </w:t>
      </w:r>
      <w:r w:rsidRPr="00964961">
        <w:rPr>
          <w:rFonts w:cstheme="minorHAnsi"/>
        </w:rPr>
        <w:t>All Councillors attended a training session here this past month. For me it was the second time th</w:t>
      </w:r>
      <w:r>
        <w:rPr>
          <w:rFonts w:cstheme="minorHAnsi"/>
        </w:rPr>
        <w:t>r</w:t>
      </w:r>
      <w:r w:rsidRPr="00964961">
        <w:rPr>
          <w:rFonts w:cstheme="minorHAnsi"/>
        </w:rPr>
        <w:t>ough the training and was an excellent reminder of what we can and can’t do as Parish Councillors. The training certainly invigorated us further in our mission to improve the Parish and make a better community for all to live in with all the challenges that go with that.</w:t>
      </w:r>
    </w:p>
    <w:p w14:paraId="7F0F63AD" w14:textId="49774311" w:rsidR="00EF140C" w:rsidRPr="00EF140C" w:rsidRDefault="00EF140C" w:rsidP="00EF140C">
      <w:pPr>
        <w:rPr>
          <w:rFonts w:cstheme="minorHAnsi"/>
          <w:b/>
          <w:bCs/>
        </w:rPr>
      </w:pPr>
      <w:r w:rsidRPr="00964961">
        <w:rPr>
          <w:rFonts w:cstheme="minorHAnsi"/>
          <w:b/>
          <w:bCs/>
        </w:rPr>
        <w:t>Chair Training Meeting</w:t>
      </w:r>
      <w:r>
        <w:rPr>
          <w:rFonts w:cstheme="minorHAnsi"/>
          <w:b/>
          <w:bCs/>
        </w:rPr>
        <w:t xml:space="preserve"> - </w:t>
      </w:r>
      <w:r w:rsidRPr="00964961">
        <w:rPr>
          <w:rFonts w:cstheme="minorHAnsi"/>
        </w:rPr>
        <w:t>I attended a Chair Training session last month and it was very useful once again understanding the powers of the Chair and what powers a Chair does not have. I know it has already helped me in my position as Chair and I look forward to learning more in future. Just like all jobs, one never stops learning and this is especially true in government on any level as things change all the time.</w:t>
      </w:r>
    </w:p>
    <w:p w14:paraId="0BA04B68" w14:textId="524D9DC1" w:rsidR="00EF140C" w:rsidRPr="00EF140C" w:rsidRDefault="00EF140C" w:rsidP="00EF140C">
      <w:pPr>
        <w:rPr>
          <w:rFonts w:cstheme="minorHAnsi"/>
          <w:b/>
          <w:bCs/>
        </w:rPr>
      </w:pPr>
      <w:r w:rsidRPr="00964961">
        <w:rPr>
          <w:rFonts w:cstheme="minorHAnsi"/>
          <w:b/>
          <w:bCs/>
        </w:rPr>
        <w:t>Lowering of The Pride Flag Event</w:t>
      </w:r>
      <w:r>
        <w:rPr>
          <w:rFonts w:cstheme="minorHAnsi"/>
          <w:b/>
          <w:bCs/>
        </w:rPr>
        <w:t xml:space="preserve"> - </w:t>
      </w:r>
      <w:r w:rsidRPr="00964961">
        <w:rPr>
          <w:rFonts w:cstheme="minorHAnsi"/>
        </w:rPr>
        <w:t xml:space="preserve">This was a superb event to remind us all of what community is all about – strength in diversity. I’d like to thank Councillor Stevenson for arranging the event and sorting out all the invitations which included the Mayor and Deputy Mayor of Erewash and other EBC Councillors attending. The support given by EBC was very much appreciated. The Mayor really hit the nail on the head when he referred to a </w:t>
      </w:r>
      <w:r w:rsidR="0097047E" w:rsidRPr="00964961">
        <w:rPr>
          <w:rFonts w:cstheme="minorHAnsi"/>
        </w:rPr>
        <w:t>four-letter</w:t>
      </w:r>
      <w:r w:rsidRPr="00964961">
        <w:rPr>
          <w:rFonts w:cstheme="minorHAnsi"/>
        </w:rPr>
        <w:t xml:space="preserve"> word we should all live by – LOVE. Councillor Stevenson’s remarks were very poignant as well and for me a shear feeling of pride witnessing both Councillor Stevenson’s remarks and the Mayor’s remarks on Pride month and the Pride flag. One couldn’t imagine this happening in our Parish a short while ago. Now we have stepped into the 21</w:t>
      </w:r>
      <w:r w:rsidRPr="00964961">
        <w:rPr>
          <w:rFonts w:cstheme="minorHAnsi"/>
          <w:vertAlign w:val="superscript"/>
        </w:rPr>
        <w:t>st</w:t>
      </w:r>
      <w:r w:rsidRPr="00964961">
        <w:rPr>
          <w:rFonts w:cstheme="minorHAnsi"/>
        </w:rPr>
        <w:t xml:space="preserve"> century and are a forward-thinking Parish with a “can do” attitude where all are valued. I would like to share with everyone here my comments made at the event. </w:t>
      </w:r>
    </w:p>
    <w:p w14:paraId="1F7991A0" w14:textId="77777777" w:rsidR="00EF140C" w:rsidRPr="00964961" w:rsidRDefault="00EF140C" w:rsidP="00EF140C">
      <w:pPr>
        <w:rPr>
          <w:rFonts w:cstheme="minorHAnsi"/>
          <w:b/>
          <w:bCs/>
          <w:color w:val="2A2A2A"/>
          <w:shd w:val="clear" w:color="auto" w:fill="FFFFFF"/>
        </w:rPr>
      </w:pPr>
      <w:r w:rsidRPr="00964961">
        <w:rPr>
          <w:rFonts w:cstheme="minorHAnsi"/>
          <w:b/>
          <w:bCs/>
          <w:color w:val="2A2A2A"/>
          <w:shd w:val="clear" w:color="auto" w:fill="FFFFFF"/>
        </w:rPr>
        <w:t>LOWERING OF THE PRIDE FLAG EVENT</w:t>
      </w:r>
    </w:p>
    <w:p w14:paraId="1178F708" w14:textId="7D7402E4" w:rsidR="00EF140C" w:rsidRPr="00964961" w:rsidRDefault="00EF140C" w:rsidP="00EF140C">
      <w:pPr>
        <w:rPr>
          <w:rFonts w:cstheme="minorHAnsi"/>
          <w:color w:val="2A2A2A"/>
          <w:shd w:val="clear" w:color="auto" w:fill="FFFFFF"/>
        </w:rPr>
      </w:pPr>
      <w:r w:rsidRPr="00964961">
        <w:rPr>
          <w:rFonts w:cstheme="minorHAnsi"/>
          <w:color w:val="2A2A2A"/>
          <w:shd w:val="clear" w:color="auto" w:fill="FFFFFF"/>
        </w:rPr>
        <w:t xml:space="preserve">A flag represents many things to many people. The Pride flag is no exception. As a community we put our voice forward through the democratic process to be inclusive and accepting of others and put an end to bigotry in all forms and to fly the Pride flag. </w:t>
      </w:r>
    </w:p>
    <w:p w14:paraId="4E2843B4" w14:textId="669FEEC5" w:rsidR="00EF140C" w:rsidRPr="00964961" w:rsidRDefault="00EF140C" w:rsidP="00EF140C">
      <w:pPr>
        <w:rPr>
          <w:rFonts w:cstheme="minorHAnsi"/>
          <w:color w:val="2A2A2A"/>
          <w:shd w:val="clear" w:color="auto" w:fill="FFFFFF"/>
        </w:rPr>
      </w:pPr>
      <w:r w:rsidRPr="00964961">
        <w:rPr>
          <w:rFonts w:cstheme="minorHAnsi"/>
          <w:color w:val="2A2A2A"/>
          <w:shd w:val="clear" w:color="auto" w:fill="FFFFFF"/>
        </w:rPr>
        <w:t xml:space="preserve">Diversity is important to any community to thrive and tap into talents and new ways of doing things. We are stronger when we are diverse. It means understanding ... particular hardships that individuals have faced in life, including sexual orientation and racial discrimination that individuals have faced in their own lives," </w:t>
      </w:r>
    </w:p>
    <w:p w14:paraId="78D2C9FF" w14:textId="2097E4D8" w:rsidR="00EF140C" w:rsidRPr="00964961" w:rsidRDefault="00EF140C" w:rsidP="00EF140C">
      <w:pPr>
        <w:rPr>
          <w:rFonts w:cstheme="minorHAnsi"/>
          <w:color w:val="2A2A2A"/>
          <w:shd w:val="clear" w:color="auto" w:fill="FFFFFF"/>
        </w:rPr>
      </w:pPr>
      <w:r w:rsidRPr="00964961">
        <w:rPr>
          <w:rFonts w:cstheme="minorHAnsi"/>
          <w:color w:val="2A2A2A"/>
          <w:shd w:val="clear" w:color="auto" w:fill="FFFFFF"/>
        </w:rPr>
        <w:t xml:space="preserve">The Pride flag is a symbol of so much good, understanding and forgiveness. I am reminded of what someone in our community told me. When they decided to be who they are and not hide who they were and were rejected initially by their parents they felt very lonely. Upon seeing the Pride flag when they came home it brought them comfort that they are accepted for who they are by a wider community. </w:t>
      </w:r>
    </w:p>
    <w:p w14:paraId="06C51A7B" w14:textId="7E32EDCF" w:rsidR="00EF140C" w:rsidRPr="00964961" w:rsidRDefault="00EF140C" w:rsidP="00EF140C">
      <w:pPr>
        <w:rPr>
          <w:rFonts w:cstheme="minorHAnsi"/>
        </w:rPr>
      </w:pPr>
      <w:r w:rsidRPr="00964961">
        <w:rPr>
          <w:rFonts w:cstheme="minorHAnsi"/>
          <w:color w:val="2A2A2A"/>
          <w:shd w:val="clear" w:color="auto" w:fill="FFFFFF"/>
        </w:rPr>
        <w:t>We all should take pride that the Parish of Ockbrook and Borrowash have raised the Pride flag and showed the world we are a forward-thinking community that welcomes everyone regardless of race, religion or sexual orientation. We will continue our journey of enjoying and promoting diversity as that diversity will continue to strengthen our community bond and more.</w:t>
      </w:r>
    </w:p>
    <w:p w14:paraId="3D5B6B1F" w14:textId="08846BB6" w:rsidR="001A5E70" w:rsidRPr="00EF140C" w:rsidRDefault="00EF140C" w:rsidP="001A5E70">
      <w:pPr>
        <w:rPr>
          <w:rFonts w:cstheme="minorHAnsi"/>
          <w:b/>
          <w:bCs/>
        </w:rPr>
      </w:pPr>
      <w:r w:rsidRPr="00964961">
        <w:rPr>
          <w:rFonts w:cstheme="minorHAnsi"/>
          <w:b/>
          <w:bCs/>
        </w:rPr>
        <w:t>RHS &amp; Borrowash In Bloom</w:t>
      </w:r>
      <w:r>
        <w:rPr>
          <w:rFonts w:cstheme="minorHAnsi"/>
          <w:b/>
          <w:bCs/>
        </w:rPr>
        <w:t xml:space="preserve"> - </w:t>
      </w:r>
      <w:r w:rsidRPr="00964961">
        <w:rPr>
          <w:rFonts w:cstheme="minorHAnsi"/>
        </w:rPr>
        <w:t xml:space="preserve">This coming Tuesday I’ll be meeting the judges from RHS for Borrowash In Bloom. Looking forward to it. I wish and I’m sure all on the PC wish Borrowash In Bloom all the best on the big day next Tuesday.  </w:t>
      </w:r>
    </w:p>
    <w:p w14:paraId="52BD0761" w14:textId="7DED7D64" w:rsidR="001F0EF9" w:rsidRPr="00EF140C" w:rsidRDefault="00EF140C" w:rsidP="00EF140C">
      <w:pPr>
        <w:pStyle w:val="Heading2"/>
        <w:rPr>
          <w:color w:val="auto"/>
          <w:sz w:val="24"/>
          <w:szCs w:val="24"/>
          <w:u w:val="single"/>
        </w:rPr>
      </w:pPr>
      <w:r>
        <w:rPr>
          <w:color w:val="auto"/>
          <w:sz w:val="24"/>
          <w:szCs w:val="24"/>
          <w:u w:val="single"/>
        </w:rPr>
        <w:t>104</w:t>
      </w:r>
      <w:r w:rsidR="00825C5F">
        <w:rPr>
          <w:color w:val="auto"/>
          <w:sz w:val="24"/>
          <w:szCs w:val="24"/>
          <w:u w:val="single"/>
        </w:rPr>
        <w:t>/</w:t>
      </w:r>
      <w:r w:rsidR="00E04FF6">
        <w:rPr>
          <w:color w:val="auto"/>
          <w:sz w:val="24"/>
          <w:szCs w:val="24"/>
          <w:u w:val="single"/>
        </w:rPr>
        <w:t>0</w:t>
      </w:r>
      <w:r>
        <w:rPr>
          <w:color w:val="auto"/>
          <w:sz w:val="24"/>
          <w:szCs w:val="24"/>
          <w:u w:val="single"/>
        </w:rPr>
        <w:t>7</w:t>
      </w:r>
      <w:r w:rsidR="00825C5F">
        <w:rPr>
          <w:color w:val="auto"/>
          <w:sz w:val="24"/>
          <w:szCs w:val="24"/>
          <w:u w:val="single"/>
        </w:rPr>
        <w:t>/2</w:t>
      </w:r>
      <w:r w:rsidR="00E04FF6">
        <w:rPr>
          <w:color w:val="auto"/>
          <w:sz w:val="24"/>
          <w:szCs w:val="24"/>
          <w:u w:val="single"/>
        </w:rPr>
        <w:t>3</w:t>
      </w:r>
      <w:r w:rsidR="00825C5F">
        <w:rPr>
          <w:color w:val="auto"/>
          <w:sz w:val="24"/>
          <w:szCs w:val="24"/>
          <w:u w:val="single"/>
        </w:rPr>
        <w:t xml:space="preserve"> </w:t>
      </w:r>
      <w:r w:rsidR="001F0EF9">
        <w:rPr>
          <w:color w:val="auto"/>
          <w:sz w:val="24"/>
          <w:szCs w:val="24"/>
          <w:u w:val="single"/>
        </w:rPr>
        <w:t>Finance, HR, Contractors and General Purposes.</w:t>
      </w:r>
      <w:bookmarkStart w:id="2" w:name="_Hlk63865501"/>
    </w:p>
    <w:p w14:paraId="20C6AA83" w14:textId="11D316FC" w:rsidR="00BE4FB4" w:rsidRPr="0080254E" w:rsidRDefault="00C64F52" w:rsidP="0080254E">
      <w:pPr>
        <w:pStyle w:val="Heading3"/>
        <w:rPr>
          <w:color w:val="auto"/>
          <w:u w:val="single"/>
        </w:rPr>
      </w:pPr>
      <w:r w:rsidRPr="0080254E">
        <w:rPr>
          <w:color w:val="auto"/>
          <w:u w:val="single"/>
        </w:rPr>
        <w:t xml:space="preserve">Accept </w:t>
      </w:r>
      <w:r w:rsidR="005D6388" w:rsidRPr="0080254E">
        <w:rPr>
          <w:color w:val="auto"/>
          <w:u w:val="single"/>
        </w:rPr>
        <w:t>A</w:t>
      </w:r>
      <w:r w:rsidRPr="0080254E">
        <w:rPr>
          <w:color w:val="auto"/>
          <w:u w:val="single"/>
        </w:rPr>
        <w:t>cc</w:t>
      </w:r>
      <w:r w:rsidR="007915E5" w:rsidRPr="0080254E">
        <w:rPr>
          <w:color w:val="auto"/>
          <w:u w:val="single"/>
        </w:rPr>
        <w:t>o</w:t>
      </w:r>
      <w:r w:rsidRPr="0080254E">
        <w:rPr>
          <w:color w:val="auto"/>
          <w:u w:val="single"/>
        </w:rPr>
        <w:t>unts for Payment</w:t>
      </w:r>
      <w:r w:rsidR="00FE2461">
        <w:rPr>
          <w:color w:val="auto"/>
          <w:u w:val="single"/>
        </w:rPr>
        <w:t xml:space="preserve"> – see appendix </w:t>
      </w:r>
      <w:r w:rsidR="00EF140C">
        <w:rPr>
          <w:color w:val="auto"/>
          <w:u w:val="single"/>
        </w:rPr>
        <w:t>2</w:t>
      </w:r>
      <w:r w:rsidR="00FE2461">
        <w:rPr>
          <w:color w:val="auto"/>
          <w:u w:val="single"/>
        </w:rPr>
        <w:t>.</w:t>
      </w:r>
    </w:p>
    <w:bookmarkEnd w:id="2"/>
    <w:p w14:paraId="32AEF820" w14:textId="69B97B43" w:rsidR="00C64F52" w:rsidRDefault="00C64F52" w:rsidP="00C64F52">
      <w:r w:rsidRPr="00160977">
        <w:rPr>
          <w:b/>
          <w:bCs/>
        </w:rPr>
        <w:t>RESOLVED</w:t>
      </w:r>
      <w:r w:rsidRPr="00160977">
        <w:t xml:space="preserve"> </w:t>
      </w:r>
      <w:r w:rsidR="00FA10BF">
        <w:t xml:space="preserve"> </w:t>
      </w:r>
      <w:r w:rsidR="004604CE">
        <w:t>Proposed by Cou</w:t>
      </w:r>
      <w:r w:rsidR="004B0E00">
        <w:t>n</w:t>
      </w:r>
      <w:r w:rsidR="004604CE">
        <w:t xml:space="preserve">cillor </w:t>
      </w:r>
      <w:r w:rsidR="00EF140C">
        <w:t>K Eaglesham-Atkins</w:t>
      </w:r>
      <w:r w:rsidR="004604CE">
        <w:t>, seconded by Cou</w:t>
      </w:r>
      <w:r w:rsidR="004B0E00">
        <w:t>n</w:t>
      </w:r>
      <w:r w:rsidR="004604CE">
        <w:t xml:space="preserve">cillor </w:t>
      </w:r>
      <w:r w:rsidR="00EF140C">
        <w:t>K Thomas</w:t>
      </w:r>
      <w:r w:rsidR="004604CE">
        <w:t xml:space="preserve"> and a</w:t>
      </w:r>
      <w:r w:rsidR="00166FC4">
        <w:t xml:space="preserve">ll unanimously agreed </w:t>
      </w:r>
      <w:r w:rsidR="00DB67D3">
        <w:t xml:space="preserve">to </w:t>
      </w:r>
      <w:r w:rsidR="00646120">
        <w:t>accept the payment list</w:t>
      </w:r>
      <w:r w:rsidR="00FE2461">
        <w:t>.</w:t>
      </w:r>
      <w:r w:rsidRPr="00160977">
        <w:t xml:space="preserve">  </w:t>
      </w:r>
    </w:p>
    <w:p w14:paraId="73BE127F" w14:textId="29A11FD3" w:rsidR="008B52A7" w:rsidRDefault="008B52A7" w:rsidP="008B52A7">
      <w:pPr>
        <w:pStyle w:val="Heading3"/>
        <w:rPr>
          <w:color w:val="auto"/>
          <w:u w:val="single"/>
        </w:rPr>
      </w:pPr>
      <w:r w:rsidRPr="0048186E">
        <w:rPr>
          <w:color w:val="auto"/>
          <w:u w:val="single"/>
        </w:rPr>
        <w:lastRenderedPageBreak/>
        <w:t xml:space="preserve">Accept </w:t>
      </w:r>
      <w:r>
        <w:rPr>
          <w:color w:val="auto"/>
          <w:u w:val="single"/>
        </w:rPr>
        <w:t>the Bank statement Reconciliations.</w:t>
      </w:r>
      <w:r w:rsidR="009A1BB4">
        <w:rPr>
          <w:color w:val="auto"/>
          <w:u w:val="single"/>
        </w:rPr>
        <w:t xml:space="preserve"> – see appendix </w:t>
      </w:r>
      <w:r w:rsidR="00EF140C">
        <w:rPr>
          <w:color w:val="auto"/>
          <w:u w:val="single"/>
        </w:rPr>
        <w:t>3.</w:t>
      </w:r>
    </w:p>
    <w:p w14:paraId="25E59964" w14:textId="01E349FA" w:rsidR="008B52A7" w:rsidRDefault="00EF140C">
      <w:pPr>
        <w:pStyle w:val="ListParagraph"/>
        <w:numPr>
          <w:ilvl w:val="0"/>
          <w:numId w:val="4"/>
        </w:numPr>
      </w:pPr>
      <w:r>
        <w:t>May</w:t>
      </w:r>
      <w:r w:rsidR="00B766F5">
        <w:t xml:space="preserve"> 2023</w:t>
      </w:r>
      <w:r w:rsidR="00646120">
        <w:t xml:space="preserve"> HSBC </w:t>
      </w:r>
      <w:r w:rsidR="008B52A7">
        <w:t>Account</w:t>
      </w:r>
      <w:r w:rsidR="00646120">
        <w:t>.</w:t>
      </w:r>
    </w:p>
    <w:p w14:paraId="4F7AA448" w14:textId="64260230" w:rsidR="008B52A7" w:rsidRDefault="00EF140C">
      <w:pPr>
        <w:pStyle w:val="ListParagraph"/>
        <w:numPr>
          <w:ilvl w:val="0"/>
          <w:numId w:val="4"/>
        </w:numPr>
      </w:pPr>
      <w:r>
        <w:t>May and June</w:t>
      </w:r>
      <w:r w:rsidR="00EE2B62">
        <w:t xml:space="preserve"> </w:t>
      </w:r>
      <w:r w:rsidR="00B766F5">
        <w:t xml:space="preserve">2023 </w:t>
      </w:r>
      <w:r w:rsidR="00EE2B62">
        <w:t xml:space="preserve"> </w:t>
      </w:r>
      <w:r w:rsidR="005D6388">
        <w:t xml:space="preserve">Unity </w:t>
      </w:r>
      <w:r w:rsidR="00646120">
        <w:t>Trust</w:t>
      </w:r>
      <w:r w:rsidR="008B52A7">
        <w:t xml:space="preserve"> Account.</w:t>
      </w:r>
    </w:p>
    <w:p w14:paraId="43ED6C8B" w14:textId="2402ECA0" w:rsidR="008B52A7" w:rsidRDefault="008B52A7" w:rsidP="008B52A7">
      <w:r w:rsidRPr="008B52A7">
        <w:rPr>
          <w:b/>
          <w:bCs/>
        </w:rPr>
        <w:t>RESOLVED</w:t>
      </w:r>
      <w:r w:rsidR="00EE2B62">
        <w:rPr>
          <w:b/>
          <w:bCs/>
        </w:rPr>
        <w:t xml:space="preserve"> </w:t>
      </w:r>
      <w:r w:rsidR="00EE2B62" w:rsidRPr="00EE2B62">
        <w:t>Proposed</w:t>
      </w:r>
      <w:r w:rsidR="00EE2B62">
        <w:t xml:space="preserve"> by </w:t>
      </w:r>
      <w:r w:rsidRPr="008B52A7">
        <w:t>Cou</w:t>
      </w:r>
      <w:r>
        <w:t>n</w:t>
      </w:r>
      <w:r w:rsidRPr="008B52A7">
        <w:t>cill</w:t>
      </w:r>
      <w:r>
        <w:t>o</w:t>
      </w:r>
      <w:r w:rsidRPr="008B52A7">
        <w:t xml:space="preserve">r </w:t>
      </w:r>
      <w:r w:rsidR="00235053">
        <w:t xml:space="preserve">S </w:t>
      </w:r>
      <w:r w:rsidR="00EF140C">
        <w:t>Cresswell</w:t>
      </w:r>
      <w:r w:rsidR="00EE2B62">
        <w:t xml:space="preserve">, seconded by Councillor </w:t>
      </w:r>
      <w:r w:rsidR="00EF140C">
        <w:t>K Eaglesham-Atkins</w:t>
      </w:r>
      <w:r w:rsidR="00235053">
        <w:t xml:space="preserve"> </w:t>
      </w:r>
      <w:r w:rsidR="004A3758">
        <w:t>and</w:t>
      </w:r>
      <w:r w:rsidR="00B57B4F">
        <w:t xml:space="preserve"> </w:t>
      </w:r>
      <w:r w:rsidR="009B37F4">
        <w:t>all unanimously agreed</w:t>
      </w:r>
      <w:r w:rsidR="00EE2B62">
        <w:t xml:space="preserve"> to accept the bank statement reconciliations</w:t>
      </w:r>
      <w:r w:rsidR="009B37F4">
        <w:t>.</w:t>
      </w:r>
    </w:p>
    <w:p w14:paraId="79E1C609" w14:textId="2AE732DA" w:rsidR="00D41A35" w:rsidRDefault="00EF140C" w:rsidP="00D41A35">
      <w:pPr>
        <w:pStyle w:val="Heading3"/>
        <w:rPr>
          <w:color w:val="auto"/>
          <w:u w:val="single"/>
        </w:rPr>
      </w:pPr>
      <w:r>
        <w:rPr>
          <w:color w:val="auto"/>
          <w:u w:val="single"/>
        </w:rPr>
        <w:t xml:space="preserve">Agree on Which </w:t>
      </w:r>
      <w:r w:rsidR="00235053">
        <w:rPr>
          <w:color w:val="auto"/>
          <w:u w:val="single"/>
        </w:rPr>
        <w:t>Tender</w:t>
      </w:r>
      <w:r>
        <w:rPr>
          <w:color w:val="auto"/>
          <w:u w:val="single"/>
        </w:rPr>
        <w:t xml:space="preserve"> to Accept for the Grounds Maintenance Contract.</w:t>
      </w:r>
    </w:p>
    <w:p w14:paraId="1430B19E" w14:textId="27AB1E3C" w:rsidR="00A9564B" w:rsidRDefault="00A9564B" w:rsidP="006A395F">
      <w:r>
        <w:t xml:space="preserve">All tenders came in over the threshold so we </w:t>
      </w:r>
      <w:r w:rsidR="00EC7F67">
        <w:t>were</w:t>
      </w:r>
      <w:r>
        <w:t xml:space="preserve"> unable to accept any but have found </w:t>
      </w:r>
      <w:r w:rsidR="00EC7F67">
        <w:t xml:space="preserve">that </w:t>
      </w:r>
      <w:r>
        <w:t xml:space="preserve">some items </w:t>
      </w:r>
      <w:r w:rsidR="00EC7F67">
        <w:t>a</w:t>
      </w:r>
      <w:r>
        <w:t>re not the responsibility of the Parish Council so will look at renegotiating the tenders.</w:t>
      </w:r>
    </w:p>
    <w:p w14:paraId="2F621E07" w14:textId="6212B78E" w:rsidR="00A9564B" w:rsidRDefault="00A9564B" w:rsidP="006A395F">
      <w:r>
        <w:t>Two tenders are within £890 of each other with the other one being quite a lot more, so the third one will not be considered</w:t>
      </w:r>
      <w:r w:rsidR="00EC7F67">
        <w:t>.</w:t>
      </w:r>
      <w:r>
        <w:t xml:space="preserve"> </w:t>
      </w:r>
      <w:r w:rsidR="00EC7F67">
        <w:t xml:space="preserve">There will be </w:t>
      </w:r>
      <w:r>
        <w:t xml:space="preserve">an extraordinary meeting </w:t>
      </w:r>
      <w:r w:rsidR="00EC7F67">
        <w:t>on t</w:t>
      </w:r>
      <w:r>
        <w:t>he 26</w:t>
      </w:r>
      <w:r w:rsidRPr="00A9564B">
        <w:rPr>
          <w:vertAlign w:val="superscript"/>
        </w:rPr>
        <w:t>th</w:t>
      </w:r>
      <w:r>
        <w:t xml:space="preserve"> July 2023</w:t>
      </w:r>
      <w:r w:rsidR="00EC7F67">
        <w:t xml:space="preserve"> to agree on which tender to accept once they have taken out the unnecessary tasks.</w:t>
      </w:r>
      <w:r>
        <w:t xml:space="preserve"> </w:t>
      </w:r>
    </w:p>
    <w:p w14:paraId="2998D354" w14:textId="1B6B4EF8" w:rsidR="007338D8" w:rsidRDefault="007338D8" w:rsidP="007338D8">
      <w:pPr>
        <w:pStyle w:val="Heading3"/>
        <w:rPr>
          <w:color w:val="auto"/>
          <w:u w:val="single"/>
        </w:rPr>
      </w:pPr>
      <w:r>
        <w:rPr>
          <w:color w:val="auto"/>
          <w:u w:val="single"/>
        </w:rPr>
        <w:t xml:space="preserve">Consider the </w:t>
      </w:r>
      <w:r w:rsidR="00EC7F67">
        <w:rPr>
          <w:color w:val="auto"/>
          <w:u w:val="single"/>
        </w:rPr>
        <w:t>request from EBC for the Parish Council to take over the running of the public toilets in the COOP carpark.</w:t>
      </w:r>
    </w:p>
    <w:p w14:paraId="4B43FAED" w14:textId="59768190" w:rsidR="00EC7F67" w:rsidRDefault="00EC7F67" w:rsidP="007338D8">
      <w:r>
        <w:t>A discussion was held, points raised included:</w:t>
      </w:r>
    </w:p>
    <w:p w14:paraId="0F0293E4" w14:textId="51CAACCE" w:rsidR="00EC7F67" w:rsidRDefault="00EC7F67" w:rsidP="00EC7F67">
      <w:pPr>
        <w:pStyle w:val="ListParagraph"/>
        <w:numPr>
          <w:ilvl w:val="0"/>
          <w:numId w:val="29"/>
        </w:numPr>
      </w:pPr>
      <w:r>
        <w:t>How did EBC manage to change the opening/closing and cleaning cost from approx. £21,000 to approx. £7,000</w:t>
      </w:r>
      <w:r w:rsidR="005F491D">
        <w:t>?</w:t>
      </w:r>
    </w:p>
    <w:p w14:paraId="25220845" w14:textId="396B48F2" w:rsidR="00EC7F67" w:rsidRDefault="00EC7F67" w:rsidP="00EC7F67">
      <w:pPr>
        <w:pStyle w:val="ListParagraph"/>
        <w:numPr>
          <w:ilvl w:val="0"/>
          <w:numId w:val="29"/>
        </w:numPr>
      </w:pPr>
      <w:r>
        <w:t>Concurrent functions are likely to be lost next year, so we need to look at covering those costs as well as the toilet.</w:t>
      </w:r>
    </w:p>
    <w:p w14:paraId="1C54FC99" w14:textId="4565894C" w:rsidR="00EC7F67" w:rsidRDefault="00EC7F67" w:rsidP="00EC7F67">
      <w:pPr>
        <w:pStyle w:val="ListParagraph"/>
        <w:numPr>
          <w:ilvl w:val="0"/>
          <w:numId w:val="29"/>
        </w:numPr>
      </w:pPr>
      <w:r>
        <w:t>The request came in after we had budgeted for 2023/24</w:t>
      </w:r>
    </w:p>
    <w:p w14:paraId="18A50ABF" w14:textId="64352738" w:rsidR="00EC7F67" w:rsidRDefault="00EC7F67" w:rsidP="00EC7F67">
      <w:pPr>
        <w:pStyle w:val="ListParagraph"/>
        <w:numPr>
          <w:ilvl w:val="0"/>
          <w:numId w:val="29"/>
        </w:numPr>
      </w:pPr>
      <w:r>
        <w:t xml:space="preserve">The toilets are out of date and </w:t>
      </w:r>
      <w:r w:rsidR="0097047E">
        <w:t>need</w:t>
      </w:r>
      <w:r>
        <w:t xml:space="preserve"> modernisation.</w:t>
      </w:r>
    </w:p>
    <w:p w14:paraId="31A3D55A" w14:textId="18C1F836" w:rsidR="00EC7F67" w:rsidRDefault="00EC7F67" w:rsidP="00EC7F67">
      <w:pPr>
        <w:pStyle w:val="ListParagraph"/>
        <w:numPr>
          <w:ilvl w:val="0"/>
          <w:numId w:val="29"/>
        </w:numPr>
      </w:pPr>
      <w:r>
        <w:t>Could we charge for using the toilets? Although there wouldn’t be much income from this and what would be the cost implication of installing this.</w:t>
      </w:r>
    </w:p>
    <w:p w14:paraId="4961F5E9" w14:textId="04A45FF4" w:rsidR="007338D8" w:rsidRDefault="00A17B16" w:rsidP="007338D8">
      <w:r w:rsidRPr="00A17B16">
        <w:rPr>
          <w:b/>
          <w:bCs/>
        </w:rPr>
        <w:t>RESOLVED</w:t>
      </w:r>
      <w:r>
        <w:t xml:space="preserve"> Councillor </w:t>
      </w:r>
      <w:r w:rsidR="00226AEF">
        <w:t>G Markwell</w:t>
      </w:r>
      <w:r>
        <w:t xml:space="preserve"> proposed </w:t>
      </w:r>
      <w:r w:rsidR="00226AEF">
        <w:t>for the Clerk to write to EBC requesting for this to be delayed so we could include it in our budget for the financial year 2024/25 with the possibility of looking at further funding for this, seconded by Councillor T Stevenson and all unanimously agreed.</w:t>
      </w:r>
    </w:p>
    <w:p w14:paraId="0B0B2508" w14:textId="2866E087" w:rsidR="00226AEF" w:rsidRDefault="00226AEF" w:rsidP="00226AEF">
      <w:pPr>
        <w:pStyle w:val="Heading3"/>
        <w:rPr>
          <w:color w:val="auto"/>
          <w:u w:val="single"/>
        </w:rPr>
      </w:pPr>
      <w:r>
        <w:rPr>
          <w:color w:val="auto"/>
          <w:u w:val="single"/>
        </w:rPr>
        <w:t>Agree to allow the Clerk to pay invoices in the month of August, to be ratified in Septembers meeting.</w:t>
      </w:r>
    </w:p>
    <w:p w14:paraId="3421AD89" w14:textId="627B4439" w:rsidR="00226AEF" w:rsidRDefault="00226AEF" w:rsidP="007338D8">
      <w:r w:rsidRPr="00226AEF">
        <w:rPr>
          <w:b/>
          <w:bCs/>
        </w:rPr>
        <w:t>RESOLVED</w:t>
      </w:r>
      <w:r>
        <w:t xml:space="preserve"> Proposed by Councillor S Fraser-Burton, seconded by Councillor A Dunn and all unanimously agreed.</w:t>
      </w:r>
    </w:p>
    <w:p w14:paraId="53A33465" w14:textId="3452750F" w:rsidR="00C64F52" w:rsidRDefault="00226AEF" w:rsidP="00C64F52">
      <w:pPr>
        <w:pStyle w:val="Heading2"/>
        <w:rPr>
          <w:color w:val="auto"/>
          <w:sz w:val="24"/>
          <w:szCs w:val="24"/>
          <w:u w:val="single"/>
        </w:rPr>
      </w:pPr>
      <w:r>
        <w:rPr>
          <w:color w:val="auto"/>
          <w:sz w:val="24"/>
          <w:szCs w:val="24"/>
          <w:u w:val="single"/>
        </w:rPr>
        <w:t>105</w:t>
      </w:r>
      <w:r w:rsidR="00C64F52">
        <w:rPr>
          <w:color w:val="auto"/>
          <w:sz w:val="24"/>
          <w:szCs w:val="24"/>
          <w:u w:val="single"/>
        </w:rPr>
        <w:t>/</w:t>
      </w:r>
      <w:r w:rsidR="00481507">
        <w:rPr>
          <w:color w:val="auto"/>
          <w:sz w:val="24"/>
          <w:szCs w:val="24"/>
          <w:u w:val="single"/>
        </w:rPr>
        <w:t>0</w:t>
      </w:r>
      <w:r>
        <w:rPr>
          <w:color w:val="auto"/>
          <w:sz w:val="24"/>
          <w:szCs w:val="24"/>
          <w:u w:val="single"/>
        </w:rPr>
        <w:t>7</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B62BA9">
        <w:rPr>
          <w:color w:val="auto"/>
          <w:sz w:val="24"/>
          <w:szCs w:val="24"/>
          <w:u w:val="single"/>
        </w:rPr>
        <w:t>Recreation.</w:t>
      </w:r>
    </w:p>
    <w:p w14:paraId="66CFA335" w14:textId="68B5353D" w:rsidR="00B62BA9" w:rsidRDefault="00B62BA9" w:rsidP="00B62BA9">
      <w:r>
        <w:t xml:space="preserve">Councillor </w:t>
      </w:r>
      <w:r w:rsidR="00226AEF">
        <w:t xml:space="preserve">K Eaglesham-Atkins </w:t>
      </w:r>
      <w:r w:rsidR="00676071">
        <w:t>updated members on:</w:t>
      </w:r>
    </w:p>
    <w:p w14:paraId="6B939FF4" w14:textId="4643BDA9" w:rsidR="00676071" w:rsidRDefault="00226AEF" w:rsidP="00676071">
      <w:pPr>
        <w:pStyle w:val="ListParagraph"/>
        <w:numPr>
          <w:ilvl w:val="0"/>
          <w:numId w:val="23"/>
        </w:numPr>
      </w:pPr>
      <w:r>
        <w:t>Proposed d</w:t>
      </w:r>
      <w:r w:rsidR="00676071">
        <w:t xml:space="preserve">ates </w:t>
      </w:r>
      <w:r>
        <w:t>have been sent in f</w:t>
      </w:r>
      <w:r w:rsidR="00CD6CE3">
        <w:t>or the climbing wall, still waiting to hear from the inflatables.</w:t>
      </w:r>
    </w:p>
    <w:p w14:paraId="129A7CF0" w14:textId="61CBAF7E" w:rsidR="00CD6CE3" w:rsidRDefault="00CD6CE3" w:rsidP="00676071">
      <w:pPr>
        <w:pStyle w:val="ListParagraph"/>
        <w:numPr>
          <w:ilvl w:val="0"/>
          <w:numId w:val="23"/>
        </w:numPr>
      </w:pPr>
      <w:r>
        <w:t>Future events include:</w:t>
      </w:r>
    </w:p>
    <w:p w14:paraId="65A0CDCD" w14:textId="4C835129" w:rsidR="00CD6CE3" w:rsidRDefault="00CD6CE3" w:rsidP="00CD6CE3">
      <w:pPr>
        <w:pStyle w:val="ListParagraph"/>
        <w:numPr>
          <w:ilvl w:val="1"/>
          <w:numId w:val="23"/>
        </w:numPr>
      </w:pPr>
      <w:r>
        <w:t>03/09/23 Smoked meat and food fest,</w:t>
      </w:r>
    </w:p>
    <w:p w14:paraId="192CAD01" w14:textId="2994CCD8" w:rsidR="00CD6CE3" w:rsidRDefault="00CD6CE3" w:rsidP="00CD6CE3">
      <w:pPr>
        <w:pStyle w:val="ListParagraph"/>
        <w:numPr>
          <w:ilvl w:val="1"/>
          <w:numId w:val="23"/>
        </w:numPr>
      </w:pPr>
      <w:r>
        <w:t>02/10/23 Launch of the poppy sponsorship – Clerk requested all monies to come directly into the office not to individual Councillors,</w:t>
      </w:r>
    </w:p>
    <w:p w14:paraId="4D28A683" w14:textId="64CD71CD" w:rsidR="00CD6CE3" w:rsidRDefault="00CD6CE3" w:rsidP="00CD6CE3">
      <w:pPr>
        <w:pStyle w:val="ListParagraph"/>
        <w:numPr>
          <w:ilvl w:val="1"/>
          <w:numId w:val="23"/>
        </w:numPr>
      </w:pPr>
      <w:r>
        <w:t>13/10/23 Parish Council youth concert,</w:t>
      </w:r>
    </w:p>
    <w:p w14:paraId="56BE1CB6" w14:textId="153370A1" w:rsidR="00CD6CE3" w:rsidRDefault="00CD6CE3" w:rsidP="00CD6CE3">
      <w:pPr>
        <w:pStyle w:val="ListParagraph"/>
        <w:numPr>
          <w:ilvl w:val="1"/>
          <w:numId w:val="23"/>
        </w:numPr>
      </w:pPr>
      <w:r>
        <w:t>23/10/23 lamp post poppies to be installed,</w:t>
      </w:r>
    </w:p>
    <w:p w14:paraId="17EA43C9" w14:textId="717496B2" w:rsidR="00CD6CE3" w:rsidRDefault="00CD6CE3" w:rsidP="00CD6CE3">
      <w:pPr>
        <w:pStyle w:val="ListParagraph"/>
        <w:numPr>
          <w:ilvl w:val="1"/>
          <w:numId w:val="23"/>
        </w:numPr>
      </w:pPr>
      <w:r>
        <w:t>12/11/23 Remembrance parade,</w:t>
      </w:r>
    </w:p>
    <w:p w14:paraId="0554F423" w14:textId="68C9ED79" w:rsidR="00CD6CE3" w:rsidRDefault="00CD6CE3" w:rsidP="00CD6CE3">
      <w:pPr>
        <w:pStyle w:val="ListParagraph"/>
        <w:numPr>
          <w:ilvl w:val="1"/>
          <w:numId w:val="23"/>
        </w:numPr>
      </w:pPr>
      <w:r>
        <w:t>17/11/23 Ockbrook Christmas light switch on -  Clerk to contact Leisure lights and Mr Christmas Tree,</w:t>
      </w:r>
    </w:p>
    <w:p w14:paraId="4FA42C57" w14:textId="469E5FEC" w:rsidR="00CD6CE3" w:rsidRDefault="00CD6CE3" w:rsidP="00CD6CE3">
      <w:pPr>
        <w:pStyle w:val="ListParagraph"/>
        <w:numPr>
          <w:ilvl w:val="1"/>
          <w:numId w:val="23"/>
        </w:numPr>
      </w:pPr>
      <w:r>
        <w:lastRenderedPageBreak/>
        <w:t>24/11/23 Borrowash Christmas light switch on - Clerk to contact Leisure lights and Mr Christmas Tree.</w:t>
      </w:r>
    </w:p>
    <w:p w14:paraId="45B47C0A" w14:textId="788C9932" w:rsidR="00481507" w:rsidRPr="00B266B7" w:rsidRDefault="00CD6CE3" w:rsidP="00543BEE">
      <w:pPr>
        <w:pStyle w:val="ListParagraph"/>
        <w:numPr>
          <w:ilvl w:val="0"/>
          <w:numId w:val="23"/>
        </w:numPr>
      </w:pPr>
      <w:r>
        <w:t>The bench on Deans Drive has now been padlocked in place.</w:t>
      </w:r>
    </w:p>
    <w:p w14:paraId="605FC756" w14:textId="1EA4586C" w:rsidR="00C64F52" w:rsidRDefault="00CD6CE3" w:rsidP="00C64F52">
      <w:pPr>
        <w:pStyle w:val="Heading2"/>
        <w:rPr>
          <w:color w:val="auto"/>
          <w:sz w:val="24"/>
          <w:szCs w:val="24"/>
          <w:u w:val="single"/>
        </w:rPr>
      </w:pPr>
      <w:r>
        <w:rPr>
          <w:color w:val="auto"/>
          <w:sz w:val="24"/>
          <w:szCs w:val="24"/>
          <w:u w:val="single"/>
        </w:rPr>
        <w:t>106</w:t>
      </w:r>
      <w:r w:rsidR="009731F5">
        <w:rPr>
          <w:color w:val="auto"/>
          <w:sz w:val="24"/>
          <w:szCs w:val="24"/>
          <w:u w:val="single"/>
        </w:rPr>
        <w:t>/</w:t>
      </w:r>
      <w:r w:rsidR="00481507">
        <w:rPr>
          <w:color w:val="auto"/>
          <w:sz w:val="24"/>
          <w:szCs w:val="24"/>
          <w:u w:val="single"/>
        </w:rPr>
        <w:t>0</w:t>
      </w:r>
      <w:r>
        <w:rPr>
          <w:color w:val="auto"/>
          <w:sz w:val="24"/>
          <w:szCs w:val="24"/>
          <w:u w:val="single"/>
        </w:rPr>
        <w:t>7</w:t>
      </w:r>
      <w:r w:rsidR="00C64F52">
        <w:rPr>
          <w:color w:val="auto"/>
          <w:sz w:val="24"/>
          <w:szCs w:val="24"/>
          <w:u w:val="single"/>
        </w:rPr>
        <w:t>/2</w:t>
      </w:r>
      <w:r w:rsidR="00481507">
        <w:rPr>
          <w:color w:val="auto"/>
          <w:sz w:val="24"/>
          <w:szCs w:val="24"/>
          <w:u w:val="single"/>
        </w:rPr>
        <w:t>3</w:t>
      </w:r>
      <w:r w:rsidR="00C64F52">
        <w:rPr>
          <w:color w:val="auto"/>
          <w:sz w:val="24"/>
          <w:szCs w:val="24"/>
          <w:u w:val="single"/>
        </w:rPr>
        <w:t xml:space="preserve"> </w:t>
      </w:r>
      <w:r w:rsidR="00543BEE">
        <w:rPr>
          <w:color w:val="auto"/>
          <w:sz w:val="24"/>
          <w:szCs w:val="24"/>
          <w:u w:val="single"/>
        </w:rPr>
        <w:t>Cemeteries</w:t>
      </w:r>
      <w:r w:rsidR="009A06ED">
        <w:rPr>
          <w:color w:val="auto"/>
          <w:sz w:val="24"/>
          <w:szCs w:val="24"/>
          <w:u w:val="single"/>
        </w:rPr>
        <w:t>.</w:t>
      </w:r>
    </w:p>
    <w:p w14:paraId="044C7980" w14:textId="5C78A777" w:rsidR="00CD3F35" w:rsidRDefault="00676071" w:rsidP="00CD3F35">
      <w:r>
        <w:t xml:space="preserve">Councillor K Thomas updated members </w:t>
      </w:r>
      <w:r w:rsidR="00CD3F35">
        <w:t>that Balmoral and All Saints have been completed.  The lock on Belmont Cemetery has been changed leaving approx. £45.00, so any future spends will need to look into outside funding.</w:t>
      </w:r>
    </w:p>
    <w:p w14:paraId="7CC7EA47" w14:textId="2C83FA4C" w:rsidR="00CD3F35" w:rsidRPr="00345DEC" w:rsidRDefault="00345DEC" w:rsidP="00345DEC">
      <w:pPr>
        <w:pStyle w:val="Heading3"/>
        <w:rPr>
          <w:color w:val="auto"/>
          <w:u w:val="single"/>
        </w:rPr>
      </w:pPr>
      <w:r>
        <w:rPr>
          <w:color w:val="auto"/>
          <w:u w:val="single"/>
        </w:rPr>
        <w:t>Consider which quote to accept for the tree management at Balmoral Road cemetery.</w:t>
      </w:r>
    </w:p>
    <w:p w14:paraId="770668B3" w14:textId="77685FDB" w:rsidR="00676071" w:rsidRPr="00543BEE" w:rsidRDefault="00345DEC" w:rsidP="00345DEC">
      <w:r>
        <w:t>Three quotes were received,</w:t>
      </w:r>
      <w:r w:rsidRPr="00345DEC">
        <w:rPr>
          <w:b/>
          <w:bCs/>
        </w:rPr>
        <w:t xml:space="preserve"> RESOLVED</w:t>
      </w:r>
      <w:r>
        <w:t xml:space="preserve"> Councillor G Markwell proposed to accept quote number 1, seconded by Councillor S Cresswell and all unanimously agreed.  </w:t>
      </w:r>
      <w:r w:rsidRPr="00345DEC">
        <w:rPr>
          <w:b/>
          <w:bCs/>
        </w:rPr>
        <w:t>ACTION</w:t>
      </w:r>
      <w:r>
        <w:t xml:space="preserve"> Clerk to contact the company for work to start in September.</w:t>
      </w:r>
      <w:r w:rsidR="00676071">
        <w:t xml:space="preserve"> </w:t>
      </w:r>
    </w:p>
    <w:p w14:paraId="2F136F37" w14:textId="46838282" w:rsidR="007C2FA3" w:rsidRDefault="00345DEC" w:rsidP="007C2FA3">
      <w:pPr>
        <w:pStyle w:val="Heading2"/>
        <w:rPr>
          <w:color w:val="auto"/>
          <w:sz w:val="24"/>
          <w:szCs w:val="24"/>
          <w:u w:val="single"/>
        </w:rPr>
      </w:pPr>
      <w:r>
        <w:rPr>
          <w:color w:val="auto"/>
          <w:sz w:val="24"/>
          <w:szCs w:val="24"/>
          <w:u w:val="single"/>
        </w:rPr>
        <w:t>107</w:t>
      </w:r>
      <w:r w:rsidR="007C2FA3">
        <w:rPr>
          <w:color w:val="auto"/>
          <w:sz w:val="24"/>
          <w:szCs w:val="24"/>
          <w:u w:val="single"/>
        </w:rPr>
        <w:t>/0</w:t>
      </w:r>
      <w:r>
        <w:rPr>
          <w:color w:val="auto"/>
          <w:sz w:val="24"/>
          <w:szCs w:val="24"/>
          <w:u w:val="single"/>
        </w:rPr>
        <w:t>7</w:t>
      </w:r>
      <w:r w:rsidR="007C2FA3">
        <w:rPr>
          <w:color w:val="auto"/>
          <w:sz w:val="24"/>
          <w:szCs w:val="24"/>
          <w:u w:val="single"/>
        </w:rPr>
        <w:t>/23 Halls.</w:t>
      </w:r>
    </w:p>
    <w:p w14:paraId="5C88A4F5" w14:textId="67544AED" w:rsidR="00FE2461" w:rsidRPr="00FE2461" w:rsidRDefault="00345DEC" w:rsidP="00FE2461">
      <w:r>
        <w:t>Nothing to report</w:t>
      </w:r>
      <w:r w:rsidR="005F491D">
        <w:t>.</w:t>
      </w:r>
      <w:r w:rsidR="0003261E">
        <w:t xml:space="preserve"> </w:t>
      </w:r>
    </w:p>
    <w:p w14:paraId="6BC8BFE2" w14:textId="0F7640C8" w:rsidR="00345DEC" w:rsidRPr="00345DEC" w:rsidRDefault="00345DEC" w:rsidP="00345DEC">
      <w:pPr>
        <w:pStyle w:val="Heading2"/>
        <w:rPr>
          <w:color w:val="auto"/>
          <w:sz w:val="24"/>
          <w:szCs w:val="24"/>
          <w:u w:val="single"/>
        </w:rPr>
      </w:pPr>
      <w:r>
        <w:rPr>
          <w:color w:val="auto"/>
          <w:sz w:val="24"/>
          <w:szCs w:val="24"/>
          <w:u w:val="single"/>
        </w:rPr>
        <w:t>108</w:t>
      </w:r>
      <w:r w:rsidR="00C64F52">
        <w:rPr>
          <w:color w:val="auto"/>
          <w:sz w:val="24"/>
          <w:szCs w:val="24"/>
          <w:u w:val="single"/>
        </w:rPr>
        <w:t>/</w:t>
      </w:r>
      <w:r w:rsidR="0058383F">
        <w:rPr>
          <w:color w:val="auto"/>
          <w:sz w:val="24"/>
          <w:szCs w:val="24"/>
          <w:u w:val="single"/>
        </w:rPr>
        <w:t>0</w:t>
      </w:r>
      <w:r>
        <w:rPr>
          <w:color w:val="auto"/>
          <w:sz w:val="24"/>
          <w:szCs w:val="24"/>
          <w:u w:val="single"/>
        </w:rPr>
        <w:t>7</w:t>
      </w:r>
      <w:r w:rsidR="00C64F52">
        <w:rPr>
          <w:color w:val="auto"/>
          <w:sz w:val="24"/>
          <w:szCs w:val="24"/>
          <w:u w:val="single"/>
        </w:rPr>
        <w:t>/2</w:t>
      </w:r>
      <w:r w:rsidR="0058383F">
        <w:rPr>
          <w:color w:val="auto"/>
          <w:sz w:val="24"/>
          <w:szCs w:val="24"/>
          <w:u w:val="single"/>
        </w:rPr>
        <w:t>3</w:t>
      </w:r>
      <w:r w:rsidR="00C64F52">
        <w:rPr>
          <w:color w:val="auto"/>
          <w:sz w:val="24"/>
          <w:szCs w:val="24"/>
          <w:u w:val="single"/>
        </w:rPr>
        <w:t xml:space="preserve"> </w:t>
      </w:r>
      <w:r w:rsidR="009A06ED">
        <w:rPr>
          <w:color w:val="auto"/>
          <w:sz w:val="24"/>
          <w:szCs w:val="24"/>
          <w:u w:val="single"/>
        </w:rPr>
        <w:t>Allotment</w:t>
      </w:r>
      <w:r w:rsidR="00C64F52">
        <w:rPr>
          <w:color w:val="auto"/>
          <w:sz w:val="24"/>
          <w:szCs w:val="24"/>
          <w:u w:val="single"/>
        </w:rPr>
        <w:t>.</w:t>
      </w:r>
    </w:p>
    <w:p w14:paraId="40CFEE50" w14:textId="77777777" w:rsidR="00271A01" w:rsidRDefault="0003261E" w:rsidP="00271A01">
      <w:r>
        <w:t>Councillor S Cresswell</w:t>
      </w:r>
      <w:r w:rsidR="00271A01">
        <w:t xml:space="preserve"> updated members on:</w:t>
      </w:r>
    </w:p>
    <w:p w14:paraId="3DE29326" w14:textId="77777777" w:rsidR="00A2354B" w:rsidRPr="00F351B8" w:rsidRDefault="00A2354B" w:rsidP="00A2354B">
      <w:pPr>
        <w:rPr>
          <w:rFonts w:cstheme="minorHAnsi"/>
          <w:sz w:val="22"/>
          <w:szCs w:val="22"/>
        </w:rPr>
      </w:pPr>
      <w:r w:rsidRPr="00F351B8">
        <w:rPr>
          <w:rFonts w:cstheme="minorHAnsi"/>
          <w:sz w:val="22"/>
          <w:szCs w:val="22"/>
        </w:rPr>
        <w:t xml:space="preserve">Following my first visit to the allotments in May, letters were sent to the tenants of plots which aren't being cultivated in early June.  I have been back to visit both allotment sites this week.  Work has been done by several of the tenants who received letters.  Follow up letter will be sent to those who have either not responded to the first letter or who have been to strim or cut the grass but still have shown no signs of actually cultivating their plot. </w:t>
      </w:r>
    </w:p>
    <w:p w14:paraId="5DB01F18" w14:textId="2D3B050F" w:rsidR="00A2354B" w:rsidRPr="00F351B8" w:rsidRDefault="00A2354B" w:rsidP="00A2354B">
      <w:pPr>
        <w:rPr>
          <w:rFonts w:cstheme="minorHAnsi"/>
          <w:sz w:val="22"/>
          <w:szCs w:val="22"/>
        </w:rPr>
      </w:pPr>
      <w:r w:rsidRPr="00F351B8">
        <w:rPr>
          <w:rFonts w:cstheme="minorHAnsi"/>
          <w:sz w:val="22"/>
          <w:szCs w:val="22"/>
        </w:rPr>
        <w:t>Elm Street</w:t>
      </w:r>
    </w:p>
    <w:p w14:paraId="1C605084" w14:textId="4C3DD5AF" w:rsidR="00A2354B" w:rsidRPr="00F351B8" w:rsidRDefault="00A2354B" w:rsidP="00A2354B">
      <w:pPr>
        <w:rPr>
          <w:rFonts w:cstheme="minorHAnsi"/>
          <w:sz w:val="22"/>
          <w:szCs w:val="22"/>
        </w:rPr>
      </w:pPr>
      <w:r w:rsidRPr="00F351B8">
        <w:rPr>
          <w:rFonts w:cstheme="minorHAnsi"/>
          <w:sz w:val="22"/>
          <w:szCs w:val="22"/>
        </w:rPr>
        <w:t xml:space="preserve">1.  Hedge.  After several complaints were received, the hedge was cut by the contractor in the spring before the nesting season, however, it wasn't cut back hard enough, and it is encroaching on the pavement.  Last week two allotment holders cut a section of hedge near the gate.  This work has shown just how overgrown the hedge has become (see photos). </w:t>
      </w:r>
    </w:p>
    <w:p w14:paraId="5B030AD2" w14:textId="7B3B6E1E" w:rsidR="00A2354B" w:rsidRPr="00F351B8" w:rsidRDefault="00A2354B" w:rsidP="00A2354B">
      <w:pPr>
        <w:rPr>
          <w:rFonts w:cstheme="minorHAnsi"/>
          <w:sz w:val="22"/>
          <w:szCs w:val="22"/>
        </w:rPr>
      </w:pPr>
      <w:r w:rsidRPr="00F351B8">
        <w:rPr>
          <w:rFonts w:cstheme="minorHAnsi"/>
          <w:sz w:val="22"/>
          <w:szCs w:val="22"/>
        </w:rPr>
        <w:t xml:space="preserve">2.  Community plot/orchard.  The tenant in the plot adjoining the community plot (46) has himself bought and covered the plot with sheeting to try and supress the horse tail.  </w:t>
      </w:r>
    </w:p>
    <w:p w14:paraId="3AE54797" w14:textId="31FC630B" w:rsidR="00A2354B" w:rsidRPr="00F351B8" w:rsidRDefault="00A2354B" w:rsidP="00A2354B">
      <w:pPr>
        <w:rPr>
          <w:rFonts w:cstheme="minorHAnsi"/>
          <w:sz w:val="22"/>
          <w:szCs w:val="22"/>
        </w:rPr>
      </w:pPr>
      <w:r w:rsidRPr="00F351B8">
        <w:rPr>
          <w:rFonts w:cstheme="minorHAnsi"/>
          <w:sz w:val="22"/>
          <w:szCs w:val="22"/>
        </w:rPr>
        <w:t>Plots needing attention:</w:t>
      </w:r>
    </w:p>
    <w:p w14:paraId="08F82CAC" w14:textId="77777777" w:rsidR="00A2354B" w:rsidRPr="00F351B8" w:rsidRDefault="00A2354B" w:rsidP="00A2354B">
      <w:pPr>
        <w:rPr>
          <w:rFonts w:cstheme="minorHAnsi"/>
          <w:sz w:val="22"/>
          <w:szCs w:val="22"/>
        </w:rPr>
      </w:pPr>
      <w:r w:rsidRPr="00F351B8">
        <w:rPr>
          <w:rFonts w:cstheme="minorHAnsi"/>
          <w:sz w:val="22"/>
          <w:szCs w:val="22"/>
        </w:rPr>
        <w:t>19 – letter sent. New tenants have made a start.</w:t>
      </w:r>
    </w:p>
    <w:p w14:paraId="33D67A88" w14:textId="77777777" w:rsidR="00A2354B" w:rsidRPr="00F351B8" w:rsidRDefault="00A2354B" w:rsidP="00A2354B">
      <w:pPr>
        <w:rPr>
          <w:rFonts w:cstheme="minorHAnsi"/>
          <w:sz w:val="22"/>
          <w:szCs w:val="22"/>
        </w:rPr>
      </w:pPr>
      <w:r w:rsidRPr="00F351B8">
        <w:rPr>
          <w:rFonts w:cstheme="minorHAnsi"/>
          <w:sz w:val="22"/>
          <w:szCs w:val="22"/>
        </w:rPr>
        <w:t>28 – letter sent. This plot is being given up by the tenant at the end of June.</w:t>
      </w:r>
    </w:p>
    <w:p w14:paraId="46278826" w14:textId="77777777" w:rsidR="00A2354B" w:rsidRPr="00F351B8" w:rsidRDefault="00A2354B" w:rsidP="00A2354B">
      <w:pPr>
        <w:rPr>
          <w:rFonts w:cstheme="minorHAnsi"/>
          <w:sz w:val="22"/>
          <w:szCs w:val="22"/>
        </w:rPr>
      </w:pPr>
      <w:r w:rsidRPr="00F351B8">
        <w:rPr>
          <w:rFonts w:cstheme="minorHAnsi"/>
          <w:sz w:val="22"/>
          <w:szCs w:val="22"/>
        </w:rPr>
        <w:t xml:space="preserve">22 – letter sent.  No reply.  </w:t>
      </w:r>
    </w:p>
    <w:p w14:paraId="759F045A" w14:textId="77777777" w:rsidR="00A2354B" w:rsidRPr="00F351B8" w:rsidRDefault="00A2354B" w:rsidP="00A2354B">
      <w:pPr>
        <w:rPr>
          <w:rFonts w:cstheme="minorHAnsi"/>
          <w:sz w:val="22"/>
          <w:szCs w:val="22"/>
        </w:rPr>
      </w:pPr>
      <w:r w:rsidRPr="00F351B8">
        <w:rPr>
          <w:rFonts w:cstheme="minorHAnsi"/>
          <w:sz w:val="22"/>
          <w:szCs w:val="22"/>
        </w:rPr>
        <w:t>23 – letter sent.  Now strimmed but no signs of cultivation.</w:t>
      </w:r>
    </w:p>
    <w:p w14:paraId="7076D5C5" w14:textId="77777777" w:rsidR="00A2354B" w:rsidRPr="00F351B8" w:rsidRDefault="00A2354B" w:rsidP="00A2354B">
      <w:pPr>
        <w:rPr>
          <w:rFonts w:cstheme="minorHAnsi"/>
          <w:sz w:val="22"/>
          <w:szCs w:val="22"/>
        </w:rPr>
      </w:pPr>
      <w:r w:rsidRPr="00F351B8">
        <w:rPr>
          <w:rFonts w:cstheme="minorHAnsi"/>
          <w:sz w:val="22"/>
          <w:szCs w:val="22"/>
        </w:rPr>
        <w:t>34 – letter sent. Tenants have tidied it up.</w:t>
      </w:r>
    </w:p>
    <w:p w14:paraId="19F3E81F" w14:textId="77777777" w:rsidR="00A2354B" w:rsidRPr="00F351B8" w:rsidRDefault="00A2354B" w:rsidP="00A2354B">
      <w:pPr>
        <w:rPr>
          <w:rFonts w:cstheme="minorHAnsi"/>
          <w:sz w:val="22"/>
          <w:szCs w:val="22"/>
        </w:rPr>
      </w:pPr>
      <w:r w:rsidRPr="00F351B8">
        <w:rPr>
          <w:rFonts w:cstheme="minorHAnsi"/>
          <w:sz w:val="22"/>
          <w:szCs w:val="22"/>
        </w:rPr>
        <w:t xml:space="preserve">45 – has been partially strimmed but not cultivated.  </w:t>
      </w:r>
    </w:p>
    <w:p w14:paraId="3D1CA2FC" w14:textId="77777777" w:rsidR="00A2354B" w:rsidRPr="00F351B8" w:rsidRDefault="00A2354B" w:rsidP="00A2354B">
      <w:pPr>
        <w:rPr>
          <w:rFonts w:cstheme="minorHAnsi"/>
          <w:sz w:val="22"/>
          <w:szCs w:val="22"/>
        </w:rPr>
      </w:pPr>
      <w:r w:rsidRPr="00F351B8">
        <w:rPr>
          <w:rFonts w:cstheme="minorHAnsi"/>
          <w:sz w:val="22"/>
          <w:szCs w:val="22"/>
        </w:rPr>
        <w:t>46 – community orchard (see above)</w:t>
      </w:r>
    </w:p>
    <w:p w14:paraId="0EA58075" w14:textId="77777777" w:rsidR="00A2354B" w:rsidRPr="00F351B8" w:rsidRDefault="00A2354B" w:rsidP="00A2354B">
      <w:pPr>
        <w:rPr>
          <w:rFonts w:cstheme="minorHAnsi"/>
          <w:sz w:val="22"/>
          <w:szCs w:val="22"/>
        </w:rPr>
      </w:pPr>
      <w:r w:rsidRPr="00F351B8">
        <w:rPr>
          <w:rFonts w:cstheme="minorHAnsi"/>
          <w:sz w:val="22"/>
          <w:szCs w:val="22"/>
        </w:rPr>
        <w:lastRenderedPageBreak/>
        <w:t>53 – letter sent.  Tenant has been busy but has given an assurance that work will be done.</w:t>
      </w:r>
    </w:p>
    <w:p w14:paraId="20086D60" w14:textId="3A70776F" w:rsidR="00A2354B" w:rsidRPr="00F351B8" w:rsidRDefault="00A2354B" w:rsidP="00A2354B">
      <w:pPr>
        <w:rPr>
          <w:rFonts w:cstheme="minorHAnsi"/>
          <w:sz w:val="22"/>
          <w:szCs w:val="22"/>
        </w:rPr>
      </w:pPr>
      <w:r w:rsidRPr="00F351B8">
        <w:rPr>
          <w:rFonts w:cstheme="minorHAnsi"/>
          <w:sz w:val="22"/>
          <w:szCs w:val="22"/>
        </w:rPr>
        <w:t xml:space="preserve">71 – tenants to </w:t>
      </w:r>
      <w:proofErr w:type="gramStart"/>
      <w:r w:rsidRPr="00F351B8">
        <w:rPr>
          <w:rFonts w:cstheme="minorHAnsi"/>
          <w:sz w:val="22"/>
          <w:szCs w:val="22"/>
        </w:rPr>
        <w:t>make contact with</w:t>
      </w:r>
      <w:proofErr w:type="gramEnd"/>
      <w:r w:rsidRPr="00F351B8">
        <w:rPr>
          <w:rFonts w:cstheme="minorHAnsi"/>
          <w:sz w:val="22"/>
          <w:szCs w:val="22"/>
        </w:rPr>
        <w:t xml:space="preserve"> clerk with a view to giving this plot up.</w:t>
      </w:r>
    </w:p>
    <w:p w14:paraId="4D64A344" w14:textId="07A2C062" w:rsidR="00A2354B" w:rsidRPr="00F351B8" w:rsidRDefault="00A2354B" w:rsidP="00A2354B">
      <w:pPr>
        <w:rPr>
          <w:rFonts w:cstheme="minorHAnsi"/>
          <w:sz w:val="22"/>
          <w:szCs w:val="22"/>
        </w:rPr>
      </w:pPr>
      <w:r w:rsidRPr="00F351B8">
        <w:rPr>
          <w:rFonts w:cstheme="minorHAnsi"/>
          <w:sz w:val="22"/>
          <w:szCs w:val="22"/>
        </w:rPr>
        <w:t>Shacklecross</w:t>
      </w:r>
    </w:p>
    <w:p w14:paraId="0E11C3BF" w14:textId="09BB2807" w:rsidR="00A2354B" w:rsidRPr="00F351B8" w:rsidRDefault="00A2354B" w:rsidP="00A2354B">
      <w:pPr>
        <w:rPr>
          <w:rFonts w:cstheme="minorHAnsi"/>
          <w:sz w:val="22"/>
          <w:szCs w:val="22"/>
        </w:rPr>
      </w:pPr>
      <w:r w:rsidRPr="00F351B8">
        <w:rPr>
          <w:rFonts w:cstheme="minorHAnsi"/>
          <w:sz w:val="22"/>
          <w:szCs w:val="22"/>
        </w:rPr>
        <w:t>Plots needing attention:</w:t>
      </w:r>
    </w:p>
    <w:p w14:paraId="5A8F2571" w14:textId="7DBC22D9" w:rsidR="00A2354B" w:rsidRPr="00F351B8" w:rsidRDefault="00A2354B" w:rsidP="00A2354B">
      <w:pPr>
        <w:rPr>
          <w:rFonts w:cstheme="minorHAnsi"/>
          <w:sz w:val="22"/>
          <w:szCs w:val="22"/>
        </w:rPr>
      </w:pPr>
      <w:r w:rsidRPr="00F351B8">
        <w:rPr>
          <w:rFonts w:cstheme="minorHAnsi"/>
          <w:sz w:val="22"/>
          <w:szCs w:val="22"/>
        </w:rPr>
        <w:t xml:space="preserve">6b – previously an orchard.  Apple tree is </w:t>
      </w:r>
      <w:r w:rsidR="0097047E" w:rsidRPr="00F351B8">
        <w:rPr>
          <w:rFonts w:cstheme="minorHAnsi"/>
          <w:sz w:val="22"/>
          <w:szCs w:val="22"/>
        </w:rPr>
        <w:t>fine,</w:t>
      </w:r>
      <w:r w:rsidRPr="00F351B8">
        <w:rPr>
          <w:rFonts w:cstheme="minorHAnsi"/>
          <w:sz w:val="22"/>
          <w:szCs w:val="22"/>
        </w:rPr>
        <w:t xml:space="preserve"> but the others need to be removed – too tall and very spindly.  Impossible for the tenant to work the plot because there are so many tree roots.</w:t>
      </w:r>
    </w:p>
    <w:p w14:paraId="46801DCC" w14:textId="1B11E3E4" w:rsidR="00345DEC" w:rsidRPr="00A2354B" w:rsidRDefault="00A2354B" w:rsidP="00271A01">
      <w:pPr>
        <w:rPr>
          <w:rFonts w:cstheme="minorHAnsi"/>
          <w:sz w:val="22"/>
          <w:szCs w:val="22"/>
        </w:rPr>
      </w:pPr>
      <w:r w:rsidRPr="00F351B8">
        <w:rPr>
          <w:rFonts w:cstheme="minorHAnsi"/>
          <w:sz w:val="22"/>
          <w:szCs w:val="22"/>
        </w:rPr>
        <w:t>21 – letter sent.  Has been lightly strim</w:t>
      </w:r>
      <w:r w:rsidR="0097047E">
        <w:rPr>
          <w:rFonts w:cstheme="minorHAnsi"/>
          <w:sz w:val="22"/>
          <w:szCs w:val="22"/>
        </w:rPr>
        <w:t>m</w:t>
      </w:r>
      <w:r w:rsidRPr="00F351B8">
        <w:rPr>
          <w:rFonts w:cstheme="minorHAnsi"/>
          <w:sz w:val="22"/>
          <w:szCs w:val="22"/>
        </w:rPr>
        <w:t>ed but not cultiv</w:t>
      </w:r>
      <w:r>
        <w:rPr>
          <w:rFonts w:cstheme="minorHAnsi"/>
          <w:sz w:val="22"/>
          <w:szCs w:val="22"/>
        </w:rPr>
        <w:t>at</w:t>
      </w:r>
      <w:r w:rsidRPr="00F351B8">
        <w:rPr>
          <w:rFonts w:cstheme="minorHAnsi"/>
          <w:sz w:val="22"/>
          <w:szCs w:val="22"/>
        </w:rPr>
        <w:t>ed/cleared.</w:t>
      </w:r>
    </w:p>
    <w:p w14:paraId="7AB88F4E" w14:textId="4552BE90" w:rsidR="00345DEC" w:rsidRDefault="00345DEC" w:rsidP="00345DEC">
      <w:pPr>
        <w:pStyle w:val="Heading3"/>
        <w:rPr>
          <w:color w:val="auto"/>
          <w:u w:val="single"/>
        </w:rPr>
      </w:pPr>
      <w:r w:rsidRPr="00345DEC">
        <w:rPr>
          <w:color w:val="auto"/>
          <w:u w:val="single"/>
        </w:rPr>
        <w:t>Consider which quote to accept</w:t>
      </w:r>
      <w:r w:rsidR="00A2354B">
        <w:rPr>
          <w:color w:val="auto"/>
          <w:u w:val="single"/>
        </w:rPr>
        <w:t xml:space="preserve"> to purchase new locks for both sites, all quotes received include 4 padlocks and 102 additional keys.</w:t>
      </w:r>
    </w:p>
    <w:p w14:paraId="61557A1F" w14:textId="7977DC61" w:rsidR="00A2354B" w:rsidRPr="00A2354B" w:rsidRDefault="00A2354B" w:rsidP="00A2354B">
      <w:r>
        <w:t xml:space="preserve">Three quotes were received </w:t>
      </w:r>
      <w:r w:rsidRPr="00A2354B">
        <w:rPr>
          <w:b/>
          <w:bCs/>
        </w:rPr>
        <w:t>RESOLVED</w:t>
      </w:r>
      <w:r>
        <w:t xml:space="preserve"> Councillor S Cresswell proposed to accept quote number 3, seconded by Councillor G Markwell and all unanimously agreed.  </w:t>
      </w:r>
      <w:r w:rsidRPr="00A2354B">
        <w:rPr>
          <w:b/>
          <w:bCs/>
        </w:rPr>
        <w:t>ACTION</w:t>
      </w:r>
      <w:r>
        <w:t xml:space="preserve"> Clerk to purchase the locks and keys.</w:t>
      </w:r>
    </w:p>
    <w:p w14:paraId="18A017EC" w14:textId="69FDF2C0" w:rsidR="00C64F52" w:rsidRPr="00C33BF3" w:rsidRDefault="00A2354B" w:rsidP="00C33BF3">
      <w:pPr>
        <w:pStyle w:val="Heading2"/>
        <w:rPr>
          <w:color w:val="auto"/>
          <w:sz w:val="24"/>
          <w:szCs w:val="24"/>
          <w:u w:val="single"/>
        </w:rPr>
      </w:pPr>
      <w:r>
        <w:rPr>
          <w:color w:val="auto"/>
          <w:sz w:val="24"/>
          <w:szCs w:val="24"/>
          <w:u w:val="single"/>
        </w:rPr>
        <w:t>109</w:t>
      </w:r>
      <w:r w:rsidR="00C64F52" w:rsidRPr="00C33BF3">
        <w:rPr>
          <w:color w:val="auto"/>
          <w:sz w:val="24"/>
          <w:szCs w:val="24"/>
          <w:u w:val="single"/>
        </w:rPr>
        <w:t>/</w:t>
      </w:r>
      <w:r w:rsidR="0058383F" w:rsidRPr="00C33BF3">
        <w:rPr>
          <w:color w:val="auto"/>
          <w:sz w:val="24"/>
          <w:szCs w:val="24"/>
          <w:u w:val="single"/>
        </w:rPr>
        <w:t>0</w:t>
      </w:r>
      <w:r>
        <w:rPr>
          <w:color w:val="auto"/>
          <w:sz w:val="24"/>
          <w:szCs w:val="24"/>
          <w:u w:val="single"/>
        </w:rPr>
        <w:t>7</w:t>
      </w:r>
      <w:r w:rsidR="00C64F52" w:rsidRPr="00C33BF3">
        <w:rPr>
          <w:color w:val="auto"/>
          <w:sz w:val="24"/>
          <w:szCs w:val="24"/>
          <w:u w:val="single"/>
        </w:rPr>
        <w:t>/2</w:t>
      </w:r>
      <w:r w:rsidR="0058383F" w:rsidRPr="00C33BF3">
        <w:rPr>
          <w:color w:val="auto"/>
          <w:sz w:val="24"/>
          <w:szCs w:val="24"/>
          <w:u w:val="single"/>
        </w:rPr>
        <w:t>3</w:t>
      </w:r>
      <w:r w:rsidR="00C64F52" w:rsidRPr="00C33BF3">
        <w:rPr>
          <w:color w:val="auto"/>
          <w:sz w:val="24"/>
          <w:szCs w:val="24"/>
          <w:u w:val="single"/>
        </w:rPr>
        <w:t xml:space="preserve"> </w:t>
      </w:r>
      <w:r w:rsidR="00676071" w:rsidRPr="00C33BF3">
        <w:rPr>
          <w:color w:val="auto"/>
          <w:sz w:val="24"/>
          <w:szCs w:val="24"/>
          <w:u w:val="single"/>
        </w:rPr>
        <w:t xml:space="preserve">Planning and </w:t>
      </w:r>
      <w:r w:rsidR="0003207C" w:rsidRPr="00C33BF3">
        <w:rPr>
          <w:color w:val="auto"/>
          <w:sz w:val="24"/>
          <w:szCs w:val="24"/>
          <w:u w:val="single"/>
        </w:rPr>
        <w:t>Environment.</w:t>
      </w:r>
    </w:p>
    <w:p w14:paraId="21DFD6AF" w14:textId="77777777" w:rsidR="00A2354B" w:rsidRDefault="00AF2558" w:rsidP="00C33BF3">
      <w:r>
        <w:t>Councillor A Dunn updated members on</w:t>
      </w:r>
      <w:r w:rsidR="00A2354B">
        <w:t>:</w:t>
      </w:r>
    </w:p>
    <w:p w14:paraId="23837F92" w14:textId="1199BEED" w:rsidR="00A2354B" w:rsidRDefault="00A2354B" w:rsidP="00A2354B">
      <w:pPr>
        <w:pStyle w:val="ListParagraph"/>
        <w:numPr>
          <w:ilvl w:val="0"/>
          <w:numId w:val="30"/>
        </w:numPr>
      </w:pPr>
      <w:r>
        <w:t>T</w:t>
      </w:r>
      <w:r w:rsidR="00AF2558">
        <w:t xml:space="preserve">he </w:t>
      </w:r>
      <w:r>
        <w:t>damage caused by the recent storms in June,  especially the issue with the sewage co</w:t>
      </w:r>
      <w:r w:rsidR="00EA1017">
        <w:t>mi</w:t>
      </w:r>
      <w:r>
        <w:t>ng onto the footpath near the Ock Brook</w:t>
      </w:r>
      <w:r w:rsidR="00EA1017">
        <w:t>, Severn Trent were called out.</w:t>
      </w:r>
    </w:p>
    <w:p w14:paraId="5949C954" w14:textId="2B8634C2" w:rsidR="00A2354B" w:rsidRDefault="00A2354B" w:rsidP="00A2354B">
      <w:pPr>
        <w:pStyle w:val="ListParagraph"/>
        <w:numPr>
          <w:ilvl w:val="0"/>
          <w:numId w:val="30"/>
        </w:numPr>
      </w:pPr>
      <w:r>
        <w:t xml:space="preserve">A resident has called the Clerk about a large tree </w:t>
      </w:r>
      <w:r w:rsidR="00EA1017">
        <w:t xml:space="preserve">on Deans Drive </w:t>
      </w:r>
      <w:r>
        <w:t>next to their property with the request of getting it cut back – this will be looked at in September with the new contractor.  The Clerk mentioned there’s probably a need for a tree survey to be done on all parish trees, quotes will be obtained to take to full council</w:t>
      </w:r>
      <w:r w:rsidR="00EA1017">
        <w:t xml:space="preserve"> at a future date.</w:t>
      </w:r>
    </w:p>
    <w:p w14:paraId="3580BEE4" w14:textId="397C3EB4" w:rsidR="00EA1017" w:rsidRDefault="00EA1017" w:rsidP="00A2354B">
      <w:pPr>
        <w:pStyle w:val="ListParagraph"/>
        <w:numPr>
          <w:ilvl w:val="0"/>
          <w:numId w:val="30"/>
        </w:numPr>
      </w:pPr>
      <w:r>
        <w:t xml:space="preserve">Some trees at All Saints Cemetery are overhanging the roads and blocking the </w:t>
      </w:r>
      <w:r w:rsidR="0097047E">
        <w:t>streetlights</w:t>
      </w:r>
      <w:r>
        <w:t xml:space="preserve">, The Clerk mentioned that although the Parish Council manage the cemetery EBC have always cut the trees there, </w:t>
      </w:r>
      <w:r w:rsidRPr="00EA1017">
        <w:rPr>
          <w:b/>
          <w:bCs/>
        </w:rPr>
        <w:t>ACTION</w:t>
      </w:r>
      <w:r>
        <w:t xml:space="preserve"> The clerk to contact EBC.</w:t>
      </w:r>
    </w:p>
    <w:p w14:paraId="31E7EF60" w14:textId="6624C16F" w:rsidR="00EA1017" w:rsidRDefault="00EA1017" w:rsidP="00A2354B">
      <w:pPr>
        <w:pStyle w:val="ListParagraph"/>
        <w:numPr>
          <w:ilvl w:val="0"/>
          <w:numId w:val="30"/>
        </w:numPr>
      </w:pPr>
      <w:r>
        <w:t xml:space="preserve">After the recycling was collected there were little piles of glass left on the roads in Borrowash, Councillor S Cresswell called </w:t>
      </w:r>
      <w:r w:rsidR="0097047E">
        <w:t>EBC,</w:t>
      </w:r>
      <w:r>
        <w:t xml:space="preserve"> and they sent a road sweeper the next day.</w:t>
      </w:r>
    </w:p>
    <w:p w14:paraId="5D08AEF0" w14:textId="22A1BBE4" w:rsidR="00EA1017" w:rsidRDefault="00EA1017" w:rsidP="00A2354B">
      <w:pPr>
        <w:pStyle w:val="ListParagraph"/>
        <w:numPr>
          <w:ilvl w:val="0"/>
          <w:numId w:val="30"/>
        </w:numPr>
      </w:pPr>
      <w:r>
        <w:t>Working on the accessibility within the Parish, Councillor K Eaglesham-Atkins mentioned she worked for a company who do accessibility surveys and they might be able to help.</w:t>
      </w:r>
    </w:p>
    <w:p w14:paraId="663F1F62" w14:textId="597F5018" w:rsidR="00AF2558" w:rsidRDefault="00EA1017" w:rsidP="00AF2558">
      <w:pPr>
        <w:pStyle w:val="Heading3"/>
        <w:rPr>
          <w:color w:val="auto"/>
          <w:u w:val="single"/>
        </w:rPr>
      </w:pPr>
      <w:r>
        <w:rPr>
          <w:color w:val="auto"/>
          <w:u w:val="single"/>
        </w:rPr>
        <w:t>Agree to Borrowash in Bloom adopting the two parish council spirals.</w:t>
      </w:r>
    </w:p>
    <w:p w14:paraId="0D655709" w14:textId="37269496" w:rsidR="00AF2558" w:rsidRPr="00AF2558" w:rsidRDefault="00AF2558" w:rsidP="00AF2558">
      <w:r w:rsidRPr="00AF2558">
        <w:rPr>
          <w:b/>
          <w:bCs/>
        </w:rPr>
        <w:t>RESOLVED</w:t>
      </w:r>
      <w:r>
        <w:t xml:space="preserve"> Councillors </w:t>
      </w:r>
      <w:r w:rsidR="00EA1017">
        <w:t>A Dunn proposed to accept the above, seconded by Councillor S Fraser-Burton and all unanimously agreed</w:t>
      </w:r>
      <w:r w:rsidR="00E71D96">
        <w:t>.</w:t>
      </w:r>
    </w:p>
    <w:p w14:paraId="6C5D7701" w14:textId="1B0C11D2" w:rsidR="002C1112" w:rsidRPr="00757388" w:rsidRDefault="00E71D96" w:rsidP="00757388">
      <w:pPr>
        <w:pStyle w:val="Heading2"/>
        <w:rPr>
          <w:color w:val="auto"/>
          <w:sz w:val="24"/>
          <w:szCs w:val="24"/>
          <w:u w:val="single"/>
        </w:rPr>
      </w:pPr>
      <w:r>
        <w:rPr>
          <w:color w:val="auto"/>
          <w:sz w:val="24"/>
          <w:szCs w:val="24"/>
          <w:u w:val="single"/>
        </w:rPr>
        <w:t>110</w:t>
      </w:r>
      <w:r w:rsidR="00F21D52" w:rsidRPr="00757388">
        <w:rPr>
          <w:color w:val="auto"/>
          <w:sz w:val="24"/>
          <w:szCs w:val="24"/>
          <w:u w:val="single"/>
        </w:rPr>
        <w:t>/</w:t>
      </w:r>
      <w:r w:rsidR="00191204">
        <w:rPr>
          <w:color w:val="auto"/>
          <w:sz w:val="24"/>
          <w:szCs w:val="24"/>
          <w:u w:val="single"/>
        </w:rPr>
        <w:t>0</w:t>
      </w:r>
      <w:r>
        <w:rPr>
          <w:color w:val="auto"/>
          <w:sz w:val="24"/>
          <w:szCs w:val="24"/>
          <w:u w:val="single"/>
        </w:rPr>
        <w:t>7</w:t>
      </w:r>
      <w:r w:rsidR="00F21D52" w:rsidRPr="00757388">
        <w:rPr>
          <w:color w:val="auto"/>
          <w:sz w:val="24"/>
          <w:szCs w:val="24"/>
          <w:u w:val="single"/>
        </w:rPr>
        <w:t>/2</w:t>
      </w:r>
      <w:r w:rsidR="00191204">
        <w:rPr>
          <w:color w:val="auto"/>
          <w:sz w:val="24"/>
          <w:szCs w:val="24"/>
          <w:u w:val="single"/>
        </w:rPr>
        <w:t>3</w:t>
      </w:r>
      <w:r w:rsidR="00F21D52" w:rsidRPr="00757388">
        <w:rPr>
          <w:color w:val="auto"/>
          <w:sz w:val="24"/>
          <w:szCs w:val="24"/>
          <w:u w:val="single"/>
        </w:rPr>
        <w:t xml:space="preserve"> Correspondence Received</w:t>
      </w:r>
      <w:r w:rsidR="00874C76">
        <w:rPr>
          <w:color w:val="auto"/>
          <w:sz w:val="24"/>
          <w:szCs w:val="24"/>
          <w:u w:val="single"/>
        </w:rPr>
        <w:t xml:space="preserve"> – see appendix </w:t>
      </w:r>
      <w:r>
        <w:rPr>
          <w:color w:val="auto"/>
          <w:sz w:val="24"/>
          <w:szCs w:val="24"/>
          <w:u w:val="single"/>
        </w:rPr>
        <w:t>4</w:t>
      </w:r>
      <w:r w:rsidR="00874C76">
        <w:rPr>
          <w:color w:val="auto"/>
          <w:sz w:val="24"/>
          <w:szCs w:val="24"/>
          <w:u w:val="single"/>
        </w:rPr>
        <w:t>.</w:t>
      </w:r>
    </w:p>
    <w:p w14:paraId="5618A3F7" w14:textId="0C6E99BB" w:rsidR="00C64F52" w:rsidRDefault="003818CF" w:rsidP="00C64F52">
      <w:r w:rsidRPr="00160977">
        <w:t>The correspondence received and listed in the agenda were available at the meeting</w:t>
      </w:r>
      <w:r w:rsidR="00874C76">
        <w:t>.</w:t>
      </w:r>
    </w:p>
    <w:p w14:paraId="0A5717DF" w14:textId="01BB0C1A" w:rsidR="00C64F52" w:rsidRPr="00A37BEC" w:rsidRDefault="00E71D96" w:rsidP="00C64F52">
      <w:pPr>
        <w:pStyle w:val="Heading2"/>
        <w:rPr>
          <w:color w:val="auto"/>
          <w:sz w:val="24"/>
          <w:szCs w:val="24"/>
          <w:u w:val="single"/>
        </w:rPr>
      </w:pPr>
      <w:r>
        <w:rPr>
          <w:color w:val="auto"/>
          <w:sz w:val="24"/>
          <w:szCs w:val="24"/>
          <w:u w:val="single"/>
        </w:rPr>
        <w:t>111</w:t>
      </w:r>
      <w:r w:rsidR="0051609E">
        <w:rPr>
          <w:color w:val="auto"/>
          <w:sz w:val="24"/>
          <w:szCs w:val="24"/>
          <w:u w:val="single"/>
        </w:rPr>
        <w:t>/</w:t>
      </w:r>
      <w:r w:rsidR="00191204">
        <w:rPr>
          <w:color w:val="auto"/>
          <w:sz w:val="24"/>
          <w:szCs w:val="24"/>
          <w:u w:val="single"/>
        </w:rPr>
        <w:t>0</w:t>
      </w:r>
      <w:r>
        <w:rPr>
          <w:color w:val="auto"/>
          <w:sz w:val="24"/>
          <w:szCs w:val="24"/>
          <w:u w:val="single"/>
        </w:rPr>
        <w:t>7</w:t>
      </w:r>
      <w:r w:rsidR="00C64F52">
        <w:rPr>
          <w:color w:val="auto"/>
          <w:sz w:val="24"/>
          <w:szCs w:val="24"/>
          <w:u w:val="single"/>
        </w:rPr>
        <w:t>/2</w:t>
      </w:r>
      <w:r w:rsidR="00191204">
        <w:rPr>
          <w:color w:val="auto"/>
          <w:sz w:val="24"/>
          <w:szCs w:val="24"/>
          <w:u w:val="single"/>
        </w:rPr>
        <w:t>3</w:t>
      </w:r>
      <w:r w:rsidR="00C64F52" w:rsidRPr="00A37BEC">
        <w:rPr>
          <w:color w:val="auto"/>
          <w:sz w:val="24"/>
          <w:szCs w:val="24"/>
          <w:u w:val="single"/>
        </w:rPr>
        <w:t xml:space="preserve"> Date and Time of Next Meeting.</w:t>
      </w:r>
    </w:p>
    <w:p w14:paraId="656BB0B2" w14:textId="32CCAB04" w:rsidR="00C64F52" w:rsidRDefault="00A073A0" w:rsidP="00C64F52">
      <w:r>
        <w:t>T</w:t>
      </w:r>
      <w:r w:rsidR="00C64F52" w:rsidRPr="00160977">
        <w:t xml:space="preserve">he next Parish Council meeting is scheduled to take place </w:t>
      </w:r>
      <w:r w:rsidR="00FF62F9">
        <w:t>at</w:t>
      </w:r>
      <w:r w:rsidR="00C64F52">
        <w:t xml:space="preserve"> the </w:t>
      </w:r>
      <w:r w:rsidR="00E71D96">
        <w:t>Ashbrook Centre, Borrowash</w:t>
      </w:r>
      <w:r w:rsidR="00874C76">
        <w:t xml:space="preserve"> </w:t>
      </w:r>
      <w:r w:rsidR="00C64F52" w:rsidRPr="00160977">
        <w:t xml:space="preserve">on </w:t>
      </w:r>
      <w:r w:rsidR="00C64F52">
        <w:t xml:space="preserve">Wednesday </w:t>
      </w:r>
      <w:r w:rsidR="00E71D96">
        <w:t>13</w:t>
      </w:r>
      <w:r w:rsidR="00E71D96" w:rsidRPr="00E71D96">
        <w:rPr>
          <w:vertAlign w:val="superscript"/>
        </w:rPr>
        <w:t>th</w:t>
      </w:r>
      <w:r w:rsidR="00E71D96">
        <w:t xml:space="preserve"> September</w:t>
      </w:r>
      <w:r w:rsidR="005F491D">
        <w:t xml:space="preserve"> 202</w:t>
      </w:r>
      <w:r w:rsidR="00C64F52">
        <w:t>,</w:t>
      </w:r>
      <w:r w:rsidR="00C64F52" w:rsidRPr="00160977">
        <w:t xml:space="preserve"> commencing </w:t>
      </w:r>
      <w:r w:rsidR="00FD5512">
        <w:t>at 19:00.</w:t>
      </w:r>
      <w:r w:rsidR="002458F2">
        <w:t xml:space="preserve">  </w:t>
      </w:r>
    </w:p>
    <w:p w14:paraId="6F667B5F" w14:textId="552567C0" w:rsidR="00C64F52" w:rsidRDefault="00E71D96" w:rsidP="00C64F52">
      <w:pPr>
        <w:pStyle w:val="Heading2"/>
        <w:rPr>
          <w:color w:val="auto"/>
          <w:sz w:val="24"/>
          <w:szCs w:val="24"/>
          <w:u w:val="single"/>
        </w:rPr>
      </w:pPr>
      <w:r>
        <w:rPr>
          <w:color w:val="auto"/>
          <w:sz w:val="24"/>
          <w:szCs w:val="24"/>
          <w:u w:val="single"/>
        </w:rPr>
        <w:t>112</w:t>
      </w:r>
      <w:r w:rsidR="00C64F52">
        <w:rPr>
          <w:color w:val="auto"/>
          <w:sz w:val="24"/>
          <w:szCs w:val="24"/>
          <w:u w:val="single"/>
        </w:rPr>
        <w:t>/</w:t>
      </w:r>
      <w:r w:rsidR="00191204">
        <w:rPr>
          <w:color w:val="auto"/>
          <w:sz w:val="24"/>
          <w:szCs w:val="24"/>
          <w:u w:val="single"/>
        </w:rPr>
        <w:t>0</w:t>
      </w:r>
      <w:r>
        <w:rPr>
          <w:color w:val="auto"/>
          <w:sz w:val="24"/>
          <w:szCs w:val="24"/>
          <w:u w:val="single"/>
        </w:rPr>
        <w:t>7</w:t>
      </w:r>
      <w:r w:rsidR="00C64F52">
        <w:rPr>
          <w:color w:val="auto"/>
          <w:sz w:val="24"/>
          <w:szCs w:val="24"/>
          <w:u w:val="single"/>
        </w:rPr>
        <w:t>/2</w:t>
      </w:r>
      <w:r w:rsidR="00813307">
        <w:rPr>
          <w:color w:val="auto"/>
          <w:sz w:val="24"/>
          <w:szCs w:val="24"/>
          <w:u w:val="single"/>
        </w:rPr>
        <w:t>3</w:t>
      </w:r>
      <w:r w:rsidR="00C64F52" w:rsidRPr="00A37BEC">
        <w:rPr>
          <w:color w:val="auto"/>
          <w:sz w:val="24"/>
          <w:szCs w:val="24"/>
          <w:u w:val="single"/>
        </w:rPr>
        <w:t xml:space="preserve"> Exclusion of Press and Public.</w:t>
      </w:r>
    </w:p>
    <w:p w14:paraId="40D52ED1" w14:textId="5E7804D8" w:rsidR="008068AC" w:rsidRPr="008068AC" w:rsidRDefault="008068AC" w:rsidP="008068AC">
      <w:r>
        <w:t>Nothing to report.</w:t>
      </w:r>
    </w:p>
    <w:p w14:paraId="1E78912C" w14:textId="53D73F34" w:rsidR="00C64F52" w:rsidRDefault="00C64F52" w:rsidP="00C64F52">
      <w:r w:rsidRPr="00160977">
        <w:t>There being no further business</w:t>
      </w:r>
      <w:r>
        <w:t xml:space="preserve"> t</w:t>
      </w:r>
      <w:r w:rsidRPr="00160977">
        <w:t xml:space="preserve">he meeting concluded at </w:t>
      </w:r>
      <w:r w:rsidR="00874C76">
        <w:t>20:</w:t>
      </w:r>
      <w:r w:rsidR="00E71D96">
        <w:t>35</w:t>
      </w:r>
      <w:r w:rsidR="00874C76">
        <w:t>.</w:t>
      </w:r>
    </w:p>
    <w:p w14:paraId="19CC41D1" w14:textId="5858B942" w:rsidR="00B614DA" w:rsidRPr="00B614DA" w:rsidRDefault="00874C76" w:rsidP="00B614DA">
      <w:pPr>
        <w:pStyle w:val="Heading3"/>
        <w:rPr>
          <w:b/>
          <w:bCs/>
          <w:color w:val="auto"/>
        </w:rPr>
      </w:pPr>
      <w:bookmarkStart w:id="3" w:name="_Hlk137468368"/>
      <w:r w:rsidRPr="009D4C84">
        <w:rPr>
          <w:b/>
          <w:bCs/>
          <w:color w:val="auto"/>
        </w:rPr>
        <w:lastRenderedPageBreak/>
        <w:t xml:space="preserve">Appendix 1 </w:t>
      </w:r>
      <w:r w:rsidR="00B614DA">
        <w:rPr>
          <w:b/>
          <w:bCs/>
          <w:color w:val="auto"/>
        </w:rPr>
        <w:t xml:space="preserve">- </w:t>
      </w:r>
      <w:r w:rsidR="00B614DA" w:rsidRPr="00B614DA">
        <w:rPr>
          <w:rFonts w:asciiTheme="minorHAnsi" w:hAnsiTheme="minorHAnsi" w:cstheme="minorHAnsi"/>
          <w:b/>
          <w:bCs/>
          <w:color w:val="000000"/>
        </w:rPr>
        <w:t>Ockbrook &amp; Borrowash Parish Council, Wednesday 5</w:t>
      </w:r>
      <w:r w:rsidR="00B614DA" w:rsidRPr="00B614DA">
        <w:rPr>
          <w:rFonts w:asciiTheme="minorHAnsi" w:hAnsiTheme="minorHAnsi" w:cstheme="minorHAnsi"/>
          <w:b/>
          <w:bCs/>
          <w:color w:val="000000"/>
          <w:vertAlign w:val="superscript"/>
        </w:rPr>
        <w:t>th</w:t>
      </w:r>
      <w:r w:rsidR="00B614DA" w:rsidRPr="00B614DA">
        <w:rPr>
          <w:rFonts w:asciiTheme="minorHAnsi" w:hAnsiTheme="minorHAnsi" w:cstheme="minorHAnsi"/>
          <w:b/>
          <w:bCs/>
          <w:color w:val="000000"/>
        </w:rPr>
        <w:t> July 2023, DCC Report</w:t>
      </w:r>
    </w:p>
    <w:p w14:paraId="13980887" w14:textId="73F2CDB0" w:rsidR="00B614DA" w:rsidRPr="00B614DA" w:rsidRDefault="00B614DA" w:rsidP="00B614DA">
      <w:pPr>
        <w:shd w:val="clear" w:color="auto" w:fill="FFFFFF"/>
        <w:jc w:val="left"/>
        <w:rPr>
          <w:rFonts w:cstheme="minorHAnsi"/>
          <w:color w:val="000000"/>
          <w:sz w:val="24"/>
          <w:szCs w:val="24"/>
        </w:rPr>
      </w:pPr>
      <w:r w:rsidRPr="00B614DA">
        <w:rPr>
          <w:rFonts w:cstheme="minorHAnsi"/>
          <w:b/>
          <w:bCs/>
          <w:color w:val="000000"/>
          <w:sz w:val="24"/>
          <w:szCs w:val="24"/>
        </w:rPr>
        <w:t>(Cllr Robert A Parkinson)</w:t>
      </w:r>
    </w:p>
    <w:p w14:paraId="719D5EE4" w14:textId="0DCA3558" w:rsidR="00B614DA" w:rsidRPr="00B614DA" w:rsidRDefault="00B614DA" w:rsidP="00B614DA">
      <w:pPr>
        <w:shd w:val="clear" w:color="auto" w:fill="FFFFFF"/>
        <w:jc w:val="left"/>
        <w:rPr>
          <w:rFonts w:cstheme="minorHAnsi"/>
          <w:color w:val="000000"/>
        </w:rPr>
      </w:pPr>
      <w:r w:rsidRPr="00B614DA">
        <w:rPr>
          <w:rFonts w:cstheme="minorHAnsi"/>
          <w:b/>
          <w:bCs/>
          <w:color w:val="000000"/>
          <w:u w:val="single"/>
        </w:rPr>
        <w:t>Community care charging consultation</w:t>
      </w:r>
    </w:p>
    <w:p w14:paraId="3D4E4711"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We’ve launched a consultation on proposed changes to the council’s community care charging policy to make it fairer, sustainable and protect those who need us most.</w:t>
      </w:r>
    </w:p>
    <w:p w14:paraId="7F0922ED"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People are being asked for their views on three options designed to make the council’s charging policy for those who receive adult social care support in the community sustainable.</w:t>
      </w:r>
    </w:p>
    <w:p w14:paraId="1C8DD071"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The consultation launched on Monday 3 July and will run until Wednesday 4 October.</w:t>
      </w:r>
    </w:p>
    <w:p w14:paraId="078239B9" w14:textId="77777777" w:rsidR="00B614DA" w:rsidRPr="00B614DA" w:rsidRDefault="00000000" w:rsidP="00B614DA">
      <w:pPr>
        <w:shd w:val="clear" w:color="auto" w:fill="FFFFFF"/>
        <w:jc w:val="left"/>
        <w:rPr>
          <w:rFonts w:cstheme="minorHAnsi"/>
          <w:color w:val="000000"/>
        </w:rPr>
      </w:pPr>
      <w:hyperlink r:id="rId8" w:tgtFrame="_blank" w:tooltip="This external link will open in a new window" w:history="1">
        <w:r w:rsidR="00B614DA" w:rsidRPr="00B614DA">
          <w:rPr>
            <w:rStyle w:val="Hyperlink"/>
            <w:rFonts w:cstheme="minorHAnsi"/>
            <w:b/>
            <w:bCs/>
            <w:color w:val="0563C1"/>
          </w:rPr>
          <w:t>Find out more information about the proposals and take part in the consultation</w:t>
        </w:r>
      </w:hyperlink>
    </w:p>
    <w:p w14:paraId="29ED2A4D"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        </w:t>
      </w:r>
    </w:p>
    <w:p w14:paraId="6914C3B3" w14:textId="0440DC66" w:rsidR="00B614DA" w:rsidRPr="00B614DA" w:rsidRDefault="00B614DA" w:rsidP="00B614DA">
      <w:pPr>
        <w:shd w:val="clear" w:color="auto" w:fill="FFFFFF"/>
        <w:jc w:val="left"/>
        <w:rPr>
          <w:rFonts w:cstheme="minorHAnsi"/>
          <w:color w:val="000000"/>
        </w:rPr>
      </w:pPr>
      <w:r w:rsidRPr="00B614DA">
        <w:rPr>
          <w:rFonts w:cstheme="minorHAnsi"/>
          <w:b/>
          <w:bCs/>
          <w:color w:val="000000"/>
          <w:u w:val="single"/>
        </w:rPr>
        <w:t xml:space="preserve">Help residents skill up, start a new hobby or improve their job </w:t>
      </w:r>
      <w:r w:rsidR="0097047E" w:rsidRPr="00B614DA">
        <w:rPr>
          <w:rFonts w:cstheme="minorHAnsi"/>
          <w:b/>
          <w:bCs/>
          <w:color w:val="000000"/>
          <w:u w:val="single"/>
        </w:rPr>
        <w:t>skills.</w:t>
      </w:r>
    </w:p>
    <w:p w14:paraId="5CA4A356"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Bookings for our new Adult Community Education courses starting in September are now open.</w:t>
      </w:r>
    </w:p>
    <w:p w14:paraId="331AF701"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It’s now easier for residents to book online with our new system where users can set up an account and a profile and search the wide range of courses we have available by name, venue, date and time.</w:t>
      </w:r>
    </w:p>
    <w:p w14:paraId="2C82B642"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For people who have got or care for children, a selection of our ‘Family Learning’ courses, including bushcraft, games workshops and pottery, start in August to provide learning opportunities for children and families in the school summer holidays.</w:t>
      </w:r>
    </w:p>
    <w:p w14:paraId="2D96D419" w14:textId="77777777" w:rsidR="00B614DA" w:rsidRPr="00B614DA" w:rsidRDefault="00B614DA" w:rsidP="00B614DA">
      <w:pPr>
        <w:shd w:val="clear" w:color="auto" w:fill="FFFFFF"/>
        <w:jc w:val="left"/>
        <w:rPr>
          <w:rFonts w:cstheme="minorHAnsi"/>
          <w:color w:val="000000"/>
        </w:rPr>
      </w:pPr>
      <w:r w:rsidRPr="00B614DA">
        <w:rPr>
          <w:rFonts w:cstheme="minorHAnsi"/>
          <w:color w:val="000000"/>
        </w:rPr>
        <w:t>Learners can view and book courses here www.derbyshire.gov.uk/adulteducation or pick up a brochure from one of our local Adult Community Education Centres or libraries and book online.</w:t>
      </w:r>
    </w:p>
    <w:p w14:paraId="0E539FEC" w14:textId="1DCD6F5F" w:rsidR="00B614DA" w:rsidRDefault="00B614DA" w:rsidP="00B614DA">
      <w:pPr>
        <w:shd w:val="clear" w:color="auto" w:fill="FFFFFF"/>
        <w:rPr>
          <w:rFonts w:ascii="Calibri" w:hAnsi="Calibri" w:cs="Calibri"/>
          <w:color w:val="000000"/>
          <w:sz w:val="22"/>
          <w:szCs w:val="22"/>
        </w:rPr>
      </w:pPr>
    </w:p>
    <w:bookmarkEnd w:id="3"/>
    <w:p w14:paraId="5FD83101" w14:textId="77777777" w:rsidR="005A3CA1" w:rsidRPr="00774790" w:rsidRDefault="005A3CA1" w:rsidP="005A3CA1">
      <w:pPr>
        <w:shd w:val="clear" w:color="auto" w:fill="FFFFFF"/>
        <w:spacing w:after="0" w:line="240" w:lineRule="auto"/>
        <w:rPr>
          <w:rFonts w:ascii="Calibri" w:eastAsia="Times New Roman" w:hAnsi="Calibri" w:cs="Calibri"/>
          <w:color w:val="000000"/>
          <w:lang w:eastAsia="en-GB"/>
        </w:rPr>
      </w:pPr>
      <w:r w:rsidRPr="00774790">
        <w:rPr>
          <w:rFonts w:ascii="Arial" w:eastAsia="Times New Roman" w:hAnsi="Arial" w:cs="Arial"/>
          <w:color w:val="000000"/>
          <w:sz w:val="28"/>
          <w:szCs w:val="28"/>
          <w:lang w:eastAsia="en-GB"/>
        </w:rPr>
        <w:t> </w:t>
      </w:r>
    </w:p>
    <w:p w14:paraId="03DCD885" w14:textId="6782D1FA" w:rsidR="005A3CA1" w:rsidRDefault="005A3CA1" w:rsidP="005A3CA1">
      <w:pPr>
        <w:shd w:val="clear" w:color="auto" w:fill="FFFFFF"/>
        <w:spacing w:after="0" w:line="240" w:lineRule="auto"/>
        <w:rPr>
          <w:rFonts w:ascii="Calibri" w:eastAsia="Times New Roman" w:hAnsi="Calibri" w:cs="Calibri"/>
          <w:color w:val="000000"/>
          <w:lang w:eastAsia="en-GB"/>
        </w:rPr>
      </w:pPr>
    </w:p>
    <w:p w14:paraId="32853F4E"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6A5210C2"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4F206517"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60968B5D"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5A8B4F47"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028F9B28"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18EC323B"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5392C5A9"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74D84DFA"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04B4F3C5"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108086D3"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2509EAAD"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331DFCC9"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25616FE3"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073BE965"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557338C2" w14:textId="77777777" w:rsidR="00D81C5E" w:rsidRDefault="00D81C5E" w:rsidP="005A3CA1">
      <w:pPr>
        <w:shd w:val="clear" w:color="auto" w:fill="FFFFFF"/>
        <w:spacing w:after="0" w:line="240" w:lineRule="auto"/>
        <w:rPr>
          <w:rFonts w:ascii="Calibri" w:eastAsia="Times New Roman" w:hAnsi="Calibri" w:cs="Calibri"/>
          <w:color w:val="000000"/>
          <w:lang w:eastAsia="en-GB"/>
        </w:rPr>
      </w:pPr>
    </w:p>
    <w:p w14:paraId="122905C2" w14:textId="1C42195B" w:rsidR="00D81C5E" w:rsidRDefault="00D81C5E" w:rsidP="0097047E"/>
    <w:tbl>
      <w:tblPr>
        <w:tblStyle w:val="TableGrid"/>
        <w:tblpPr w:leftFromText="180" w:rightFromText="180" w:horzAnchor="margin" w:tblpY="504"/>
        <w:tblW w:w="0" w:type="auto"/>
        <w:tblInd w:w="0" w:type="dxa"/>
        <w:tblLayout w:type="fixed"/>
        <w:tblLook w:val="04A0" w:firstRow="1" w:lastRow="0" w:firstColumn="1" w:lastColumn="0" w:noHBand="0" w:noVBand="1"/>
      </w:tblPr>
      <w:tblGrid>
        <w:gridCol w:w="2547"/>
        <w:gridCol w:w="1276"/>
        <w:gridCol w:w="2551"/>
        <w:gridCol w:w="1985"/>
      </w:tblGrid>
      <w:tr w:rsidR="00D81C5E" w:rsidRPr="00626E9B" w14:paraId="6E87ED3D" w14:textId="77777777" w:rsidTr="00451665">
        <w:tc>
          <w:tcPr>
            <w:tcW w:w="2547" w:type="dxa"/>
          </w:tcPr>
          <w:p w14:paraId="4ACEA0C4" w14:textId="77777777" w:rsidR="00D81C5E" w:rsidRPr="00626E9B" w:rsidRDefault="00D81C5E" w:rsidP="00451665">
            <w:pPr>
              <w:spacing w:after="0" w:line="240" w:lineRule="auto"/>
              <w:jc w:val="left"/>
              <w:rPr>
                <w:rFonts w:eastAsiaTheme="minorHAnsi"/>
                <w:b/>
                <w:bCs/>
                <w:sz w:val="22"/>
                <w:szCs w:val="22"/>
              </w:rPr>
            </w:pPr>
            <w:r w:rsidRPr="00626E9B">
              <w:rPr>
                <w:rFonts w:eastAsiaTheme="minorHAnsi"/>
                <w:b/>
                <w:bCs/>
                <w:sz w:val="22"/>
                <w:szCs w:val="22"/>
              </w:rPr>
              <w:lastRenderedPageBreak/>
              <w:t>Invoices to be paid</w:t>
            </w:r>
          </w:p>
        </w:tc>
        <w:tc>
          <w:tcPr>
            <w:tcW w:w="1276" w:type="dxa"/>
          </w:tcPr>
          <w:p w14:paraId="73FA6F5E"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2551" w:type="dxa"/>
          </w:tcPr>
          <w:p w14:paraId="698F662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1985" w:type="dxa"/>
          </w:tcPr>
          <w:p w14:paraId="3D4DD8EE"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minute agreed</w:t>
            </w:r>
          </w:p>
        </w:tc>
      </w:tr>
      <w:tr w:rsidR="00D81C5E" w:rsidRPr="00626E9B" w14:paraId="31274631" w14:textId="77777777" w:rsidTr="00451665">
        <w:tc>
          <w:tcPr>
            <w:tcW w:w="2547" w:type="dxa"/>
          </w:tcPr>
          <w:p w14:paraId="6FA521A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Wayne Peapell Consultancy LTD</w:t>
            </w:r>
          </w:p>
        </w:tc>
        <w:tc>
          <w:tcPr>
            <w:tcW w:w="1276" w:type="dxa"/>
          </w:tcPr>
          <w:p w14:paraId="2D085A6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£2100.00</w:t>
            </w:r>
          </w:p>
        </w:tc>
        <w:tc>
          <w:tcPr>
            <w:tcW w:w="2551" w:type="dxa"/>
          </w:tcPr>
          <w:p w14:paraId="3480384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June works</w:t>
            </w:r>
          </w:p>
        </w:tc>
        <w:tc>
          <w:tcPr>
            <w:tcW w:w="1985" w:type="dxa"/>
          </w:tcPr>
          <w:p w14:paraId="35FC752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3BBA8DE8" w14:textId="77777777" w:rsidTr="00451665">
        <w:trPr>
          <w:trHeight w:val="158"/>
        </w:trPr>
        <w:tc>
          <w:tcPr>
            <w:tcW w:w="2547" w:type="dxa"/>
          </w:tcPr>
          <w:p w14:paraId="4ABC844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J K Harris</w:t>
            </w:r>
          </w:p>
        </w:tc>
        <w:tc>
          <w:tcPr>
            <w:tcW w:w="1276" w:type="dxa"/>
          </w:tcPr>
          <w:p w14:paraId="3D2BF774"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£50.00</w:t>
            </w:r>
          </w:p>
        </w:tc>
        <w:tc>
          <w:tcPr>
            <w:tcW w:w="2551" w:type="dxa"/>
          </w:tcPr>
          <w:p w14:paraId="5AC0FE8C"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Allotment refund paid in error</w:t>
            </w:r>
          </w:p>
        </w:tc>
        <w:tc>
          <w:tcPr>
            <w:tcW w:w="1985" w:type="dxa"/>
          </w:tcPr>
          <w:p w14:paraId="38F21FC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25AB1E3B" w14:textId="77777777" w:rsidTr="00451665">
        <w:trPr>
          <w:trHeight w:val="158"/>
        </w:trPr>
        <w:tc>
          <w:tcPr>
            <w:tcW w:w="2547" w:type="dxa"/>
          </w:tcPr>
          <w:p w14:paraId="7EE2CAF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Ashbrook Youth Group</w:t>
            </w:r>
          </w:p>
        </w:tc>
        <w:tc>
          <w:tcPr>
            <w:tcW w:w="1276" w:type="dxa"/>
          </w:tcPr>
          <w:p w14:paraId="5D91E6E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£200.00</w:t>
            </w:r>
          </w:p>
        </w:tc>
        <w:tc>
          <w:tcPr>
            <w:tcW w:w="2551" w:type="dxa"/>
          </w:tcPr>
          <w:p w14:paraId="415354E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Monthly donation</w:t>
            </w:r>
          </w:p>
        </w:tc>
        <w:tc>
          <w:tcPr>
            <w:tcW w:w="1985" w:type="dxa"/>
          </w:tcPr>
          <w:p w14:paraId="34EDE65C"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270/12/22</w:t>
            </w:r>
          </w:p>
        </w:tc>
      </w:tr>
      <w:tr w:rsidR="00D81C5E" w:rsidRPr="00626E9B" w14:paraId="1E1F218A" w14:textId="77777777" w:rsidTr="00451665">
        <w:tc>
          <w:tcPr>
            <w:tcW w:w="2547" w:type="dxa"/>
          </w:tcPr>
          <w:p w14:paraId="30B389D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Streetscape</w:t>
            </w:r>
          </w:p>
        </w:tc>
        <w:tc>
          <w:tcPr>
            <w:tcW w:w="1276" w:type="dxa"/>
          </w:tcPr>
          <w:p w14:paraId="72BCA14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£132.00</w:t>
            </w:r>
          </w:p>
        </w:tc>
        <w:tc>
          <w:tcPr>
            <w:tcW w:w="2551" w:type="dxa"/>
          </w:tcPr>
          <w:p w14:paraId="4982F66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Gym handles</w:t>
            </w:r>
          </w:p>
        </w:tc>
        <w:tc>
          <w:tcPr>
            <w:tcW w:w="1985" w:type="dxa"/>
          </w:tcPr>
          <w:p w14:paraId="4033CBD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059C4912" w14:textId="77777777" w:rsidTr="00451665">
        <w:tc>
          <w:tcPr>
            <w:tcW w:w="2547" w:type="dxa"/>
          </w:tcPr>
          <w:p w14:paraId="2B56745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Lisa’s</w:t>
            </w:r>
          </w:p>
        </w:tc>
        <w:tc>
          <w:tcPr>
            <w:tcW w:w="1276" w:type="dxa"/>
          </w:tcPr>
          <w:p w14:paraId="2EB9F2D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£219.95</w:t>
            </w:r>
          </w:p>
        </w:tc>
        <w:tc>
          <w:tcPr>
            <w:tcW w:w="2551" w:type="dxa"/>
          </w:tcPr>
          <w:p w14:paraId="2EA5F5A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June Parish Clean</w:t>
            </w:r>
          </w:p>
        </w:tc>
        <w:tc>
          <w:tcPr>
            <w:tcW w:w="1985" w:type="dxa"/>
          </w:tcPr>
          <w:p w14:paraId="2FCDCF7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002E8876" w14:textId="77777777" w:rsidTr="00451665">
        <w:tc>
          <w:tcPr>
            <w:tcW w:w="2547" w:type="dxa"/>
          </w:tcPr>
          <w:p w14:paraId="57ABE64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Sarah Kitchener</w:t>
            </w:r>
          </w:p>
        </w:tc>
        <w:tc>
          <w:tcPr>
            <w:tcW w:w="1276" w:type="dxa"/>
          </w:tcPr>
          <w:p w14:paraId="78AEB245"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£52.65</w:t>
            </w:r>
          </w:p>
        </w:tc>
        <w:tc>
          <w:tcPr>
            <w:tcW w:w="2551" w:type="dxa"/>
          </w:tcPr>
          <w:p w14:paraId="60F9F7E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Expenses June – mileage</w:t>
            </w:r>
          </w:p>
        </w:tc>
        <w:tc>
          <w:tcPr>
            <w:tcW w:w="1985" w:type="dxa"/>
          </w:tcPr>
          <w:p w14:paraId="70A8360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1A58DB3B" w14:textId="77777777" w:rsidTr="00451665">
        <w:tc>
          <w:tcPr>
            <w:tcW w:w="2547" w:type="dxa"/>
          </w:tcPr>
          <w:p w14:paraId="1435D48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 xml:space="preserve">Trevor Potter </w:t>
            </w:r>
          </w:p>
        </w:tc>
        <w:tc>
          <w:tcPr>
            <w:tcW w:w="1276" w:type="dxa"/>
          </w:tcPr>
          <w:p w14:paraId="7027520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£59.99</w:t>
            </w:r>
          </w:p>
        </w:tc>
        <w:tc>
          <w:tcPr>
            <w:tcW w:w="2551" w:type="dxa"/>
          </w:tcPr>
          <w:p w14:paraId="2F83B37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Expenses – boots</w:t>
            </w:r>
          </w:p>
        </w:tc>
        <w:tc>
          <w:tcPr>
            <w:tcW w:w="1985" w:type="dxa"/>
          </w:tcPr>
          <w:p w14:paraId="6A88BA1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0CD5F859" w14:textId="77777777" w:rsidTr="00451665">
        <w:tc>
          <w:tcPr>
            <w:tcW w:w="2547" w:type="dxa"/>
          </w:tcPr>
          <w:p w14:paraId="5DDF211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Simply Sparkle</w:t>
            </w:r>
          </w:p>
        </w:tc>
        <w:tc>
          <w:tcPr>
            <w:tcW w:w="1276" w:type="dxa"/>
          </w:tcPr>
          <w:p w14:paraId="5405C4E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£15.00</w:t>
            </w:r>
          </w:p>
        </w:tc>
        <w:tc>
          <w:tcPr>
            <w:tcW w:w="2551" w:type="dxa"/>
          </w:tcPr>
          <w:p w14:paraId="7C5F9F51"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Parish hall windows</w:t>
            </w:r>
          </w:p>
        </w:tc>
        <w:tc>
          <w:tcPr>
            <w:tcW w:w="1985" w:type="dxa"/>
          </w:tcPr>
          <w:p w14:paraId="7B6FD89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6140D874" w14:textId="77777777" w:rsidTr="00451665">
        <w:tc>
          <w:tcPr>
            <w:tcW w:w="2547" w:type="dxa"/>
          </w:tcPr>
          <w:p w14:paraId="07A524C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Hydro-logic</w:t>
            </w:r>
          </w:p>
        </w:tc>
        <w:tc>
          <w:tcPr>
            <w:tcW w:w="1276" w:type="dxa"/>
          </w:tcPr>
          <w:p w14:paraId="6581CEB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£529.20</w:t>
            </w:r>
          </w:p>
        </w:tc>
        <w:tc>
          <w:tcPr>
            <w:tcW w:w="2551" w:type="dxa"/>
          </w:tcPr>
          <w:p w14:paraId="3FE3770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Maintenance visit</w:t>
            </w:r>
          </w:p>
        </w:tc>
        <w:tc>
          <w:tcPr>
            <w:tcW w:w="1985" w:type="dxa"/>
          </w:tcPr>
          <w:p w14:paraId="145A24C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764FB1C3" w14:textId="77777777" w:rsidTr="00451665">
        <w:tc>
          <w:tcPr>
            <w:tcW w:w="2547" w:type="dxa"/>
          </w:tcPr>
          <w:p w14:paraId="0FBCB9E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P Sadler</w:t>
            </w:r>
          </w:p>
        </w:tc>
        <w:tc>
          <w:tcPr>
            <w:tcW w:w="1276" w:type="dxa"/>
          </w:tcPr>
          <w:p w14:paraId="56348BA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£80.00</w:t>
            </w:r>
          </w:p>
        </w:tc>
        <w:tc>
          <w:tcPr>
            <w:tcW w:w="2551" w:type="dxa"/>
          </w:tcPr>
          <w:p w14:paraId="38DDD95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interment of ashes</w:t>
            </w:r>
          </w:p>
        </w:tc>
        <w:tc>
          <w:tcPr>
            <w:tcW w:w="1985" w:type="dxa"/>
          </w:tcPr>
          <w:p w14:paraId="31E6978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1748A7FF" w14:textId="77777777" w:rsidTr="00451665">
        <w:tc>
          <w:tcPr>
            <w:tcW w:w="2547" w:type="dxa"/>
          </w:tcPr>
          <w:p w14:paraId="6A638DF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EBC</w:t>
            </w:r>
          </w:p>
        </w:tc>
        <w:tc>
          <w:tcPr>
            <w:tcW w:w="1276" w:type="dxa"/>
          </w:tcPr>
          <w:p w14:paraId="084AD80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£4303.67</w:t>
            </w:r>
          </w:p>
        </w:tc>
        <w:tc>
          <w:tcPr>
            <w:tcW w:w="2551" w:type="dxa"/>
          </w:tcPr>
          <w:p w14:paraId="3A4EA2C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June wages</w:t>
            </w:r>
          </w:p>
        </w:tc>
        <w:tc>
          <w:tcPr>
            <w:tcW w:w="1985" w:type="dxa"/>
          </w:tcPr>
          <w:p w14:paraId="75C8113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74A78EF9" w14:textId="77777777" w:rsidTr="00451665">
        <w:tc>
          <w:tcPr>
            <w:tcW w:w="2547" w:type="dxa"/>
          </w:tcPr>
          <w:p w14:paraId="5961ACCA" w14:textId="77777777" w:rsidR="00D81C5E" w:rsidRPr="00626E9B" w:rsidRDefault="00D81C5E" w:rsidP="00451665">
            <w:pPr>
              <w:spacing w:after="0" w:line="240" w:lineRule="auto"/>
              <w:jc w:val="left"/>
              <w:rPr>
                <w:rFonts w:eastAsiaTheme="minorHAnsi"/>
                <w:sz w:val="22"/>
                <w:szCs w:val="22"/>
              </w:rPr>
            </w:pPr>
            <w:r w:rsidRPr="00626E9B">
              <w:rPr>
                <w:rFonts w:eastAsiaTheme="minorHAnsi"/>
                <w:b/>
                <w:bCs/>
                <w:sz w:val="22"/>
                <w:szCs w:val="22"/>
              </w:rPr>
              <w:t>Invoices already paid</w:t>
            </w:r>
          </w:p>
        </w:tc>
        <w:tc>
          <w:tcPr>
            <w:tcW w:w="1276" w:type="dxa"/>
          </w:tcPr>
          <w:p w14:paraId="132EA25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2551" w:type="dxa"/>
          </w:tcPr>
          <w:p w14:paraId="7F16BF1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1985" w:type="dxa"/>
          </w:tcPr>
          <w:p w14:paraId="26ADCD3E"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40356279" w14:textId="77777777" w:rsidTr="00451665">
        <w:tc>
          <w:tcPr>
            <w:tcW w:w="2547" w:type="dxa"/>
          </w:tcPr>
          <w:p w14:paraId="5B24E34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 Kemp</w:t>
            </w:r>
          </w:p>
        </w:tc>
        <w:tc>
          <w:tcPr>
            <w:tcW w:w="1276" w:type="dxa"/>
          </w:tcPr>
          <w:p w14:paraId="3130590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£280.00</w:t>
            </w:r>
          </w:p>
        </w:tc>
        <w:tc>
          <w:tcPr>
            <w:tcW w:w="2551" w:type="dxa"/>
          </w:tcPr>
          <w:p w14:paraId="26D48F3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Parish hall door</w:t>
            </w:r>
          </w:p>
        </w:tc>
        <w:tc>
          <w:tcPr>
            <w:tcW w:w="1985" w:type="dxa"/>
          </w:tcPr>
          <w:p w14:paraId="43877F8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42/05/23</w:t>
            </w:r>
          </w:p>
        </w:tc>
      </w:tr>
      <w:tr w:rsidR="00D81C5E" w:rsidRPr="00626E9B" w14:paraId="04340746" w14:textId="77777777" w:rsidTr="00451665">
        <w:tc>
          <w:tcPr>
            <w:tcW w:w="2547" w:type="dxa"/>
          </w:tcPr>
          <w:p w14:paraId="5B0F876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Borrowash Youth Development</w:t>
            </w:r>
          </w:p>
        </w:tc>
        <w:tc>
          <w:tcPr>
            <w:tcW w:w="1276" w:type="dxa"/>
          </w:tcPr>
          <w:p w14:paraId="7DCA9D9C"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£359.00</w:t>
            </w:r>
          </w:p>
        </w:tc>
        <w:tc>
          <w:tcPr>
            <w:tcW w:w="2551" w:type="dxa"/>
          </w:tcPr>
          <w:p w14:paraId="610D5B0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Donation</w:t>
            </w:r>
          </w:p>
        </w:tc>
        <w:tc>
          <w:tcPr>
            <w:tcW w:w="1985" w:type="dxa"/>
          </w:tcPr>
          <w:p w14:paraId="586A61B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87/06/23</w:t>
            </w:r>
          </w:p>
        </w:tc>
      </w:tr>
      <w:tr w:rsidR="00D81C5E" w:rsidRPr="00626E9B" w14:paraId="30AAFE29" w14:textId="77777777" w:rsidTr="00451665">
        <w:tc>
          <w:tcPr>
            <w:tcW w:w="2547" w:type="dxa"/>
          </w:tcPr>
          <w:p w14:paraId="5B07AEB7" w14:textId="77777777" w:rsidR="00D81C5E" w:rsidRPr="00626E9B" w:rsidRDefault="00D81C5E" w:rsidP="00451665">
            <w:pPr>
              <w:spacing w:after="0" w:line="240" w:lineRule="auto"/>
              <w:jc w:val="left"/>
              <w:rPr>
                <w:rFonts w:eastAsiaTheme="minorHAnsi"/>
                <w:b/>
                <w:bCs/>
                <w:sz w:val="22"/>
                <w:szCs w:val="22"/>
              </w:rPr>
            </w:pPr>
            <w:r w:rsidRPr="00626E9B">
              <w:rPr>
                <w:rFonts w:eastAsiaTheme="minorHAnsi"/>
                <w:b/>
                <w:bCs/>
                <w:sz w:val="22"/>
                <w:szCs w:val="22"/>
              </w:rPr>
              <w:t>Monthly direct debits</w:t>
            </w:r>
          </w:p>
        </w:tc>
        <w:tc>
          <w:tcPr>
            <w:tcW w:w="1276" w:type="dxa"/>
          </w:tcPr>
          <w:p w14:paraId="50C69BB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2551" w:type="dxa"/>
          </w:tcPr>
          <w:p w14:paraId="6E509145"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c>
          <w:tcPr>
            <w:tcW w:w="1985" w:type="dxa"/>
          </w:tcPr>
          <w:p w14:paraId="23E2037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w:t>
            </w:r>
          </w:p>
        </w:tc>
      </w:tr>
      <w:tr w:rsidR="00D81C5E" w:rsidRPr="00626E9B" w14:paraId="3A524149" w14:textId="77777777" w:rsidTr="00451665">
        <w:tc>
          <w:tcPr>
            <w:tcW w:w="2547" w:type="dxa"/>
          </w:tcPr>
          <w:p w14:paraId="2AE54B41" w14:textId="77777777" w:rsidR="00D81C5E" w:rsidRPr="00626E9B" w:rsidRDefault="00D81C5E" w:rsidP="00451665">
            <w:pPr>
              <w:spacing w:after="0" w:line="240" w:lineRule="auto"/>
              <w:jc w:val="left"/>
              <w:rPr>
                <w:rFonts w:eastAsiaTheme="minorHAnsi"/>
                <w:b/>
                <w:bCs/>
                <w:sz w:val="22"/>
                <w:szCs w:val="22"/>
              </w:rPr>
            </w:pPr>
            <w:r w:rsidRPr="00626E9B">
              <w:rPr>
                <w:rFonts w:eastAsiaTheme="minorHAnsi"/>
                <w:sz w:val="22"/>
                <w:szCs w:val="22"/>
              </w:rPr>
              <w:t>British Gas</w:t>
            </w:r>
          </w:p>
        </w:tc>
        <w:tc>
          <w:tcPr>
            <w:tcW w:w="1276" w:type="dxa"/>
          </w:tcPr>
          <w:p w14:paraId="3984C6B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£272.82</w:t>
            </w:r>
          </w:p>
        </w:tc>
        <w:tc>
          <w:tcPr>
            <w:tcW w:w="2551" w:type="dxa"/>
          </w:tcPr>
          <w:p w14:paraId="35C84CF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Gas 1</w:t>
            </w:r>
            <w:r w:rsidRPr="00626E9B">
              <w:rPr>
                <w:rFonts w:eastAsiaTheme="minorHAnsi"/>
                <w:sz w:val="22"/>
                <w:szCs w:val="22"/>
                <w:vertAlign w:val="superscript"/>
              </w:rPr>
              <w:t>st</w:t>
            </w:r>
            <w:r w:rsidRPr="00626E9B">
              <w:rPr>
                <w:rFonts w:eastAsiaTheme="minorHAnsi"/>
                <w:sz w:val="22"/>
                <w:szCs w:val="22"/>
              </w:rPr>
              <w:t xml:space="preserve"> May – 1</w:t>
            </w:r>
            <w:r w:rsidRPr="00626E9B">
              <w:rPr>
                <w:rFonts w:eastAsiaTheme="minorHAnsi"/>
                <w:sz w:val="22"/>
                <w:szCs w:val="22"/>
                <w:vertAlign w:val="superscript"/>
              </w:rPr>
              <w:t>st</w:t>
            </w:r>
            <w:r w:rsidRPr="00626E9B">
              <w:rPr>
                <w:rFonts w:eastAsiaTheme="minorHAnsi"/>
                <w:sz w:val="22"/>
                <w:szCs w:val="22"/>
              </w:rPr>
              <w:t xml:space="preserve"> June</w:t>
            </w:r>
          </w:p>
        </w:tc>
        <w:tc>
          <w:tcPr>
            <w:tcW w:w="1985" w:type="dxa"/>
          </w:tcPr>
          <w:p w14:paraId="603DB4E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4F648DCA" w14:textId="77777777" w:rsidTr="00451665">
        <w:tc>
          <w:tcPr>
            <w:tcW w:w="2547" w:type="dxa"/>
          </w:tcPr>
          <w:p w14:paraId="009F63E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British Gas</w:t>
            </w:r>
          </w:p>
        </w:tc>
        <w:tc>
          <w:tcPr>
            <w:tcW w:w="1276" w:type="dxa"/>
          </w:tcPr>
          <w:p w14:paraId="7DC8CC0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-£737.04</w:t>
            </w:r>
          </w:p>
        </w:tc>
        <w:tc>
          <w:tcPr>
            <w:tcW w:w="2551" w:type="dxa"/>
          </w:tcPr>
          <w:p w14:paraId="1B489924"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Gas 1</w:t>
            </w:r>
            <w:r w:rsidRPr="00626E9B">
              <w:rPr>
                <w:rFonts w:eastAsiaTheme="minorHAnsi"/>
                <w:sz w:val="22"/>
                <w:szCs w:val="22"/>
                <w:vertAlign w:val="superscript"/>
              </w:rPr>
              <w:t>st</w:t>
            </w:r>
            <w:r w:rsidRPr="00626E9B">
              <w:rPr>
                <w:rFonts w:eastAsiaTheme="minorHAnsi"/>
                <w:sz w:val="22"/>
                <w:szCs w:val="22"/>
              </w:rPr>
              <w:t xml:space="preserve"> April – 1</w:t>
            </w:r>
            <w:r w:rsidRPr="00626E9B">
              <w:rPr>
                <w:rFonts w:eastAsiaTheme="minorHAnsi"/>
                <w:sz w:val="22"/>
                <w:szCs w:val="22"/>
                <w:vertAlign w:val="superscript"/>
              </w:rPr>
              <w:t>st</w:t>
            </w:r>
            <w:r w:rsidRPr="00626E9B">
              <w:rPr>
                <w:rFonts w:eastAsiaTheme="minorHAnsi"/>
                <w:sz w:val="22"/>
                <w:szCs w:val="22"/>
              </w:rPr>
              <w:t xml:space="preserve"> May</w:t>
            </w:r>
          </w:p>
        </w:tc>
        <w:tc>
          <w:tcPr>
            <w:tcW w:w="1985" w:type="dxa"/>
          </w:tcPr>
          <w:p w14:paraId="4B27C2A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275806AC" w14:textId="77777777" w:rsidTr="00451665">
        <w:tc>
          <w:tcPr>
            <w:tcW w:w="2547" w:type="dxa"/>
          </w:tcPr>
          <w:p w14:paraId="5FA04C8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British Gas</w:t>
            </w:r>
          </w:p>
        </w:tc>
        <w:tc>
          <w:tcPr>
            <w:tcW w:w="1276" w:type="dxa"/>
          </w:tcPr>
          <w:p w14:paraId="23A4E88E"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-£519.37</w:t>
            </w:r>
          </w:p>
        </w:tc>
        <w:tc>
          <w:tcPr>
            <w:tcW w:w="2551" w:type="dxa"/>
          </w:tcPr>
          <w:p w14:paraId="087A5FB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Gas 1</w:t>
            </w:r>
            <w:r w:rsidRPr="00626E9B">
              <w:rPr>
                <w:rFonts w:eastAsiaTheme="minorHAnsi"/>
                <w:sz w:val="22"/>
                <w:szCs w:val="22"/>
                <w:vertAlign w:val="superscript"/>
              </w:rPr>
              <w:t>st</w:t>
            </w:r>
            <w:r w:rsidRPr="00626E9B">
              <w:rPr>
                <w:rFonts w:eastAsiaTheme="minorHAnsi"/>
                <w:sz w:val="22"/>
                <w:szCs w:val="22"/>
              </w:rPr>
              <w:t xml:space="preserve"> April-29</w:t>
            </w:r>
            <w:r w:rsidRPr="00626E9B">
              <w:rPr>
                <w:rFonts w:eastAsiaTheme="minorHAnsi"/>
                <w:sz w:val="22"/>
                <w:szCs w:val="22"/>
                <w:vertAlign w:val="superscript"/>
              </w:rPr>
              <w:t>th</w:t>
            </w:r>
            <w:r w:rsidRPr="00626E9B">
              <w:rPr>
                <w:rFonts w:eastAsiaTheme="minorHAnsi"/>
                <w:sz w:val="22"/>
                <w:szCs w:val="22"/>
              </w:rPr>
              <w:t xml:space="preserve"> June</w:t>
            </w:r>
          </w:p>
        </w:tc>
        <w:tc>
          <w:tcPr>
            <w:tcW w:w="1985" w:type="dxa"/>
          </w:tcPr>
          <w:p w14:paraId="59B59D15"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4E54103C" w14:textId="77777777" w:rsidTr="00451665">
        <w:tc>
          <w:tcPr>
            <w:tcW w:w="2547" w:type="dxa"/>
          </w:tcPr>
          <w:p w14:paraId="7704B85E" w14:textId="77777777" w:rsidR="00D81C5E" w:rsidRPr="00626E9B" w:rsidRDefault="00D81C5E" w:rsidP="00451665">
            <w:pPr>
              <w:spacing w:after="0" w:line="240" w:lineRule="auto"/>
              <w:jc w:val="left"/>
              <w:rPr>
                <w:rFonts w:eastAsiaTheme="minorHAnsi"/>
                <w:b/>
                <w:bCs/>
                <w:sz w:val="22"/>
                <w:szCs w:val="22"/>
              </w:rPr>
            </w:pPr>
            <w:r w:rsidRPr="00626E9B">
              <w:rPr>
                <w:rFonts w:eastAsiaTheme="minorHAnsi"/>
                <w:sz w:val="22"/>
                <w:szCs w:val="22"/>
              </w:rPr>
              <w:t>Virgin</w:t>
            </w:r>
          </w:p>
        </w:tc>
        <w:tc>
          <w:tcPr>
            <w:tcW w:w="1276" w:type="dxa"/>
          </w:tcPr>
          <w:p w14:paraId="0B21DDB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£64.80</w:t>
            </w:r>
          </w:p>
        </w:tc>
        <w:tc>
          <w:tcPr>
            <w:tcW w:w="2551" w:type="dxa"/>
          </w:tcPr>
          <w:p w14:paraId="2D43A12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Broadband</w:t>
            </w:r>
          </w:p>
        </w:tc>
        <w:tc>
          <w:tcPr>
            <w:tcW w:w="1985" w:type="dxa"/>
          </w:tcPr>
          <w:p w14:paraId="168A2FA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7D4800E7" w14:textId="77777777" w:rsidTr="00451665">
        <w:tc>
          <w:tcPr>
            <w:tcW w:w="2547" w:type="dxa"/>
          </w:tcPr>
          <w:p w14:paraId="09FFA87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O2</w:t>
            </w:r>
          </w:p>
        </w:tc>
        <w:tc>
          <w:tcPr>
            <w:tcW w:w="1276" w:type="dxa"/>
          </w:tcPr>
          <w:p w14:paraId="2FEE887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£33.58</w:t>
            </w:r>
          </w:p>
        </w:tc>
        <w:tc>
          <w:tcPr>
            <w:tcW w:w="2551" w:type="dxa"/>
          </w:tcPr>
          <w:p w14:paraId="6CF60FA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 xml:space="preserve">Mobile </w:t>
            </w:r>
          </w:p>
        </w:tc>
        <w:tc>
          <w:tcPr>
            <w:tcW w:w="1985" w:type="dxa"/>
          </w:tcPr>
          <w:p w14:paraId="36C34C04"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6E2DA3CE" w14:textId="77777777" w:rsidTr="00451665">
        <w:tc>
          <w:tcPr>
            <w:tcW w:w="2547" w:type="dxa"/>
          </w:tcPr>
          <w:p w14:paraId="4E579AB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Lloyds Bank</w:t>
            </w:r>
          </w:p>
        </w:tc>
        <w:tc>
          <w:tcPr>
            <w:tcW w:w="1276" w:type="dxa"/>
          </w:tcPr>
          <w:p w14:paraId="11D882E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£1066.66</w:t>
            </w:r>
          </w:p>
        </w:tc>
        <w:tc>
          <w:tcPr>
            <w:tcW w:w="2551" w:type="dxa"/>
          </w:tcPr>
          <w:p w14:paraId="3A22B8E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 xml:space="preserve">First aid, stationary, toner, subs, </w:t>
            </w:r>
          </w:p>
        </w:tc>
        <w:tc>
          <w:tcPr>
            <w:tcW w:w="1985" w:type="dxa"/>
          </w:tcPr>
          <w:p w14:paraId="611B44DC"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24C11C38" w14:textId="77777777" w:rsidTr="00451665">
        <w:tc>
          <w:tcPr>
            <w:tcW w:w="2547" w:type="dxa"/>
          </w:tcPr>
          <w:p w14:paraId="67F207A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BT</w:t>
            </w:r>
          </w:p>
        </w:tc>
        <w:tc>
          <w:tcPr>
            <w:tcW w:w="1276" w:type="dxa"/>
          </w:tcPr>
          <w:p w14:paraId="4B1C683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£41.66</w:t>
            </w:r>
          </w:p>
        </w:tc>
        <w:tc>
          <w:tcPr>
            <w:tcW w:w="2551" w:type="dxa"/>
          </w:tcPr>
          <w:p w14:paraId="1BD6B19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Ashbrook phone</w:t>
            </w:r>
          </w:p>
        </w:tc>
        <w:tc>
          <w:tcPr>
            <w:tcW w:w="1985" w:type="dxa"/>
          </w:tcPr>
          <w:p w14:paraId="1667BCC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13DA9215" w14:textId="77777777" w:rsidTr="00451665">
        <w:tc>
          <w:tcPr>
            <w:tcW w:w="2547" w:type="dxa"/>
          </w:tcPr>
          <w:p w14:paraId="1F645D99"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Everflow</w:t>
            </w:r>
          </w:p>
        </w:tc>
        <w:tc>
          <w:tcPr>
            <w:tcW w:w="1276" w:type="dxa"/>
          </w:tcPr>
          <w:p w14:paraId="6867747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-£105.08</w:t>
            </w:r>
          </w:p>
        </w:tc>
        <w:tc>
          <w:tcPr>
            <w:tcW w:w="2551" w:type="dxa"/>
          </w:tcPr>
          <w:p w14:paraId="63EC2125"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July</w:t>
            </w:r>
          </w:p>
        </w:tc>
        <w:tc>
          <w:tcPr>
            <w:tcW w:w="1985" w:type="dxa"/>
          </w:tcPr>
          <w:p w14:paraId="74C0647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49D9BD20" w14:textId="77777777" w:rsidTr="00451665">
        <w:tc>
          <w:tcPr>
            <w:tcW w:w="2547" w:type="dxa"/>
          </w:tcPr>
          <w:p w14:paraId="4322DE4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British Gas</w:t>
            </w:r>
          </w:p>
        </w:tc>
        <w:tc>
          <w:tcPr>
            <w:tcW w:w="1276" w:type="dxa"/>
          </w:tcPr>
          <w:p w14:paraId="2BB75CC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£67.42</w:t>
            </w:r>
          </w:p>
        </w:tc>
        <w:tc>
          <w:tcPr>
            <w:tcW w:w="2551" w:type="dxa"/>
          </w:tcPr>
          <w:p w14:paraId="346E5312"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Elec</w:t>
            </w:r>
          </w:p>
        </w:tc>
        <w:tc>
          <w:tcPr>
            <w:tcW w:w="1985" w:type="dxa"/>
          </w:tcPr>
          <w:p w14:paraId="0775B627"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4F75226F" w14:textId="77777777" w:rsidTr="00451665">
        <w:tc>
          <w:tcPr>
            <w:tcW w:w="2547" w:type="dxa"/>
          </w:tcPr>
          <w:p w14:paraId="41394EFD"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EBC</w:t>
            </w:r>
          </w:p>
        </w:tc>
        <w:tc>
          <w:tcPr>
            <w:tcW w:w="1276" w:type="dxa"/>
          </w:tcPr>
          <w:p w14:paraId="4E981BFF"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21.00</w:t>
            </w:r>
          </w:p>
        </w:tc>
        <w:tc>
          <w:tcPr>
            <w:tcW w:w="2551" w:type="dxa"/>
          </w:tcPr>
          <w:p w14:paraId="3C76E88B"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Cem rates</w:t>
            </w:r>
          </w:p>
        </w:tc>
        <w:tc>
          <w:tcPr>
            <w:tcW w:w="1985" w:type="dxa"/>
          </w:tcPr>
          <w:p w14:paraId="38C3ED58"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400FE41C" w14:textId="77777777" w:rsidTr="00451665">
        <w:tc>
          <w:tcPr>
            <w:tcW w:w="2547" w:type="dxa"/>
          </w:tcPr>
          <w:p w14:paraId="5BB6D184"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Unity Trust Bank</w:t>
            </w:r>
          </w:p>
        </w:tc>
        <w:tc>
          <w:tcPr>
            <w:tcW w:w="1276" w:type="dxa"/>
          </w:tcPr>
          <w:p w14:paraId="0F90A2F3"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£34.65</w:t>
            </w:r>
          </w:p>
        </w:tc>
        <w:tc>
          <w:tcPr>
            <w:tcW w:w="2551" w:type="dxa"/>
          </w:tcPr>
          <w:p w14:paraId="3AC810A1"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Charges 05/03-03/06</w:t>
            </w:r>
          </w:p>
        </w:tc>
        <w:tc>
          <w:tcPr>
            <w:tcW w:w="1985" w:type="dxa"/>
          </w:tcPr>
          <w:p w14:paraId="2832CDDA"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r w:rsidR="00D81C5E" w:rsidRPr="00626E9B" w14:paraId="03A051C9" w14:textId="77777777" w:rsidTr="00451665">
        <w:tc>
          <w:tcPr>
            <w:tcW w:w="2547" w:type="dxa"/>
          </w:tcPr>
          <w:p w14:paraId="3CAEDDB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Unity Trust Bank</w:t>
            </w:r>
          </w:p>
        </w:tc>
        <w:tc>
          <w:tcPr>
            <w:tcW w:w="1276" w:type="dxa"/>
          </w:tcPr>
          <w:p w14:paraId="1B7B88C6"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£9.00</w:t>
            </w:r>
          </w:p>
        </w:tc>
        <w:tc>
          <w:tcPr>
            <w:tcW w:w="2551" w:type="dxa"/>
          </w:tcPr>
          <w:p w14:paraId="6D3AD39E"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Charges June</w:t>
            </w:r>
          </w:p>
        </w:tc>
        <w:tc>
          <w:tcPr>
            <w:tcW w:w="1985" w:type="dxa"/>
          </w:tcPr>
          <w:p w14:paraId="04D53D60" w14:textId="77777777" w:rsidR="00D81C5E" w:rsidRPr="00626E9B" w:rsidRDefault="00D81C5E" w:rsidP="00451665">
            <w:pPr>
              <w:spacing w:after="0" w:line="240" w:lineRule="auto"/>
              <w:jc w:val="left"/>
              <w:rPr>
                <w:rFonts w:eastAsiaTheme="minorHAnsi"/>
                <w:sz w:val="22"/>
                <w:szCs w:val="22"/>
              </w:rPr>
            </w:pPr>
            <w:r w:rsidRPr="00626E9B">
              <w:rPr>
                <w:rFonts w:eastAsiaTheme="minorHAnsi"/>
                <w:sz w:val="22"/>
                <w:szCs w:val="22"/>
              </w:rPr>
              <w:t>26/05/23</w:t>
            </w:r>
          </w:p>
        </w:tc>
      </w:tr>
    </w:tbl>
    <w:p w14:paraId="68BDFF5F" w14:textId="77777777" w:rsidR="0097047E" w:rsidRDefault="0097047E" w:rsidP="0097047E">
      <w:pPr>
        <w:pStyle w:val="Heading3"/>
        <w:rPr>
          <w:b/>
          <w:bCs/>
          <w:color w:val="auto"/>
        </w:rPr>
      </w:pPr>
      <w:r w:rsidRPr="00626E9B">
        <w:rPr>
          <w:b/>
          <w:bCs/>
          <w:color w:val="auto"/>
        </w:rPr>
        <w:t xml:space="preserve">Appendix </w:t>
      </w:r>
      <w:r>
        <w:rPr>
          <w:b/>
          <w:bCs/>
          <w:color w:val="auto"/>
        </w:rPr>
        <w:t>2</w:t>
      </w:r>
      <w:r w:rsidRPr="00626E9B">
        <w:rPr>
          <w:b/>
          <w:bCs/>
          <w:color w:val="auto"/>
        </w:rPr>
        <w:t xml:space="preserve"> – </w:t>
      </w:r>
      <w:r>
        <w:rPr>
          <w:b/>
          <w:bCs/>
          <w:color w:val="auto"/>
        </w:rPr>
        <w:t>July 2023 payment l</w:t>
      </w:r>
      <w:r w:rsidRPr="00626E9B">
        <w:rPr>
          <w:b/>
          <w:bCs/>
          <w:color w:val="auto"/>
        </w:rPr>
        <w:t>ist</w:t>
      </w:r>
    </w:p>
    <w:p w14:paraId="386E518E" w14:textId="77777777" w:rsidR="00D81C5E" w:rsidRDefault="00D81C5E" w:rsidP="00D81C5E"/>
    <w:p w14:paraId="7B3B7DA3" w14:textId="77777777" w:rsidR="00D81C5E" w:rsidRDefault="00D81C5E" w:rsidP="00D81C5E"/>
    <w:p w14:paraId="344FDA3D" w14:textId="77777777" w:rsidR="00D81C5E" w:rsidRDefault="00D81C5E" w:rsidP="00D81C5E"/>
    <w:p w14:paraId="76743218" w14:textId="77777777" w:rsidR="00D81C5E" w:rsidRDefault="00D81C5E" w:rsidP="00D81C5E"/>
    <w:p w14:paraId="62B2BE0D" w14:textId="77777777" w:rsidR="00D81C5E" w:rsidRDefault="00D81C5E" w:rsidP="00D81C5E"/>
    <w:p w14:paraId="7E31D1F5" w14:textId="77777777" w:rsidR="00D81C5E" w:rsidRDefault="00D81C5E" w:rsidP="00D81C5E"/>
    <w:p w14:paraId="5850B105" w14:textId="77777777" w:rsidR="00D81C5E" w:rsidRDefault="00D81C5E" w:rsidP="00D81C5E"/>
    <w:p w14:paraId="2AA3E0F6" w14:textId="77777777" w:rsidR="00D81C5E" w:rsidRDefault="00D81C5E" w:rsidP="00D81C5E"/>
    <w:p w14:paraId="6BFA1688" w14:textId="77777777" w:rsidR="00D81C5E" w:rsidRDefault="00D81C5E" w:rsidP="00D81C5E"/>
    <w:p w14:paraId="743F3F16" w14:textId="77777777" w:rsidR="00D81C5E" w:rsidRDefault="00D81C5E" w:rsidP="00D81C5E"/>
    <w:p w14:paraId="39642D8C" w14:textId="77777777" w:rsidR="00D81C5E" w:rsidRDefault="00D81C5E" w:rsidP="00D81C5E"/>
    <w:p w14:paraId="533425C1" w14:textId="77777777" w:rsidR="00D81C5E" w:rsidRDefault="00D81C5E" w:rsidP="00D81C5E">
      <w:pPr>
        <w:rPr>
          <w:highlight w:val="yellow"/>
        </w:rPr>
      </w:pPr>
    </w:p>
    <w:p w14:paraId="12994B69" w14:textId="77777777" w:rsidR="00D81C5E" w:rsidRPr="006E2C80" w:rsidRDefault="00D81C5E" w:rsidP="00D81C5E">
      <w:pPr>
        <w:rPr>
          <w:highlight w:val="yellow"/>
        </w:rPr>
      </w:pPr>
    </w:p>
    <w:p w14:paraId="1DEEBD02" w14:textId="77777777" w:rsidR="00D81C5E" w:rsidRDefault="00D81C5E" w:rsidP="00D81C5E"/>
    <w:p w14:paraId="6AD5C29A" w14:textId="77777777" w:rsidR="00D81C5E" w:rsidRDefault="00D81C5E" w:rsidP="00D81C5E">
      <w:pPr>
        <w:rPr>
          <w:sz w:val="22"/>
          <w:szCs w:val="22"/>
        </w:rPr>
      </w:pPr>
    </w:p>
    <w:p w14:paraId="259775B9" w14:textId="77777777" w:rsidR="00D81C5E" w:rsidRDefault="00D81C5E" w:rsidP="00D81C5E">
      <w:pPr>
        <w:rPr>
          <w:sz w:val="22"/>
          <w:szCs w:val="22"/>
        </w:rPr>
      </w:pPr>
    </w:p>
    <w:p w14:paraId="3E8C03B6" w14:textId="77777777" w:rsidR="00D81C5E" w:rsidRDefault="00D81C5E" w:rsidP="00D81C5E">
      <w:pPr>
        <w:rPr>
          <w:sz w:val="22"/>
          <w:szCs w:val="22"/>
        </w:rPr>
      </w:pPr>
    </w:p>
    <w:p w14:paraId="1C773E3A" w14:textId="77777777" w:rsidR="00D81C5E" w:rsidRDefault="00D81C5E" w:rsidP="00D81C5E">
      <w:pPr>
        <w:rPr>
          <w:sz w:val="22"/>
          <w:szCs w:val="22"/>
        </w:rPr>
      </w:pPr>
    </w:p>
    <w:p w14:paraId="259AFA22" w14:textId="77777777" w:rsidR="00D81C5E" w:rsidRDefault="00D81C5E" w:rsidP="00D81C5E">
      <w:pPr>
        <w:rPr>
          <w:sz w:val="22"/>
          <w:szCs w:val="22"/>
        </w:rPr>
      </w:pPr>
    </w:p>
    <w:p w14:paraId="457AB3A2" w14:textId="77777777" w:rsidR="00D81C5E" w:rsidRDefault="00D81C5E" w:rsidP="00D81C5E">
      <w:pPr>
        <w:rPr>
          <w:sz w:val="22"/>
          <w:szCs w:val="22"/>
        </w:rPr>
      </w:pPr>
    </w:p>
    <w:p w14:paraId="0F4A1A0F" w14:textId="77777777" w:rsidR="00D81C5E" w:rsidRDefault="00D81C5E" w:rsidP="00D81C5E">
      <w:pPr>
        <w:rPr>
          <w:sz w:val="22"/>
          <w:szCs w:val="22"/>
        </w:rPr>
      </w:pPr>
    </w:p>
    <w:p w14:paraId="425B1BBF" w14:textId="44B82276" w:rsidR="00D81C5E" w:rsidRDefault="00D81C5E" w:rsidP="00D81C5E">
      <w:pPr>
        <w:rPr>
          <w:sz w:val="22"/>
          <w:szCs w:val="22"/>
        </w:rPr>
      </w:pPr>
    </w:p>
    <w:p w14:paraId="3C444527" w14:textId="77777777" w:rsidR="00D81C5E" w:rsidRDefault="00D81C5E" w:rsidP="00D81C5E">
      <w:pPr>
        <w:rPr>
          <w:sz w:val="22"/>
          <w:szCs w:val="22"/>
        </w:rPr>
      </w:pPr>
    </w:p>
    <w:p w14:paraId="18775FB2" w14:textId="77777777" w:rsidR="005F491D" w:rsidRDefault="005F491D" w:rsidP="0097047E"/>
    <w:p w14:paraId="0A2EBA3A" w14:textId="77777777" w:rsidR="005F491D" w:rsidRDefault="005F491D" w:rsidP="0097047E"/>
    <w:p w14:paraId="616B19EB" w14:textId="77777777" w:rsidR="005F491D" w:rsidRDefault="005F491D" w:rsidP="0097047E"/>
    <w:p w14:paraId="580C2434" w14:textId="77777777" w:rsidR="005F491D" w:rsidRDefault="005F491D" w:rsidP="0097047E"/>
    <w:p w14:paraId="51A01DFF" w14:textId="64CE43CE" w:rsidR="00D81C5E" w:rsidRPr="00C010D7" w:rsidRDefault="00D81C5E" w:rsidP="00D81C5E">
      <w:pPr>
        <w:pStyle w:val="Heading3"/>
        <w:rPr>
          <w:b/>
          <w:bCs/>
        </w:rPr>
      </w:pPr>
      <w:r>
        <w:rPr>
          <w:b/>
          <w:bCs/>
          <w:color w:val="auto"/>
        </w:rPr>
        <w:lastRenderedPageBreak/>
        <w:t>Ap</w:t>
      </w:r>
      <w:r w:rsidRPr="00856A1A">
        <w:rPr>
          <w:b/>
          <w:bCs/>
          <w:color w:val="auto"/>
        </w:rPr>
        <w:t>pendix</w:t>
      </w:r>
      <w:r>
        <w:rPr>
          <w:b/>
          <w:bCs/>
          <w:color w:val="auto"/>
        </w:rPr>
        <w:t xml:space="preserve"> </w:t>
      </w:r>
      <w:r>
        <w:rPr>
          <w:b/>
          <w:bCs/>
          <w:color w:val="auto"/>
        </w:rPr>
        <w:t>3</w:t>
      </w:r>
      <w:r>
        <w:rPr>
          <w:b/>
          <w:bCs/>
          <w:color w:val="auto"/>
        </w:rPr>
        <w:t xml:space="preserve"> – Bank Reconciliation</w:t>
      </w:r>
    </w:p>
    <w:p w14:paraId="06AB9369" w14:textId="77777777" w:rsidR="00D81C5E" w:rsidRDefault="00D81C5E" w:rsidP="00D81C5E">
      <w:pPr>
        <w:rPr>
          <w:b/>
          <w:bCs/>
          <w:sz w:val="24"/>
          <w:szCs w:val="24"/>
        </w:rPr>
      </w:pPr>
      <w:r>
        <w:rPr>
          <w:b/>
          <w:bCs/>
          <w:sz w:val="24"/>
          <w:szCs w:val="24"/>
        </w:rPr>
        <w:t>May</w:t>
      </w:r>
      <w:r w:rsidRPr="00DC6728">
        <w:rPr>
          <w:b/>
          <w:bCs/>
          <w:sz w:val="24"/>
          <w:szCs w:val="24"/>
        </w:rPr>
        <w:t xml:space="preserve"> 2023 Bank Reconciliation - HSBC Account</w:t>
      </w:r>
    </w:p>
    <w:p w14:paraId="7F42D977" w14:textId="77777777" w:rsidR="00D81C5E" w:rsidRDefault="00D81C5E" w:rsidP="00D81C5E">
      <w:pPr>
        <w:rPr>
          <w:b/>
          <w:bCs/>
          <w:sz w:val="24"/>
          <w:szCs w:val="24"/>
        </w:rPr>
      </w:pPr>
    </w:p>
    <w:tbl>
      <w:tblPr>
        <w:tblStyle w:val="TableGrid5"/>
        <w:tblW w:w="0" w:type="auto"/>
        <w:tblInd w:w="-5" w:type="dxa"/>
        <w:tblLook w:val="04A0" w:firstRow="1" w:lastRow="0" w:firstColumn="1" w:lastColumn="0" w:noHBand="0" w:noVBand="1"/>
      </w:tblPr>
      <w:tblGrid>
        <w:gridCol w:w="2547"/>
        <w:gridCol w:w="1961"/>
        <w:gridCol w:w="2254"/>
        <w:gridCol w:w="2254"/>
      </w:tblGrid>
      <w:tr w:rsidR="00D81C5E" w:rsidRPr="00C47624" w14:paraId="421958A6" w14:textId="77777777" w:rsidTr="00451665">
        <w:tc>
          <w:tcPr>
            <w:tcW w:w="2547" w:type="dxa"/>
          </w:tcPr>
          <w:p w14:paraId="429D9E85" w14:textId="77777777" w:rsidR="00D81C5E" w:rsidRPr="00C47624" w:rsidRDefault="00D81C5E" w:rsidP="00451665">
            <w:pPr>
              <w:jc w:val="left"/>
              <w:rPr>
                <w:rFonts w:cstheme="minorHAnsi"/>
                <w:b/>
                <w:bCs/>
                <w:lang w:val="en-US"/>
              </w:rPr>
            </w:pPr>
            <w:r w:rsidRPr="00C47624">
              <w:rPr>
                <w:rFonts w:cstheme="minorHAnsi"/>
                <w:b/>
                <w:bCs/>
                <w:lang w:val="en-US"/>
              </w:rPr>
              <w:t>Bank Balance</w:t>
            </w:r>
          </w:p>
        </w:tc>
        <w:tc>
          <w:tcPr>
            <w:tcW w:w="1961" w:type="dxa"/>
          </w:tcPr>
          <w:p w14:paraId="33D72A8F"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60888C69"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717F7787"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69CD7548" w14:textId="77777777" w:rsidTr="00451665">
        <w:tc>
          <w:tcPr>
            <w:tcW w:w="2547" w:type="dxa"/>
          </w:tcPr>
          <w:p w14:paraId="616AB3A4" w14:textId="77777777" w:rsidR="00D81C5E" w:rsidRPr="00C47624" w:rsidRDefault="00D81C5E" w:rsidP="00451665">
            <w:pPr>
              <w:jc w:val="left"/>
              <w:rPr>
                <w:rFonts w:cstheme="minorHAnsi"/>
                <w:lang w:val="en-US"/>
              </w:rPr>
            </w:pPr>
            <w:r w:rsidRPr="00C47624">
              <w:rPr>
                <w:rFonts w:cstheme="minorHAnsi"/>
                <w:lang w:val="en-US"/>
              </w:rPr>
              <w:t>Bank s/m bal as at 01/04/2</w:t>
            </w:r>
            <w:r>
              <w:rPr>
                <w:rFonts w:cstheme="minorHAnsi"/>
                <w:lang w:val="en-US"/>
              </w:rPr>
              <w:t>2</w:t>
            </w:r>
          </w:p>
        </w:tc>
        <w:tc>
          <w:tcPr>
            <w:tcW w:w="1961" w:type="dxa"/>
          </w:tcPr>
          <w:p w14:paraId="557A8487" w14:textId="77777777" w:rsidR="00D81C5E" w:rsidRPr="00C47624" w:rsidRDefault="00D81C5E" w:rsidP="00451665">
            <w:pPr>
              <w:jc w:val="left"/>
              <w:rPr>
                <w:rFonts w:cstheme="minorHAnsi"/>
                <w:lang w:val="en-US"/>
              </w:rPr>
            </w:pPr>
            <w:r>
              <w:rPr>
                <w:rFonts w:cstheme="minorHAnsi"/>
                <w:lang w:val="en-US"/>
              </w:rPr>
              <w:t>-</w:t>
            </w:r>
          </w:p>
        </w:tc>
        <w:tc>
          <w:tcPr>
            <w:tcW w:w="2254" w:type="dxa"/>
          </w:tcPr>
          <w:p w14:paraId="583B02BD" w14:textId="77777777" w:rsidR="00D81C5E" w:rsidRPr="00C47624" w:rsidRDefault="00D81C5E" w:rsidP="00451665">
            <w:pPr>
              <w:jc w:val="left"/>
              <w:rPr>
                <w:rFonts w:cstheme="minorHAnsi"/>
                <w:lang w:val="en-US"/>
              </w:rPr>
            </w:pPr>
            <w:r>
              <w:rPr>
                <w:rFonts w:cstheme="minorHAnsi"/>
                <w:lang w:val="en-US"/>
              </w:rPr>
              <w:t>14,874.50</w:t>
            </w:r>
          </w:p>
        </w:tc>
        <w:tc>
          <w:tcPr>
            <w:tcW w:w="2254" w:type="dxa"/>
          </w:tcPr>
          <w:p w14:paraId="6AE4E260"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6D21199E" w14:textId="77777777" w:rsidTr="00451665">
        <w:tc>
          <w:tcPr>
            <w:tcW w:w="2547" w:type="dxa"/>
          </w:tcPr>
          <w:p w14:paraId="0A194777" w14:textId="77777777" w:rsidR="00D81C5E" w:rsidRPr="00C47624" w:rsidRDefault="00D81C5E" w:rsidP="00451665">
            <w:pPr>
              <w:jc w:val="left"/>
              <w:rPr>
                <w:rFonts w:cstheme="minorHAnsi"/>
                <w:lang w:val="en-US"/>
              </w:rPr>
            </w:pPr>
            <w:r w:rsidRPr="00C47624">
              <w:rPr>
                <w:rFonts w:cstheme="minorHAnsi"/>
                <w:lang w:val="en-US"/>
              </w:rPr>
              <w:t>+ total cash book receipts</w:t>
            </w:r>
          </w:p>
        </w:tc>
        <w:tc>
          <w:tcPr>
            <w:tcW w:w="1961" w:type="dxa"/>
          </w:tcPr>
          <w:p w14:paraId="06D760D3"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0FAA21CC" w14:textId="77777777" w:rsidR="00D81C5E" w:rsidRPr="00C47624" w:rsidRDefault="00D81C5E" w:rsidP="00451665">
            <w:pPr>
              <w:jc w:val="left"/>
              <w:rPr>
                <w:rFonts w:cstheme="minorHAnsi"/>
                <w:lang w:val="en-US"/>
              </w:rPr>
            </w:pPr>
            <w:r>
              <w:rPr>
                <w:rFonts w:cstheme="minorHAnsi"/>
                <w:lang w:val="en-US"/>
              </w:rPr>
              <w:t>80,000</w:t>
            </w:r>
          </w:p>
        </w:tc>
        <w:tc>
          <w:tcPr>
            <w:tcW w:w="2254" w:type="dxa"/>
          </w:tcPr>
          <w:p w14:paraId="0CDF49DB"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1D1DD849" w14:textId="77777777" w:rsidTr="00451665">
        <w:tc>
          <w:tcPr>
            <w:tcW w:w="2547" w:type="dxa"/>
          </w:tcPr>
          <w:p w14:paraId="29E0B20B" w14:textId="77777777" w:rsidR="00D81C5E" w:rsidRPr="00C47624" w:rsidRDefault="00D81C5E" w:rsidP="00451665">
            <w:pPr>
              <w:jc w:val="left"/>
              <w:rPr>
                <w:rFonts w:cstheme="minorHAnsi"/>
                <w:lang w:val="en-US"/>
              </w:rPr>
            </w:pPr>
            <w:r w:rsidRPr="00C47624">
              <w:rPr>
                <w:rFonts w:cstheme="minorHAnsi"/>
                <w:lang w:val="en-US"/>
              </w:rPr>
              <w:t>- total Cashbook payments</w:t>
            </w:r>
          </w:p>
        </w:tc>
        <w:tc>
          <w:tcPr>
            <w:tcW w:w="1961" w:type="dxa"/>
          </w:tcPr>
          <w:p w14:paraId="2C1B1C59" w14:textId="77777777" w:rsidR="00D81C5E" w:rsidRPr="00C47624" w:rsidRDefault="00D81C5E" w:rsidP="00451665">
            <w:pPr>
              <w:jc w:val="left"/>
              <w:rPr>
                <w:rFonts w:cstheme="minorHAnsi"/>
                <w:lang w:val="en-US"/>
              </w:rPr>
            </w:pPr>
            <w:r>
              <w:rPr>
                <w:rFonts w:cstheme="minorHAnsi"/>
                <w:lang w:val="en-US"/>
              </w:rPr>
              <w:t>-</w:t>
            </w:r>
          </w:p>
        </w:tc>
        <w:tc>
          <w:tcPr>
            <w:tcW w:w="2254" w:type="dxa"/>
          </w:tcPr>
          <w:p w14:paraId="271B5FB2" w14:textId="77777777" w:rsidR="00D81C5E" w:rsidRPr="00C47624" w:rsidRDefault="00D81C5E" w:rsidP="00451665">
            <w:pPr>
              <w:jc w:val="left"/>
              <w:rPr>
                <w:rFonts w:cstheme="minorHAnsi"/>
                <w:lang w:val="en-US"/>
              </w:rPr>
            </w:pPr>
            <w:r>
              <w:rPr>
                <w:rFonts w:cstheme="minorHAnsi"/>
                <w:lang w:val="en-US"/>
              </w:rPr>
              <w:t>16.00</w:t>
            </w:r>
          </w:p>
        </w:tc>
        <w:tc>
          <w:tcPr>
            <w:tcW w:w="2254" w:type="dxa"/>
          </w:tcPr>
          <w:p w14:paraId="6032EF94"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6A812767" w14:textId="77777777" w:rsidTr="00451665">
        <w:tc>
          <w:tcPr>
            <w:tcW w:w="2547" w:type="dxa"/>
          </w:tcPr>
          <w:p w14:paraId="1CFF21FE" w14:textId="77777777" w:rsidR="00D81C5E" w:rsidRPr="00C47624" w:rsidRDefault="00D81C5E" w:rsidP="00451665">
            <w:pPr>
              <w:jc w:val="left"/>
              <w:rPr>
                <w:rFonts w:cstheme="minorHAnsi"/>
                <w:lang w:val="en-US"/>
              </w:rPr>
            </w:pPr>
            <w:r w:rsidRPr="00C47624">
              <w:rPr>
                <w:rFonts w:cstheme="minorHAnsi"/>
                <w:b/>
                <w:bCs/>
                <w:lang w:val="en-US"/>
              </w:rPr>
              <w:t>Cashbook Closing Balance</w:t>
            </w:r>
          </w:p>
        </w:tc>
        <w:tc>
          <w:tcPr>
            <w:tcW w:w="1961" w:type="dxa"/>
          </w:tcPr>
          <w:p w14:paraId="02C7CCF7"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460EE257" w14:textId="77777777" w:rsidR="00D81C5E" w:rsidRPr="00C47624" w:rsidRDefault="00D81C5E" w:rsidP="00451665">
            <w:pPr>
              <w:jc w:val="left"/>
              <w:rPr>
                <w:rFonts w:cstheme="minorHAnsi"/>
                <w:b/>
                <w:bCs/>
                <w:lang w:val="en-US"/>
              </w:rPr>
            </w:pPr>
            <w:r>
              <w:rPr>
                <w:rFonts w:cstheme="minorHAnsi"/>
                <w:b/>
                <w:bCs/>
                <w:lang w:val="en-US"/>
              </w:rPr>
              <w:t>94,858.50</w:t>
            </w:r>
          </w:p>
        </w:tc>
        <w:tc>
          <w:tcPr>
            <w:tcW w:w="2254" w:type="dxa"/>
          </w:tcPr>
          <w:p w14:paraId="440E0FCE"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50D58A7F" w14:textId="77777777" w:rsidTr="00451665">
        <w:tc>
          <w:tcPr>
            <w:tcW w:w="2547" w:type="dxa"/>
          </w:tcPr>
          <w:p w14:paraId="77D184E3" w14:textId="77777777" w:rsidR="00D81C5E" w:rsidRPr="00C47624" w:rsidRDefault="00D81C5E" w:rsidP="00451665">
            <w:pPr>
              <w:jc w:val="left"/>
              <w:rPr>
                <w:rFonts w:cstheme="minorHAnsi"/>
                <w:lang w:val="en-US"/>
              </w:rPr>
            </w:pPr>
            <w:r w:rsidRPr="00C47624">
              <w:rPr>
                <w:rFonts w:cstheme="minorHAnsi"/>
                <w:lang w:val="en-US"/>
              </w:rPr>
              <w:t>-</w:t>
            </w:r>
          </w:p>
        </w:tc>
        <w:tc>
          <w:tcPr>
            <w:tcW w:w="1961" w:type="dxa"/>
          </w:tcPr>
          <w:p w14:paraId="3BE3FCF0"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346B626C"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16AB9DE8"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075C9A73" w14:textId="77777777" w:rsidTr="00451665">
        <w:tc>
          <w:tcPr>
            <w:tcW w:w="2547" w:type="dxa"/>
          </w:tcPr>
          <w:p w14:paraId="2B2F1356" w14:textId="77777777" w:rsidR="00D81C5E" w:rsidRPr="00C47624" w:rsidRDefault="00D81C5E" w:rsidP="00451665">
            <w:pPr>
              <w:jc w:val="left"/>
              <w:rPr>
                <w:rFonts w:cstheme="minorHAnsi"/>
                <w:b/>
                <w:bCs/>
                <w:lang w:val="en-US"/>
              </w:rPr>
            </w:pPr>
            <w:r w:rsidRPr="00C47624">
              <w:rPr>
                <w:rFonts w:cstheme="minorHAnsi"/>
                <w:b/>
                <w:bCs/>
                <w:lang w:val="en-US"/>
              </w:rPr>
              <w:t xml:space="preserve">Bank Balance at </w:t>
            </w:r>
            <w:r>
              <w:rPr>
                <w:rFonts w:cstheme="minorHAnsi"/>
                <w:b/>
                <w:bCs/>
                <w:lang w:val="en-US"/>
              </w:rPr>
              <w:t>04</w:t>
            </w:r>
            <w:r w:rsidRPr="00C47624">
              <w:rPr>
                <w:rFonts w:cstheme="minorHAnsi"/>
                <w:b/>
                <w:bCs/>
                <w:lang w:val="en-US"/>
              </w:rPr>
              <w:t>/</w:t>
            </w:r>
            <w:r>
              <w:rPr>
                <w:rFonts w:cstheme="minorHAnsi"/>
                <w:b/>
                <w:bCs/>
                <w:lang w:val="en-US"/>
              </w:rPr>
              <w:t>06</w:t>
            </w:r>
            <w:r w:rsidRPr="00C47624">
              <w:rPr>
                <w:rFonts w:cstheme="minorHAnsi"/>
                <w:b/>
                <w:bCs/>
                <w:lang w:val="en-US"/>
              </w:rPr>
              <w:t>/2</w:t>
            </w:r>
            <w:r>
              <w:rPr>
                <w:rFonts w:cstheme="minorHAnsi"/>
                <w:b/>
                <w:bCs/>
                <w:lang w:val="en-US"/>
              </w:rPr>
              <w:t>3</w:t>
            </w:r>
          </w:p>
        </w:tc>
        <w:tc>
          <w:tcPr>
            <w:tcW w:w="1961" w:type="dxa"/>
          </w:tcPr>
          <w:p w14:paraId="4805A4FB"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1B9709C0" w14:textId="77777777" w:rsidR="00D81C5E" w:rsidRPr="00C47624" w:rsidRDefault="00D81C5E" w:rsidP="00451665">
            <w:pPr>
              <w:jc w:val="left"/>
              <w:rPr>
                <w:rFonts w:cstheme="minorHAnsi"/>
                <w:b/>
                <w:bCs/>
                <w:lang w:val="en-US"/>
              </w:rPr>
            </w:pPr>
            <w:r>
              <w:rPr>
                <w:rFonts w:cstheme="minorHAnsi"/>
                <w:b/>
                <w:bCs/>
                <w:lang w:val="en-US"/>
              </w:rPr>
              <w:t>94,858.50</w:t>
            </w:r>
          </w:p>
        </w:tc>
        <w:tc>
          <w:tcPr>
            <w:tcW w:w="2254" w:type="dxa"/>
          </w:tcPr>
          <w:p w14:paraId="0C5DD90E"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36B35314" w14:textId="77777777" w:rsidTr="00451665">
        <w:tc>
          <w:tcPr>
            <w:tcW w:w="2547" w:type="dxa"/>
          </w:tcPr>
          <w:p w14:paraId="069DCF46" w14:textId="77777777" w:rsidR="00D81C5E" w:rsidRPr="00C47624" w:rsidRDefault="00D81C5E" w:rsidP="00451665">
            <w:pPr>
              <w:jc w:val="left"/>
              <w:rPr>
                <w:rFonts w:cstheme="minorHAnsi"/>
                <w:lang w:val="en-US"/>
              </w:rPr>
            </w:pPr>
            <w:r w:rsidRPr="00C47624">
              <w:rPr>
                <w:rFonts w:cstheme="minorHAnsi"/>
                <w:lang w:val="en-US"/>
              </w:rPr>
              <w:t>- outstanding payments</w:t>
            </w:r>
          </w:p>
        </w:tc>
        <w:tc>
          <w:tcPr>
            <w:tcW w:w="1961" w:type="dxa"/>
          </w:tcPr>
          <w:p w14:paraId="6F256B52"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09932027" w14:textId="77777777" w:rsidR="00D81C5E" w:rsidRPr="00C47624" w:rsidRDefault="00D81C5E" w:rsidP="00451665">
            <w:pPr>
              <w:jc w:val="left"/>
              <w:rPr>
                <w:rFonts w:cstheme="minorHAnsi"/>
                <w:lang w:val="en-US"/>
              </w:rPr>
            </w:pPr>
            <w:r>
              <w:rPr>
                <w:rFonts w:cstheme="minorHAnsi"/>
                <w:lang w:val="en-US"/>
              </w:rPr>
              <w:t>0.00</w:t>
            </w:r>
          </w:p>
        </w:tc>
        <w:tc>
          <w:tcPr>
            <w:tcW w:w="2254" w:type="dxa"/>
          </w:tcPr>
          <w:p w14:paraId="6C453947"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1B83F779" w14:textId="77777777" w:rsidTr="00451665">
        <w:tc>
          <w:tcPr>
            <w:tcW w:w="2547" w:type="dxa"/>
          </w:tcPr>
          <w:p w14:paraId="1886EA87" w14:textId="77777777" w:rsidR="00D81C5E" w:rsidRPr="00C47624" w:rsidRDefault="00D81C5E" w:rsidP="00451665">
            <w:pPr>
              <w:jc w:val="left"/>
              <w:rPr>
                <w:rFonts w:cstheme="minorHAnsi"/>
                <w:b/>
                <w:bCs/>
                <w:lang w:val="en-US"/>
              </w:rPr>
            </w:pPr>
            <w:r w:rsidRPr="00C47624">
              <w:rPr>
                <w:rFonts w:cstheme="minorHAnsi"/>
                <w:lang w:val="en-US"/>
              </w:rPr>
              <w:t>+ outstanding receipts</w:t>
            </w:r>
          </w:p>
        </w:tc>
        <w:tc>
          <w:tcPr>
            <w:tcW w:w="1961" w:type="dxa"/>
          </w:tcPr>
          <w:p w14:paraId="0AE002BB"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4ED57090" w14:textId="77777777" w:rsidR="00D81C5E" w:rsidRPr="00C47624" w:rsidRDefault="00D81C5E" w:rsidP="00451665">
            <w:pPr>
              <w:jc w:val="left"/>
              <w:rPr>
                <w:rFonts w:cstheme="minorHAnsi"/>
                <w:lang w:val="en-US"/>
              </w:rPr>
            </w:pPr>
            <w:r w:rsidRPr="00C47624">
              <w:rPr>
                <w:rFonts w:cstheme="minorHAnsi"/>
                <w:lang w:val="en-US"/>
              </w:rPr>
              <w:t>0</w:t>
            </w:r>
            <w:r>
              <w:rPr>
                <w:rFonts w:cstheme="minorHAnsi"/>
                <w:lang w:val="en-US"/>
              </w:rPr>
              <w:t>.00</w:t>
            </w:r>
          </w:p>
        </w:tc>
        <w:tc>
          <w:tcPr>
            <w:tcW w:w="2254" w:type="dxa"/>
          </w:tcPr>
          <w:p w14:paraId="6D4C19BA"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17DD3850" w14:textId="77777777" w:rsidTr="00451665">
        <w:tc>
          <w:tcPr>
            <w:tcW w:w="2547" w:type="dxa"/>
          </w:tcPr>
          <w:p w14:paraId="30B99D06" w14:textId="77777777" w:rsidR="00D81C5E" w:rsidRPr="00C47624" w:rsidRDefault="00D81C5E" w:rsidP="00451665">
            <w:pPr>
              <w:jc w:val="left"/>
              <w:rPr>
                <w:rFonts w:cstheme="minorHAnsi"/>
                <w:lang w:val="en-US"/>
              </w:rPr>
            </w:pPr>
            <w:r w:rsidRPr="00C47624">
              <w:rPr>
                <w:rFonts w:cstheme="minorHAnsi"/>
                <w:b/>
                <w:bCs/>
                <w:lang w:val="en-US"/>
              </w:rPr>
              <w:t>Net Balance</w:t>
            </w:r>
          </w:p>
        </w:tc>
        <w:tc>
          <w:tcPr>
            <w:tcW w:w="1961" w:type="dxa"/>
          </w:tcPr>
          <w:p w14:paraId="5BC9AE45"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632F64A8" w14:textId="77777777" w:rsidR="00D81C5E" w:rsidRPr="00C47624" w:rsidRDefault="00D81C5E" w:rsidP="00451665">
            <w:pPr>
              <w:jc w:val="left"/>
              <w:rPr>
                <w:rFonts w:cstheme="minorHAnsi"/>
                <w:b/>
                <w:bCs/>
                <w:lang w:val="en-US"/>
              </w:rPr>
            </w:pPr>
            <w:r>
              <w:rPr>
                <w:rFonts w:cstheme="minorHAnsi"/>
                <w:b/>
                <w:bCs/>
                <w:lang w:val="en-US"/>
              </w:rPr>
              <w:t>94,858.50</w:t>
            </w:r>
          </w:p>
        </w:tc>
        <w:tc>
          <w:tcPr>
            <w:tcW w:w="2254" w:type="dxa"/>
          </w:tcPr>
          <w:p w14:paraId="2C3567D6"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6DBEF2BE" w14:textId="77777777" w:rsidTr="00451665">
        <w:tc>
          <w:tcPr>
            <w:tcW w:w="2547" w:type="dxa"/>
          </w:tcPr>
          <w:p w14:paraId="1CC6180D" w14:textId="77777777" w:rsidR="00D81C5E" w:rsidRPr="00C47624" w:rsidRDefault="00D81C5E" w:rsidP="00451665">
            <w:pPr>
              <w:jc w:val="left"/>
              <w:rPr>
                <w:rFonts w:cstheme="minorHAnsi"/>
                <w:lang w:val="en-US"/>
              </w:rPr>
            </w:pPr>
            <w:r w:rsidRPr="00C47624">
              <w:rPr>
                <w:rFonts w:cstheme="minorHAnsi"/>
                <w:lang w:val="en-US"/>
              </w:rPr>
              <w:t>-</w:t>
            </w:r>
          </w:p>
        </w:tc>
        <w:tc>
          <w:tcPr>
            <w:tcW w:w="1961" w:type="dxa"/>
          </w:tcPr>
          <w:p w14:paraId="76956D08"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5D84C297"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492A1045" w14:textId="77777777" w:rsidR="00D81C5E" w:rsidRPr="00C47624" w:rsidRDefault="00D81C5E" w:rsidP="00451665">
            <w:pPr>
              <w:jc w:val="left"/>
              <w:rPr>
                <w:rFonts w:cstheme="minorHAnsi"/>
                <w:lang w:val="en-US"/>
              </w:rPr>
            </w:pPr>
            <w:r w:rsidRPr="00C47624">
              <w:rPr>
                <w:rFonts w:cstheme="minorHAnsi"/>
                <w:lang w:val="en-US"/>
              </w:rPr>
              <w:t>-</w:t>
            </w:r>
          </w:p>
        </w:tc>
      </w:tr>
      <w:tr w:rsidR="00D81C5E" w:rsidRPr="00C47624" w14:paraId="515716AC" w14:textId="77777777" w:rsidTr="00451665">
        <w:tc>
          <w:tcPr>
            <w:tcW w:w="2547" w:type="dxa"/>
          </w:tcPr>
          <w:p w14:paraId="51734E65" w14:textId="77777777" w:rsidR="00D81C5E" w:rsidRPr="00C47624" w:rsidRDefault="00D81C5E" w:rsidP="00451665">
            <w:pPr>
              <w:jc w:val="left"/>
              <w:rPr>
                <w:rFonts w:cstheme="minorHAnsi"/>
                <w:b/>
                <w:bCs/>
                <w:lang w:val="en-US"/>
              </w:rPr>
            </w:pPr>
            <w:r w:rsidRPr="00C47624">
              <w:rPr>
                <w:rFonts w:cstheme="minorHAnsi"/>
                <w:b/>
                <w:bCs/>
                <w:lang w:val="en-US"/>
              </w:rPr>
              <w:t>-</w:t>
            </w:r>
          </w:p>
        </w:tc>
        <w:tc>
          <w:tcPr>
            <w:tcW w:w="1961" w:type="dxa"/>
          </w:tcPr>
          <w:p w14:paraId="4F935DC5" w14:textId="77777777" w:rsidR="00D81C5E" w:rsidRPr="00C47624" w:rsidRDefault="00D81C5E" w:rsidP="00451665">
            <w:pPr>
              <w:jc w:val="left"/>
              <w:rPr>
                <w:rFonts w:cstheme="minorHAnsi"/>
                <w:lang w:val="en-US"/>
              </w:rPr>
            </w:pPr>
            <w:r w:rsidRPr="00C47624">
              <w:rPr>
                <w:rFonts w:cstheme="minorHAnsi"/>
                <w:lang w:val="en-US"/>
              </w:rPr>
              <w:t>-</w:t>
            </w:r>
          </w:p>
        </w:tc>
        <w:tc>
          <w:tcPr>
            <w:tcW w:w="2254" w:type="dxa"/>
          </w:tcPr>
          <w:p w14:paraId="638129AD" w14:textId="77777777" w:rsidR="00D81C5E" w:rsidRPr="00C47624" w:rsidRDefault="00D81C5E" w:rsidP="00451665">
            <w:pPr>
              <w:jc w:val="left"/>
              <w:rPr>
                <w:rFonts w:cstheme="minorHAnsi"/>
                <w:b/>
                <w:bCs/>
                <w:lang w:val="en-US"/>
              </w:rPr>
            </w:pPr>
            <w:r w:rsidRPr="00C47624">
              <w:rPr>
                <w:rFonts w:cstheme="minorHAnsi"/>
                <w:b/>
                <w:bCs/>
                <w:lang w:val="en-US"/>
              </w:rPr>
              <w:t>-</w:t>
            </w:r>
          </w:p>
        </w:tc>
        <w:tc>
          <w:tcPr>
            <w:tcW w:w="2254" w:type="dxa"/>
          </w:tcPr>
          <w:p w14:paraId="6D28CD41" w14:textId="77777777" w:rsidR="00D81C5E" w:rsidRPr="00C47624" w:rsidRDefault="00D81C5E" w:rsidP="00451665">
            <w:pPr>
              <w:jc w:val="left"/>
              <w:rPr>
                <w:rFonts w:cstheme="minorHAnsi"/>
                <w:lang w:val="en-US"/>
              </w:rPr>
            </w:pPr>
            <w:r w:rsidRPr="00C47624">
              <w:rPr>
                <w:rFonts w:cstheme="minorHAnsi"/>
                <w:b/>
                <w:bCs/>
                <w:lang w:val="en-US"/>
              </w:rPr>
              <w:t>Difference:  0.00</w:t>
            </w:r>
          </w:p>
        </w:tc>
      </w:tr>
    </w:tbl>
    <w:p w14:paraId="150D993B" w14:textId="77777777" w:rsidR="00D81C5E" w:rsidRPr="00B90286" w:rsidRDefault="00D81C5E" w:rsidP="00D81C5E">
      <w:pPr>
        <w:rPr>
          <w:b/>
          <w:bCs/>
          <w:sz w:val="24"/>
          <w:szCs w:val="24"/>
        </w:rPr>
      </w:pPr>
    </w:p>
    <w:p w14:paraId="45BC309E" w14:textId="77777777" w:rsidR="00D81C5E" w:rsidRDefault="00D81C5E" w:rsidP="00D81C5E">
      <w:pPr>
        <w:rPr>
          <w:b/>
          <w:bCs/>
          <w:sz w:val="24"/>
          <w:szCs w:val="24"/>
        </w:rPr>
      </w:pPr>
    </w:p>
    <w:p w14:paraId="5FA2027A" w14:textId="77777777" w:rsidR="00D81C5E" w:rsidRDefault="00D81C5E" w:rsidP="00D81C5E">
      <w:pPr>
        <w:rPr>
          <w:b/>
          <w:bCs/>
          <w:sz w:val="24"/>
          <w:szCs w:val="24"/>
        </w:rPr>
      </w:pPr>
    </w:p>
    <w:p w14:paraId="6545DD6E" w14:textId="77777777" w:rsidR="00D81C5E" w:rsidRDefault="00D81C5E" w:rsidP="00D81C5E">
      <w:pPr>
        <w:rPr>
          <w:b/>
          <w:bCs/>
          <w:sz w:val="24"/>
          <w:szCs w:val="24"/>
        </w:rPr>
      </w:pPr>
    </w:p>
    <w:p w14:paraId="444CC05E" w14:textId="77777777" w:rsidR="00D81C5E" w:rsidRDefault="00D81C5E" w:rsidP="00D81C5E">
      <w:pPr>
        <w:rPr>
          <w:b/>
          <w:bCs/>
          <w:sz w:val="24"/>
          <w:szCs w:val="24"/>
        </w:rPr>
      </w:pPr>
    </w:p>
    <w:p w14:paraId="4F7CB635" w14:textId="77777777" w:rsidR="00D81C5E" w:rsidRDefault="00D81C5E" w:rsidP="00D81C5E">
      <w:pPr>
        <w:rPr>
          <w:b/>
          <w:bCs/>
          <w:sz w:val="24"/>
          <w:szCs w:val="24"/>
        </w:rPr>
      </w:pPr>
    </w:p>
    <w:p w14:paraId="7E66E3D8" w14:textId="77777777" w:rsidR="00D81C5E" w:rsidRDefault="00D81C5E" w:rsidP="00D81C5E">
      <w:pPr>
        <w:rPr>
          <w:b/>
          <w:bCs/>
          <w:sz w:val="24"/>
          <w:szCs w:val="24"/>
        </w:rPr>
      </w:pPr>
    </w:p>
    <w:p w14:paraId="4C3FD871" w14:textId="77777777" w:rsidR="00D81C5E" w:rsidRDefault="00D81C5E" w:rsidP="00D81C5E">
      <w:pPr>
        <w:rPr>
          <w:b/>
          <w:bCs/>
          <w:sz w:val="24"/>
          <w:szCs w:val="24"/>
        </w:rPr>
      </w:pPr>
    </w:p>
    <w:p w14:paraId="485F545F" w14:textId="77777777" w:rsidR="00D81C5E" w:rsidRDefault="00D81C5E" w:rsidP="00D81C5E">
      <w:pPr>
        <w:rPr>
          <w:b/>
          <w:bCs/>
          <w:sz w:val="24"/>
          <w:szCs w:val="24"/>
        </w:rPr>
      </w:pPr>
    </w:p>
    <w:p w14:paraId="0C349AE1" w14:textId="77777777" w:rsidR="00D81C5E" w:rsidRDefault="00D81C5E" w:rsidP="00D81C5E">
      <w:pPr>
        <w:rPr>
          <w:b/>
          <w:bCs/>
          <w:sz w:val="24"/>
          <w:szCs w:val="24"/>
        </w:rPr>
      </w:pPr>
    </w:p>
    <w:p w14:paraId="59265F76" w14:textId="77777777" w:rsidR="00D81C5E" w:rsidRDefault="00D81C5E" w:rsidP="00D81C5E">
      <w:pPr>
        <w:rPr>
          <w:b/>
          <w:bCs/>
          <w:sz w:val="24"/>
          <w:szCs w:val="24"/>
        </w:rPr>
      </w:pPr>
    </w:p>
    <w:p w14:paraId="302914C6" w14:textId="77777777" w:rsidR="00D81C5E" w:rsidRPr="00B90286" w:rsidRDefault="00D81C5E" w:rsidP="00D81C5E">
      <w:pPr>
        <w:rPr>
          <w:b/>
          <w:bCs/>
          <w:sz w:val="24"/>
          <w:szCs w:val="24"/>
        </w:rPr>
      </w:pPr>
    </w:p>
    <w:p w14:paraId="330EC0C7" w14:textId="77777777" w:rsidR="00D81C5E" w:rsidRDefault="00D81C5E" w:rsidP="00D81C5E">
      <w:pPr>
        <w:rPr>
          <w:b/>
          <w:bCs/>
          <w:sz w:val="24"/>
          <w:szCs w:val="24"/>
        </w:rPr>
      </w:pPr>
      <w:r>
        <w:rPr>
          <w:b/>
          <w:bCs/>
          <w:sz w:val="24"/>
          <w:szCs w:val="24"/>
        </w:rPr>
        <w:lastRenderedPageBreak/>
        <w:t>May 2023</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58066BC2" w14:textId="77777777" w:rsidR="00D81C5E" w:rsidRDefault="00D81C5E" w:rsidP="00D81C5E">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D81C5E" w:rsidRPr="00CD5493" w14:paraId="49D3B9F3" w14:textId="77777777" w:rsidTr="00451665">
        <w:trPr>
          <w:trHeight w:val="371"/>
        </w:trPr>
        <w:tc>
          <w:tcPr>
            <w:tcW w:w="2613" w:type="dxa"/>
          </w:tcPr>
          <w:p w14:paraId="0960C6AC" w14:textId="77777777" w:rsidR="00D81C5E" w:rsidRPr="00CD5493" w:rsidRDefault="00D81C5E" w:rsidP="00451665">
            <w:pPr>
              <w:jc w:val="left"/>
              <w:rPr>
                <w:rFonts w:cstheme="minorHAnsi"/>
                <w:b/>
                <w:bCs/>
                <w:lang w:val="en-US"/>
              </w:rPr>
            </w:pPr>
            <w:r w:rsidRPr="00CD5493">
              <w:rPr>
                <w:rFonts w:cstheme="minorHAnsi"/>
                <w:b/>
                <w:bCs/>
                <w:lang w:val="en-US"/>
              </w:rPr>
              <w:t>Bank Balance</w:t>
            </w:r>
          </w:p>
        </w:tc>
        <w:tc>
          <w:tcPr>
            <w:tcW w:w="2012" w:type="dxa"/>
          </w:tcPr>
          <w:p w14:paraId="60B27C1D"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3A505740"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37300F9D"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4E192DD3" w14:textId="77777777" w:rsidTr="00451665">
        <w:trPr>
          <w:trHeight w:val="371"/>
        </w:trPr>
        <w:tc>
          <w:tcPr>
            <w:tcW w:w="2613" w:type="dxa"/>
          </w:tcPr>
          <w:p w14:paraId="5A9176CB" w14:textId="77777777" w:rsidR="00D81C5E" w:rsidRPr="00CD5493" w:rsidRDefault="00D81C5E" w:rsidP="00451665">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1987299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7152F8D1" w14:textId="77777777" w:rsidR="00D81C5E" w:rsidRPr="00CD5493" w:rsidRDefault="00D81C5E" w:rsidP="00451665">
            <w:pPr>
              <w:jc w:val="left"/>
              <w:rPr>
                <w:rFonts w:cstheme="minorHAnsi"/>
                <w:lang w:val="en-US"/>
              </w:rPr>
            </w:pPr>
            <w:r>
              <w:rPr>
                <w:rFonts w:cstheme="minorHAnsi"/>
                <w:lang w:val="en-US"/>
              </w:rPr>
              <w:t>20,760.24</w:t>
            </w:r>
          </w:p>
        </w:tc>
        <w:tc>
          <w:tcPr>
            <w:tcW w:w="2311" w:type="dxa"/>
          </w:tcPr>
          <w:p w14:paraId="172052E7"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0A2C891" w14:textId="77777777" w:rsidTr="00451665">
        <w:trPr>
          <w:trHeight w:val="371"/>
        </w:trPr>
        <w:tc>
          <w:tcPr>
            <w:tcW w:w="2613" w:type="dxa"/>
          </w:tcPr>
          <w:p w14:paraId="36FFE38D" w14:textId="77777777" w:rsidR="00D81C5E" w:rsidRPr="00CD5493" w:rsidRDefault="00D81C5E" w:rsidP="00451665">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11C96148"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75A5BE73" w14:textId="77777777" w:rsidR="00D81C5E" w:rsidRPr="00CD5493" w:rsidRDefault="00D81C5E" w:rsidP="00451665">
            <w:pPr>
              <w:jc w:val="left"/>
              <w:rPr>
                <w:rFonts w:cstheme="minorHAnsi"/>
                <w:lang w:val="en-US"/>
              </w:rPr>
            </w:pPr>
            <w:r>
              <w:rPr>
                <w:rFonts w:cstheme="minorHAnsi"/>
                <w:lang w:val="en-US"/>
              </w:rPr>
              <w:t>11,114.11</w:t>
            </w:r>
          </w:p>
        </w:tc>
        <w:tc>
          <w:tcPr>
            <w:tcW w:w="2311" w:type="dxa"/>
          </w:tcPr>
          <w:p w14:paraId="728843ED"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E935841" w14:textId="77777777" w:rsidTr="00451665">
        <w:trPr>
          <w:trHeight w:val="371"/>
        </w:trPr>
        <w:tc>
          <w:tcPr>
            <w:tcW w:w="2613" w:type="dxa"/>
          </w:tcPr>
          <w:p w14:paraId="2FF54B0D"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704D0C9C"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6E9A32C" w14:textId="77777777" w:rsidR="00D81C5E" w:rsidRPr="00CD5493" w:rsidRDefault="00D81C5E" w:rsidP="00451665">
            <w:pPr>
              <w:jc w:val="left"/>
              <w:rPr>
                <w:rFonts w:cstheme="minorHAnsi"/>
                <w:lang w:val="en-US"/>
              </w:rPr>
            </w:pPr>
            <w:r>
              <w:rPr>
                <w:rFonts w:cstheme="minorHAnsi"/>
                <w:lang w:val="en-US"/>
              </w:rPr>
              <w:t>9,646.13</w:t>
            </w:r>
          </w:p>
        </w:tc>
        <w:tc>
          <w:tcPr>
            <w:tcW w:w="2311" w:type="dxa"/>
          </w:tcPr>
          <w:p w14:paraId="5C25BB67"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5A651B28" w14:textId="77777777" w:rsidTr="00451665">
        <w:trPr>
          <w:trHeight w:val="371"/>
        </w:trPr>
        <w:tc>
          <w:tcPr>
            <w:tcW w:w="2613" w:type="dxa"/>
          </w:tcPr>
          <w:p w14:paraId="65AD766D" w14:textId="77777777" w:rsidR="00D81C5E" w:rsidRPr="00CD5493" w:rsidRDefault="00D81C5E" w:rsidP="00451665">
            <w:pPr>
              <w:jc w:val="left"/>
              <w:rPr>
                <w:rFonts w:cstheme="minorHAnsi"/>
                <w:lang w:val="en-US"/>
              </w:rPr>
            </w:pPr>
            <w:r w:rsidRPr="00CD5493">
              <w:rPr>
                <w:rFonts w:cstheme="minorHAnsi"/>
                <w:lang w:val="en-US"/>
              </w:rPr>
              <w:t>+ total cash book receipts</w:t>
            </w:r>
          </w:p>
        </w:tc>
        <w:tc>
          <w:tcPr>
            <w:tcW w:w="2012" w:type="dxa"/>
          </w:tcPr>
          <w:p w14:paraId="4AA51202"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39B0AB79" w14:textId="77777777" w:rsidR="00D81C5E" w:rsidRPr="00CD5493" w:rsidRDefault="00D81C5E" w:rsidP="00451665">
            <w:pPr>
              <w:jc w:val="left"/>
              <w:rPr>
                <w:rFonts w:cstheme="minorHAnsi"/>
                <w:lang w:val="en-US"/>
              </w:rPr>
            </w:pPr>
            <w:r>
              <w:rPr>
                <w:rFonts w:cstheme="minorHAnsi"/>
                <w:lang w:val="en-US"/>
              </w:rPr>
              <w:t>158,131.84</w:t>
            </w:r>
          </w:p>
        </w:tc>
        <w:tc>
          <w:tcPr>
            <w:tcW w:w="2311" w:type="dxa"/>
          </w:tcPr>
          <w:p w14:paraId="49AF0524"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1B87EEED" w14:textId="77777777" w:rsidTr="00451665">
        <w:trPr>
          <w:trHeight w:val="371"/>
        </w:trPr>
        <w:tc>
          <w:tcPr>
            <w:tcW w:w="2613" w:type="dxa"/>
          </w:tcPr>
          <w:p w14:paraId="73CFA8A4" w14:textId="77777777" w:rsidR="00D81C5E" w:rsidRPr="00CD5493" w:rsidRDefault="00D81C5E" w:rsidP="00451665">
            <w:pPr>
              <w:jc w:val="left"/>
              <w:rPr>
                <w:rFonts w:cstheme="minorHAnsi"/>
                <w:lang w:val="en-US"/>
              </w:rPr>
            </w:pPr>
            <w:r w:rsidRPr="00CD5493">
              <w:rPr>
                <w:rFonts w:cstheme="minorHAnsi"/>
                <w:lang w:val="en-US"/>
              </w:rPr>
              <w:t>- total Cashbook payments</w:t>
            </w:r>
          </w:p>
        </w:tc>
        <w:tc>
          <w:tcPr>
            <w:tcW w:w="2012" w:type="dxa"/>
          </w:tcPr>
          <w:p w14:paraId="008596FD"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FFE21AF" w14:textId="77777777" w:rsidR="00D81C5E" w:rsidRPr="00CD5493" w:rsidRDefault="00D81C5E" w:rsidP="00451665">
            <w:pPr>
              <w:jc w:val="left"/>
              <w:rPr>
                <w:rFonts w:cstheme="minorHAnsi"/>
                <w:lang w:val="en-US"/>
              </w:rPr>
            </w:pPr>
            <w:r>
              <w:rPr>
                <w:rFonts w:cstheme="minorHAnsi"/>
                <w:lang w:val="en-US"/>
              </w:rPr>
              <w:t>110,474.74</w:t>
            </w:r>
          </w:p>
        </w:tc>
        <w:tc>
          <w:tcPr>
            <w:tcW w:w="2311" w:type="dxa"/>
          </w:tcPr>
          <w:p w14:paraId="735EEBC6"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0523186A" w14:textId="77777777" w:rsidTr="00451665">
        <w:trPr>
          <w:trHeight w:val="371"/>
        </w:trPr>
        <w:tc>
          <w:tcPr>
            <w:tcW w:w="2613" w:type="dxa"/>
          </w:tcPr>
          <w:p w14:paraId="48E5A9D4" w14:textId="77777777" w:rsidR="00D81C5E" w:rsidRPr="00CD5493" w:rsidRDefault="00D81C5E" w:rsidP="00451665">
            <w:pPr>
              <w:jc w:val="left"/>
              <w:rPr>
                <w:rFonts w:cstheme="minorHAnsi"/>
                <w:b/>
                <w:bCs/>
                <w:lang w:val="en-US"/>
              </w:rPr>
            </w:pPr>
            <w:r w:rsidRPr="00CD5493">
              <w:rPr>
                <w:rFonts w:cstheme="minorHAnsi"/>
                <w:b/>
                <w:bCs/>
                <w:lang w:val="en-US"/>
              </w:rPr>
              <w:t>Cashbook Closing Balance</w:t>
            </w:r>
          </w:p>
        </w:tc>
        <w:tc>
          <w:tcPr>
            <w:tcW w:w="2012" w:type="dxa"/>
          </w:tcPr>
          <w:p w14:paraId="2DB0F88B"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793BADC1" w14:textId="77777777" w:rsidR="00D81C5E" w:rsidRPr="00CD5493" w:rsidRDefault="00D81C5E" w:rsidP="00451665">
            <w:pPr>
              <w:jc w:val="left"/>
              <w:rPr>
                <w:rFonts w:cstheme="minorHAnsi"/>
                <w:b/>
                <w:bCs/>
                <w:lang w:val="en-US"/>
              </w:rPr>
            </w:pPr>
            <w:r>
              <w:rPr>
                <w:rFonts w:cstheme="minorHAnsi"/>
                <w:b/>
                <w:bCs/>
                <w:lang w:val="en-US"/>
              </w:rPr>
              <w:t>57,303.23</w:t>
            </w:r>
          </w:p>
        </w:tc>
        <w:tc>
          <w:tcPr>
            <w:tcW w:w="2311" w:type="dxa"/>
          </w:tcPr>
          <w:p w14:paraId="0185CD56"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512311CA" w14:textId="77777777" w:rsidTr="00451665">
        <w:trPr>
          <w:trHeight w:val="371"/>
        </w:trPr>
        <w:tc>
          <w:tcPr>
            <w:tcW w:w="2613" w:type="dxa"/>
          </w:tcPr>
          <w:p w14:paraId="2E6C4884"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0B26C329"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919AFDB"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97C5058"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18C2E6A8" w14:textId="77777777" w:rsidTr="00451665">
        <w:trPr>
          <w:trHeight w:val="371"/>
        </w:trPr>
        <w:tc>
          <w:tcPr>
            <w:tcW w:w="2613" w:type="dxa"/>
          </w:tcPr>
          <w:p w14:paraId="496E59B5" w14:textId="77777777" w:rsidR="00D81C5E" w:rsidRPr="00CD5493" w:rsidRDefault="00D81C5E" w:rsidP="00451665">
            <w:pPr>
              <w:jc w:val="left"/>
              <w:rPr>
                <w:rFonts w:cstheme="minorHAnsi"/>
                <w:b/>
                <w:bCs/>
                <w:lang w:val="en-US"/>
              </w:rPr>
            </w:pPr>
            <w:r w:rsidRPr="00CD5493">
              <w:rPr>
                <w:rFonts w:cstheme="minorHAnsi"/>
                <w:b/>
                <w:bCs/>
                <w:lang w:val="en-US"/>
              </w:rPr>
              <w:t xml:space="preserve">Bank Balance at </w:t>
            </w:r>
            <w:r>
              <w:rPr>
                <w:rFonts w:cstheme="minorHAnsi"/>
                <w:b/>
                <w:bCs/>
                <w:lang w:val="en-US"/>
              </w:rPr>
              <w:t>01</w:t>
            </w:r>
            <w:r w:rsidRPr="00CD5493">
              <w:rPr>
                <w:rFonts w:cstheme="minorHAnsi"/>
                <w:b/>
                <w:bCs/>
                <w:lang w:val="en-US"/>
              </w:rPr>
              <w:t>/</w:t>
            </w:r>
            <w:r>
              <w:rPr>
                <w:rFonts w:cstheme="minorHAnsi"/>
                <w:b/>
                <w:bCs/>
                <w:lang w:val="en-US"/>
              </w:rPr>
              <w:t>06</w:t>
            </w:r>
            <w:r w:rsidRPr="00CD5493">
              <w:rPr>
                <w:rFonts w:cstheme="minorHAnsi"/>
                <w:b/>
                <w:bCs/>
                <w:lang w:val="en-US"/>
              </w:rPr>
              <w:t>/2</w:t>
            </w:r>
            <w:r>
              <w:rPr>
                <w:rFonts w:cstheme="minorHAnsi"/>
                <w:b/>
                <w:bCs/>
                <w:lang w:val="en-US"/>
              </w:rPr>
              <w:t>3</w:t>
            </w:r>
          </w:p>
        </w:tc>
        <w:tc>
          <w:tcPr>
            <w:tcW w:w="2012" w:type="dxa"/>
          </w:tcPr>
          <w:p w14:paraId="2974611A" w14:textId="77777777" w:rsidR="00D81C5E" w:rsidRPr="00CD5493" w:rsidRDefault="00D81C5E" w:rsidP="00451665">
            <w:pPr>
              <w:jc w:val="left"/>
              <w:rPr>
                <w:rFonts w:cstheme="minorHAnsi"/>
                <w:lang w:val="en-US"/>
              </w:rPr>
            </w:pPr>
            <w:r>
              <w:rPr>
                <w:rFonts w:cstheme="minorHAnsi"/>
                <w:lang w:val="en-US"/>
              </w:rPr>
              <w:t>-</w:t>
            </w:r>
          </w:p>
        </w:tc>
        <w:tc>
          <w:tcPr>
            <w:tcW w:w="2311" w:type="dxa"/>
          </w:tcPr>
          <w:p w14:paraId="70BDEEF2" w14:textId="77777777" w:rsidR="00D81C5E" w:rsidRPr="00CD5493" w:rsidRDefault="00D81C5E" w:rsidP="00451665">
            <w:pPr>
              <w:jc w:val="left"/>
              <w:rPr>
                <w:rFonts w:cstheme="minorHAnsi"/>
                <w:b/>
                <w:bCs/>
                <w:lang w:val="en-US"/>
              </w:rPr>
            </w:pPr>
            <w:r>
              <w:rPr>
                <w:rFonts w:cstheme="minorHAnsi"/>
                <w:b/>
                <w:bCs/>
                <w:lang w:val="en-US"/>
              </w:rPr>
              <w:t>75,200.26</w:t>
            </w:r>
          </w:p>
        </w:tc>
        <w:tc>
          <w:tcPr>
            <w:tcW w:w="2311" w:type="dxa"/>
          </w:tcPr>
          <w:p w14:paraId="4184A536"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5EFA2A28" w14:textId="77777777" w:rsidTr="00451665">
        <w:trPr>
          <w:trHeight w:val="371"/>
        </w:trPr>
        <w:tc>
          <w:tcPr>
            <w:tcW w:w="2613" w:type="dxa"/>
          </w:tcPr>
          <w:p w14:paraId="08176CF0" w14:textId="77777777" w:rsidR="00D81C5E" w:rsidRPr="00CD5493" w:rsidRDefault="00D81C5E" w:rsidP="00451665">
            <w:pPr>
              <w:jc w:val="left"/>
              <w:rPr>
                <w:rFonts w:cstheme="minorHAnsi"/>
                <w:lang w:val="en-US"/>
              </w:rPr>
            </w:pPr>
            <w:r w:rsidRPr="00CD5493">
              <w:rPr>
                <w:rFonts w:cstheme="minorHAnsi"/>
                <w:lang w:val="en-US"/>
              </w:rPr>
              <w:t>- outstanding payments</w:t>
            </w:r>
          </w:p>
        </w:tc>
        <w:tc>
          <w:tcPr>
            <w:tcW w:w="2012" w:type="dxa"/>
          </w:tcPr>
          <w:p w14:paraId="05BAE59E"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E079B3D" w14:textId="77777777" w:rsidR="00D81C5E" w:rsidRPr="00CD5493" w:rsidRDefault="00D81C5E" w:rsidP="00451665">
            <w:pPr>
              <w:jc w:val="left"/>
              <w:rPr>
                <w:rFonts w:cstheme="minorHAnsi"/>
                <w:lang w:val="en-US"/>
              </w:rPr>
            </w:pPr>
            <w:r>
              <w:rPr>
                <w:rFonts w:cstheme="minorHAnsi"/>
                <w:lang w:val="en-US"/>
              </w:rPr>
              <w:t>18,611.78</w:t>
            </w:r>
          </w:p>
        </w:tc>
        <w:tc>
          <w:tcPr>
            <w:tcW w:w="2311" w:type="dxa"/>
          </w:tcPr>
          <w:p w14:paraId="34DB5FE2"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5A0F712" w14:textId="77777777" w:rsidTr="00451665">
        <w:trPr>
          <w:trHeight w:val="529"/>
        </w:trPr>
        <w:tc>
          <w:tcPr>
            <w:tcW w:w="2613" w:type="dxa"/>
          </w:tcPr>
          <w:p w14:paraId="3E301E31" w14:textId="77777777" w:rsidR="00D81C5E" w:rsidRPr="00CD5493" w:rsidRDefault="00D81C5E" w:rsidP="00451665">
            <w:pPr>
              <w:jc w:val="left"/>
              <w:rPr>
                <w:rFonts w:cstheme="minorHAnsi"/>
                <w:lang w:val="en-US"/>
              </w:rPr>
            </w:pPr>
            <w:r w:rsidRPr="00CD5493">
              <w:rPr>
                <w:rFonts w:cstheme="minorHAnsi"/>
                <w:lang w:val="en-US"/>
              </w:rPr>
              <w:t>+ outstanding receipts</w:t>
            </w:r>
          </w:p>
        </w:tc>
        <w:tc>
          <w:tcPr>
            <w:tcW w:w="2012" w:type="dxa"/>
          </w:tcPr>
          <w:p w14:paraId="57031996"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CF97CE4" w14:textId="77777777" w:rsidR="00D81C5E" w:rsidRPr="00CD5493" w:rsidRDefault="00D81C5E" w:rsidP="00451665">
            <w:pPr>
              <w:jc w:val="left"/>
              <w:rPr>
                <w:rFonts w:cstheme="minorHAnsi"/>
                <w:lang w:val="en-US"/>
              </w:rPr>
            </w:pPr>
            <w:r>
              <w:rPr>
                <w:rFonts w:cstheme="minorHAnsi"/>
                <w:lang w:val="en-US"/>
              </w:rPr>
              <w:t>714.75</w:t>
            </w:r>
          </w:p>
        </w:tc>
        <w:tc>
          <w:tcPr>
            <w:tcW w:w="2311" w:type="dxa"/>
          </w:tcPr>
          <w:p w14:paraId="7A38F1CB"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60F05840" w14:textId="77777777" w:rsidTr="00451665">
        <w:trPr>
          <w:trHeight w:val="371"/>
        </w:trPr>
        <w:tc>
          <w:tcPr>
            <w:tcW w:w="2613" w:type="dxa"/>
          </w:tcPr>
          <w:p w14:paraId="3B337755" w14:textId="77777777" w:rsidR="00D81C5E" w:rsidRPr="00CD5493" w:rsidRDefault="00D81C5E" w:rsidP="00451665">
            <w:pPr>
              <w:jc w:val="left"/>
              <w:rPr>
                <w:rFonts w:cstheme="minorHAnsi"/>
                <w:b/>
                <w:bCs/>
                <w:lang w:val="en-US"/>
              </w:rPr>
            </w:pPr>
            <w:r w:rsidRPr="00CD5493">
              <w:rPr>
                <w:rFonts w:cstheme="minorHAnsi"/>
                <w:b/>
                <w:bCs/>
                <w:lang w:val="en-US"/>
              </w:rPr>
              <w:t>Net Balance</w:t>
            </w:r>
          </w:p>
        </w:tc>
        <w:tc>
          <w:tcPr>
            <w:tcW w:w="2012" w:type="dxa"/>
          </w:tcPr>
          <w:p w14:paraId="4075D337"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0334CEEF" w14:textId="77777777" w:rsidR="00D81C5E" w:rsidRPr="00CD5493" w:rsidRDefault="00D81C5E" w:rsidP="00451665">
            <w:pPr>
              <w:jc w:val="left"/>
              <w:rPr>
                <w:rFonts w:cstheme="minorHAnsi"/>
                <w:b/>
                <w:bCs/>
                <w:lang w:val="en-US"/>
              </w:rPr>
            </w:pPr>
            <w:r>
              <w:rPr>
                <w:rFonts w:cstheme="minorHAnsi"/>
                <w:b/>
                <w:bCs/>
                <w:lang w:val="en-US"/>
              </w:rPr>
              <w:t>57,303.23</w:t>
            </w:r>
          </w:p>
        </w:tc>
        <w:tc>
          <w:tcPr>
            <w:tcW w:w="2311" w:type="dxa"/>
          </w:tcPr>
          <w:p w14:paraId="1BF35429"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5A7C6D24" w14:textId="77777777" w:rsidTr="00451665">
        <w:trPr>
          <w:trHeight w:val="371"/>
        </w:trPr>
        <w:tc>
          <w:tcPr>
            <w:tcW w:w="2613" w:type="dxa"/>
          </w:tcPr>
          <w:p w14:paraId="7F76784C"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7EF1EEC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26202D0"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512BA29"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F8EB246" w14:textId="77777777" w:rsidTr="00451665">
        <w:trPr>
          <w:trHeight w:val="371"/>
        </w:trPr>
        <w:tc>
          <w:tcPr>
            <w:tcW w:w="2613" w:type="dxa"/>
          </w:tcPr>
          <w:p w14:paraId="7273EB65" w14:textId="77777777" w:rsidR="00D81C5E" w:rsidRPr="00CD5493" w:rsidRDefault="00D81C5E" w:rsidP="00451665">
            <w:pPr>
              <w:jc w:val="left"/>
              <w:rPr>
                <w:rFonts w:cstheme="minorHAnsi"/>
                <w:b/>
                <w:bCs/>
                <w:lang w:val="en-US"/>
              </w:rPr>
            </w:pPr>
            <w:r w:rsidRPr="00CD5493">
              <w:rPr>
                <w:rFonts w:cstheme="minorHAnsi"/>
                <w:b/>
                <w:bCs/>
                <w:lang w:val="en-US"/>
              </w:rPr>
              <w:t>Balance per Cashbook</w:t>
            </w:r>
          </w:p>
        </w:tc>
        <w:tc>
          <w:tcPr>
            <w:tcW w:w="2012" w:type="dxa"/>
          </w:tcPr>
          <w:p w14:paraId="641A826B"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80A1F1B" w14:textId="77777777" w:rsidR="00D81C5E" w:rsidRPr="00CD5493" w:rsidRDefault="00D81C5E" w:rsidP="00451665">
            <w:pPr>
              <w:jc w:val="left"/>
              <w:rPr>
                <w:rFonts w:cstheme="minorHAnsi"/>
                <w:b/>
                <w:bCs/>
                <w:lang w:val="en-US"/>
              </w:rPr>
            </w:pPr>
            <w:r>
              <w:rPr>
                <w:rFonts w:cstheme="minorHAnsi"/>
                <w:b/>
                <w:bCs/>
                <w:lang w:val="en-US"/>
              </w:rPr>
              <w:t>57,303.23</w:t>
            </w:r>
          </w:p>
        </w:tc>
        <w:tc>
          <w:tcPr>
            <w:tcW w:w="2311" w:type="dxa"/>
          </w:tcPr>
          <w:p w14:paraId="67583FA6" w14:textId="77777777" w:rsidR="00D81C5E" w:rsidRPr="00CD5493" w:rsidRDefault="00D81C5E" w:rsidP="00451665">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D81C5E" w:rsidRPr="00CD5493" w14:paraId="649C0F9D" w14:textId="77777777" w:rsidTr="00451665">
        <w:trPr>
          <w:trHeight w:val="371"/>
        </w:trPr>
        <w:tc>
          <w:tcPr>
            <w:tcW w:w="2613" w:type="dxa"/>
          </w:tcPr>
          <w:p w14:paraId="605A01A4"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77FDE517"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24A8E80"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149BB1C"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2FD6A0E" w14:textId="77777777" w:rsidTr="00451665">
        <w:trPr>
          <w:trHeight w:val="585"/>
        </w:trPr>
        <w:tc>
          <w:tcPr>
            <w:tcW w:w="2613" w:type="dxa"/>
          </w:tcPr>
          <w:p w14:paraId="520FF032" w14:textId="77777777" w:rsidR="00D81C5E" w:rsidRPr="00CD5493" w:rsidRDefault="00D81C5E" w:rsidP="00451665">
            <w:pPr>
              <w:jc w:val="left"/>
              <w:rPr>
                <w:rFonts w:cstheme="minorHAnsi"/>
                <w:lang w:val="en-US"/>
              </w:rPr>
            </w:pPr>
            <w:r w:rsidRPr="00CD5493">
              <w:rPr>
                <w:rFonts w:cstheme="minorHAnsi"/>
                <w:lang w:val="en-US"/>
              </w:rPr>
              <w:t>Charity Accounts included in bank total:</w:t>
            </w:r>
          </w:p>
        </w:tc>
        <w:tc>
          <w:tcPr>
            <w:tcW w:w="2012" w:type="dxa"/>
          </w:tcPr>
          <w:p w14:paraId="487E9929"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3BC6A26C"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4E51CB9F"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AD1B4C1" w14:textId="77777777" w:rsidTr="00451665">
        <w:trPr>
          <w:trHeight w:val="371"/>
        </w:trPr>
        <w:tc>
          <w:tcPr>
            <w:tcW w:w="2613" w:type="dxa"/>
          </w:tcPr>
          <w:p w14:paraId="3EDA6604" w14:textId="77777777" w:rsidR="00D81C5E" w:rsidRPr="00CD5493" w:rsidRDefault="00D81C5E" w:rsidP="00451665">
            <w:pPr>
              <w:jc w:val="left"/>
              <w:rPr>
                <w:rFonts w:cstheme="minorHAnsi"/>
                <w:lang w:val="en-US"/>
              </w:rPr>
            </w:pPr>
            <w:r w:rsidRPr="00CD5493">
              <w:rPr>
                <w:rFonts w:cstheme="minorHAnsi"/>
                <w:lang w:val="en-US"/>
              </w:rPr>
              <w:t>Parochial Charities</w:t>
            </w:r>
          </w:p>
        </w:tc>
        <w:tc>
          <w:tcPr>
            <w:tcW w:w="2012" w:type="dxa"/>
          </w:tcPr>
          <w:p w14:paraId="5B887381" w14:textId="77777777" w:rsidR="00D81C5E" w:rsidRPr="00CD5493" w:rsidRDefault="00D81C5E" w:rsidP="00451665">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1CC403B7"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6CF53E1"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4958212" w14:textId="77777777" w:rsidTr="00451665">
        <w:trPr>
          <w:trHeight w:val="371"/>
        </w:trPr>
        <w:tc>
          <w:tcPr>
            <w:tcW w:w="2613" w:type="dxa"/>
          </w:tcPr>
          <w:p w14:paraId="5A103E08" w14:textId="77777777" w:rsidR="00D81C5E" w:rsidRPr="00CD5493" w:rsidRDefault="00D81C5E" w:rsidP="00451665">
            <w:pPr>
              <w:jc w:val="left"/>
              <w:rPr>
                <w:rFonts w:cstheme="minorHAnsi"/>
                <w:lang w:val="en-US"/>
              </w:rPr>
            </w:pPr>
            <w:r w:rsidRPr="00CD5493">
              <w:rPr>
                <w:rFonts w:cstheme="minorHAnsi"/>
                <w:lang w:val="en-US"/>
              </w:rPr>
              <w:t>S Alcock</w:t>
            </w:r>
          </w:p>
        </w:tc>
        <w:tc>
          <w:tcPr>
            <w:tcW w:w="2012" w:type="dxa"/>
          </w:tcPr>
          <w:p w14:paraId="3C28A4BB" w14:textId="77777777" w:rsidR="00D81C5E" w:rsidRPr="00CD5493" w:rsidRDefault="00D81C5E" w:rsidP="00451665">
            <w:pPr>
              <w:jc w:val="left"/>
              <w:rPr>
                <w:rFonts w:cstheme="minorHAnsi"/>
                <w:lang w:val="en-US"/>
              </w:rPr>
            </w:pPr>
            <w:r>
              <w:rPr>
                <w:rFonts w:cstheme="minorHAnsi"/>
                <w:lang w:val="en-US"/>
              </w:rPr>
              <w:t>0</w:t>
            </w:r>
          </w:p>
        </w:tc>
        <w:tc>
          <w:tcPr>
            <w:tcW w:w="2311" w:type="dxa"/>
          </w:tcPr>
          <w:p w14:paraId="7E445C04"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F8B0D9A"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4444E8EE" w14:textId="77777777" w:rsidTr="00451665">
        <w:trPr>
          <w:trHeight w:val="371"/>
        </w:trPr>
        <w:tc>
          <w:tcPr>
            <w:tcW w:w="2613" w:type="dxa"/>
          </w:tcPr>
          <w:p w14:paraId="66ABBE0F" w14:textId="77777777" w:rsidR="00D81C5E" w:rsidRPr="00CD5493" w:rsidRDefault="00D81C5E" w:rsidP="00451665">
            <w:pPr>
              <w:jc w:val="left"/>
              <w:rPr>
                <w:rFonts w:cstheme="minorHAnsi"/>
                <w:lang w:val="en-US"/>
              </w:rPr>
            </w:pPr>
            <w:r w:rsidRPr="00CD5493">
              <w:rPr>
                <w:rFonts w:cstheme="minorHAnsi"/>
                <w:lang w:val="en-US"/>
              </w:rPr>
              <w:t>A Potter Dole</w:t>
            </w:r>
          </w:p>
        </w:tc>
        <w:tc>
          <w:tcPr>
            <w:tcW w:w="2012" w:type="dxa"/>
          </w:tcPr>
          <w:p w14:paraId="65A73743" w14:textId="77777777" w:rsidR="00D81C5E" w:rsidRPr="00CD5493" w:rsidRDefault="00D81C5E" w:rsidP="00451665">
            <w:pPr>
              <w:jc w:val="left"/>
              <w:rPr>
                <w:rFonts w:cstheme="minorHAnsi"/>
                <w:lang w:val="en-US"/>
              </w:rPr>
            </w:pPr>
            <w:r w:rsidRPr="00CD5493">
              <w:rPr>
                <w:rFonts w:cstheme="minorHAnsi"/>
                <w:lang w:val="en-US"/>
              </w:rPr>
              <w:t>346.56</w:t>
            </w:r>
          </w:p>
        </w:tc>
        <w:tc>
          <w:tcPr>
            <w:tcW w:w="2311" w:type="dxa"/>
          </w:tcPr>
          <w:p w14:paraId="5B00022B"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A601CFD"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9652145" w14:textId="77777777" w:rsidTr="00451665">
        <w:trPr>
          <w:trHeight w:val="371"/>
        </w:trPr>
        <w:tc>
          <w:tcPr>
            <w:tcW w:w="2613" w:type="dxa"/>
          </w:tcPr>
          <w:p w14:paraId="22A8D631" w14:textId="77777777" w:rsidR="00D81C5E" w:rsidRPr="00CD5493" w:rsidRDefault="00D81C5E" w:rsidP="00451665">
            <w:pPr>
              <w:jc w:val="left"/>
              <w:rPr>
                <w:rFonts w:cstheme="minorHAnsi"/>
                <w:lang w:val="en-US"/>
              </w:rPr>
            </w:pPr>
            <w:r w:rsidRPr="00CD5493">
              <w:rPr>
                <w:rFonts w:cstheme="minorHAnsi"/>
                <w:lang w:val="en-US"/>
              </w:rPr>
              <w:t>Burial Ground</w:t>
            </w:r>
          </w:p>
        </w:tc>
        <w:tc>
          <w:tcPr>
            <w:tcW w:w="2012" w:type="dxa"/>
          </w:tcPr>
          <w:p w14:paraId="422DE693" w14:textId="77777777" w:rsidR="00D81C5E" w:rsidRPr="00CD5493" w:rsidRDefault="00D81C5E" w:rsidP="00451665">
            <w:pPr>
              <w:jc w:val="left"/>
              <w:rPr>
                <w:rFonts w:cstheme="minorHAnsi"/>
                <w:lang w:val="en-US"/>
              </w:rPr>
            </w:pPr>
            <w:r w:rsidRPr="00CD5493">
              <w:rPr>
                <w:rFonts w:cstheme="minorHAnsi"/>
                <w:lang w:val="en-US"/>
              </w:rPr>
              <w:t>65.60</w:t>
            </w:r>
          </w:p>
        </w:tc>
        <w:tc>
          <w:tcPr>
            <w:tcW w:w="2311" w:type="dxa"/>
          </w:tcPr>
          <w:p w14:paraId="75F367E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5E5BBDF" w14:textId="77777777" w:rsidR="00D81C5E" w:rsidRPr="00CD5493" w:rsidRDefault="00D81C5E" w:rsidP="00451665">
            <w:pPr>
              <w:jc w:val="left"/>
              <w:rPr>
                <w:rFonts w:cstheme="minorHAnsi"/>
                <w:lang w:val="en-US"/>
              </w:rPr>
            </w:pPr>
            <w:r w:rsidRPr="00CD5493">
              <w:rPr>
                <w:rFonts w:cstheme="minorHAnsi"/>
                <w:lang w:val="en-US"/>
              </w:rPr>
              <w:t>-</w:t>
            </w:r>
          </w:p>
        </w:tc>
      </w:tr>
    </w:tbl>
    <w:p w14:paraId="27BA23F1" w14:textId="77777777" w:rsidR="00D81C5E" w:rsidRDefault="00D81C5E" w:rsidP="00D81C5E"/>
    <w:p w14:paraId="2B01A028" w14:textId="77777777" w:rsidR="00D81C5E" w:rsidRDefault="00D81C5E" w:rsidP="00D81C5E"/>
    <w:p w14:paraId="7869DC92" w14:textId="77777777" w:rsidR="00D81C5E" w:rsidRDefault="00D81C5E" w:rsidP="00D81C5E"/>
    <w:p w14:paraId="103FB62B" w14:textId="77777777" w:rsidR="00D81C5E" w:rsidRDefault="00D81C5E" w:rsidP="00D81C5E"/>
    <w:p w14:paraId="773C3D19" w14:textId="77777777" w:rsidR="00D81C5E" w:rsidRDefault="00D81C5E" w:rsidP="00D81C5E"/>
    <w:p w14:paraId="5D00F219" w14:textId="77777777" w:rsidR="00D81C5E" w:rsidRDefault="00D81C5E" w:rsidP="00D81C5E"/>
    <w:p w14:paraId="08549967" w14:textId="77777777" w:rsidR="00D81C5E" w:rsidRDefault="00D81C5E" w:rsidP="00D81C5E">
      <w:pPr>
        <w:rPr>
          <w:b/>
          <w:bCs/>
          <w:sz w:val="24"/>
          <w:szCs w:val="24"/>
        </w:rPr>
      </w:pPr>
      <w:r>
        <w:rPr>
          <w:b/>
          <w:bCs/>
          <w:sz w:val="24"/>
          <w:szCs w:val="24"/>
        </w:rPr>
        <w:lastRenderedPageBreak/>
        <w:t>June 2023</w:t>
      </w:r>
      <w:r w:rsidRPr="000D0B08">
        <w:rPr>
          <w:b/>
          <w:bCs/>
          <w:sz w:val="24"/>
          <w:szCs w:val="24"/>
        </w:rPr>
        <w:t xml:space="preserve"> Bank Reconciliation</w:t>
      </w:r>
      <w:r>
        <w:rPr>
          <w:b/>
          <w:bCs/>
          <w:sz w:val="24"/>
          <w:szCs w:val="24"/>
        </w:rPr>
        <w:t xml:space="preserve"> - </w:t>
      </w:r>
      <w:r w:rsidRPr="000D0B08">
        <w:rPr>
          <w:b/>
          <w:bCs/>
          <w:sz w:val="24"/>
          <w:szCs w:val="24"/>
        </w:rPr>
        <w:t xml:space="preserve"> Unity Trust Account</w:t>
      </w:r>
    </w:p>
    <w:p w14:paraId="308DC29C" w14:textId="77777777" w:rsidR="00D81C5E" w:rsidRDefault="00D81C5E" w:rsidP="00D81C5E">
      <w:pPr>
        <w:rPr>
          <w:b/>
          <w:bCs/>
          <w:sz w:val="24"/>
          <w:szCs w:val="24"/>
        </w:rPr>
      </w:pPr>
    </w:p>
    <w:tbl>
      <w:tblPr>
        <w:tblStyle w:val="TableGrid6"/>
        <w:tblW w:w="9247" w:type="dxa"/>
        <w:tblInd w:w="-5" w:type="dxa"/>
        <w:tblLook w:val="04A0" w:firstRow="1" w:lastRow="0" w:firstColumn="1" w:lastColumn="0" w:noHBand="0" w:noVBand="1"/>
      </w:tblPr>
      <w:tblGrid>
        <w:gridCol w:w="2613"/>
        <w:gridCol w:w="2012"/>
        <w:gridCol w:w="2311"/>
        <w:gridCol w:w="2311"/>
      </w:tblGrid>
      <w:tr w:rsidR="00D81C5E" w:rsidRPr="00CD5493" w14:paraId="7760BFA0" w14:textId="77777777" w:rsidTr="00451665">
        <w:trPr>
          <w:trHeight w:val="371"/>
        </w:trPr>
        <w:tc>
          <w:tcPr>
            <w:tcW w:w="2613" w:type="dxa"/>
          </w:tcPr>
          <w:p w14:paraId="496FAB5F" w14:textId="77777777" w:rsidR="00D81C5E" w:rsidRPr="00CD5493" w:rsidRDefault="00D81C5E" w:rsidP="00451665">
            <w:pPr>
              <w:jc w:val="left"/>
              <w:rPr>
                <w:rFonts w:cstheme="minorHAnsi"/>
                <w:b/>
                <w:bCs/>
                <w:lang w:val="en-US"/>
              </w:rPr>
            </w:pPr>
            <w:r w:rsidRPr="00CD5493">
              <w:rPr>
                <w:rFonts w:cstheme="minorHAnsi"/>
                <w:b/>
                <w:bCs/>
                <w:lang w:val="en-US"/>
              </w:rPr>
              <w:t>Bank Balance</w:t>
            </w:r>
          </w:p>
        </w:tc>
        <w:tc>
          <w:tcPr>
            <w:tcW w:w="2012" w:type="dxa"/>
          </w:tcPr>
          <w:p w14:paraId="5C0E270A"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5FC8812"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3FCE16B"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14F8CEA5" w14:textId="77777777" w:rsidTr="00451665">
        <w:trPr>
          <w:trHeight w:val="371"/>
        </w:trPr>
        <w:tc>
          <w:tcPr>
            <w:tcW w:w="2613" w:type="dxa"/>
          </w:tcPr>
          <w:p w14:paraId="55A463B2" w14:textId="77777777" w:rsidR="00D81C5E" w:rsidRPr="00CD5493" w:rsidRDefault="00D81C5E" w:rsidP="00451665">
            <w:pPr>
              <w:jc w:val="left"/>
              <w:rPr>
                <w:rFonts w:cstheme="minorHAnsi"/>
                <w:lang w:val="en-US"/>
              </w:rPr>
            </w:pPr>
            <w:r w:rsidRPr="00CD5493">
              <w:rPr>
                <w:rFonts w:cstheme="minorHAnsi"/>
                <w:lang w:val="en-US"/>
              </w:rPr>
              <w:t>Bank s/m bal as at 01/04/2</w:t>
            </w:r>
            <w:r>
              <w:rPr>
                <w:rFonts w:cstheme="minorHAnsi"/>
                <w:lang w:val="en-US"/>
              </w:rPr>
              <w:t>3</w:t>
            </w:r>
          </w:p>
        </w:tc>
        <w:tc>
          <w:tcPr>
            <w:tcW w:w="2012" w:type="dxa"/>
          </w:tcPr>
          <w:p w14:paraId="1E918632"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4FD60088" w14:textId="77777777" w:rsidR="00D81C5E" w:rsidRPr="00CD5493" w:rsidRDefault="00D81C5E" w:rsidP="00451665">
            <w:pPr>
              <w:jc w:val="left"/>
              <w:rPr>
                <w:rFonts w:cstheme="minorHAnsi"/>
                <w:lang w:val="en-US"/>
              </w:rPr>
            </w:pPr>
            <w:r>
              <w:rPr>
                <w:rFonts w:cstheme="minorHAnsi"/>
                <w:lang w:val="en-US"/>
              </w:rPr>
              <w:t>20,760.24</w:t>
            </w:r>
          </w:p>
        </w:tc>
        <w:tc>
          <w:tcPr>
            <w:tcW w:w="2311" w:type="dxa"/>
          </w:tcPr>
          <w:p w14:paraId="5FDF4F79"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460AB1A" w14:textId="77777777" w:rsidTr="00451665">
        <w:trPr>
          <w:trHeight w:val="371"/>
        </w:trPr>
        <w:tc>
          <w:tcPr>
            <w:tcW w:w="2613" w:type="dxa"/>
          </w:tcPr>
          <w:p w14:paraId="281C42D2" w14:textId="77777777" w:rsidR="00D81C5E" w:rsidRPr="00CD5493" w:rsidRDefault="00D81C5E" w:rsidP="00451665">
            <w:pPr>
              <w:jc w:val="left"/>
              <w:rPr>
                <w:rFonts w:cstheme="minorHAnsi"/>
                <w:lang w:val="en-US"/>
              </w:rPr>
            </w:pPr>
            <w:r w:rsidRPr="00CD5493">
              <w:rPr>
                <w:rFonts w:cstheme="minorHAnsi"/>
                <w:lang w:val="en-US"/>
              </w:rPr>
              <w:t>Less items related to 2</w:t>
            </w:r>
            <w:r>
              <w:rPr>
                <w:rFonts w:cstheme="minorHAnsi"/>
                <w:lang w:val="en-US"/>
              </w:rPr>
              <w:t>2</w:t>
            </w:r>
            <w:r w:rsidRPr="00CD5493">
              <w:rPr>
                <w:rFonts w:cstheme="minorHAnsi"/>
                <w:lang w:val="en-US"/>
              </w:rPr>
              <w:t>/2</w:t>
            </w:r>
            <w:r>
              <w:rPr>
                <w:rFonts w:cstheme="minorHAnsi"/>
                <w:lang w:val="en-US"/>
              </w:rPr>
              <w:t>3</w:t>
            </w:r>
          </w:p>
        </w:tc>
        <w:tc>
          <w:tcPr>
            <w:tcW w:w="2012" w:type="dxa"/>
          </w:tcPr>
          <w:p w14:paraId="5F3C3293"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36D2BC3" w14:textId="77777777" w:rsidR="00D81C5E" w:rsidRPr="00CD5493" w:rsidRDefault="00D81C5E" w:rsidP="00451665">
            <w:pPr>
              <w:jc w:val="left"/>
              <w:rPr>
                <w:rFonts w:cstheme="minorHAnsi"/>
                <w:lang w:val="en-US"/>
              </w:rPr>
            </w:pPr>
            <w:r>
              <w:rPr>
                <w:rFonts w:cstheme="minorHAnsi"/>
                <w:lang w:val="en-US"/>
              </w:rPr>
              <w:t>11,114.11</w:t>
            </w:r>
          </w:p>
        </w:tc>
        <w:tc>
          <w:tcPr>
            <w:tcW w:w="2311" w:type="dxa"/>
          </w:tcPr>
          <w:p w14:paraId="2E34A312"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436ADE2" w14:textId="77777777" w:rsidTr="00451665">
        <w:trPr>
          <w:trHeight w:val="371"/>
        </w:trPr>
        <w:tc>
          <w:tcPr>
            <w:tcW w:w="2613" w:type="dxa"/>
          </w:tcPr>
          <w:p w14:paraId="7B90DBCF"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7F4D8C7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D1252DF" w14:textId="77777777" w:rsidR="00D81C5E" w:rsidRPr="00CD5493" w:rsidRDefault="00D81C5E" w:rsidP="00451665">
            <w:pPr>
              <w:jc w:val="left"/>
              <w:rPr>
                <w:rFonts w:cstheme="minorHAnsi"/>
                <w:lang w:val="en-US"/>
              </w:rPr>
            </w:pPr>
            <w:r>
              <w:rPr>
                <w:rFonts w:cstheme="minorHAnsi"/>
                <w:lang w:val="en-US"/>
              </w:rPr>
              <w:t>9,646.13</w:t>
            </w:r>
          </w:p>
        </w:tc>
        <w:tc>
          <w:tcPr>
            <w:tcW w:w="2311" w:type="dxa"/>
          </w:tcPr>
          <w:p w14:paraId="23022448"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38847B6" w14:textId="77777777" w:rsidTr="00451665">
        <w:trPr>
          <w:trHeight w:val="371"/>
        </w:trPr>
        <w:tc>
          <w:tcPr>
            <w:tcW w:w="2613" w:type="dxa"/>
          </w:tcPr>
          <w:p w14:paraId="60B974C4" w14:textId="77777777" w:rsidR="00D81C5E" w:rsidRPr="00CD5493" w:rsidRDefault="00D81C5E" w:rsidP="00451665">
            <w:pPr>
              <w:jc w:val="left"/>
              <w:rPr>
                <w:rFonts w:cstheme="minorHAnsi"/>
                <w:lang w:val="en-US"/>
              </w:rPr>
            </w:pPr>
            <w:r w:rsidRPr="00CD5493">
              <w:rPr>
                <w:rFonts w:cstheme="minorHAnsi"/>
                <w:lang w:val="en-US"/>
              </w:rPr>
              <w:t>+ total cash book receipts</w:t>
            </w:r>
          </w:p>
        </w:tc>
        <w:tc>
          <w:tcPr>
            <w:tcW w:w="2012" w:type="dxa"/>
          </w:tcPr>
          <w:p w14:paraId="45C16FD9"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8ECC035" w14:textId="77777777" w:rsidR="00D81C5E" w:rsidRPr="00CD5493" w:rsidRDefault="00D81C5E" w:rsidP="00451665">
            <w:pPr>
              <w:jc w:val="left"/>
              <w:rPr>
                <w:rFonts w:cstheme="minorHAnsi"/>
                <w:lang w:val="en-US"/>
              </w:rPr>
            </w:pPr>
            <w:r>
              <w:rPr>
                <w:rFonts w:cstheme="minorHAnsi"/>
                <w:lang w:val="en-US"/>
              </w:rPr>
              <w:t>158,373.75</w:t>
            </w:r>
          </w:p>
        </w:tc>
        <w:tc>
          <w:tcPr>
            <w:tcW w:w="2311" w:type="dxa"/>
          </w:tcPr>
          <w:p w14:paraId="1D968C12"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040FDF9A" w14:textId="77777777" w:rsidTr="00451665">
        <w:trPr>
          <w:trHeight w:val="371"/>
        </w:trPr>
        <w:tc>
          <w:tcPr>
            <w:tcW w:w="2613" w:type="dxa"/>
          </w:tcPr>
          <w:p w14:paraId="0E33DB4D" w14:textId="77777777" w:rsidR="00D81C5E" w:rsidRPr="00CD5493" w:rsidRDefault="00D81C5E" w:rsidP="00451665">
            <w:pPr>
              <w:jc w:val="left"/>
              <w:rPr>
                <w:rFonts w:cstheme="minorHAnsi"/>
                <w:lang w:val="en-US"/>
              </w:rPr>
            </w:pPr>
            <w:r w:rsidRPr="00CD5493">
              <w:rPr>
                <w:rFonts w:cstheme="minorHAnsi"/>
                <w:lang w:val="en-US"/>
              </w:rPr>
              <w:t>- total Cashbook payments</w:t>
            </w:r>
          </w:p>
        </w:tc>
        <w:tc>
          <w:tcPr>
            <w:tcW w:w="2012" w:type="dxa"/>
          </w:tcPr>
          <w:p w14:paraId="7670C5B4"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F5D7516" w14:textId="77777777" w:rsidR="00D81C5E" w:rsidRPr="00CD5493" w:rsidRDefault="00D81C5E" w:rsidP="00451665">
            <w:pPr>
              <w:jc w:val="left"/>
              <w:rPr>
                <w:rFonts w:cstheme="minorHAnsi"/>
                <w:lang w:val="en-US"/>
              </w:rPr>
            </w:pPr>
            <w:r>
              <w:rPr>
                <w:rFonts w:cstheme="minorHAnsi"/>
                <w:lang w:val="en-US"/>
              </w:rPr>
              <w:t>110,819.54</w:t>
            </w:r>
          </w:p>
        </w:tc>
        <w:tc>
          <w:tcPr>
            <w:tcW w:w="2311" w:type="dxa"/>
          </w:tcPr>
          <w:p w14:paraId="1F61C002"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07CE9719" w14:textId="77777777" w:rsidTr="00451665">
        <w:trPr>
          <w:trHeight w:val="371"/>
        </w:trPr>
        <w:tc>
          <w:tcPr>
            <w:tcW w:w="2613" w:type="dxa"/>
          </w:tcPr>
          <w:p w14:paraId="7001C65F" w14:textId="77777777" w:rsidR="00D81C5E" w:rsidRPr="00CD5493" w:rsidRDefault="00D81C5E" w:rsidP="00451665">
            <w:pPr>
              <w:jc w:val="left"/>
              <w:rPr>
                <w:rFonts w:cstheme="minorHAnsi"/>
                <w:b/>
                <w:bCs/>
                <w:lang w:val="en-US"/>
              </w:rPr>
            </w:pPr>
            <w:r w:rsidRPr="00CD5493">
              <w:rPr>
                <w:rFonts w:cstheme="minorHAnsi"/>
                <w:b/>
                <w:bCs/>
                <w:lang w:val="en-US"/>
              </w:rPr>
              <w:t>Cashbook Closing Balance</w:t>
            </w:r>
          </w:p>
        </w:tc>
        <w:tc>
          <w:tcPr>
            <w:tcW w:w="2012" w:type="dxa"/>
          </w:tcPr>
          <w:p w14:paraId="0F2429E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7967E192" w14:textId="77777777" w:rsidR="00D81C5E" w:rsidRPr="00CD5493" w:rsidRDefault="00D81C5E" w:rsidP="00451665">
            <w:pPr>
              <w:jc w:val="left"/>
              <w:rPr>
                <w:rFonts w:cstheme="minorHAnsi"/>
                <w:b/>
                <w:bCs/>
                <w:lang w:val="en-US"/>
              </w:rPr>
            </w:pPr>
            <w:r>
              <w:rPr>
                <w:rFonts w:cstheme="minorHAnsi"/>
                <w:b/>
                <w:bCs/>
                <w:lang w:val="en-US"/>
              </w:rPr>
              <w:t>57,200.34</w:t>
            </w:r>
          </w:p>
        </w:tc>
        <w:tc>
          <w:tcPr>
            <w:tcW w:w="2311" w:type="dxa"/>
          </w:tcPr>
          <w:p w14:paraId="2145A4C3"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F41AF8C" w14:textId="77777777" w:rsidTr="00451665">
        <w:trPr>
          <w:trHeight w:val="371"/>
        </w:trPr>
        <w:tc>
          <w:tcPr>
            <w:tcW w:w="2613" w:type="dxa"/>
          </w:tcPr>
          <w:p w14:paraId="1B874DC9"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30BFD83C"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4AD742D3"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3F2B6800"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B80D134" w14:textId="77777777" w:rsidTr="00451665">
        <w:trPr>
          <w:trHeight w:val="371"/>
        </w:trPr>
        <w:tc>
          <w:tcPr>
            <w:tcW w:w="2613" w:type="dxa"/>
          </w:tcPr>
          <w:p w14:paraId="15F88F1D" w14:textId="77777777" w:rsidR="00D81C5E" w:rsidRPr="00CD5493" w:rsidRDefault="00D81C5E" w:rsidP="00451665">
            <w:pPr>
              <w:jc w:val="left"/>
              <w:rPr>
                <w:rFonts w:cstheme="minorHAnsi"/>
                <w:b/>
                <w:bCs/>
                <w:lang w:val="en-US"/>
              </w:rPr>
            </w:pPr>
            <w:r w:rsidRPr="00CD5493">
              <w:rPr>
                <w:rFonts w:cstheme="minorHAnsi"/>
                <w:b/>
                <w:bCs/>
                <w:lang w:val="en-US"/>
              </w:rPr>
              <w:t xml:space="preserve">Bank Balance at </w:t>
            </w:r>
            <w:r>
              <w:rPr>
                <w:rFonts w:cstheme="minorHAnsi"/>
                <w:b/>
                <w:bCs/>
                <w:lang w:val="en-US"/>
              </w:rPr>
              <w:t>02</w:t>
            </w:r>
            <w:r w:rsidRPr="00CD5493">
              <w:rPr>
                <w:rFonts w:cstheme="minorHAnsi"/>
                <w:b/>
                <w:bCs/>
                <w:lang w:val="en-US"/>
              </w:rPr>
              <w:t>/</w:t>
            </w:r>
            <w:r>
              <w:rPr>
                <w:rFonts w:cstheme="minorHAnsi"/>
                <w:b/>
                <w:bCs/>
                <w:lang w:val="en-US"/>
              </w:rPr>
              <w:t>06</w:t>
            </w:r>
            <w:r w:rsidRPr="00CD5493">
              <w:rPr>
                <w:rFonts w:cstheme="minorHAnsi"/>
                <w:b/>
                <w:bCs/>
                <w:lang w:val="en-US"/>
              </w:rPr>
              <w:t>/2</w:t>
            </w:r>
            <w:r>
              <w:rPr>
                <w:rFonts w:cstheme="minorHAnsi"/>
                <w:b/>
                <w:bCs/>
                <w:lang w:val="en-US"/>
              </w:rPr>
              <w:t>3</w:t>
            </w:r>
          </w:p>
        </w:tc>
        <w:tc>
          <w:tcPr>
            <w:tcW w:w="2012" w:type="dxa"/>
          </w:tcPr>
          <w:p w14:paraId="7B970BBF" w14:textId="77777777" w:rsidR="00D81C5E" w:rsidRPr="00CD5493" w:rsidRDefault="00D81C5E" w:rsidP="00451665">
            <w:pPr>
              <w:jc w:val="left"/>
              <w:rPr>
                <w:rFonts w:cstheme="minorHAnsi"/>
                <w:lang w:val="en-US"/>
              </w:rPr>
            </w:pPr>
            <w:r>
              <w:rPr>
                <w:rFonts w:cstheme="minorHAnsi"/>
                <w:lang w:val="en-US"/>
              </w:rPr>
              <w:t>-</w:t>
            </w:r>
          </w:p>
        </w:tc>
        <w:tc>
          <w:tcPr>
            <w:tcW w:w="2311" w:type="dxa"/>
          </w:tcPr>
          <w:p w14:paraId="6CAA91C6" w14:textId="77777777" w:rsidR="00D81C5E" w:rsidRPr="00CD5493" w:rsidRDefault="00D81C5E" w:rsidP="00451665">
            <w:pPr>
              <w:jc w:val="left"/>
              <w:rPr>
                <w:rFonts w:cstheme="minorHAnsi"/>
                <w:b/>
                <w:bCs/>
                <w:lang w:val="en-US"/>
              </w:rPr>
            </w:pPr>
            <w:r>
              <w:rPr>
                <w:rFonts w:cstheme="minorHAnsi"/>
                <w:b/>
                <w:bCs/>
                <w:lang w:val="en-US"/>
              </w:rPr>
              <w:t>75,153.91</w:t>
            </w:r>
          </w:p>
        </w:tc>
        <w:tc>
          <w:tcPr>
            <w:tcW w:w="2311" w:type="dxa"/>
          </w:tcPr>
          <w:p w14:paraId="66A74EA4"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0A4D89DA" w14:textId="77777777" w:rsidTr="00451665">
        <w:trPr>
          <w:trHeight w:val="371"/>
        </w:trPr>
        <w:tc>
          <w:tcPr>
            <w:tcW w:w="2613" w:type="dxa"/>
          </w:tcPr>
          <w:p w14:paraId="57E699BF" w14:textId="77777777" w:rsidR="00D81C5E" w:rsidRPr="00CD5493" w:rsidRDefault="00D81C5E" w:rsidP="00451665">
            <w:pPr>
              <w:jc w:val="left"/>
              <w:rPr>
                <w:rFonts w:cstheme="minorHAnsi"/>
                <w:lang w:val="en-US"/>
              </w:rPr>
            </w:pPr>
            <w:r w:rsidRPr="00CD5493">
              <w:rPr>
                <w:rFonts w:cstheme="minorHAnsi"/>
                <w:lang w:val="en-US"/>
              </w:rPr>
              <w:t>- outstanding payments</w:t>
            </w:r>
          </w:p>
        </w:tc>
        <w:tc>
          <w:tcPr>
            <w:tcW w:w="2012" w:type="dxa"/>
          </w:tcPr>
          <w:p w14:paraId="44A516C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0C674A01" w14:textId="77777777" w:rsidR="00D81C5E" w:rsidRPr="00CD5493" w:rsidRDefault="00D81C5E" w:rsidP="00451665">
            <w:pPr>
              <w:jc w:val="left"/>
              <w:rPr>
                <w:rFonts w:cstheme="minorHAnsi"/>
                <w:lang w:val="en-US"/>
              </w:rPr>
            </w:pPr>
            <w:r>
              <w:rPr>
                <w:rFonts w:cstheme="minorHAnsi"/>
                <w:lang w:val="en-US"/>
              </w:rPr>
              <w:t>18,910.23</w:t>
            </w:r>
          </w:p>
        </w:tc>
        <w:tc>
          <w:tcPr>
            <w:tcW w:w="2311" w:type="dxa"/>
          </w:tcPr>
          <w:p w14:paraId="718EB1F2"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3CA3AA98" w14:textId="77777777" w:rsidTr="00451665">
        <w:trPr>
          <w:trHeight w:val="529"/>
        </w:trPr>
        <w:tc>
          <w:tcPr>
            <w:tcW w:w="2613" w:type="dxa"/>
          </w:tcPr>
          <w:p w14:paraId="5BAE2A43" w14:textId="77777777" w:rsidR="00D81C5E" w:rsidRPr="00CD5493" w:rsidRDefault="00D81C5E" w:rsidP="00451665">
            <w:pPr>
              <w:jc w:val="left"/>
              <w:rPr>
                <w:rFonts w:cstheme="minorHAnsi"/>
                <w:lang w:val="en-US"/>
              </w:rPr>
            </w:pPr>
            <w:r w:rsidRPr="00CD5493">
              <w:rPr>
                <w:rFonts w:cstheme="minorHAnsi"/>
                <w:lang w:val="en-US"/>
              </w:rPr>
              <w:t>+ outstanding receipts</w:t>
            </w:r>
          </w:p>
        </w:tc>
        <w:tc>
          <w:tcPr>
            <w:tcW w:w="2012" w:type="dxa"/>
          </w:tcPr>
          <w:p w14:paraId="439843C7"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436CF14D" w14:textId="77777777" w:rsidR="00D81C5E" w:rsidRPr="00CD5493" w:rsidRDefault="00D81C5E" w:rsidP="00451665">
            <w:pPr>
              <w:jc w:val="left"/>
              <w:rPr>
                <w:rFonts w:cstheme="minorHAnsi"/>
                <w:lang w:val="en-US"/>
              </w:rPr>
            </w:pPr>
            <w:r>
              <w:rPr>
                <w:rFonts w:cstheme="minorHAnsi"/>
                <w:lang w:val="en-US"/>
              </w:rPr>
              <w:t>956.66</w:t>
            </w:r>
          </w:p>
        </w:tc>
        <w:tc>
          <w:tcPr>
            <w:tcW w:w="2311" w:type="dxa"/>
          </w:tcPr>
          <w:p w14:paraId="4571DFCE"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E8C9363" w14:textId="77777777" w:rsidTr="00451665">
        <w:trPr>
          <w:trHeight w:val="371"/>
        </w:trPr>
        <w:tc>
          <w:tcPr>
            <w:tcW w:w="2613" w:type="dxa"/>
          </w:tcPr>
          <w:p w14:paraId="6DD44B01" w14:textId="77777777" w:rsidR="00D81C5E" w:rsidRPr="00CD5493" w:rsidRDefault="00D81C5E" w:rsidP="00451665">
            <w:pPr>
              <w:jc w:val="left"/>
              <w:rPr>
                <w:rFonts w:cstheme="minorHAnsi"/>
                <w:b/>
                <w:bCs/>
                <w:lang w:val="en-US"/>
              </w:rPr>
            </w:pPr>
            <w:r w:rsidRPr="00CD5493">
              <w:rPr>
                <w:rFonts w:cstheme="minorHAnsi"/>
                <w:b/>
                <w:bCs/>
                <w:lang w:val="en-US"/>
              </w:rPr>
              <w:t>Net Balance</w:t>
            </w:r>
          </w:p>
        </w:tc>
        <w:tc>
          <w:tcPr>
            <w:tcW w:w="2012" w:type="dxa"/>
          </w:tcPr>
          <w:p w14:paraId="044E51A3"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4B9E9FD3" w14:textId="77777777" w:rsidR="00D81C5E" w:rsidRPr="00CD5493" w:rsidRDefault="00D81C5E" w:rsidP="00451665">
            <w:pPr>
              <w:jc w:val="left"/>
              <w:rPr>
                <w:rFonts w:cstheme="minorHAnsi"/>
                <w:b/>
                <w:bCs/>
                <w:lang w:val="en-US"/>
              </w:rPr>
            </w:pPr>
            <w:r>
              <w:rPr>
                <w:rFonts w:cstheme="minorHAnsi"/>
                <w:b/>
                <w:bCs/>
                <w:lang w:val="en-US"/>
              </w:rPr>
              <w:t>57,200.34</w:t>
            </w:r>
          </w:p>
        </w:tc>
        <w:tc>
          <w:tcPr>
            <w:tcW w:w="2311" w:type="dxa"/>
          </w:tcPr>
          <w:p w14:paraId="1F6631AE"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1FCE365" w14:textId="77777777" w:rsidTr="00451665">
        <w:trPr>
          <w:trHeight w:val="371"/>
        </w:trPr>
        <w:tc>
          <w:tcPr>
            <w:tcW w:w="2613" w:type="dxa"/>
          </w:tcPr>
          <w:p w14:paraId="61FF1920"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1273CA80"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7F2C5D39"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40153E8"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EDB36CB" w14:textId="77777777" w:rsidTr="00451665">
        <w:trPr>
          <w:trHeight w:val="371"/>
        </w:trPr>
        <w:tc>
          <w:tcPr>
            <w:tcW w:w="2613" w:type="dxa"/>
          </w:tcPr>
          <w:p w14:paraId="7DAC53AF" w14:textId="77777777" w:rsidR="00D81C5E" w:rsidRPr="00CD5493" w:rsidRDefault="00D81C5E" w:rsidP="00451665">
            <w:pPr>
              <w:jc w:val="left"/>
              <w:rPr>
                <w:rFonts w:cstheme="minorHAnsi"/>
                <w:b/>
                <w:bCs/>
                <w:lang w:val="en-US"/>
              </w:rPr>
            </w:pPr>
            <w:r w:rsidRPr="00CD5493">
              <w:rPr>
                <w:rFonts w:cstheme="minorHAnsi"/>
                <w:b/>
                <w:bCs/>
                <w:lang w:val="en-US"/>
              </w:rPr>
              <w:t>Balance per Cashbook</w:t>
            </w:r>
          </w:p>
        </w:tc>
        <w:tc>
          <w:tcPr>
            <w:tcW w:w="2012" w:type="dxa"/>
          </w:tcPr>
          <w:p w14:paraId="5713510A"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B18DF33" w14:textId="77777777" w:rsidR="00D81C5E" w:rsidRPr="00CD5493" w:rsidRDefault="00D81C5E" w:rsidP="00451665">
            <w:pPr>
              <w:jc w:val="left"/>
              <w:rPr>
                <w:rFonts w:cstheme="minorHAnsi"/>
                <w:b/>
                <w:bCs/>
                <w:lang w:val="en-US"/>
              </w:rPr>
            </w:pPr>
            <w:r>
              <w:rPr>
                <w:rFonts w:cstheme="minorHAnsi"/>
                <w:b/>
                <w:bCs/>
                <w:lang w:val="en-US"/>
              </w:rPr>
              <w:t>57,200.34</w:t>
            </w:r>
          </w:p>
        </w:tc>
        <w:tc>
          <w:tcPr>
            <w:tcW w:w="2311" w:type="dxa"/>
          </w:tcPr>
          <w:p w14:paraId="243776F4" w14:textId="77777777" w:rsidR="00D81C5E" w:rsidRPr="00CD5493" w:rsidRDefault="00D81C5E" w:rsidP="00451665">
            <w:pPr>
              <w:jc w:val="left"/>
              <w:rPr>
                <w:rFonts w:cstheme="minorHAnsi"/>
                <w:b/>
                <w:bCs/>
                <w:lang w:val="en-US"/>
              </w:rPr>
            </w:pPr>
            <w:r w:rsidRPr="00CD5493">
              <w:rPr>
                <w:rFonts w:cstheme="minorHAnsi"/>
                <w:b/>
                <w:bCs/>
                <w:lang w:val="en-US"/>
              </w:rPr>
              <w:t xml:space="preserve">Difference: </w:t>
            </w:r>
            <w:r>
              <w:rPr>
                <w:rFonts w:cstheme="minorHAnsi"/>
                <w:b/>
                <w:bCs/>
                <w:lang w:val="en-US"/>
              </w:rPr>
              <w:t>0.00</w:t>
            </w:r>
          </w:p>
        </w:tc>
      </w:tr>
      <w:tr w:rsidR="00D81C5E" w:rsidRPr="00CD5493" w14:paraId="1E85555D" w14:textId="77777777" w:rsidTr="00451665">
        <w:trPr>
          <w:trHeight w:val="371"/>
        </w:trPr>
        <w:tc>
          <w:tcPr>
            <w:tcW w:w="2613" w:type="dxa"/>
          </w:tcPr>
          <w:p w14:paraId="3AD206E1" w14:textId="77777777" w:rsidR="00D81C5E" w:rsidRPr="00CD5493" w:rsidRDefault="00D81C5E" w:rsidP="00451665">
            <w:pPr>
              <w:jc w:val="left"/>
              <w:rPr>
                <w:rFonts w:cstheme="minorHAnsi"/>
                <w:lang w:val="en-US"/>
              </w:rPr>
            </w:pPr>
            <w:r w:rsidRPr="00CD5493">
              <w:rPr>
                <w:rFonts w:cstheme="minorHAnsi"/>
                <w:lang w:val="en-US"/>
              </w:rPr>
              <w:t>-</w:t>
            </w:r>
          </w:p>
        </w:tc>
        <w:tc>
          <w:tcPr>
            <w:tcW w:w="2012" w:type="dxa"/>
          </w:tcPr>
          <w:p w14:paraId="265EA667"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18228DE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00AA40D1"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7F31D080" w14:textId="77777777" w:rsidTr="00451665">
        <w:trPr>
          <w:trHeight w:val="585"/>
        </w:trPr>
        <w:tc>
          <w:tcPr>
            <w:tcW w:w="2613" w:type="dxa"/>
          </w:tcPr>
          <w:p w14:paraId="7C28968B" w14:textId="77777777" w:rsidR="00D81C5E" w:rsidRPr="00CD5493" w:rsidRDefault="00D81C5E" w:rsidP="00451665">
            <w:pPr>
              <w:jc w:val="left"/>
              <w:rPr>
                <w:rFonts w:cstheme="minorHAnsi"/>
                <w:lang w:val="en-US"/>
              </w:rPr>
            </w:pPr>
            <w:r w:rsidRPr="00CD5493">
              <w:rPr>
                <w:rFonts w:cstheme="minorHAnsi"/>
                <w:lang w:val="en-US"/>
              </w:rPr>
              <w:t>Charity Accounts included in bank total:</w:t>
            </w:r>
          </w:p>
        </w:tc>
        <w:tc>
          <w:tcPr>
            <w:tcW w:w="2012" w:type="dxa"/>
          </w:tcPr>
          <w:p w14:paraId="3C243BF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51D05FC"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57B8889"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5DE2D639" w14:textId="77777777" w:rsidTr="00451665">
        <w:trPr>
          <w:trHeight w:val="371"/>
        </w:trPr>
        <w:tc>
          <w:tcPr>
            <w:tcW w:w="2613" w:type="dxa"/>
          </w:tcPr>
          <w:p w14:paraId="3518AB72" w14:textId="77777777" w:rsidR="00D81C5E" w:rsidRPr="00CD5493" w:rsidRDefault="00D81C5E" w:rsidP="00451665">
            <w:pPr>
              <w:jc w:val="left"/>
              <w:rPr>
                <w:rFonts w:cstheme="minorHAnsi"/>
                <w:lang w:val="en-US"/>
              </w:rPr>
            </w:pPr>
            <w:r w:rsidRPr="00CD5493">
              <w:rPr>
                <w:rFonts w:cstheme="minorHAnsi"/>
                <w:lang w:val="en-US"/>
              </w:rPr>
              <w:t>Parochial Charities</w:t>
            </w:r>
          </w:p>
        </w:tc>
        <w:tc>
          <w:tcPr>
            <w:tcW w:w="2012" w:type="dxa"/>
          </w:tcPr>
          <w:p w14:paraId="0E761274" w14:textId="77777777" w:rsidR="00D81C5E" w:rsidRPr="00CD5493" w:rsidRDefault="00D81C5E" w:rsidP="00451665">
            <w:pPr>
              <w:jc w:val="left"/>
              <w:rPr>
                <w:rFonts w:cstheme="minorHAnsi"/>
                <w:lang w:val="en-US"/>
              </w:rPr>
            </w:pPr>
            <w:r w:rsidRPr="00CD5493">
              <w:rPr>
                <w:rFonts w:cstheme="minorHAnsi"/>
                <w:lang w:val="en-US"/>
              </w:rPr>
              <w:t>1</w:t>
            </w:r>
            <w:r>
              <w:rPr>
                <w:rFonts w:cstheme="minorHAnsi"/>
                <w:lang w:val="en-US"/>
              </w:rPr>
              <w:t>634.53</w:t>
            </w:r>
          </w:p>
        </w:tc>
        <w:tc>
          <w:tcPr>
            <w:tcW w:w="2311" w:type="dxa"/>
          </w:tcPr>
          <w:p w14:paraId="62AE9E0B"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5FF1E4C9"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4A3EB7DA" w14:textId="77777777" w:rsidTr="00451665">
        <w:trPr>
          <w:trHeight w:val="371"/>
        </w:trPr>
        <w:tc>
          <w:tcPr>
            <w:tcW w:w="2613" w:type="dxa"/>
          </w:tcPr>
          <w:p w14:paraId="6241356D" w14:textId="77777777" w:rsidR="00D81C5E" w:rsidRPr="00CD5493" w:rsidRDefault="00D81C5E" w:rsidP="00451665">
            <w:pPr>
              <w:jc w:val="left"/>
              <w:rPr>
                <w:rFonts w:cstheme="minorHAnsi"/>
                <w:lang w:val="en-US"/>
              </w:rPr>
            </w:pPr>
            <w:r w:rsidRPr="00CD5493">
              <w:rPr>
                <w:rFonts w:cstheme="minorHAnsi"/>
                <w:lang w:val="en-US"/>
              </w:rPr>
              <w:t>S Alcock</w:t>
            </w:r>
          </w:p>
        </w:tc>
        <w:tc>
          <w:tcPr>
            <w:tcW w:w="2012" w:type="dxa"/>
          </w:tcPr>
          <w:p w14:paraId="7AAB85F0" w14:textId="77777777" w:rsidR="00D81C5E" w:rsidRPr="00CD5493" w:rsidRDefault="00D81C5E" w:rsidP="00451665">
            <w:pPr>
              <w:jc w:val="left"/>
              <w:rPr>
                <w:rFonts w:cstheme="minorHAnsi"/>
                <w:lang w:val="en-US"/>
              </w:rPr>
            </w:pPr>
            <w:r>
              <w:rPr>
                <w:rFonts w:cstheme="minorHAnsi"/>
                <w:lang w:val="en-US"/>
              </w:rPr>
              <w:t>0</w:t>
            </w:r>
          </w:p>
        </w:tc>
        <w:tc>
          <w:tcPr>
            <w:tcW w:w="2311" w:type="dxa"/>
          </w:tcPr>
          <w:p w14:paraId="213E453F"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CF33B81"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2CE55AFF" w14:textId="77777777" w:rsidTr="00451665">
        <w:trPr>
          <w:trHeight w:val="371"/>
        </w:trPr>
        <w:tc>
          <w:tcPr>
            <w:tcW w:w="2613" w:type="dxa"/>
          </w:tcPr>
          <w:p w14:paraId="632006ED" w14:textId="77777777" w:rsidR="00D81C5E" w:rsidRPr="00CD5493" w:rsidRDefault="00D81C5E" w:rsidP="00451665">
            <w:pPr>
              <w:jc w:val="left"/>
              <w:rPr>
                <w:rFonts w:cstheme="minorHAnsi"/>
                <w:lang w:val="en-US"/>
              </w:rPr>
            </w:pPr>
            <w:r w:rsidRPr="00CD5493">
              <w:rPr>
                <w:rFonts w:cstheme="minorHAnsi"/>
                <w:lang w:val="en-US"/>
              </w:rPr>
              <w:t>A Potter Dole</w:t>
            </w:r>
          </w:p>
        </w:tc>
        <w:tc>
          <w:tcPr>
            <w:tcW w:w="2012" w:type="dxa"/>
          </w:tcPr>
          <w:p w14:paraId="5EB69F0B" w14:textId="77777777" w:rsidR="00D81C5E" w:rsidRPr="00CD5493" w:rsidRDefault="00D81C5E" w:rsidP="00451665">
            <w:pPr>
              <w:jc w:val="left"/>
              <w:rPr>
                <w:rFonts w:cstheme="minorHAnsi"/>
                <w:lang w:val="en-US"/>
              </w:rPr>
            </w:pPr>
            <w:r w:rsidRPr="00CD5493">
              <w:rPr>
                <w:rFonts w:cstheme="minorHAnsi"/>
                <w:lang w:val="en-US"/>
              </w:rPr>
              <w:t>346.56</w:t>
            </w:r>
          </w:p>
        </w:tc>
        <w:tc>
          <w:tcPr>
            <w:tcW w:w="2311" w:type="dxa"/>
          </w:tcPr>
          <w:p w14:paraId="1F0046E2"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68AC166E" w14:textId="77777777" w:rsidR="00D81C5E" w:rsidRPr="00CD5493" w:rsidRDefault="00D81C5E" w:rsidP="00451665">
            <w:pPr>
              <w:jc w:val="left"/>
              <w:rPr>
                <w:rFonts w:cstheme="minorHAnsi"/>
                <w:lang w:val="en-US"/>
              </w:rPr>
            </w:pPr>
            <w:r w:rsidRPr="00CD5493">
              <w:rPr>
                <w:rFonts w:cstheme="minorHAnsi"/>
                <w:lang w:val="en-US"/>
              </w:rPr>
              <w:t>-</w:t>
            </w:r>
          </w:p>
        </w:tc>
      </w:tr>
      <w:tr w:rsidR="00D81C5E" w:rsidRPr="00CD5493" w14:paraId="6E2A96B2" w14:textId="77777777" w:rsidTr="00451665">
        <w:trPr>
          <w:trHeight w:val="371"/>
        </w:trPr>
        <w:tc>
          <w:tcPr>
            <w:tcW w:w="2613" w:type="dxa"/>
          </w:tcPr>
          <w:p w14:paraId="75E0A4BA" w14:textId="77777777" w:rsidR="00D81C5E" w:rsidRPr="00CD5493" w:rsidRDefault="00D81C5E" w:rsidP="00451665">
            <w:pPr>
              <w:jc w:val="left"/>
              <w:rPr>
                <w:rFonts w:cstheme="minorHAnsi"/>
                <w:lang w:val="en-US"/>
              </w:rPr>
            </w:pPr>
            <w:r w:rsidRPr="00CD5493">
              <w:rPr>
                <w:rFonts w:cstheme="minorHAnsi"/>
                <w:lang w:val="en-US"/>
              </w:rPr>
              <w:t>Burial Ground</w:t>
            </w:r>
          </w:p>
        </w:tc>
        <w:tc>
          <w:tcPr>
            <w:tcW w:w="2012" w:type="dxa"/>
          </w:tcPr>
          <w:p w14:paraId="461C6756" w14:textId="77777777" w:rsidR="00D81C5E" w:rsidRPr="00CD5493" w:rsidRDefault="00D81C5E" w:rsidP="00451665">
            <w:pPr>
              <w:jc w:val="left"/>
              <w:rPr>
                <w:rFonts w:cstheme="minorHAnsi"/>
                <w:lang w:val="en-US"/>
              </w:rPr>
            </w:pPr>
            <w:r w:rsidRPr="00CD5493">
              <w:rPr>
                <w:rFonts w:cstheme="minorHAnsi"/>
                <w:lang w:val="en-US"/>
              </w:rPr>
              <w:t>65.60</w:t>
            </w:r>
          </w:p>
        </w:tc>
        <w:tc>
          <w:tcPr>
            <w:tcW w:w="2311" w:type="dxa"/>
          </w:tcPr>
          <w:p w14:paraId="4AB51A25" w14:textId="77777777" w:rsidR="00D81C5E" w:rsidRPr="00CD5493" w:rsidRDefault="00D81C5E" w:rsidP="00451665">
            <w:pPr>
              <w:jc w:val="left"/>
              <w:rPr>
                <w:rFonts w:cstheme="minorHAnsi"/>
                <w:lang w:val="en-US"/>
              </w:rPr>
            </w:pPr>
            <w:r w:rsidRPr="00CD5493">
              <w:rPr>
                <w:rFonts w:cstheme="minorHAnsi"/>
                <w:lang w:val="en-US"/>
              </w:rPr>
              <w:t>-</w:t>
            </w:r>
          </w:p>
        </w:tc>
        <w:tc>
          <w:tcPr>
            <w:tcW w:w="2311" w:type="dxa"/>
          </w:tcPr>
          <w:p w14:paraId="20B8D75C" w14:textId="77777777" w:rsidR="00D81C5E" w:rsidRPr="00CD5493" w:rsidRDefault="00D81C5E" w:rsidP="00451665">
            <w:pPr>
              <w:jc w:val="left"/>
              <w:rPr>
                <w:rFonts w:cstheme="minorHAnsi"/>
                <w:lang w:val="en-US"/>
              </w:rPr>
            </w:pPr>
            <w:r w:rsidRPr="00CD5493">
              <w:rPr>
                <w:rFonts w:cstheme="minorHAnsi"/>
                <w:lang w:val="en-US"/>
              </w:rPr>
              <w:t>-</w:t>
            </w:r>
          </w:p>
        </w:tc>
      </w:tr>
    </w:tbl>
    <w:p w14:paraId="72E4264B" w14:textId="77777777" w:rsidR="00D81C5E" w:rsidRDefault="00D81C5E" w:rsidP="00D81C5E"/>
    <w:p w14:paraId="359E005C" w14:textId="77777777" w:rsidR="00D81C5E" w:rsidRDefault="00D81C5E" w:rsidP="00D81C5E"/>
    <w:p w14:paraId="09809FAB" w14:textId="77777777" w:rsidR="00D81C5E" w:rsidRDefault="00D81C5E" w:rsidP="00D81C5E"/>
    <w:p w14:paraId="267A1939" w14:textId="77777777" w:rsidR="00D81C5E" w:rsidRDefault="00D81C5E" w:rsidP="00D81C5E"/>
    <w:p w14:paraId="352658BA" w14:textId="77777777" w:rsidR="00D81C5E" w:rsidRDefault="00D81C5E" w:rsidP="00D81C5E"/>
    <w:p w14:paraId="1B26BA2E" w14:textId="77777777" w:rsidR="00D81C5E" w:rsidRDefault="00D81C5E" w:rsidP="00D81C5E"/>
    <w:p w14:paraId="37C12BB0" w14:textId="71F7BC22" w:rsidR="00D81C5E" w:rsidRPr="00583E60" w:rsidRDefault="00D81C5E" w:rsidP="00D81C5E">
      <w:pPr>
        <w:pStyle w:val="Heading3"/>
      </w:pPr>
      <w:r w:rsidRPr="000D50DF">
        <w:rPr>
          <w:b/>
          <w:bCs/>
          <w:color w:val="auto"/>
        </w:rPr>
        <w:lastRenderedPageBreak/>
        <w:t xml:space="preserve">Appendix </w:t>
      </w:r>
      <w:r>
        <w:rPr>
          <w:b/>
          <w:bCs/>
          <w:color w:val="auto"/>
        </w:rPr>
        <w:t>4</w:t>
      </w:r>
      <w:r w:rsidRPr="000D50DF">
        <w:rPr>
          <w:b/>
          <w:bCs/>
          <w:color w:val="auto"/>
        </w:rPr>
        <w:t xml:space="preserve"> – Correspondence </w:t>
      </w:r>
      <w:r>
        <w:rPr>
          <w:b/>
          <w:bCs/>
          <w:color w:val="auto"/>
        </w:rPr>
        <w:t>received up to the 30/06/23</w:t>
      </w:r>
      <w:r>
        <w:rPr>
          <w:b/>
          <w:bCs/>
          <w:color w:val="auto"/>
        </w:rPr>
        <w:t>.</w:t>
      </w:r>
    </w:p>
    <w:p w14:paraId="08B5C287" w14:textId="77777777" w:rsidR="00D81C5E" w:rsidRDefault="00D81C5E" w:rsidP="00D81C5E">
      <w:r>
        <w:t>E</w:t>
      </w:r>
      <w:r w:rsidRPr="00583E60">
        <w:t>mail</w:t>
      </w:r>
      <w:r>
        <w:t>s</w:t>
      </w:r>
      <w:r w:rsidRPr="00583E60">
        <w:t xml:space="preserve"> received from</w:t>
      </w:r>
      <w:r>
        <w:t xml:space="preserve"> members of public</w:t>
      </w:r>
      <w:r w:rsidRPr="00583E60">
        <w:t xml:space="preserve">: </w:t>
      </w:r>
    </w:p>
    <w:p w14:paraId="3FF46260" w14:textId="77777777" w:rsidR="00D81C5E" w:rsidRDefault="00D81C5E" w:rsidP="00D81C5E">
      <w:pPr>
        <w:pStyle w:val="ListParagraph"/>
        <w:numPr>
          <w:ilvl w:val="0"/>
          <w:numId w:val="5"/>
        </w:numPr>
        <w:spacing w:after="160" w:line="259" w:lineRule="auto"/>
        <w:jc w:val="left"/>
      </w:pPr>
      <w:r>
        <w:t>FOI request for a copy of the advice from the Charity solicitor – advice forwarded. (1)</w:t>
      </w:r>
    </w:p>
    <w:p w14:paraId="1D6ED298" w14:textId="77777777" w:rsidR="00D81C5E" w:rsidRDefault="00D81C5E" w:rsidP="00D81C5E">
      <w:pPr>
        <w:pStyle w:val="ListParagraph"/>
        <w:numPr>
          <w:ilvl w:val="0"/>
          <w:numId w:val="5"/>
        </w:numPr>
        <w:spacing w:after="160" w:line="259" w:lineRule="auto"/>
        <w:jc w:val="left"/>
      </w:pPr>
      <w:r>
        <w:t>Query into where the minutes are on the website – explained and forwarded a copy.  (2)</w:t>
      </w:r>
    </w:p>
    <w:p w14:paraId="3F91E344" w14:textId="77777777" w:rsidR="00D81C5E" w:rsidRDefault="00D81C5E" w:rsidP="00D81C5E">
      <w:pPr>
        <w:pStyle w:val="ListParagraph"/>
        <w:numPr>
          <w:ilvl w:val="0"/>
          <w:numId w:val="5"/>
        </w:numPr>
        <w:spacing w:after="160" w:line="259" w:lineRule="auto"/>
        <w:jc w:val="left"/>
      </w:pPr>
      <w:r>
        <w:t>Complaint regarding hedge cutting on Cole Lane – responded with what will happen in the future. (3)</w:t>
      </w:r>
    </w:p>
    <w:p w14:paraId="5AC87D92" w14:textId="77777777" w:rsidR="00D81C5E" w:rsidRDefault="00D81C5E" w:rsidP="00D81C5E">
      <w:pPr>
        <w:pStyle w:val="ListParagraph"/>
        <w:numPr>
          <w:ilvl w:val="0"/>
          <w:numId w:val="5"/>
        </w:numPr>
        <w:spacing w:after="160" w:line="259" w:lineRule="auto"/>
        <w:jc w:val="left"/>
      </w:pPr>
      <w:r>
        <w:t>Informing that the bench on Deans Drive has been moved. (4)</w:t>
      </w:r>
    </w:p>
    <w:p w14:paraId="58862A05" w14:textId="77777777" w:rsidR="00D81C5E" w:rsidRPr="000C502D" w:rsidRDefault="00D81C5E" w:rsidP="00D81C5E">
      <w:pPr>
        <w:pStyle w:val="ListParagraph"/>
        <w:numPr>
          <w:ilvl w:val="0"/>
          <w:numId w:val="5"/>
        </w:numPr>
        <w:spacing w:after="160" w:line="259" w:lineRule="auto"/>
        <w:jc w:val="left"/>
      </w:pPr>
      <w:r>
        <w:t>Concerns regarding the sewage overflow onto the path by the Ock Brook at Shacklecross – forwarded Cllr A Dunn response.</w:t>
      </w:r>
      <w:r w:rsidRPr="000C502D">
        <w:t xml:space="preserve"> (</w:t>
      </w:r>
      <w:r>
        <w:t>5</w:t>
      </w:r>
      <w:r w:rsidRPr="000C502D">
        <w:t xml:space="preserve">) </w:t>
      </w:r>
    </w:p>
    <w:p w14:paraId="2E06F5CF" w14:textId="77777777" w:rsidR="00D81C5E" w:rsidRDefault="00D81C5E" w:rsidP="00D81C5E">
      <w:pPr>
        <w:pStyle w:val="ListParagraph"/>
        <w:numPr>
          <w:ilvl w:val="0"/>
          <w:numId w:val="5"/>
        </w:numPr>
        <w:spacing w:after="160" w:line="259" w:lineRule="auto"/>
        <w:jc w:val="left"/>
      </w:pPr>
      <w:r>
        <w:t>Numerous complaints about the flooding on Cole and Collier Lane -  emailed DCC regarding clearing the gullies. (6)</w:t>
      </w:r>
    </w:p>
    <w:p w14:paraId="5C10C091" w14:textId="77777777" w:rsidR="00D81C5E" w:rsidRDefault="00D81C5E" w:rsidP="00D81C5E">
      <w:pPr>
        <w:pStyle w:val="ListParagraph"/>
        <w:numPr>
          <w:ilvl w:val="0"/>
          <w:numId w:val="5"/>
        </w:numPr>
        <w:spacing w:after="160" w:line="259" w:lineRule="auto"/>
        <w:jc w:val="left"/>
      </w:pPr>
      <w:r>
        <w:t>Complaint regarding outside contractor cutting vegetation on residents land – forwarded EBC information of who to talk to. (7)</w:t>
      </w:r>
    </w:p>
    <w:p w14:paraId="09B867A0" w14:textId="6877DB41" w:rsidR="00D81C5E" w:rsidRDefault="00D81C5E" w:rsidP="00D81C5E">
      <w:pPr>
        <w:pStyle w:val="ListParagraph"/>
        <w:numPr>
          <w:ilvl w:val="0"/>
          <w:numId w:val="5"/>
        </w:numPr>
        <w:spacing w:after="160" w:line="259" w:lineRule="auto"/>
        <w:jc w:val="left"/>
      </w:pPr>
      <w:r>
        <w:t xml:space="preserve">Complaint about damage to a vehicle from a branch sticking out of a hedge – updated them that it is private </w:t>
      </w:r>
      <w:r w:rsidR="0097047E">
        <w:t>land,</w:t>
      </w:r>
      <w:r>
        <w:t xml:space="preserve"> and they would need to contact the </w:t>
      </w:r>
      <w:r w:rsidR="0097047E">
        <w:t>landowner</w:t>
      </w:r>
      <w:r>
        <w:t>. (8)</w:t>
      </w:r>
    </w:p>
    <w:p w14:paraId="026C1CA7" w14:textId="3527FA92" w:rsidR="00D81C5E" w:rsidRDefault="00D81C5E" w:rsidP="00D81C5E">
      <w:pPr>
        <w:pStyle w:val="ListParagraph"/>
        <w:numPr>
          <w:ilvl w:val="0"/>
          <w:numId w:val="5"/>
        </w:numPr>
        <w:spacing w:after="160" w:line="259" w:lineRule="auto"/>
        <w:jc w:val="left"/>
      </w:pPr>
      <w:r>
        <w:t>Complaint about an overgrown hedge on Hawthorn Avenue -</w:t>
      </w:r>
      <w:r w:rsidRPr="00D17755">
        <w:t xml:space="preserve"> </w:t>
      </w:r>
      <w:r>
        <w:t xml:space="preserve">updated them that it is private </w:t>
      </w:r>
      <w:r w:rsidR="0097047E">
        <w:t>land,</w:t>
      </w:r>
      <w:r>
        <w:t xml:space="preserve"> and they would need to contact the </w:t>
      </w:r>
      <w:r w:rsidR="0097047E">
        <w:t>landowner</w:t>
      </w:r>
      <w:r>
        <w:t>. (9)</w:t>
      </w:r>
    </w:p>
    <w:p w14:paraId="0893D6A3" w14:textId="77777777" w:rsidR="00D81C5E" w:rsidRDefault="00D81C5E" w:rsidP="00D81C5E">
      <w:pPr>
        <w:pStyle w:val="ListParagraph"/>
        <w:numPr>
          <w:ilvl w:val="0"/>
          <w:numId w:val="5"/>
        </w:numPr>
        <w:spacing w:after="160" w:line="259" w:lineRule="auto"/>
        <w:jc w:val="left"/>
      </w:pPr>
      <w:r>
        <w:t>Complaint that Ockbrook grass verges are tended to more than the verges in Borrowash – emailed EBC Borrowash is being cut w/c 19/06/23. (10)</w:t>
      </w:r>
    </w:p>
    <w:p w14:paraId="2A9DE5E3" w14:textId="469CEF8A" w:rsidR="00D81C5E" w:rsidRDefault="00D81C5E" w:rsidP="00D81C5E">
      <w:pPr>
        <w:pStyle w:val="ListParagraph"/>
        <w:numPr>
          <w:ilvl w:val="0"/>
          <w:numId w:val="5"/>
        </w:numPr>
        <w:spacing w:after="160" w:line="259" w:lineRule="auto"/>
        <w:jc w:val="left"/>
      </w:pPr>
      <w:r>
        <w:t xml:space="preserve">Informing the council that a </w:t>
      </w:r>
      <w:r w:rsidR="0097047E">
        <w:t>non-allotment</w:t>
      </w:r>
      <w:r>
        <w:t xml:space="preserve"> holder has a set of keys to Shacklecross and they have been weed killing under the hedge. (11)</w:t>
      </w:r>
    </w:p>
    <w:p w14:paraId="0689088E" w14:textId="77777777" w:rsidR="00D81C5E" w:rsidRDefault="00D81C5E" w:rsidP="00D81C5E">
      <w:pPr>
        <w:pStyle w:val="ListParagraph"/>
        <w:numPr>
          <w:ilvl w:val="0"/>
          <w:numId w:val="5"/>
        </w:numPr>
        <w:spacing w:after="160" w:line="259" w:lineRule="auto"/>
        <w:jc w:val="left"/>
      </w:pPr>
      <w:r>
        <w:t>Stating their concerns on the lack of Gay pride support in the new councillors election literature. (12)</w:t>
      </w:r>
    </w:p>
    <w:p w14:paraId="5219E4AC" w14:textId="0DE9E195" w:rsidR="00D81C5E" w:rsidRDefault="00D81C5E" w:rsidP="00D81C5E">
      <w:pPr>
        <w:pStyle w:val="ListParagraph"/>
        <w:numPr>
          <w:ilvl w:val="0"/>
          <w:numId w:val="5"/>
        </w:numPr>
        <w:spacing w:after="160" w:line="259" w:lineRule="auto"/>
        <w:jc w:val="left"/>
      </w:pPr>
      <w:r>
        <w:t xml:space="preserve">Request for All Saints grass cutting to be completed – will be done w/c 12/06/23 due to having to put weed killer down to show all the </w:t>
      </w:r>
      <w:r w:rsidR="0097047E">
        <w:t>left-over</w:t>
      </w:r>
      <w:r>
        <w:t xml:space="preserve"> stones from the church’s contractors. (13)</w:t>
      </w:r>
    </w:p>
    <w:p w14:paraId="46667BB4" w14:textId="77777777" w:rsidR="00D81C5E" w:rsidRDefault="00D81C5E" w:rsidP="00D81C5E">
      <w:pPr>
        <w:pStyle w:val="ListParagraph"/>
        <w:numPr>
          <w:ilvl w:val="0"/>
          <w:numId w:val="5"/>
        </w:numPr>
        <w:spacing w:after="160" w:line="259" w:lineRule="auto"/>
        <w:jc w:val="left"/>
      </w:pPr>
      <w:r>
        <w:t>Concern regarding the pride flag being pulled down in Borrowash. (14)</w:t>
      </w:r>
    </w:p>
    <w:p w14:paraId="64A4890C" w14:textId="77777777" w:rsidR="00D81C5E" w:rsidRDefault="00D81C5E" w:rsidP="00D81C5E">
      <w:pPr>
        <w:pStyle w:val="ListParagraph"/>
        <w:numPr>
          <w:ilvl w:val="0"/>
          <w:numId w:val="5"/>
        </w:numPr>
        <w:spacing w:after="160" w:line="259" w:lineRule="auto"/>
        <w:jc w:val="left"/>
      </w:pPr>
      <w:r>
        <w:t>Copy of planning objection for ERE/0423/0029 15 Flood Stret, Ockbrook. (15)</w:t>
      </w:r>
    </w:p>
    <w:p w14:paraId="172A7757" w14:textId="2191F561" w:rsidR="00D81C5E" w:rsidRDefault="00D81C5E" w:rsidP="00D81C5E">
      <w:pPr>
        <w:pStyle w:val="ListParagraph"/>
        <w:numPr>
          <w:ilvl w:val="0"/>
          <w:numId w:val="5"/>
        </w:numPr>
        <w:spacing w:after="160" w:line="259" w:lineRule="auto"/>
        <w:jc w:val="left"/>
      </w:pPr>
      <w:r>
        <w:t xml:space="preserve">Complement regarding the </w:t>
      </w:r>
      <w:r w:rsidR="0097047E">
        <w:t>wildflower</w:t>
      </w:r>
      <w:r>
        <w:t xml:space="preserve"> areas within the parish, giving examples of other areas that could be used for wildflowers – forwarded EBC contact info to forward the email to. (16)</w:t>
      </w:r>
    </w:p>
    <w:p w14:paraId="5331003F" w14:textId="77777777" w:rsidR="00D81C5E" w:rsidRDefault="00D81C5E" w:rsidP="00D81C5E">
      <w:pPr>
        <w:pStyle w:val="ListParagraph"/>
        <w:numPr>
          <w:ilvl w:val="0"/>
          <w:numId w:val="5"/>
        </w:numPr>
        <w:spacing w:after="160" w:line="259" w:lineRule="auto"/>
        <w:jc w:val="left"/>
      </w:pPr>
      <w:r>
        <w:t>Thanks for supporting the open  garden event. (17)</w:t>
      </w:r>
    </w:p>
    <w:p w14:paraId="19E36135" w14:textId="77777777" w:rsidR="00D81C5E" w:rsidRDefault="00D81C5E" w:rsidP="00D81C5E">
      <w:pPr>
        <w:pStyle w:val="ListParagraph"/>
        <w:numPr>
          <w:ilvl w:val="0"/>
          <w:numId w:val="5"/>
        </w:numPr>
        <w:spacing w:after="160" w:line="259" w:lineRule="auto"/>
        <w:jc w:val="left"/>
      </w:pPr>
      <w:r>
        <w:t>Complaints regarding brambles growing through the fence from Elm Street – contacted allotment holder, they will cut the brambles back. (18)</w:t>
      </w:r>
    </w:p>
    <w:p w14:paraId="4314EC72" w14:textId="77777777" w:rsidR="00D81C5E" w:rsidRDefault="00D81C5E" w:rsidP="00D81C5E">
      <w:pPr>
        <w:pStyle w:val="ListParagraph"/>
        <w:numPr>
          <w:ilvl w:val="0"/>
          <w:numId w:val="5"/>
        </w:numPr>
        <w:spacing w:after="160" w:line="259" w:lineRule="auto"/>
        <w:jc w:val="left"/>
      </w:pPr>
      <w:r>
        <w:t xml:space="preserve">Complaint regarding a hedge overgrowing the pavement – informed them they need to contact the resident. (19) </w:t>
      </w:r>
    </w:p>
    <w:p w14:paraId="14BFA21D" w14:textId="77777777" w:rsidR="00D81C5E" w:rsidRDefault="00D81C5E" w:rsidP="00D81C5E">
      <w:pPr>
        <w:pStyle w:val="ListParagraph"/>
        <w:numPr>
          <w:ilvl w:val="0"/>
          <w:numId w:val="5"/>
        </w:numPr>
        <w:spacing w:after="160" w:line="259" w:lineRule="auto"/>
        <w:jc w:val="left"/>
      </w:pPr>
      <w:r>
        <w:t>Complaint regarding the grass at Balmoral Road Cemetery- will be cut w/c 05/06/23. (20)</w:t>
      </w:r>
    </w:p>
    <w:p w14:paraId="16BAFE11" w14:textId="77777777" w:rsidR="00D81C5E" w:rsidRDefault="00D81C5E" w:rsidP="00D81C5E">
      <w:pPr>
        <w:pStyle w:val="ListParagraph"/>
        <w:numPr>
          <w:ilvl w:val="0"/>
          <w:numId w:val="5"/>
        </w:numPr>
        <w:spacing w:after="160" w:line="259" w:lineRule="auto"/>
        <w:jc w:val="left"/>
      </w:pPr>
      <w:r>
        <w:t>Borrowash in Bloom asking if they can pant up the spirals in Borrowash – Yes. (21)</w:t>
      </w:r>
    </w:p>
    <w:p w14:paraId="1EB18940" w14:textId="77777777" w:rsidR="00D81C5E" w:rsidRDefault="00D81C5E" w:rsidP="00D81C5E">
      <w:pPr>
        <w:pStyle w:val="ListParagraph"/>
        <w:numPr>
          <w:ilvl w:val="0"/>
          <w:numId w:val="5"/>
        </w:numPr>
        <w:spacing w:after="160" w:line="259" w:lineRule="auto"/>
        <w:jc w:val="left"/>
      </w:pPr>
      <w:r>
        <w:t>Questioning how the Council will be maintaining the hedges – will be cut between September and February. (22)</w:t>
      </w:r>
    </w:p>
    <w:p w14:paraId="1BEB2322" w14:textId="77777777" w:rsidR="00D81C5E" w:rsidRDefault="00D81C5E" w:rsidP="00D81C5E">
      <w:pPr>
        <w:pStyle w:val="ListParagraph"/>
        <w:numPr>
          <w:ilvl w:val="0"/>
          <w:numId w:val="5"/>
        </w:numPr>
        <w:spacing w:after="160" w:line="259" w:lineRule="auto"/>
        <w:jc w:val="left"/>
      </w:pPr>
      <w:r>
        <w:t>Hall hiring payments, enquiries, cancellations, and updates. (23)</w:t>
      </w:r>
    </w:p>
    <w:p w14:paraId="26AFA2C0" w14:textId="77777777" w:rsidR="00D81C5E" w:rsidRDefault="00D81C5E" w:rsidP="00D81C5E">
      <w:pPr>
        <w:pStyle w:val="ListParagraph"/>
        <w:numPr>
          <w:ilvl w:val="0"/>
          <w:numId w:val="5"/>
        </w:numPr>
        <w:spacing w:after="160" w:line="259" w:lineRule="auto"/>
        <w:jc w:val="left"/>
      </w:pPr>
      <w:r>
        <w:t>Allotment enquiries, concerns and updates. (24)</w:t>
      </w:r>
    </w:p>
    <w:p w14:paraId="3B035998" w14:textId="77777777" w:rsidR="00D81C5E" w:rsidRDefault="00D81C5E" w:rsidP="00D81C5E">
      <w:pPr>
        <w:pStyle w:val="ListParagraph"/>
        <w:numPr>
          <w:ilvl w:val="0"/>
          <w:numId w:val="5"/>
        </w:numPr>
        <w:spacing w:after="160" w:line="259" w:lineRule="auto"/>
        <w:jc w:val="left"/>
      </w:pPr>
      <w:r>
        <w:t>Interment enquiries. (25)</w:t>
      </w:r>
    </w:p>
    <w:p w14:paraId="0A90FEC1" w14:textId="77777777" w:rsidR="00D81C5E" w:rsidRPr="00AC326D" w:rsidRDefault="00D81C5E" w:rsidP="00D81C5E">
      <w:r w:rsidRPr="00AC326D">
        <w:t>Other emails received:</w:t>
      </w:r>
    </w:p>
    <w:p w14:paraId="7789E01E" w14:textId="77777777" w:rsidR="00D81C5E" w:rsidRDefault="00D81C5E" w:rsidP="00D81C5E">
      <w:pPr>
        <w:pStyle w:val="ListParagraph"/>
        <w:numPr>
          <w:ilvl w:val="0"/>
          <w:numId w:val="11"/>
        </w:numPr>
        <w:spacing w:after="160" w:line="259" w:lineRule="auto"/>
        <w:jc w:val="left"/>
      </w:pPr>
      <w:r>
        <w:t xml:space="preserve">Police and Crime Commissioner newsletter. – forwarded to Cllrs. </w:t>
      </w:r>
      <w:r w:rsidRPr="00AC326D">
        <w:t>(</w:t>
      </w:r>
      <w:r>
        <w:t>26</w:t>
      </w:r>
      <w:r w:rsidRPr="00AC326D">
        <w:t>)</w:t>
      </w:r>
    </w:p>
    <w:p w14:paraId="7F67CCF7" w14:textId="77777777" w:rsidR="00D81C5E" w:rsidRDefault="00D81C5E" w:rsidP="00D81C5E">
      <w:pPr>
        <w:pStyle w:val="ListParagraph"/>
        <w:numPr>
          <w:ilvl w:val="0"/>
          <w:numId w:val="11"/>
        </w:numPr>
        <w:spacing w:after="160" w:line="259" w:lineRule="auto"/>
        <w:jc w:val="left"/>
      </w:pPr>
      <w:r>
        <w:t>Flood warden workshop – forwarded to relevant Cllrs. (27)</w:t>
      </w:r>
    </w:p>
    <w:p w14:paraId="4C2F197D" w14:textId="77777777" w:rsidR="00D81C5E" w:rsidRDefault="00D81C5E" w:rsidP="00D81C5E">
      <w:pPr>
        <w:pStyle w:val="ListParagraph"/>
        <w:numPr>
          <w:ilvl w:val="0"/>
          <w:numId w:val="11"/>
        </w:numPr>
        <w:spacing w:after="160" w:line="259" w:lineRule="auto"/>
        <w:jc w:val="left"/>
      </w:pPr>
      <w:r>
        <w:t>Making Derbyshire Safer Metal Detectors – update on finds and the marks left on Deans Drive. (28)</w:t>
      </w:r>
    </w:p>
    <w:p w14:paraId="45F1B0B1" w14:textId="77777777" w:rsidR="00D81C5E" w:rsidRDefault="00D81C5E" w:rsidP="00D81C5E">
      <w:pPr>
        <w:pStyle w:val="ListParagraph"/>
        <w:numPr>
          <w:ilvl w:val="0"/>
          <w:numId w:val="11"/>
        </w:numPr>
        <w:spacing w:after="160" w:line="259" w:lineRule="auto"/>
        <w:jc w:val="left"/>
      </w:pPr>
      <w:r>
        <w:t>Sandiacre Parish Council  neighbourhood plan update – sent to Cllrs. (29)</w:t>
      </w:r>
    </w:p>
    <w:p w14:paraId="64145FCC" w14:textId="77777777" w:rsidR="00D81C5E" w:rsidRDefault="00D81C5E" w:rsidP="00D81C5E">
      <w:pPr>
        <w:pStyle w:val="ListParagraph"/>
        <w:numPr>
          <w:ilvl w:val="0"/>
          <w:numId w:val="11"/>
        </w:numPr>
        <w:spacing w:after="160" w:line="259" w:lineRule="auto"/>
        <w:jc w:val="left"/>
      </w:pPr>
      <w:r>
        <w:t>Hydro-Logic maintenance visit update. (30)</w:t>
      </w:r>
    </w:p>
    <w:p w14:paraId="7CAC0BB8" w14:textId="77777777" w:rsidR="00D81C5E" w:rsidRDefault="00D81C5E" w:rsidP="00D81C5E">
      <w:pPr>
        <w:pStyle w:val="ListParagraph"/>
        <w:numPr>
          <w:ilvl w:val="0"/>
          <w:numId w:val="11"/>
        </w:numPr>
        <w:spacing w:after="160" w:line="259" w:lineRule="auto"/>
        <w:jc w:val="left"/>
      </w:pPr>
      <w:r>
        <w:t>Mentall Matters - newsletter. (31)</w:t>
      </w:r>
    </w:p>
    <w:p w14:paraId="6F4A8049" w14:textId="77777777" w:rsidR="00D81C5E" w:rsidRDefault="00D81C5E" w:rsidP="00D81C5E">
      <w:pPr>
        <w:pStyle w:val="ListParagraph"/>
        <w:numPr>
          <w:ilvl w:val="0"/>
          <w:numId w:val="11"/>
        </w:numPr>
        <w:spacing w:after="160" w:line="259" w:lineRule="auto"/>
        <w:jc w:val="left"/>
      </w:pPr>
      <w:r>
        <w:t>ICO newsletters and updates. (32)</w:t>
      </w:r>
    </w:p>
    <w:p w14:paraId="182866D6" w14:textId="77777777" w:rsidR="00D81C5E" w:rsidRDefault="00D81C5E" w:rsidP="00D81C5E">
      <w:pPr>
        <w:pStyle w:val="ListParagraph"/>
        <w:numPr>
          <w:ilvl w:val="0"/>
          <w:numId w:val="11"/>
        </w:numPr>
        <w:spacing w:after="160" w:line="259" w:lineRule="auto"/>
        <w:jc w:val="left"/>
      </w:pPr>
      <w:r>
        <w:t>ICCM updates. (33)</w:t>
      </w:r>
    </w:p>
    <w:p w14:paraId="60FDCC06" w14:textId="77777777" w:rsidR="00D81C5E" w:rsidRDefault="00D81C5E" w:rsidP="00D81C5E">
      <w:r>
        <w:lastRenderedPageBreak/>
        <w:t>Emails received from EBC:</w:t>
      </w:r>
    </w:p>
    <w:p w14:paraId="0388E96F" w14:textId="77777777" w:rsidR="00D81C5E" w:rsidRDefault="00D81C5E" w:rsidP="00D81C5E">
      <w:pPr>
        <w:pStyle w:val="ListParagraph"/>
        <w:numPr>
          <w:ilvl w:val="0"/>
          <w:numId w:val="16"/>
        </w:numPr>
        <w:spacing w:after="160" w:line="259" w:lineRule="auto"/>
        <w:jc w:val="left"/>
      </w:pPr>
      <w:r>
        <w:t>Planning applications/amendments/appeal decisions:</w:t>
      </w:r>
    </w:p>
    <w:p w14:paraId="36700657" w14:textId="77777777" w:rsidR="00D81C5E" w:rsidRDefault="00D81C5E" w:rsidP="00D81C5E">
      <w:pPr>
        <w:pStyle w:val="ListParagraph"/>
        <w:numPr>
          <w:ilvl w:val="1"/>
          <w:numId w:val="10"/>
        </w:numPr>
        <w:spacing w:after="160" w:line="259" w:lineRule="auto"/>
        <w:jc w:val="left"/>
      </w:pPr>
      <w:r>
        <w:t>ERE/0623/0052 203 Nottingham Road -Single storey rear extension. (34)</w:t>
      </w:r>
    </w:p>
    <w:p w14:paraId="02B0083B" w14:textId="77777777" w:rsidR="00D81C5E" w:rsidRDefault="00D81C5E" w:rsidP="00D81C5E">
      <w:pPr>
        <w:pStyle w:val="ListParagraph"/>
        <w:numPr>
          <w:ilvl w:val="1"/>
          <w:numId w:val="10"/>
        </w:numPr>
        <w:spacing w:after="160" w:line="259" w:lineRule="auto"/>
        <w:jc w:val="left"/>
      </w:pPr>
      <w:r>
        <w:t>ERE/0623/0028 107 Green Lane 2 Pares Way – Single storey front extension. (35)</w:t>
      </w:r>
    </w:p>
    <w:p w14:paraId="363883FE" w14:textId="77777777" w:rsidR="00D81C5E" w:rsidRDefault="00D81C5E" w:rsidP="00D81C5E">
      <w:pPr>
        <w:pStyle w:val="ListParagraph"/>
        <w:numPr>
          <w:ilvl w:val="1"/>
          <w:numId w:val="10"/>
        </w:numPr>
        <w:spacing w:after="160" w:line="259" w:lineRule="auto"/>
        <w:jc w:val="left"/>
      </w:pPr>
      <w:r>
        <w:t>ERE/0623/0003 20 Station Road – Singler story rear extension. (36)</w:t>
      </w:r>
    </w:p>
    <w:p w14:paraId="312C88D5" w14:textId="77777777" w:rsidR="00D81C5E" w:rsidRDefault="00D81C5E" w:rsidP="00D81C5E">
      <w:pPr>
        <w:pStyle w:val="ListParagraph"/>
        <w:numPr>
          <w:ilvl w:val="0"/>
          <w:numId w:val="10"/>
        </w:numPr>
        <w:spacing w:after="160" w:line="259" w:lineRule="auto"/>
        <w:jc w:val="left"/>
      </w:pPr>
      <w:r>
        <w:t>Erewash In Bloom competition details. (37)</w:t>
      </w:r>
    </w:p>
    <w:p w14:paraId="148A30E4" w14:textId="77777777" w:rsidR="00D81C5E" w:rsidRDefault="00D81C5E" w:rsidP="00D81C5E">
      <w:pPr>
        <w:pStyle w:val="ListParagraph"/>
        <w:numPr>
          <w:ilvl w:val="0"/>
          <w:numId w:val="10"/>
        </w:numPr>
        <w:spacing w:after="160" w:line="259" w:lineRule="auto"/>
        <w:jc w:val="left"/>
      </w:pPr>
      <w:r>
        <w:t>Update on the Coop toilets – sent to all Cllrs.  (38)</w:t>
      </w:r>
    </w:p>
    <w:p w14:paraId="148268AE" w14:textId="77777777" w:rsidR="00D81C5E" w:rsidRDefault="00D81C5E" w:rsidP="00D81C5E">
      <w:pPr>
        <w:pStyle w:val="ListParagraph"/>
        <w:numPr>
          <w:ilvl w:val="0"/>
          <w:numId w:val="10"/>
        </w:numPr>
        <w:spacing w:after="160" w:line="259" w:lineRule="auto"/>
        <w:jc w:val="left"/>
      </w:pPr>
      <w:r>
        <w:t>Code of conduct training – emailed Cllrs. (39)</w:t>
      </w:r>
    </w:p>
    <w:p w14:paraId="69F6AA7C" w14:textId="77777777" w:rsidR="00D81C5E" w:rsidRDefault="00D81C5E" w:rsidP="00D81C5E">
      <w:pPr>
        <w:pStyle w:val="ListParagraph"/>
        <w:numPr>
          <w:ilvl w:val="0"/>
          <w:numId w:val="10"/>
        </w:numPr>
        <w:spacing w:after="160" w:line="259" w:lineRule="auto"/>
        <w:jc w:val="left"/>
      </w:pPr>
      <w:r>
        <w:t>Update on the Clerks query into the grass verges. (40)</w:t>
      </w:r>
    </w:p>
    <w:p w14:paraId="36F737A1" w14:textId="77777777" w:rsidR="00D81C5E" w:rsidRDefault="00D81C5E" w:rsidP="00D81C5E">
      <w:pPr>
        <w:pStyle w:val="ListParagraph"/>
        <w:numPr>
          <w:ilvl w:val="0"/>
          <w:numId w:val="10"/>
        </w:numPr>
        <w:spacing w:after="160" w:line="259" w:lineRule="auto"/>
        <w:jc w:val="left"/>
      </w:pPr>
      <w:r>
        <w:t>Update on the Clerks request for planning to look at a fence – the fence is too high planning are dealing with this now. (41)</w:t>
      </w:r>
    </w:p>
    <w:p w14:paraId="451DFA7F" w14:textId="77777777" w:rsidR="00D81C5E" w:rsidRDefault="00D81C5E" w:rsidP="00D81C5E">
      <w:pPr>
        <w:pStyle w:val="ListParagraph"/>
        <w:numPr>
          <w:ilvl w:val="0"/>
          <w:numId w:val="10"/>
        </w:numPr>
        <w:spacing w:after="160" w:line="259" w:lineRule="auto"/>
        <w:jc w:val="left"/>
      </w:pPr>
      <w:r>
        <w:t>Updated register of interests – all on the website. (42)</w:t>
      </w:r>
    </w:p>
    <w:p w14:paraId="2A1FC044" w14:textId="77777777" w:rsidR="00D81C5E" w:rsidRDefault="00D81C5E" w:rsidP="00D81C5E">
      <w:pPr>
        <w:pStyle w:val="ListParagraph"/>
        <w:numPr>
          <w:ilvl w:val="0"/>
          <w:numId w:val="10"/>
        </w:numPr>
        <w:spacing w:after="160" w:line="259" w:lineRule="auto"/>
        <w:jc w:val="left"/>
      </w:pPr>
      <w:r>
        <w:t>Private road name request – forwarded to Cllrs. (43)</w:t>
      </w:r>
    </w:p>
    <w:p w14:paraId="1F1FBA49" w14:textId="77777777" w:rsidR="00D81C5E" w:rsidRDefault="00D81C5E" w:rsidP="00D81C5E">
      <w:pPr>
        <w:pStyle w:val="ListParagraph"/>
        <w:numPr>
          <w:ilvl w:val="0"/>
          <w:numId w:val="10"/>
        </w:numPr>
        <w:spacing w:after="160" w:line="259" w:lineRule="auto"/>
        <w:jc w:val="left"/>
      </w:pPr>
      <w:r>
        <w:t>Planning and ordinary meeting agenda/minutes. (44)</w:t>
      </w:r>
    </w:p>
    <w:p w14:paraId="1F3A443C" w14:textId="77777777" w:rsidR="00D81C5E" w:rsidRDefault="00D81C5E" w:rsidP="00D81C5E">
      <w:r>
        <w:t xml:space="preserve">Emails received from DCC: </w:t>
      </w:r>
    </w:p>
    <w:p w14:paraId="195870BD" w14:textId="77777777" w:rsidR="00D81C5E" w:rsidRDefault="00D81C5E" w:rsidP="00D81C5E">
      <w:pPr>
        <w:pStyle w:val="ListParagraph"/>
        <w:numPr>
          <w:ilvl w:val="0"/>
          <w:numId w:val="6"/>
        </w:numPr>
        <w:spacing w:after="160" w:line="259" w:lineRule="auto"/>
        <w:jc w:val="left"/>
      </w:pPr>
      <w:r>
        <w:t>Planning consultation for Elvaston Castle – forwarded to Cllrs. (45)</w:t>
      </w:r>
    </w:p>
    <w:p w14:paraId="70E9CC50" w14:textId="77777777" w:rsidR="00D81C5E" w:rsidRDefault="00D81C5E" w:rsidP="00D81C5E">
      <w:pPr>
        <w:pStyle w:val="ListParagraph"/>
        <w:numPr>
          <w:ilvl w:val="0"/>
          <w:numId w:val="6"/>
        </w:numPr>
        <w:spacing w:after="160" w:line="259" w:lineRule="auto"/>
        <w:jc w:val="left"/>
      </w:pPr>
      <w:r>
        <w:t>Community news x 2 – on website. (46)</w:t>
      </w:r>
    </w:p>
    <w:p w14:paraId="5450081B" w14:textId="77777777" w:rsidR="00D81C5E" w:rsidRPr="00583E60" w:rsidRDefault="00D81C5E" w:rsidP="00D81C5E">
      <w:r>
        <w:t>E</w:t>
      </w:r>
      <w:r w:rsidRPr="00583E60">
        <w:t>mail</w:t>
      </w:r>
      <w:r>
        <w:t>s</w:t>
      </w:r>
      <w:r w:rsidRPr="00583E60">
        <w:t xml:space="preserve"> received from DALC</w:t>
      </w:r>
      <w:r>
        <w:t>, including June newsletter – Forwarded to Cllrs (47)</w:t>
      </w:r>
      <w:r w:rsidRPr="00583E60">
        <w:t xml:space="preserve"> </w:t>
      </w:r>
    </w:p>
    <w:p w14:paraId="1D53D525" w14:textId="77777777" w:rsidR="00D81C5E" w:rsidRDefault="00D81C5E" w:rsidP="00D81C5E">
      <w:r>
        <w:t>Numerous e</w:t>
      </w:r>
      <w:r w:rsidRPr="00583E60">
        <w:t>mails received from NALC</w:t>
      </w:r>
      <w:r>
        <w:t xml:space="preserve"> -  forwarded to Cllrs. (48) </w:t>
      </w:r>
      <w:r w:rsidRPr="00583E60">
        <w:t xml:space="preserve"> </w:t>
      </w:r>
    </w:p>
    <w:p w14:paraId="34249E0C" w14:textId="77777777" w:rsidR="00D81C5E" w:rsidRDefault="00D81C5E" w:rsidP="00D81C5E">
      <w:r>
        <w:t>SLCC updates and news bulletins. (49)</w:t>
      </w:r>
    </w:p>
    <w:p w14:paraId="7BCFEF46" w14:textId="77777777" w:rsidR="00D81C5E" w:rsidRDefault="00D81C5E" w:rsidP="00D81C5E">
      <w:r>
        <w:t>Magazines:</w:t>
      </w:r>
    </w:p>
    <w:p w14:paraId="731B441E" w14:textId="77777777" w:rsidR="00D81C5E" w:rsidRDefault="00D81C5E" w:rsidP="00D81C5E">
      <w:pPr>
        <w:pStyle w:val="ListParagraph"/>
        <w:numPr>
          <w:ilvl w:val="0"/>
          <w:numId w:val="13"/>
        </w:numPr>
        <w:spacing w:after="160" w:line="259" w:lineRule="auto"/>
      </w:pPr>
      <w:r>
        <w:t>Local Councils Update, July. (50)</w:t>
      </w:r>
    </w:p>
    <w:p w14:paraId="78111E1E" w14:textId="77777777" w:rsidR="00D81C5E" w:rsidRDefault="00D81C5E" w:rsidP="00D81C5E">
      <w:pPr>
        <w:pStyle w:val="ListParagraph"/>
        <w:numPr>
          <w:ilvl w:val="0"/>
          <w:numId w:val="13"/>
        </w:numPr>
        <w:spacing w:after="160" w:line="259" w:lineRule="auto"/>
      </w:pPr>
      <w:r>
        <w:t>The Journal – ICCM (51)</w:t>
      </w:r>
    </w:p>
    <w:p w14:paraId="43BD6267" w14:textId="77777777" w:rsidR="00D81C5E" w:rsidRPr="000D50DF" w:rsidRDefault="00D81C5E" w:rsidP="00D81C5E"/>
    <w:bookmarkEnd w:id="1"/>
    <w:p w14:paraId="11FFC7CB" w14:textId="77777777" w:rsidR="00D81C5E" w:rsidRPr="00774790" w:rsidRDefault="00D81C5E" w:rsidP="005A3CA1">
      <w:pPr>
        <w:shd w:val="clear" w:color="auto" w:fill="FFFFFF"/>
        <w:spacing w:after="0" w:line="240" w:lineRule="auto"/>
        <w:rPr>
          <w:rFonts w:ascii="Calibri" w:eastAsia="Times New Roman" w:hAnsi="Calibri" w:cs="Calibri"/>
          <w:color w:val="000000"/>
          <w:lang w:eastAsia="en-GB"/>
        </w:rPr>
      </w:pPr>
    </w:p>
    <w:sectPr w:rsidR="00D81C5E" w:rsidRPr="00774790" w:rsidSect="00922B8A">
      <w:headerReference w:type="default" r:id="rId9"/>
      <w:pgSz w:w="11906" w:h="16838" w:code="9"/>
      <w:pgMar w:top="1440" w:right="1440" w:bottom="1440" w:left="1440" w:header="709" w:footer="709"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078E4" w14:textId="77777777" w:rsidR="0013379D" w:rsidRDefault="0013379D" w:rsidP="00845EE1">
      <w:pPr>
        <w:spacing w:after="0" w:line="240" w:lineRule="auto"/>
      </w:pPr>
      <w:r>
        <w:separator/>
      </w:r>
    </w:p>
  </w:endnote>
  <w:endnote w:type="continuationSeparator" w:id="0">
    <w:p w14:paraId="293FED00" w14:textId="77777777" w:rsidR="0013379D" w:rsidRDefault="0013379D" w:rsidP="00845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Univers 47 CondensedLight">
    <w:altName w:val="Calibri"/>
    <w:panose1 w:val="00000000000000000000"/>
    <w:charset w:val="00"/>
    <w:family w:val="swiss"/>
    <w:notTrueType/>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748F3" w14:textId="77777777" w:rsidR="0013379D" w:rsidRDefault="0013379D" w:rsidP="00845EE1">
      <w:pPr>
        <w:spacing w:after="0" w:line="240" w:lineRule="auto"/>
      </w:pPr>
      <w:r>
        <w:separator/>
      </w:r>
    </w:p>
  </w:footnote>
  <w:footnote w:type="continuationSeparator" w:id="0">
    <w:p w14:paraId="7D7A41F6" w14:textId="77777777" w:rsidR="0013379D" w:rsidRDefault="0013379D" w:rsidP="00845E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9AF35" w14:textId="23592F8A" w:rsidR="006F3EFB" w:rsidRPr="003078EC" w:rsidRDefault="00A81273">
    <w:pPr>
      <w:pStyle w:val="Header"/>
      <w:rPr>
        <w:sz w:val="2"/>
        <w:szCs w:val="2"/>
      </w:rPr>
    </w:pPr>
    <w:r>
      <w:tab/>
    </w:r>
    <w:r>
      <w:tab/>
    </w:r>
    <w:r w:rsidR="002F1765" w:rsidRPr="00922B8A">
      <w:rPr>
        <w:rStyle w:val="PageNumber"/>
      </w:rPr>
      <w:fldChar w:fldCharType="begin"/>
    </w:r>
    <w:r w:rsidR="002F1765" w:rsidRPr="00922B8A">
      <w:rPr>
        <w:rStyle w:val="PageNumber"/>
      </w:rPr>
      <w:instrText xml:space="preserve"> PAGE </w:instrText>
    </w:r>
    <w:r w:rsidR="002F1765" w:rsidRPr="00922B8A">
      <w:rPr>
        <w:rStyle w:val="PageNumber"/>
      </w:rPr>
      <w:fldChar w:fldCharType="separate"/>
    </w:r>
    <w:r w:rsidR="002F1765" w:rsidRPr="00922B8A">
      <w:rPr>
        <w:rStyle w:val="PageNumber"/>
        <w:noProof/>
      </w:rPr>
      <w:t>76</w:t>
    </w:r>
    <w:r w:rsidR="002F1765" w:rsidRPr="00922B8A">
      <w:rPr>
        <w:rStyle w:val="PageNumber"/>
      </w:rPr>
      <w:fldChar w:fldCharType="end"/>
    </w:r>
    <w:r>
      <w:tab/>
    </w:r>
  </w:p>
  <w:p w14:paraId="20545A1B" w14:textId="77777777" w:rsidR="009336ED" w:rsidRDefault="009336E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00443A9"/>
    <w:multiLevelType w:val="hybridMultilevel"/>
    <w:tmpl w:val="2BD048AE"/>
    <w:lvl w:ilvl="0" w:tplc="B7467694">
      <w:numFmt w:val="bullet"/>
      <w:pStyle w:val="LPCBulletLis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803D43"/>
    <w:multiLevelType w:val="hybridMultilevel"/>
    <w:tmpl w:val="0E202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A67535"/>
    <w:multiLevelType w:val="hybridMultilevel"/>
    <w:tmpl w:val="96D28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292546A"/>
    <w:multiLevelType w:val="hybridMultilevel"/>
    <w:tmpl w:val="E83612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C4E4996"/>
    <w:multiLevelType w:val="hybridMultilevel"/>
    <w:tmpl w:val="00982E4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A3038F"/>
    <w:multiLevelType w:val="hybridMultilevel"/>
    <w:tmpl w:val="6A1AD3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766DF4"/>
    <w:multiLevelType w:val="hybridMultilevel"/>
    <w:tmpl w:val="FF1434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CF67EB"/>
    <w:multiLevelType w:val="hybridMultilevel"/>
    <w:tmpl w:val="E8D2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DC5A2E"/>
    <w:multiLevelType w:val="hybridMultilevel"/>
    <w:tmpl w:val="C3120490"/>
    <w:lvl w:ilvl="0" w:tplc="8C400022">
      <w:numFmt w:val="bullet"/>
      <w:lvlText w:val=""/>
      <w:lvlJc w:val="left"/>
      <w:pPr>
        <w:ind w:left="820" w:hanging="360"/>
      </w:pPr>
      <w:rPr>
        <w:rFonts w:ascii="Symbol" w:eastAsia="Symbol" w:hAnsi="Symbol" w:cs="Symbol" w:hint="default"/>
        <w:w w:val="99"/>
        <w:sz w:val="22"/>
        <w:szCs w:val="22"/>
        <w:lang w:val="en-US" w:eastAsia="en-US" w:bidi="ar-SA"/>
      </w:rPr>
    </w:lvl>
    <w:lvl w:ilvl="1" w:tplc="5D5C02F0">
      <w:numFmt w:val="bullet"/>
      <w:lvlText w:val="•"/>
      <w:lvlJc w:val="left"/>
      <w:pPr>
        <w:ind w:left="1652" w:hanging="360"/>
      </w:pPr>
      <w:rPr>
        <w:rFonts w:hint="default"/>
        <w:lang w:val="en-US" w:eastAsia="en-US" w:bidi="ar-SA"/>
      </w:rPr>
    </w:lvl>
    <w:lvl w:ilvl="2" w:tplc="EEEEE4A6">
      <w:numFmt w:val="bullet"/>
      <w:lvlText w:val="•"/>
      <w:lvlJc w:val="left"/>
      <w:pPr>
        <w:ind w:left="2485" w:hanging="360"/>
      </w:pPr>
      <w:rPr>
        <w:rFonts w:hint="default"/>
        <w:lang w:val="en-US" w:eastAsia="en-US" w:bidi="ar-SA"/>
      </w:rPr>
    </w:lvl>
    <w:lvl w:ilvl="3" w:tplc="5546F0BE">
      <w:numFmt w:val="bullet"/>
      <w:lvlText w:val="•"/>
      <w:lvlJc w:val="left"/>
      <w:pPr>
        <w:ind w:left="3317" w:hanging="360"/>
      </w:pPr>
      <w:rPr>
        <w:rFonts w:hint="default"/>
        <w:lang w:val="en-US" w:eastAsia="en-US" w:bidi="ar-SA"/>
      </w:rPr>
    </w:lvl>
    <w:lvl w:ilvl="4" w:tplc="37424B5A">
      <w:numFmt w:val="bullet"/>
      <w:lvlText w:val="•"/>
      <w:lvlJc w:val="left"/>
      <w:pPr>
        <w:ind w:left="4150" w:hanging="360"/>
      </w:pPr>
      <w:rPr>
        <w:rFonts w:hint="default"/>
        <w:lang w:val="en-US" w:eastAsia="en-US" w:bidi="ar-SA"/>
      </w:rPr>
    </w:lvl>
    <w:lvl w:ilvl="5" w:tplc="4372DEDC">
      <w:numFmt w:val="bullet"/>
      <w:lvlText w:val="•"/>
      <w:lvlJc w:val="left"/>
      <w:pPr>
        <w:ind w:left="4983" w:hanging="360"/>
      </w:pPr>
      <w:rPr>
        <w:rFonts w:hint="default"/>
        <w:lang w:val="en-US" w:eastAsia="en-US" w:bidi="ar-SA"/>
      </w:rPr>
    </w:lvl>
    <w:lvl w:ilvl="6" w:tplc="20FE1012">
      <w:numFmt w:val="bullet"/>
      <w:lvlText w:val="•"/>
      <w:lvlJc w:val="left"/>
      <w:pPr>
        <w:ind w:left="5815" w:hanging="360"/>
      </w:pPr>
      <w:rPr>
        <w:rFonts w:hint="default"/>
        <w:lang w:val="en-US" w:eastAsia="en-US" w:bidi="ar-SA"/>
      </w:rPr>
    </w:lvl>
    <w:lvl w:ilvl="7" w:tplc="08BC57C0">
      <w:numFmt w:val="bullet"/>
      <w:lvlText w:val="•"/>
      <w:lvlJc w:val="left"/>
      <w:pPr>
        <w:ind w:left="6648" w:hanging="360"/>
      </w:pPr>
      <w:rPr>
        <w:rFonts w:hint="default"/>
        <w:lang w:val="en-US" w:eastAsia="en-US" w:bidi="ar-SA"/>
      </w:rPr>
    </w:lvl>
    <w:lvl w:ilvl="8" w:tplc="E6201DEA">
      <w:numFmt w:val="bullet"/>
      <w:lvlText w:val="•"/>
      <w:lvlJc w:val="left"/>
      <w:pPr>
        <w:ind w:left="7481" w:hanging="360"/>
      </w:pPr>
      <w:rPr>
        <w:rFonts w:hint="default"/>
        <w:lang w:val="en-US" w:eastAsia="en-US" w:bidi="ar-SA"/>
      </w:rPr>
    </w:lvl>
  </w:abstractNum>
  <w:abstractNum w:abstractNumId="11" w15:restartNumberingAfterBreak="0">
    <w:nsid w:val="21CE1216"/>
    <w:multiLevelType w:val="hybridMultilevel"/>
    <w:tmpl w:val="F23C6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666A10"/>
    <w:multiLevelType w:val="hybridMultilevel"/>
    <w:tmpl w:val="89DA10F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3" w15:restartNumberingAfterBreak="0">
    <w:nsid w:val="23134B37"/>
    <w:multiLevelType w:val="hybridMultilevel"/>
    <w:tmpl w:val="67662D1A"/>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455541"/>
    <w:multiLevelType w:val="hybridMultilevel"/>
    <w:tmpl w:val="EBDE28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082D42"/>
    <w:multiLevelType w:val="hybridMultilevel"/>
    <w:tmpl w:val="CDC23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131EC3"/>
    <w:multiLevelType w:val="hybridMultilevel"/>
    <w:tmpl w:val="C9BE02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111EB3"/>
    <w:multiLevelType w:val="hybridMultilevel"/>
    <w:tmpl w:val="F5A41A52"/>
    <w:lvl w:ilvl="0" w:tplc="E7DC98C0">
      <w:start w:val="1"/>
      <w:numFmt w:val="lowerLetter"/>
      <w:pStyle w:val="LPCalphabet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B4126A"/>
    <w:multiLevelType w:val="hybridMultilevel"/>
    <w:tmpl w:val="42CE2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7E0E23"/>
    <w:multiLevelType w:val="hybridMultilevel"/>
    <w:tmpl w:val="EA7C1B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E44BBC"/>
    <w:multiLevelType w:val="hybridMultilevel"/>
    <w:tmpl w:val="5CFCA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4B57A91"/>
    <w:multiLevelType w:val="hybridMultilevel"/>
    <w:tmpl w:val="B32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22862F0"/>
    <w:multiLevelType w:val="hybridMultilevel"/>
    <w:tmpl w:val="B5065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31A16CE"/>
    <w:multiLevelType w:val="hybridMultilevel"/>
    <w:tmpl w:val="461CEE32"/>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25" w15:restartNumberingAfterBreak="0">
    <w:nsid w:val="6FAB3400"/>
    <w:multiLevelType w:val="hybridMultilevel"/>
    <w:tmpl w:val="36D4D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DB47C7"/>
    <w:multiLevelType w:val="hybridMultilevel"/>
    <w:tmpl w:val="C2C2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2E4A58"/>
    <w:multiLevelType w:val="hybridMultilevel"/>
    <w:tmpl w:val="901E6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C483210"/>
    <w:multiLevelType w:val="hybridMultilevel"/>
    <w:tmpl w:val="A66E5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EC77A48"/>
    <w:multiLevelType w:val="hybridMultilevel"/>
    <w:tmpl w:val="DEDA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1045301">
    <w:abstractNumId w:val="5"/>
  </w:num>
  <w:num w:numId="2" w16cid:durableId="403112188">
    <w:abstractNumId w:val="0"/>
  </w:num>
  <w:num w:numId="3" w16cid:durableId="144856082">
    <w:abstractNumId w:val="14"/>
  </w:num>
  <w:num w:numId="4" w16cid:durableId="1429540454">
    <w:abstractNumId w:val="12"/>
  </w:num>
  <w:num w:numId="5" w16cid:durableId="458184052">
    <w:abstractNumId w:val="21"/>
  </w:num>
  <w:num w:numId="6" w16cid:durableId="840045649">
    <w:abstractNumId w:val="26"/>
  </w:num>
  <w:num w:numId="7" w16cid:durableId="266043387">
    <w:abstractNumId w:val="1"/>
  </w:num>
  <w:num w:numId="8" w16cid:durableId="462580389">
    <w:abstractNumId w:val="18"/>
  </w:num>
  <w:num w:numId="9" w16cid:durableId="128938442">
    <w:abstractNumId w:val="4"/>
  </w:num>
  <w:num w:numId="10" w16cid:durableId="1515801839">
    <w:abstractNumId w:val="8"/>
  </w:num>
  <w:num w:numId="11" w16cid:durableId="1253782790">
    <w:abstractNumId w:val="17"/>
  </w:num>
  <w:num w:numId="12" w16cid:durableId="586232563">
    <w:abstractNumId w:val="24"/>
  </w:num>
  <w:num w:numId="13" w16cid:durableId="1211110982">
    <w:abstractNumId w:val="15"/>
  </w:num>
  <w:num w:numId="14" w16cid:durableId="1138523746">
    <w:abstractNumId w:val="16"/>
  </w:num>
  <w:num w:numId="15" w16cid:durableId="973364994">
    <w:abstractNumId w:val="9"/>
  </w:num>
  <w:num w:numId="16" w16cid:durableId="446899464">
    <w:abstractNumId w:val="28"/>
  </w:num>
  <w:num w:numId="17" w16cid:durableId="1547715076">
    <w:abstractNumId w:val="19"/>
  </w:num>
  <w:num w:numId="18" w16cid:durableId="1505432612">
    <w:abstractNumId w:val="22"/>
  </w:num>
  <w:num w:numId="19" w16cid:durableId="2091191171">
    <w:abstractNumId w:val="27"/>
  </w:num>
  <w:num w:numId="20" w16cid:durableId="1343127084">
    <w:abstractNumId w:val="10"/>
  </w:num>
  <w:num w:numId="21" w16cid:durableId="554971265">
    <w:abstractNumId w:val="3"/>
  </w:num>
  <w:num w:numId="22" w16cid:durableId="2137985134">
    <w:abstractNumId w:val="29"/>
  </w:num>
  <w:num w:numId="23" w16cid:durableId="2031835895">
    <w:abstractNumId w:val="2"/>
  </w:num>
  <w:num w:numId="24" w16cid:durableId="2123958324">
    <w:abstractNumId w:val="23"/>
  </w:num>
  <w:num w:numId="25" w16cid:durableId="1113787024">
    <w:abstractNumId w:val="25"/>
  </w:num>
  <w:num w:numId="26" w16cid:durableId="999772010">
    <w:abstractNumId w:val="6"/>
  </w:num>
  <w:num w:numId="27" w16cid:durableId="1454517745">
    <w:abstractNumId w:val="11"/>
  </w:num>
  <w:num w:numId="28" w16cid:durableId="1524132779">
    <w:abstractNumId w:val="20"/>
  </w:num>
  <w:num w:numId="29" w16cid:durableId="1416511819">
    <w:abstractNumId w:val="7"/>
  </w:num>
  <w:num w:numId="30" w16cid:durableId="436370230">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A7C"/>
    <w:rsid w:val="00000C72"/>
    <w:rsid w:val="0001087F"/>
    <w:rsid w:val="00014A1E"/>
    <w:rsid w:val="00016175"/>
    <w:rsid w:val="00023DA2"/>
    <w:rsid w:val="00025C44"/>
    <w:rsid w:val="00031577"/>
    <w:rsid w:val="0003207C"/>
    <w:rsid w:val="0003261E"/>
    <w:rsid w:val="00033348"/>
    <w:rsid w:val="00040698"/>
    <w:rsid w:val="0004124F"/>
    <w:rsid w:val="0004323F"/>
    <w:rsid w:val="000450EE"/>
    <w:rsid w:val="0005355B"/>
    <w:rsid w:val="000545D6"/>
    <w:rsid w:val="0005587A"/>
    <w:rsid w:val="000565B6"/>
    <w:rsid w:val="00057A16"/>
    <w:rsid w:val="00057B13"/>
    <w:rsid w:val="00062CAD"/>
    <w:rsid w:val="00062DB1"/>
    <w:rsid w:val="00064C18"/>
    <w:rsid w:val="00070BF9"/>
    <w:rsid w:val="00074AEA"/>
    <w:rsid w:val="00074E5D"/>
    <w:rsid w:val="00075FE4"/>
    <w:rsid w:val="00077D20"/>
    <w:rsid w:val="00077E1F"/>
    <w:rsid w:val="000850A4"/>
    <w:rsid w:val="000857C9"/>
    <w:rsid w:val="00087716"/>
    <w:rsid w:val="000928E7"/>
    <w:rsid w:val="0009346A"/>
    <w:rsid w:val="00094ACF"/>
    <w:rsid w:val="000955B8"/>
    <w:rsid w:val="00096498"/>
    <w:rsid w:val="0009724A"/>
    <w:rsid w:val="000A1617"/>
    <w:rsid w:val="000A5981"/>
    <w:rsid w:val="000A605A"/>
    <w:rsid w:val="000B0A22"/>
    <w:rsid w:val="000B1009"/>
    <w:rsid w:val="000B4AE2"/>
    <w:rsid w:val="000B586A"/>
    <w:rsid w:val="000B5950"/>
    <w:rsid w:val="000C1455"/>
    <w:rsid w:val="000C17C9"/>
    <w:rsid w:val="000C1D74"/>
    <w:rsid w:val="000C220F"/>
    <w:rsid w:val="000C7120"/>
    <w:rsid w:val="000C7178"/>
    <w:rsid w:val="000C7C9B"/>
    <w:rsid w:val="000D14E8"/>
    <w:rsid w:val="000D20AE"/>
    <w:rsid w:val="000D7D61"/>
    <w:rsid w:val="000E02C0"/>
    <w:rsid w:val="000E02EB"/>
    <w:rsid w:val="000E184E"/>
    <w:rsid w:val="000E4B89"/>
    <w:rsid w:val="000E73F0"/>
    <w:rsid w:val="000F49D5"/>
    <w:rsid w:val="000F501F"/>
    <w:rsid w:val="000F5671"/>
    <w:rsid w:val="001003AD"/>
    <w:rsid w:val="001029FE"/>
    <w:rsid w:val="00103DA3"/>
    <w:rsid w:val="001040BC"/>
    <w:rsid w:val="0010437F"/>
    <w:rsid w:val="00104D58"/>
    <w:rsid w:val="00110508"/>
    <w:rsid w:val="001149C5"/>
    <w:rsid w:val="001164A1"/>
    <w:rsid w:val="00116625"/>
    <w:rsid w:val="001216E4"/>
    <w:rsid w:val="001244F9"/>
    <w:rsid w:val="001319F7"/>
    <w:rsid w:val="00131CFD"/>
    <w:rsid w:val="00132DAE"/>
    <w:rsid w:val="0013379D"/>
    <w:rsid w:val="00133857"/>
    <w:rsid w:val="00140491"/>
    <w:rsid w:val="00141A8D"/>
    <w:rsid w:val="00143FA5"/>
    <w:rsid w:val="00150456"/>
    <w:rsid w:val="00152180"/>
    <w:rsid w:val="00152EC8"/>
    <w:rsid w:val="00155527"/>
    <w:rsid w:val="00155AD1"/>
    <w:rsid w:val="00155EAF"/>
    <w:rsid w:val="00160BF7"/>
    <w:rsid w:val="0016376D"/>
    <w:rsid w:val="001638F0"/>
    <w:rsid w:val="00163A02"/>
    <w:rsid w:val="00165943"/>
    <w:rsid w:val="00166F75"/>
    <w:rsid w:val="00166FC4"/>
    <w:rsid w:val="001678C9"/>
    <w:rsid w:val="0017003E"/>
    <w:rsid w:val="00170850"/>
    <w:rsid w:val="00172223"/>
    <w:rsid w:val="00173754"/>
    <w:rsid w:val="00174BEE"/>
    <w:rsid w:val="00176987"/>
    <w:rsid w:val="00181423"/>
    <w:rsid w:val="001911F9"/>
    <w:rsid w:val="00191204"/>
    <w:rsid w:val="00191209"/>
    <w:rsid w:val="001A5E70"/>
    <w:rsid w:val="001A5EFA"/>
    <w:rsid w:val="001A6BA8"/>
    <w:rsid w:val="001A7F33"/>
    <w:rsid w:val="001B01CA"/>
    <w:rsid w:val="001B4B74"/>
    <w:rsid w:val="001B604E"/>
    <w:rsid w:val="001B7A02"/>
    <w:rsid w:val="001C2375"/>
    <w:rsid w:val="001C28DA"/>
    <w:rsid w:val="001C3A98"/>
    <w:rsid w:val="001D19D0"/>
    <w:rsid w:val="001D2913"/>
    <w:rsid w:val="001D48EE"/>
    <w:rsid w:val="001D75D8"/>
    <w:rsid w:val="001E06BB"/>
    <w:rsid w:val="001E08C9"/>
    <w:rsid w:val="001E1EAE"/>
    <w:rsid w:val="001E5A66"/>
    <w:rsid w:val="001E613A"/>
    <w:rsid w:val="001E6879"/>
    <w:rsid w:val="001F01A5"/>
    <w:rsid w:val="001F0EF9"/>
    <w:rsid w:val="001F1053"/>
    <w:rsid w:val="001F161B"/>
    <w:rsid w:val="001F3FE6"/>
    <w:rsid w:val="001F41F2"/>
    <w:rsid w:val="001F5488"/>
    <w:rsid w:val="00201E59"/>
    <w:rsid w:val="00201EEF"/>
    <w:rsid w:val="00202249"/>
    <w:rsid w:val="00202625"/>
    <w:rsid w:val="00203797"/>
    <w:rsid w:val="00203FE9"/>
    <w:rsid w:val="00205783"/>
    <w:rsid w:val="00206502"/>
    <w:rsid w:val="00211677"/>
    <w:rsid w:val="00211682"/>
    <w:rsid w:val="00212DE3"/>
    <w:rsid w:val="002130E9"/>
    <w:rsid w:val="00213712"/>
    <w:rsid w:val="00215F18"/>
    <w:rsid w:val="002202AE"/>
    <w:rsid w:val="00221922"/>
    <w:rsid w:val="002264FD"/>
    <w:rsid w:val="00226AEF"/>
    <w:rsid w:val="0023175E"/>
    <w:rsid w:val="0023191D"/>
    <w:rsid w:val="00231A5A"/>
    <w:rsid w:val="00231B9C"/>
    <w:rsid w:val="00231DA3"/>
    <w:rsid w:val="00233FAD"/>
    <w:rsid w:val="002347DB"/>
    <w:rsid w:val="00235053"/>
    <w:rsid w:val="0023685E"/>
    <w:rsid w:val="0023789D"/>
    <w:rsid w:val="00241109"/>
    <w:rsid w:val="00241DE8"/>
    <w:rsid w:val="00244BC3"/>
    <w:rsid w:val="002458F2"/>
    <w:rsid w:val="00250B05"/>
    <w:rsid w:val="00251A3A"/>
    <w:rsid w:val="00253FD6"/>
    <w:rsid w:val="00254D23"/>
    <w:rsid w:val="00255ECF"/>
    <w:rsid w:val="00261292"/>
    <w:rsid w:val="002625F2"/>
    <w:rsid w:val="0026416A"/>
    <w:rsid w:val="00265E00"/>
    <w:rsid w:val="00271A01"/>
    <w:rsid w:val="00272954"/>
    <w:rsid w:val="0027459B"/>
    <w:rsid w:val="002760E7"/>
    <w:rsid w:val="002769B3"/>
    <w:rsid w:val="00281580"/>
    <w:rsid w:val="002839D8"/>
    <w:rsid w:val="00284BD9"/>
    <w:rsid w:val="0028530A"/>
    <w:rsid w:val="00290CE2"/>
    <w:rsid w:val="002948B5"/>
    <w:rsid w:val="00297EF9"/>
    <w:rsid w:val="002A0816"/>
    <w:rsid w:val="002A6F93"/>
    <w:rsid w:val="002A7FC8"/>
    <w:rsid w:val="002B00D2"/>
    <w:rsid w:val="002B2172"/>
    <w:rsid w:val="002B32C3"/>
    <w:rsid w:val="002B32F7"/>
    <w:rsid w:val="002B4999"/>
    <w:rsid w:val="002B50D3"/>
    <w:rsid w:val="002B53F8"/>
    <w:rsid w:val="002B6AA0"/>
    <w:rsid w:val="002B6D18"/>
    <w:rsid w:val="002C0BA6"/>
    <w:rsid w:val="002C1112"/>
    <w:rsid w:val="002C2396"/>
    <w:rsid w:val="002C37C0"/>
    <w:rsid w:val="002C5F6C"/>
    <w:rsid w:val="002D3394"/>
    <w:rsid w:val="002D431F"/>
    <w:rsid w:val="002E06B0"/>
    <w:rsid w:val="002E1589"/>
    <w:rsid w:val="002E37C4"/>
    <w:rsid w:val="002E5011"/>
    <w:rsid w:val="002E65C1"/>
    <w:rsid w:val="002E7625"/>
    <w:rsid w:val="002F1765"/>
    <w:rsid w:val="002F215D"/>
    <w:rsid w:val="002F680F"/>
    <w:rsid w:val="00304B4D"/>
    <w:rsid w:val="00306995"/>
    <w:rsid w:val="00306C05"/>
    <w:rsid w:val="003078EC"/>
    <w:rsid w:val="00311327"/>
    <w:rsid w:val="00311F88"/>
    <w:rsid w:val="0031549F"/>
    <w:rsid w:val="003160DE"/>
    <w:rsid w:val="003169D2"/>
    <w:rsid w:val="0031706E"/>
    <w:rsid w:val="0032237A"/>
    <w:rsid w:val="003237BC"/>
    <w:rsid w:val="00324001"/>
    <w:rsid w:val="003240CA"/>
    <w:rsid w:val="003274D5"/>
    <w:rsid w:val="00330B62"/>
    <w:rsid w:val="003318FD"/>
    <w:rsid w:val="00331EB1"/>
    <w:rsid w:val="00333F6A"/>
    <w:rsid w:val="00340C2C"/>
    <w:rsid w:val="00340F0E"/>
    <w:rsid w:val="00345DEC"/>
    <w:rsid w:val="0035068D"/>
    <w:rsid w:val="00351A9F"/>
    <w:rsid w:val="00354594"/>
    <w:rsid w:val="00354ECC"/>
    <w:rsid w:val="00362072"/>
    <w:rsid w:val="003640E4"/>
    <w:rsid w:val="003663AD"/>
    <w:rsid w:val="0036705E"/>
    <w:rsid w:val="00367065"/>
    <w:rsid w:val="00370924"/>
    <w:rsid w:val="003736E5"/>
    <w:rsid w:val="003762AC"/>
    <w:rsid w:val="00376BEF"/>
    <w:rsid w:val="00377B4E"/>
    <w:rsid w:val="00381813"/>
    <w:rsid w:val="003818CF"/>
    <w:rsid w:val="0038293A"/>
    <w:rsid w:val="00383003"/>
    <w:rsid w:val="003835C2"/>
    <w:rsid w:val="00383674"/>
    <w:rsid w:val="003838CE"/>
    <w:rsid w:val="0038643B"/>
    <w:rsid w:val="00386EEC"/>
    <w:rsid w:val="00393DC0"/>
    <w:rsid w:val="00395560"/>
    <w:rsid w:val="003970D7"/>
    <w:rsid w:val="00397203"/>
    <w:rsid w:val="003A08E2"/>
    <w:rsid w:val="003A3CEB"/>
    <w:rsid w:val="003A4391"/>
    <w:rsid w:val="003A500A"/>
    <w:rsid w:val="003B453D"/>
    <w:rsid w:val="003B4598"/>
    <w:rsid w:val="003B533B"/>
    <w:rsid w:val="003C2C48"/>
    <w:rsid w:val="003C797C"/>
    <w:rsid w:val="003D1374"/>
    <w:rsid w:val="003D33D7"/>
    <w:rsid w:val="003D4B30"/>
    <w:rsid w:val="003D4F3D"/>
    <w:rsid w:val="003D7D0E"/>
    <w:rsid w:val="003E0E1E"/>
    <w:rsid w:val="003E1F8E"/>
    <w:rsid w:val="003E2E37"/>
    <w:rsid w:val="003E30DA"/>
    <w:rsid w:val="003E47DD"/>
    <w:rsid w:val="003F26F4"/>
    <w:rsid w:val="003F3F46"/>
    <w:rsid w:val="003F511F"/>
    <w:rsid w:val="003F58B4"/>
    <w:rsid w:val="003F641B"/>
    <w:rsid w:val="003F6A41"/>
    <w:rsid w:val="00404E1F"/>
    <w:rsid w:val="0040665A"/>
    <w:rsid w:val="004101D8"/>
    <w:rsid w:val="0041103B"/>
    <w:rsid w:val="00412BBC"/>
    <w:rsid w:val="00414188"/>
    <w:rsid w:val="004154B3"/>
    <w:rsid w:val="0041569E"/>
    <w:rsid w:val="0041696F"/>
    <w:rsid w:val="00417596"/>
    <w:rsid w:val="00417FCF"/>
    <w:rsid w:val="00422228"/>
    <w:rsid w:val="00423E98"/>
    <w:rsid w:val="004243BA"/>
    <w:rsid w:val="004245C4"/>
    <w:rsid w:val="00425823"/>
    <w:rsid w:val="004322E9"/>
    <w:rsid w:val="004325DC"/>
    <w:rsid w:val="00432D07"/>
    <w:rsid w:val="0043453D"/>
    <w:rsid w:val="00435F60"/>
    <w:rsid w:val="00436316"/>
    <w:rsid w:val="004374E8"/>
    <w:rsid w:val="004424E7"/>
    <w:rsid w:val="00443C66"/>
    <w:rsid w:val="00444CD2"/>
    <w:rsid w:val="004459B2"/>
    <w:rsid w:val="00447CCF"/>
    <w:rsid w:val="00453AFA"/>
    <w:rsid w:val="00457A3C"/>
    <w:rsid w:val="004604CE"/>
    <w:rsid w:val="0046096A"/>
    <w:rsid w:val="0046261B"/>
    <w:rsid w:val="00462CD0"/>
    <w:rsid w:val="00463B5D"/>
    <w:rsid w:val="00463F97"/>
    <w:rsid w:val="00464A23"/>
    <w:rsid w:val="00471098"/>
    <w:rsid w:val="00471680"/>
    <w:rsid w:val="004757C5"/>
    <w:rsid w:val="00476569"/>
    <w:rsid w:val="004768A7"/>
    <w:rsid w:val="0047770C"/>
    <w:rsid w:val="004803DE"/>
    <w:rsid w:val="004807A1"/>
    <w:rsid w:val="00481507"/>
    <w:rsid w:val="00481EC9"/>
    <w:rsid w:val="00482146"/>
    <w:rsid w:val="00482CA1"/>
    <w:rsid w:val="0048575B"/>
    <w:rsid w:val="00485D4C"/>
    <w:rsid w:val="004868CF"/>
    <w:rsid w:val="00495D70"/>
    <w:rsid w:val="004A10E7"/>
    <w:rsid w:val="004A1410"/>
    <w:rsid w:val="004A1D33"/>
    <w:rsid w:val="004A21DB"/>
    <w:rsid w:val="004A3758"/>
    <w:rsid w:val="004A43FD"/>
    <w:rsid w:val="004A6B18"/>
    <w:rsid w:val="004B0E00"/>
    <w:rsid w:val="004B4954"/>
    <w:rsid w:val="004B4F50"/>
    <w:rsid w:val="004B638D"/>
    <w:rsid w:val="004C23B1"/>
    <w:rsid w:val="004C243A"/>
    <w:rsid w:val="004C3333"/>
    <w:rsid w:val="004C3E6A"/>
    <w:rsid w:val="004C4DC6"/>
    <w:rsid w:val="004C591E"/>
    <w:rsid w:val="004C620C"/>
    <w:rsid w:val="004C7763"/>
    <w:rsid w:val="004D0568"/>
    <w:rsid w:val="004D07E7"/>
    <w:rsid w:val="004D0CD1"/>
    <w:rsid w:val="004D10C5"/>
    <w:rsid w:val="004D19CE"/>
    <w:rsid w:val="004D22B1"/>
    <w:rsid w:val="004D2AD3"/>
    <w:rsid w:val="004D362B"/>
    <w:rsid w:val="004E37C1"/>
    <w:rsid w:val="004E3C05"/>
    <w:rsid w:val="004F07CB"/>
    <w:rsid w:val="004F1F90"/>
    <w:rsid w:val="004F2366"/>
    <w:rsid w:val="004F468E"/>
    <w:rsid w:val="004F5133"/>
    <w:rsid w:val="004F5D9F"/>
    <w:rsid w:val="004F7764"/>
    <w:rsid w:val="004F7F9E"/>
    <w:rsid w:val="00500448"/>
    <w:rsid w:val="00502F37"/>
    <w:rsid w:val="005127AB"/>
    <w:rsid w:val="0051609E"/>
    <w:rsid w:val="00520117"/>
    <w:rsid w:val="00523FE7"/>
    <w:rsid w:val="00526C79"/>
    <w:rsid w:val="00527645"/>
    <w:rsid w:val="00532D87"/>
    <w:rsid w:val="00533379"/>
    <w:rsid w:val="00534E4E"/>
    <w:rsid w:val="00535E49"/>
    <w:rsid w:val="00536DAE"/>
    <w:rsid w:val="00540BDC"/>
    <w:rsid w:val="0054227C"/>
    <w:rsid w:val="005423D4"/>
    <w:rsid w:val="005428F4"/>
    <w:rsid w:val="00543BEE"/>
    <w:rsid w:val="00546DD1"/>
    <w:rsid w:val="0055157E"/>
    <w:rsid w:val="00551C68"/>
    <w:rsid w:val="00562656"/>
    <w:rsid w:val="00564E74"/>
    <w:rsid w:val="00566453"/>
    <w:rsid w:val="00567B52"/>
    <w:rsid w:val="00570F53"/>
    <w:rsid w:val="00571041"/>
    <w:rsid w:val="005750CF"/>
    <w:rsid w:val="005761F7"/>
    <w:rsid w:val="005769C7"/>
    <w:rsid w:val="00581DF4"/>
    <w:rsid w:val="005833AD"/>
    <w:rsid w:val="0058383F"/>
    <w:rsid w:val="0059058D"/>
    <w:rsid w:val="00591F3C"/>
    <w:rsid w:val="0059204E"/>
    <w:rsid w:val="0059497B"/>
    <w:rsid w:val="00594AEF"/>
    <w:rsid w:val="005957A8"/>
    <w:rsid w:val="005973FB"/>
    <w:rsid w:val="005A010E"/>
    <w:rsid w:val="005A0EB2"/>
    <w:rsid w:val="005A2E5A"/>
    <w:rsid w:val="005A3CA1"/>
    <w:rsid w:val="005A4723"/>
    <w:rsid w:val="005A47A2"/>
    <w:rsid w:val="005A66EA"/>
    <w:rsid w:val="005A7444"/>
    <w:rsid w:val="005B42D4"/>
    <w:rsid w:val="005B46DF"/>
    <w:rsid w:val="005B4A41"/>
    <w:rsid w:val="005B6E41"/>
    <w:rsid w:val="005B6FFF"/>
    <w:rsid w:val="005B7CEE"/>
    <w:rsid w:val="005C0705"/>
    <w:rsid w:val="005C2EE7"/>
    <w:rsid w:val="005C3E45"/>
    <w:rsid w:val="005C587B"/>
    <w:rsid w:val="005C7F4B"/>
    <w:rsid w:val="005D0F16"/>
    <w:rsid w:val="005D35EF"/>
    <w:rsid w:val="005D45DA"/>
    <w:rsid w:val="005D5B73"/>
    <w:rsid w:val="005D6388"/>
    <w:rsid w:val="005D684A"/>
    <w:rsid w:val="005E0EAD"/>
    <w:rsid w:val="005E321F"/>
    <w:rsid w:val="005E3DFA"/>
    <w:rsid w:val="005E4C92"/>
    <w:rsid w:val="005E55CD"/>
    <w:rsid w:val="005F0314"/>
    <w:rsid w:val="005F0BBC"/>
    <w:rsid w:val="005F2DD3"/>
    <w:rsid w:val="005F2E93"/>
    <w:rsid w:val="005F399F"/>
    <w:rsid w:val="005F415F"/>
    <w:rsid w:val="005F491D"/>
    <w:rsid w:val="005F7705"/>
    <w:rsid w:val="00601A0F"/>
    <w:rsid w:val="0060272D"/>
    <w:rsid w:val="006036AA"/>
    <w:rsid w:val="0060473D"/>
    <w:rsid w:val="006065C4"/>
    <w:rsid w:val="00606E39"/>
    <w:rsid w:val="00612298"/>
    <w:rsid w:val="00614F7B"/>
    <w:rsid w:val="0061657C"/>
    <w:rsid w:val="006265D9"/>
    <w:rsid w:val="00627625"/>
    <w:rsid w:val="00631573"/>
    <w:rsid w:val="00632102"/>
    <w:rsid w:val="006349A1"/>
    <w:rsid w:val="0063664A"/>
    <w:rsid w:val="00636982"/>
    <w:rsid w:val="00646120"/>
    <w:rsid w:val="00651F46"/>
    <w:rsid w:val="00654CE1"/>
    <w:rsid w:val="00655D36"/>
    <w:rsid w:val="00656EDD"/>
    <w:rsid w:val="00657244"/>
    <w:rsid w:val="00657AE2"/>
    <w:rsid w:val="00661F56"/>
    <w:rsid w:val="00664CA9"/>
    <w:rsid w:val="00665C5B"/>
    <w:rsid w:val="006674BE"/>
    <w:rsid w:val="00667569"/>
    <w:rsid w:val="006703C0"/>
    <w:rsid w:val="00671CDE"/>
    <w:rsid w:val="0067266A"/>
    <w:rsid w:val="00674099"/>
    <w:rsid w:val="00674216"/>
    <w:rsid w:val="00676071"/>
    <w:rsid w:val="0067671D"/>
    <w:rsid w:val="00683B8C"/>
    <w:rsid w:val="00683EE2"/>
    <w:rsid w:val="006863E5"/>
    <w:rsid w:val="00691707"/>
    <w:rsid w:val="00692011"/>
    <w:rsid w:val="00696299"/>
    <w:rsid w:val="006A1552"/>
    <w:rsid w:val="006A2C86"/>
    <w:rsid w:val="006A395F"/>
    <w:rsid w:val="006B2855"/>
    <w:rsid w:val="006B4530"/>
    <w:rsid w:val="006B50D5"/>
    <w:rsid w:val="006B6472"/>
    <w:rsid w:val="006B7378"/>
    <w:rsid w:val="006B77B9"/>
    <w:rsid w:val="006C0C2E"/>
    <w:rsid w:val="006C15D4"/>
    <w:rsid w:val="006C1A02"/>
    <w:rsid w:val="006C631A"/>
    <w:rsid w:val="006C73A6"/>
    <w:rsid w:val="006C7E12"/>
    <w:rsid w:val="006D00F8"/>
    <w:rsid w:val="006D21D5"/>
    <w:rsid w:val="006D4562"/>
    <w:rsid w:val="006D4D8E"/>
    <w:rsid w:val="006D7D85"/>
    <w:rsid w:val="006E1468"/>
    <w:rsid w:val="006E2215"/>
    <w:rsid w:val="006E2554"/>
    <w:rsid w:val="006E3686"/>
    <w:rsid w:val="006E5558"/>
    <w:rsid w:val="006E645D"/>
    <w:rsid w:val="006E6DE7"/>
    <w:rsid w:val="006E78E2"/>
    <w:rsid w:val="006F05B0"/>
    <w:rsid w:val="006F28C5"/>
    <w:rsid w:val="006F3EFB"/>
    <w:rsid w:val="006F4F78"/>
    <w:rsid w:val="006F6C77"/>
    <w:rsid w:val="006F756A"/>
    <w:rsid w:val="00700430"/>
    <w:rsid w:val="00700EE4"/>
    <w:rsid w:val="00701A7A"/>
    <w:rsid w:val="00701DBA"/>
    <w:rsid w:val="00702AE1"/>
    <w:rsid w:val="0070443D"/>
    <w:rsid w:val="00706EA4"/>
    <w:rsid w:val="0071141B"/>
    <w:rsid w:val="007169FB"/>
    <w:rsid w:val="00720330"/>
    <w:rsid w:val="00723FA4"/>
    <w:rsid w:val="00723FD9"/>
    <w:rsid w:val="0072544E"/>
    <w:rsid w:val="007262F6"/>
    <w:rsid w:val="007269D2"/>
    <w:rsid w:val="00730F9A"/>
    <w:rsid w:val="00731C4C"/>
    <w:rsid w:val="00731E79"/>
    <w:rsid w:val="007338D8"/>
    <w:rsid w:val="007340F4"/>
    <w:rsid w:val="00742E24"/>
    <w:rsid w:val="007462E6"/>
    <w:rsid w:val="00756FE7"/>
    <w:rsid w:val="00757388"/>
    <w:rsid w:val="00761297"/>
    <w:rsid w:val="00765A7C"/>
    <w:rsid w:val="00767938"/>
    <w:rsid w:val="00770553"/>
    <w:rsid w:val="00770BA5"/>
    <w:rsid w:val="00770EF8"/>
    <w:rsid w:val="007716DA"/>
    <w:rsid w:val="007741AA"/>
    <w:rsid w:val="0077482A"/>
    <w:rsid w:val="00775224"/>
    <w:rsid w:val="007800E6"/>
    <w:rsid w:val="00780846"/>
    <w:rsid w:val="007817B9"/>
    <w:rsid w:val="00784150"/>
    <w:rsid w:val="0078422A"/>
    <w:rsid w:val="007915E5"/>
    <w:rsid w:val="00792C61"/>
    <w:rsid w:val="007A1016"/>
    <w:rsid w:val="007A1829"/>
    <w:rsid w:val="007A3EA6"/>
    <w:rsid w:val="007A58AA"/>
    <w:rsid w:val="007A5BB2"/>
    <w:rsid w:val="007A6118"/>
    <w:rsid w:val="007B0F66"/>
    <w:rsid w:val="007B4B59"/>
    <w:rsid w:val="007B5B37"/>
    <w:rsid w:val="007B75B3"/>
    <w:rsid w:val="007C102F"/>
    <w:rsid w:val="007C2FA3"/>
    <w:rsid w:val="007C4C8F"/>
    <w:rsid w:val="007C6A0A"/>
    <w:rsid w:val="007C7040"/>
    <w:rsid w:val="007C7F0A"/>
    <w:rsid w:val="007D0662"/>
    <w:rsid w:val="007D3315"/>
    <w:rsid w:val="007D57BB"/>
    <w:rsid w:val="007E1599"/>
    <w:rsid w:val="007E45D4"/>
    <w:rsid w:val="007F28EE"/>
    <w:rsid w:val="00800DD4"/>
    <w:rsid w:val="0080135A"/>
    <w:rsid w:val="00801CB5"/>
    <w:rsid w:val="00801CF6"/>
    <w:rsid w:val="008024A4"/>
    <w:rsid w:val="0080254E"/>
    <w:rsid w:val="00802C19"/>
    <w:rsid w:val="00804438"/>
    <w:rsid w:val="00804DF9"/>
    <w:rsid w:val="00804E7C"/>
    <w:rsid w:val="008051C7"/>
    <w:rsid w:val="008068AC"/>
    <w:rsid w:val="00806903"/>
    <w:rsid w:val="008069AE"/>
    <w:rsid w:val="00810834"/>
    <w:rsid w:val="00810E62"/>
    <w:rsid w:val="00813307"/>
    <w:rsid w:val="008145B8"/>
    <w:rsid w:val="00817D0A"/>
    <w:rsid w:val="0082301E"/>
    <w:rsid w:val="00825C5F"/>
    <w:rsid w:val="008260C5"/>
    <w:rsid w:val="008274A0"/>
    <w:rsid w:val="008274F1"/>
    <w:rsid w:val="00827638"/>
    <w:rsid w:val="008322A1"/>
    <w:rsid w:val="00836A11"/>
    <w:rsid w:val="00841C94"/>
    <w:rsid w:val="008430E8"/>
    <w:rsid w:val="00843EAB"/>
    <w:rsid w:val="00845B4F"/>
    <w:rsid w:val="00845B90"/>
    <w:rsid w:val="00845EE1"/>
    <w:rsid w:val="00850579"/>
    <w:rsid w:val="00851B99"/>
    <w:rsid w:val="00853222"/>
    <w:rsid w:val="00855302"/>
    <w:rsid w:val="00856B1A"/>
    <w:rsid w:val="00856C9D"/>
    <w:rsid w:val="00863539"/>
    <w:rsid w:val="008646CE"/>
    <w:rsid w:val="008655DA"/>
    <w:rsid w:val="008701B6"/>
    <w:rsid w:val="00872C7E"/>
    <w:rsid w:val="00874C76"/>
    <w:rsid w:val="008868F2"/>
    <w:rsid w:val="0088751F"/>
    <w:rsid w:val="00890541"/>
    <w:rsid w:val="008911A6"/>
    <w:rsid w:val="00891550"/>
    <w:rsid w:val="008944DF"/>
    <w:rsid w:val="008959F4"/>
    <w:rsid w:val="008A0B2F"/>
    <w:rsid w:val="008A4EA5"/>
    <w:rsid w:val="008A5C32"/>
    <w:rsid w:val="008B4BF3"/>
    <w:rsid w:val="008B52A7"/>
    <w:rsid w:val="008B5CB9"/>
    <w:rsid w:val="008B7499"/>
    <w:rsid w:val="008C3F2F"/>
    <w:rsid w:val="008C4410"/>
    <w:rsid w:val="008C4C79"/>
    <w:rsid w:val="008C5898"/>
    <w:rsid w:val="008C6E06"/>
    <w:rsid w:val="008D1C56"/>
    <w:rsid w:val="008D4172"/>
    <w:rsid w:val="008D4B58"/>
    <w:rsid w:val="008D4C83"/>
    <w:rsid w:val="008D54E0"/>
    <w:rsid w:val="008E0B63"/>
    <w:rsid w:val="008E0DB2"/>
    <w:rsid w:val="008E38BE"/>
    <w:rsid w:val="008E7F3A"/>
    <w:rsid w:val="008F310D"/>
    <w:rsid w:val="008F3CD6"/>
    <w:rsid w:val="008F4123"/>
    <w:rsid w:val="008F492E"/>
    <w:rsid w:val="008F493A"/>
    <w:rsid w:val="00901B44"/>
    <w:rsid w:val="00901D02"/>
    <w:rsid w:val="00905EEC"/>
    <w:rsid w:val="0090608F"/>
    <w:rsid w:val="00907BEE"/>
    <w:rsid w:val="00911C15"/>
    <w:rsid w:val="0091266A"/>
    <w:rsid w:val="00913BD6"/>
    <w:rsid w:val="009149AD"/>
    <w:rsid w:val="00917320"/>
    <w:rsid w:val="00920C0A"/>
    <w:rsid w:val="00920C99"/>
    <w:rsid w:val="009223DF"/>
    <w:rsid w:val="00922B8A"/>
    <w:rsid w:val="00922CBA"/>
    <w:rsid w:val="00922D04"/>
    <w:rsid w:val="00923626"/>
    <w:rsid w:val="00923BA9"/>
    <w:rsid w:val="00923EF0"/>
    <w:rsid w:val="0092697C"/>
    <w:rsid w:val="00926A34"/>
    <w:rsid w:val="0092739B"/>
    <w:rsid w:val="009336ED"/>
    <w:rsid w:val="0093587C"/>
    <w:rsid w:val="00936E00"/>
    <w:rsid w:val="00937235"/>
    <w:rsid w:val="0094126F"/>
    <w:rsid w:val="00941AA0"/>
    <w:rsid w:val="00944C54"/>
    <w:rsid w:val="00944CC0"/>
    <w:rsid w:val="009457E0"/>
    <w:rsid w:val="00945E1D"/>
    <w:rsid w:val="0094606F"/>
    <w:rsid w:val="00947AD0"/>
    <w:rsid w:val="00952BD6"/>
    <w:rsid w:val="00956FDE"/>
    <w:rsid w:val="009609AB"/>
    <w:rsid w:val="00961010"/>
    <w:rsid w:val="00961151"/>
    <w:rsid w:val="00964FC6"/>
    <w:rsid w:val="0096525D"/>
    <w:rsid w:val="0097047E"/>
    <w:rsid w:val="009731F5"/>
    <w:rsid w:val="009744FB"/>
    <w:rsid w:val="009746D5"/>
    <w:rsid w:val="00974EEE"/>
    <w:rsid w:val="0097659E"/>
    <w:rsid w:val="00977035"/>
    <w:rsid w:val="00987CFD"/>
    <w:rsid w:val="00993B67"/>
    <w:rsid w:val="0099400B"/>
    <w:rsid w:val="009945C3"/>
    <w:rsid w:val="009A06ED"/>
    <w:rsid w:val="009A0A9D"/>
    <w:rsid w:val="009A1BB4"/>
    <w:rsid w:val="009A5566"/>
    <w:rsid w:val="009A5A5A"/>
    <w:rsid w:val="009A6191"/>
    <w:rsid w:val="009B021C"/>
    <w:rsid w:val="009B11AE"/>
    <w:rsid w:val="009B1BE4"/>
    <w:rsid w:val="009B29EA"/>
    <w:rsid w:val="009B37F4"/>
    <w:rsid w:val="009B5FD5"/>
    <w:rsid w:val="009B78EA"/>
    <w:rsid w:val="009B7DA6"/>
    <w:rsid w:val="009C6149"/>
    <w:rsid w:val="009C6A99"/>
    <w:rsid w:val="009D244C"/>
    <w:rsid w:val="009D4F2A"/>
    <w:rsid w:val="009E04E4"/>
    <w:rsid w:val="009E1F75"/>
    <w:rsid w:val="009E24AE"/>
    <w:rsid w:val="009E44E7"/>
    <w:rsid w:val="009E4A82"/>
    <w:rsid w:val="009E79F8"/>
    <w:rsid w:val="009E7E9B"/>
    <w:rsid w:val="009F1009"/>
    <w:rsid w:val="009F1C65"/>
    <w:rsid w:val="009F7590"/>
    <w:rsid w:val="00A00F90"/>
    <w:rsid w:val="00A01804"/>
    <w:rsid w:val="00A0613A"/>
    <w:rsid w:val="00A0697E"/>
    <w:rsid w:val="00A06FED"/>
    <w:rsid w:val="00A073A0"/>
    <w:rsid w:val="00A0749A"/>
    <w:rsid w:val="00A10BF8"/>
    <w:rsid w:val="00A1174A"/>
    <w:rsid w:val="00A11F07"/>
    <w:rsid w:val="00A13B9B"/>
    <w:rsid w:val="00A13F32"/>
    <w:rsid w:val="00A15E74"/>
    <w:rsid w:val="00A16F97"/>
    <w:rsid w:val="00A17B16"/>
    <w:rsid w:val="00A2233C"/>
    <w:rsid w:val="00A22BBB"/>
    <w:rsid w:val="00A2354B"/>
    <w:rsid w:val="00A23858"/>
    <w:rsid w:val="00A25D81"/>
    <w:rsid w:val="00A27972"/>
    <w:rsid w:val="00A27C43"/>
    <w:rsid w:val="00A30F75"/>
    <w:rsid w:val="00A31CED"/>
    <w:rsid w:val="00A37974"/>
    <w:rsid w:val="00A41654"/>
    <w:rsid w:val="00A4542E"/>
    <w:rsid w:val="00A509FF"/>
    <w:rsid w:val="00A517F4"/>
    <w:rsid w:val="00A5361E"/>
    <w:rsid w:val="00A574A8"/>
    <w:rsid w:val="00A57A0F"/>
    <w:rsid w:val="00A6039F"/>
    <w:rsid w:val="00A60F87"/>
    <w:rsid w:val="00A63292"/>
    <w:rsid w:val="00A6408E"/>
    <w:rsid w:val="00A71D9F"/>
    <w:rsid w:val="00A727B1"/>
    <w:rsid w:val="00A76154"/>
    <w:rsid w:val="00A80EC5"/>
    <w:rsid w:val="00A81273"/>
    <w:rsid w:val="00A83A28"/>
    <w:rsid w:val="00A92E83"/>
    <w:rsid w:val="00A9564B"/>
    <w:rsid w:val="00AA24B6"/>
    <w:rsid w:val="00AA2993"/>
    <w:rsid w:val="00AA2A7E"/>
    <w:rsid w:val="00AA4C47"/>
    <w:rsid w:val="00AB0D8B"/>
    <w:rsid w:val="00AB5637"/>
    <w:rsid w:val="00AB569C"/>
    <w:rsid w:val="00AC7AAE"/>
    <w:rsid w:val="00AD174A"/>
    <w:rsid w:val="00AD27F6"/>
    <w:rsid w:val="00AD75DB"/>
    <w:rsid w:val="00AE12FF"/>
    <w:rsid w:val="00AE2773"/>
    <w:rsid w:val="00AE39C7"/>
    <w:rsid w:val="00AE4819"/>
    <w:rsid w:val="00AE605D"/>
    <w:rsid w:val="00AF0DFF"/>
    <w:rsid w:val="00AF2180"/>
    <w:rsid w:val="00AF2558"/>
    <w:rsid w:val="00AF2CB9"/>
    <w:rsid w:val="00AF31C2"/>
    <w:rsid w:val="00AF4CA4"/>
    <w:rsid w:val="00AF586B"/>
    <w:rsid w:val="00B005EB"/>
    <w:rsid w:val="00B03AF8"/>
    <w:rsid w:val="00B05197"/>
    <w:rsid w:val="00B0628A"/>
    <w:rsid w:val="00B15DB5"/>
    <w:rsid w:val="00B201D3"/>
    <w:rsid w:val="00B22E52"/>
    <w:rsid w:val="00B231FD"/>
    <w:rsid w:val="00B23205"/>
    <w:rsid w:val="00B266B7"/>
    <w:rsid w:val="00B26BF9"/>
    <w:rsid w:val="00B27791"/>
    <w:rsid w:val="00B300C8"/>
    <w:rsid w:val="00B31F05"/>
    <w:rsid w:val="00B36333"/>
    <w:rsid w:val="00B40588"/>
    <w:rsid w:val="00B413DB"/>
    <w:rsid w:val="00B43CC5"/>
    <w:rsid w:val="00B46D5B"/>
    <w:rsid w:val="00B475B5"/>
    <w:rsid w:val="00B50099"/>
    <w:rsid w:val="00B50BF1"/>
    <w:rsid w:val="00B51B36"/>
    <w:rsid w:val="00B564BA"/>
    <w:rsid w:val="00B57B4F"/>
    <w:rsid w:val="00B6108D"/>
    <w:rsid w:val="00B614DA"/>
    <w:rsid w:val="00B62BA9"/>
    <w:rsid w:val="00B64AFC"/>
    <w:rsid w:val="00B65D27"/>
    <w:rsid w:val="00B672FB"/>
    <w:rsid w:val="00B70F7E"/>
    <w:rsid w:val="00B71986"/>
    <w:rsid w:val="00B71F93"/>
    <w:rsid w:val="00B748C7"/>
    <w:rsid w:val="00B752A7"/>
    <w:rsid w:val="00B766F5"/>
    <w:rsid w:val="00B80A82"/>
    <w:rsid w:val="00B81878"/>
    <w:rsid w:val="00B83EBE"/>
    <w:rsid w:val="00B84B58"/>
    <w:rsid w:val="00B84F16"/>
    <w:rsid w:val="00B932FF"/>
    <w:rsid w:val="00B93EB1"/>
    <w:rsid w:val="00B976E8"/>
    <w:rsid w:val="00BA20AE"/>
    <w:rsid w:val="00BA3FA4"/>
    <w:rsid w:val="00BB2531"/>
    <w:rsid w:val="00BB3558"/>
    <w:rsid w:val="00BB443F"/>
    <w:rsid w:val="00BB580C"/>
    <w:rsid w:val="00BB753D"/>
    <w:rsid w:val="00BC1CAC"/>
    <w:rsid w:val="00BC54F9"/>
    <w:rsid w:val="00BC6F2C"/>
    <w:rsid w:val="00BD29C6"/>
    <w:rsid w:val="00BD3CA4"/>
    <w:rsid w:val="00BD59C9"/>
    <w:rsid w:val="00BD5D19"/>
    <w:rsid w:val="00BD6DF8"/>
    <w:rsid w:val="00BE4319"/>
    <w:rsid w:val="00BE43F2"/>
    <w:rsid w:val="00BE4D4B"/>
    <w:rsid w:val="00BE4FB4"/>
    <w:rsid w:val="00BE5414"/>
    <w:rsid w:val="00BE7654"/>
    <w:rsid w:val="00BE7722"/>
    <w:rsid w:val="00BF0852"/>
    <w:rsid w:val="00BF3C2E"/>
    <w:rsid w:val="00BF6137"/>
    <w:rsid w:val="00C01472"/>
    <w:rsid w:val="00C01A11"/>
    <w:rsid w:val="00C01DF2"/>
    <w:rsid w:val="00C02187"/>
    <w:rsid w:val="00C03EEC"/>
    <w:rsid w:val="00C047DC"/>
    <w:rsid w:val="00C04FFA"/>
    <w:rsid w:val="00C051E1"/>
    <w:rsid w:val="00C0530C"/>
    <w:rsid w:val="00C0605F"/>
    <w:rsid w:val="00C06F2D"/>
    <w:rsid w:val="00C1064F"/>
    <w:rsid w:val="00C23FDB"/>
    <w:rsid w:val="00C24B70"/>
    <w:rsid w:val="00C31845"/>
    <w:rsid w:val="00C31FB7"/>
    <w:rsid w:val="00C33016"/>
    <w:rsid w:val="00C33BF3"/>
    <w:rsid w:val="00C35654"/>
    <w:rsid w:val="00C36D01"/>
    <w:rsid w:val="00C372F9"/>
    <w:rsid w:val="00C37381"/>
    <w:rsid w:val="00C41BDF"/>
    <w:rsid w:val="00C466ED"/>
    <w:rsid w:val="00C5247B"/>
    <w:rsid w:val="00C53641"/>
    <w:rsid w:val="00C537DF"/>
    <w:rsid w:val="00C539BB"/>
    <w:rsid w:val="00C53A4B"/>
    <w:rsid w:val="00C5531D"/>
    <w:rsid w:val="00C55C5F"/>
    <w:rsid w:val="00C560E1"/>
    <w:rsid w:val="00C56B43"/>
    <w:rsid w:val="00C56FA5"/>
    <w:rsid w:val="00C616C4"/>
    <w:rsid w:val="00C61CE0"/>
    <w:rsid w:val="00C6482D"/>
    <w:rsid w:val="00C64B6D"/>
    <w:rsid w:val="00C64D32"/>
    <w:rsid w:val="00C64F52"/>
    <w:rsid w:val="00C66009"/>
    <w:rsid w:val="00C702D6"/>
    <w:rsid w:val="00C7259C"/>
    <w:rsid w:val="00C74A3C"/>
    <w:rsid w:val="00C8012D"/>
    <w:rsid w:val="00C82617"/>
    <w:rsid w:val="00C82F9F"/>
    <w:rsid w:val="00C93140"/>
    <w:rsid w:val="00C95A0F"/>
    <w:rsid w:val="00CA413B"/>
    <w:rsid w:val="00CB2BD9"/>
    <w:rsid w:val="00CB3113"/>
    <w:rsid w:val="00CB3D8F"/>
    <w:rsid w:val="00CB5256"/>
    <w:rsid w:val="00CB6F5F"/>
    <w:rsid w:val="00CC1E72"/>
    <w:rsid w:val="00CC2AAC"/>
    <w:rsid w:val="00CC3585"/>
    <w:rsid w:val="00CD0A80"/>
    <w:rsid w:val="00CD188E"/>
    <w:rsid w:val="00CD331E"/>
    <w:rsid w:val="00CD3943"/>
    <w:rsid w:val="00CD3F35"/>
    <w:rsid w:val="00CD6CE3"/>
    <w:rsid w:val="00CD79C8"/>
    <w:rsid w:val="00CD7AE6"/>
    <w:rsid w:val="00CE1505"/>
    <w:rsid w:val="00CE4B4E"/>
    <w:rsid w:val="00CF3E1B"/>
    <w:rsid w:val="00CF4CD0"/>
    <w:rsid w:val="00CF6038"/>
    <w:rsid w:val="00CF6229"/>
    <w:rsid w:val="00CF7719"/>
    <w:rsid w:val="00D03DC6"/>
    <w:rsid w:val="00D07220"/>
    <w:rsid w:val="00D079B0"/>
    <w:rsid w:val="00D07A8A"/>
    <w:rsid w:val="00D10065"/>
    <w:rsid w:val="00D11B32"/>
    <w:rsid w:val="00D133E7"/>
    <w:rsid w:val="00D13569"/>
    <w:rsid w:val="00D13CBC"/>
    <w:rsid w:val="00D13E68"/>
    <w:rsid w:val="00D23CD8"/>
    <w:rsid w:val="00D26955"/>
    <w:rsid w:val="00D271E6"/>
    <w:rsid w:val="00D300B9"/>
    <w:rsid w:val="00D317D1"/>
    <w:rsid w:val="00D31B73"/>
    <w:rsid w:val="00D3231F"/>
    <w:rsid w:val="00D3392C"/>
    <w:rsid w:val="00D354E9"/>
    <w:rsid w:val="00D41A35"/>
    <w:rsid w:val="00D42035"/>
    <w:rsid w:val="00D42FB0"/>
    <w:rsid w:val="00D44DF7"/>
    <w:rsid w:val="00D47BBA"/>
    <w:rsid w:val="00D50746"/>
    <w:rsid w:val="00D51BA5"/>
    <w:rsid w:val="00D520FC"/>
    <w:rsid w:val="00D553ED"/>
    <w:rsid w:val="00D55E1A"/>
    <w:rsid w:val="00D5638F"/>
    <w:rsid w:val="00D5652F"/>
    <w:rsid w:val="00D5738A"/>
    <w:rsid w:val="00D62834"/>
    <w:rsid w:val="00D64586"/>
    <w:rsid w:val="00D64DED"/>
    <w:rsid w:val="00D71279"/>
    <w:rsid w:val="00D716C7"/>
    <w:rsid w:val="00D71F31"/>
    <w:rsid w:val="00D74981"/>
    <w:rsid w:val="00D771E0"/>
    <w:rsid w:val="00D817BF"/>
    <w:rsid w:val="00D81C5E"/>
    <w:rsid w:val="00D81D1D"/>
    <w:rsid w:val="00D835FA"/>
    <w:rsid w:val="00D83888"/>
    <w:rsid w:val="00D83A33"/>
    <w:rsid w:val="00D87A55"/>
    <w:rsid w:val="00DA01DB"/>
    <w:rsid w:val="00DA184F"/>
    <w:rsid w:val="00DA20B7"/>
    <w:rsid w:val="00DA4098"/>
    <w:rsid w:val="00DA4F19"/>
    <w:rsid w:val="00DA6A3B"/>
    <w:rsid w:val="00DA71EA"/>
    <w:rsid w:val="00DA77B9"/>
    <w:rsid w:val="00DA7F58"/>
    <w:rsid w:val="00DB0BA8"/>
    <w:rsid w:val="00DB0EF3"/>
    <w:rsid w:val="00DB59DD"/>
    <w:rsid w:val="00DB67D3"/>
    <w:rsid w:val="00DB6957"/>
    <w:rsid w:val="00DB7D23"/>
    <w:rsid w:val="00DB7E9E"/>
    <w:rsid w:val="00DC1CAD"/>
    <w:rsid w:val="00DC67E6"/>
    <w:rsid w:val="00DC6D94"/>
    <w:rsid w:val="00DC7121"/>
    <w:rsid w:val="00DD1143"/>
    <w:rsid w:val="00DD258A"/>
    <w:rsid w:val="00DD782C"/>
    <w:rsid w:val="00DE2569"/>
    <w:rsid w:val="00DE4ACB"/>
    <w:rsid w:val="00DE4FF8"/>
    <w:rsid w:val="00DE675E"/>
    <w:rsid w:val="00DF03A7"/>
    <w:rsid w:val="00DF199D"/>
    <w:rsid w:val="00DF2FD7"/>
    <w:rsid w:val="00DF317A"/>
    <w:rsid w:val="00DF4261"/>
    <w:rsid w:val="00DF5E7C"/>
    <w:rsid w:val="00DF719F"/>
    <w:rsid w:val="00E00E91"/>
    <w:rsid w:val="00E03147"/>
    <w:rsid w:val="00E04FF6"/>
    <w:rsid w:val="00E15A7F"/>
    <w:rsid w:val="00E27848"/>
    <w:rsid w:val="00E3262E"/>
    <w:rsid w:val="00E32942"/>
    <w:rsid w:val="00E35A3D"/>
    <w:rsid w:val="00E41A43"/>
    <w:rsid w:val="00E427CE"/>
    <w:rsid w:val="00E43CC9"/>
    <w:rsid w:val="00E452D1"/>
    <w:rsid w:val="00E47E13"/>
    <w:rsid w:val="00E47F66"/>
    <w:rsid w:val="00E50E72"/>
    <w:rsid w:val="00E5151E"/>
    <w:rsid w:val="00E52498"/>
    <w:rsid w:val="00E54DC5"/>
    <w:rsid w:val="00E56DB0"/>
    <w:rsid w:val="00E57F9D"/>
    <w:rsid w:val="00E608C9"/>
    <w:rsid w:val="00E618A1"/>
    <w:rsid w:val="00E61B2D"/>
    <w:rsid w:val="00E63C17"/>
    <w:rsid w:val="00E656E3"/>
    <w:rsid w:val="00E71D96"/>
    <w:rsid w:val="00E723C8"/>
    <w:rsid w:val="00E72430"/>
    <w:rsid w:val="00E73809"/>
    <w:rsid w:val="00E76A95"/>
    <w:rsid w:val="00E77B3C"/>
    <w:rsid w:val="00E8140C"/>
    <w:rsid w:val="00E81EEE"/>
    <w:rsid w:val="00E832C6"/>
    <w:rsid w:val="00E87F6F"/>
    <w:rsid w:val="00E93CB0"/>
    <w:rsid w:val="00E9413C"/>
    <w:rsid w:val="00EA1017"/>
    <w:rsid w:val="00EA7BFA"/>
    <w:rsid w:val="00EB3AA5"/>
    <w:rsid w:val="00EB4871"/>
    <w:rsid w:val="00EC1162"/>
    <w:rsid w:val="00EC1B40"/>
    <w:rsid w:val="00EC2DAB"/>
    <w:rsid w:val="00EC55E5"/>
    <w:rsid w:val="00EC5762"/>
    <w:rsid w:val="00EC7969"/>
    <w:rsid w:val="00EC7F67"/>
    <w:rsid w:val="00ED0CA0"/>
    <w:rsid w:val="00ED396B"/>
    <w:rsid w:val="00ED54F3"/>
    <w:rsid w:val="00EE0AAD"/>
    <w:rsid w:val="00EE1B54"/>
    <w:rsid w:val="00EE2B62"/>
    <w:rsid w:val="00EE442D"/>
    <w:rsid w:val="00EE6300"/>
    <w:rsid w:val="00EE63BF"/>
    <w:rsid w:val="00EE780E"/>
    <w:rsid w:val="00EF140C"/>
    <w:rsid w:val="00EF1AEB"/>
    <w:rsid w:val="00EF2201"/>
    <w:rsid w:val="00EF221D"/>
    <w:rsid w:val="00EF325A"/>
    <w:rsid w:val="00EF50E8"/>
    <w:rsid w:val="00EF67EB"/>
    <w:rsid w:val="00F008FA"/>
    <w:rsid w:val="00F078D5"/>
    <w:rsid w:val="00F13CE0"/>
    <w:rsid w:val="00F13FB2"/>
    <w:rsid w:val="00F21611"/>
    <w:rsid w:val="00F21D52"/>
    <w:rsid w:val="00F22E4E"/>
    <w:rsid w:val="00F27062"/>
    <w:rsid w:val="00F30518"/>
    <w:rsid w:val="00F35E76"/>
    <w:rsid w:val="00F362DF"/>
    <w:rsid w:val="00F37F61"/>
    <w:rsid w:val="00F40476"/>
    <w:rsid w:val="00F45944"/>
    <w:rsid w:val="00F465F5"/>
    <w:rsid w:val="00F46C4D"/>
    <w:rsid w:val="00F57041"/>
    <w:rsid w:val="00F57D70"/>
    <w:rsid w:val="00F62A9D"/>
    <w:rsid w:val="00F65347"/>
    <w:rsid w:val="00F65853"/>
    <w:rsid w:val="00F721D1"/>
    <w:rsid w:val="00F72ACB"/>
    <w:rsid w:val="00F73E6C"/>
    <w:rsid w:val="00F74BC2"/>
    <w:rsid w:val="00F77DF3"/>
    <w:rsid w:val="00F80090"/>
    <w:rsid w:val="00F84518"/>
    <w:rsid w:val="00F84E77"/>
    <w:rsid w:val="00F85EE2"/>
    <w:rsid w:val="00F86219"/>
    <w:rsid w:val="00F91DCC"/>
    <w:rsid w:val="00F931F8"/>
    <w:rsid w:val="00F9337C"/>
    <w:rsid w:val="00F96DD1"/>
    <w:rsid w:val="00F96E84"/>
    <w:rsid w:val="00FA10BF"/>
    <w:rsid w:val="00FA487B"/>
    <w:rsid w:val="00FA5012"/>
    <w:rsid w:val="00FA65FB"/>
    <w:rsid w:val="00FB42C6"/>
    <w:rsid w:val="00FB500B"/>
    <w:rsid w:val="00FB6130"/>
    <w:rsid w:val="00FB7052"/>
    <w:rsid w:val="00FB7103"/>
    <w:rsid w:val="00FB7FB9"/>
    <w:rsid w:val="00FC2656"/>
    <w:rsid w:val="00FC4066"/>
    <w:rsid w:val="00FC4689"/>
    <w:rsid w:val="00FD13D5"/>
    <w:rsid w:val="00FD3FC4"/>
    <w:rsid w:val="00FD4040"/>
    <w:rsid w:val="00FD5512"/>
    <w:rsid w:val="00FD5F93"/>
    <w:rsid w:val="00FD699D"/>
    <w:rsid w:val="00FD69A5"/>
    <w:rsid w:val="00FD76D1"/>
    <w:rsid w:val="00FE06A5"/>
    <w:rsid w:val="00FE2461"/>
    <w:rsid w:val="00FE4F53"/>
    <w:rsid w:val="00FE5499"/>
    <w:rsid w:val="00FE55E1"/>
    <w:rsid w:val="00FF32A1"/>
    <w:rsid w:val="00FF44F2"/>
    <w:rsid w:val="00FF5E78"/>
    <w:rsid w:val="00FF62F9"/>
    <w:rsid w:val="00FF7C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36014"/>
  <w15:chartTrackingRefBased/>
  <w15:docId w15:val="{56CCE795-1A6E-463C-9836-5AA78BFA7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147"/>
    <w:pPr>
      <w:spacing w:after="200" w:line="276" w:lineRule="auto"/>
      <w:jc w:val="both"/>
    </w:pPr>
    <w:rPr>
      <w:rFonts w:eastAsiaTheme="minorEastAsia"/>
      <w:sz w:val="20"/>
      <w:szCs w:val="20"/>
    </w:rPr>
  </w:style>
  <w:style w:type="paragraph" w:styleId="Heading1">
    <w:name w:val="heading 1"/>
    <w:basedOn w:val="Normal"/>
    <w:next w:val="Normal"/>
    <w:link w:val="Heading1Char"/>
    <w:qFormat/>
    <w:rsid w:val="004A10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4A10E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311F8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4227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606E39"/>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4CD0"/>
    <w:rPr>
      <w:color w:val="0563C1" w:themeColor="hyperlink"/>
      <w:u w:val="single"/>
    </w:rPr>
  </w:style>
  <w:style w:type="paragraph" w:styleId="BalloonText">
    <w:name w:val="Balloon Text"/>
    <w:basedOn w:val="Normal"/>
    <w:link w:val="BalloonTextChar"/>
    <w:unhideWhenUsed/>
    <w:rsid w:val="00CF4C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CF4CD0"/>
    <w:rPr>
      <w:rFonts w:ascii="Segoe UI" w:hAnsi="Segoe UI" w:cs="Segoe UI"/>
      <w:sz w:val="18"/>
      <w:szCs w:val="18"/>
    </w:rPr>
  </w:style>
  <w:style w:type="paragraph" w:customStyle="1" w:styleId="22-Modeltekst">
    <w:name w:val="22 - Model_tekst"/>
    <w:basedOn w:val="Normal"/>
    <w:uiPriority w:val="99"/>
    <w:rsid w:val="009E79F8"/>
    <w:pPr>
      <w:widowControl w:val="0"/>
      <w:suppressAutoHyphens/>
      <w:autoSpaceDE w:val="0"/>
      <w:spacing w:after="170" w:line="280" w:lineRule="atLeast"/>
    </w:pPr>
    <w:rPr>
      <w:rFonts w:ascii="NewCenturySchlbk" w:eastAsia="Times New Roman" w:hAnsi="NewCenturySchlbk" w:cs="NewCenturySchlbk"/>
      <w:color w:val="000000"/>
      <w:spacing w:val="-10"/>
      <w:lang w:val="nl-NL"/>
    </w:rPr>
  </w:style>
  <w:style w:type="paragraph" w:styleId="NoSpacing">
    <w:name w:val="No Spacing"/>
    <w:uiPriority w:val="1"/>
    <w:qFormat/>
    <w:rsid w:val="009E79F8"/>
    <w:pPr>
      <w:spacing w:after="0" w:line="240" w:lineRule="auto"/>
    </w:pPr>
  </w:style>
  <w:style w:type="character" w:styleId="Strong">
    <w:name w:val="Strong"/>
    <w:basedOn w:val="DefaultParagraphFont"/>
    <w:uiPriority w:val="22"/>
    <w:qFormat/>
    <w:rsid w:val="002202AE"/>
    <w:rPr>
      <w:b/>
      <w:bCs/>
    </w:rPr>
  </w:style>
  <w:style w:type="character" w:customStyle="1" w:styleId="Heading1Char">
    <w:name w:val="Heading 1 Char"/>
    <w:basedOn w:val="DefaultParagraphFont"/>
    <w:link w:val="Heading1"/>
    <w:rsid w:val="004A10E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rsid w:val="004A10E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link w:val="ListParagraphChar"/>
    <w:uiPriority w:val="34"/>
    <w:qFormat/>
    <w:rsid w:val="00E03147"/>
    <w:pPr>
      <w:ind w:left="720"/>
      <w:contextualSpacing/>
    </w:pPr>
  </w:style>
  <w:style w:type="character" w:customStyle="1" w:styleId="Heading3Char">
    <w:name w:val="Heading 3 Char"/>
    <w:basedOn w:val="DefaultParagraphFont"/>
    <w:link w:val="Heading3"/>
    <w:uiPriority w:val="9"/>
    <w:rsid w:val="00311F88"/>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54227C"/>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54227C"/>
    <w:rPr>
      <w:rFonts w:asciiTheme="majorHAnsi" w:eastAsiaTheme="majorEastAsia" w:hAnsiTheme="majorHAnsi" w:cstheme="majorBidi"/>
      <w:i/>
      <w:iCs/>
      <w:color w:val="2F5496" w:themeColor="accent1" w:themeShade="BF"/>
      <w:sz w:val="20"/>
      <w:szCs w:val="20"/>
    </w:rPr>
  </w:style>
  <w:style w:type="table" w:styleId="TableGrid">
    <w:name w:val="Table Grid"/>
    <w:basedOn w:val="TableNormal"/>
    <w:uiPriority w:val="39"/>
    <w:rsid w:val="00A15E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845EE1"/>
    <w:pPr>
      <w:spacing w:after="0" w:line="240" w:lineRule="auto"/>
      <w:jc w:val="left"/>
    </w:pPr>
    <w:rPr>
      <w:rFonts w:ascii="Calibri" w:eastAsiaTheme="minorHAnsi" w:hAnsi="Calibri" w:cs="Times New Roman"/>
      <w:lang w:eastAsia="en-GB"/>
    </w:rPr>
  </w:style>
  <w:style w:type="character" w:customStyle="1" w:styleId="FootnoteTextChar">
    <w:name w:val="Footnote Text Char"/>
    <w:basedOn w:val="DefaultParagraphFont"/>
    <w:link w:val="FootnoteText"/>
    <w:rsid w:val="00845EE1"/>
    <w:rPr>
      <w:rFonts w:ascii="Calibri" w:hAnsi="Calibri" w:cs="Times New Roman"/>
      <w:sz w:val="20"/>
      <w:szCs w:val="20"/>
      <w:lang w:eastAsia="en-GB"/>
    </w:rPr>
  </w:style>
  <w:style w:type="character" w:styleId="FootnoteReference">
    <w:name w:val="footnote reference"/>
    <w:basedOn w:val="DefaultParagraphFont"/>
    <w:unhideWhenUsed/>
    <w:rsid w:val="00845EE1"/>
    <w:rPr>
      <w:vertAlign w:val="superscript"/>
    </w:rPr>
  </w:style>
  <w:style w:type="paragraph" w:customStyle="1" w:styleId="Default">
    <w:name w:val="Default"/>
    <w:rsid w:val="00C03EEC"/>
    <w:pPr>
      <w:autoSpaceDE w:val="0"/>
      <w:autoSpaceDN w:val="0"/>
      <w:adjustRightInd w:val="0"/>
      <w:spacing w:after="0" w:line="240" w:lineRule="auto"/>
    </w:pPr>
    <w:rPr>
      <w:rFonts w:ascii="Calibri" w:hAnsi="Calibri" w:cs="Calibri"/>
      <w:color w:val="000000"/>
      <w:sz w:val="24"/>
      <w:szCs w:val="24"/>
    </w:rPr>
  </w:style>
  <w:style w:type="character" w:styleId="Emphasis">
    <w:name w:val="Emphasis"/>
    <w:uiPriority w:val="20"/>
    <w:qFormat/>
    <w:rsid w:val="00C03EEC"/>
    <w:rPr>
      <w:i/>
      <w:iCs/>
    </w:rPr>
  </w:style>
  <w:style w:type="paragraph" w:styleId="Header">
    <w:name w:val="header"/>
    <w:basedOn w:val="Normal"/>
    <w:link w:val="HeaderChar"/>
    <w:uiPriority w:val="99"/>
    <w:rsid w:val="00665C5B"/>
    <w:pPr>
      <w:tabs>
        <w:tab w:val="center" w:pos="4320"/>
        <w:tab w:val="right" w:pos="8640"/>
      </w:tabs>
      <w:spacing w:after="0" w:line="240" w:lineRule="auto"/>
      <w:jc w:val="left"/>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65C5B"/>
    <w:rPr>
      <w:rFonts w:ascii="Times New Roman" w:eastAsia="Times New Roman" w:hAnsi="Times New Roman" w:cs="Times New Roman"/>
      <w:sz w:val="24"/>
      <w:szCs w:val="24"/>
    </w:rPr>
  </w:style>
  <w:style w:type="paragraph" w:styleId="Title">
    <w:name w:val="Title"/>
    <w:basedOn w:val="Normal"/>
    <w:link w:val="TitleChar"/>
    <w:uiPriority w:val="10"/>
    <w:qFormat/>
    <w:rsid w:val="00665C5B"/>
    <w:pPr>
      <w:spacing w:after="0" w:line="240" w:lineRule="auto"/>
      <w:jc w:val="center"/>
    </w:pPr>
    <w:rPr>
      <w:rFonts w:ascii="Arial" w:eastAsia="Times New Roman" w:hAnsi="Arial" w:cs="Times New Roman"/>
      <w:b/>
      <w:bCs/>
      <w:sz w:val="24"/>
      <w:u w:val="single"/>
    </w:rPr>
  </w:style>
  <w:style w:type="character" w:customStyle="1" w:styleId="TitleChar">
    <w:name w:val="Title Char"/>
    <w:basedOn w:val="DefaultParagraphFont"/>
    <w:link w:val="Title"/>
    <w:uiPriority w:val="10"/>
    <w:rsid w:val="00665C5B"/>
    <w:rPr>
      <w:rFonts w:ascii="Arial" w:eastAsia="Times New Roman" w:hAnsi="Arial" w:cs="Times New Roman"/>
      <w:b/>
      <w:bCs/>
      <w:sz w:val="24"/>
      <w:szCs w:val="20"/>
      <w:u w:val="single"/>
    </w:rPr>
  </w:style>
  <w:style w:type="paragraph" w:styleId="Footer">
    <w:name w:val="footer"/>
    <w:basedOn w:val="Normal"/>
    <w:link w:val="FooterChar"/>
    <w:uiPriority w:val="99"/>
    <w:unhideWhenUsed/>
    <w:rsid w:val="00316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69D2"/>
    <w:rPr>
      <w:rFonts w:eastAsiaTheme="minorEastAsia"/>
      <w:sz w:val="20"/>
      <w:szCs w:val="20"/>
    </w:rPr>
  </w:style>
  <w:style w:type="table" w:styleId="PlainTable4">
    <w:name w:val="Plain Table 4"/>
    <w:basedOn w:val="TableNormal"/>
    <w:uiPriority w:val="44"/>
    <w:rsid w:val="001F01A5"/>
    <w:pPr>
      <w:spacing w:after="0" w:line="240" w:lineRule="auto"/>
    </w:pPr>
    <w:rPr>
      <w:rFonts w:ascii="Calibri" w:eastAsia="Calibri" w:hAnsi="Calibri" w:cs="Times New Roman"/>
      <w:sz w:val="20"/>
      <w:szCs w:val="20"/>
      <w:lang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Heading">
    <w:name w:val="TOC Heading"/>
    <w:basedOn w:val="Heading1"/>
    <w:next w:val="Normal"/>
    <w:uiPriority w:val="39"/>
    <w:unhideWhenUsed/>
    <w:qFormat/>
    <w:rsid w:val="001F01A5"/>
    <w:pPr>
      <w:keepNext w:val="0"/>
      <w:keepLines w:val="0"/>
      <w:spacing w:before="0" w:after="200" w:line="259" w:lineRule="auto"/>
      <w:jc w:val="left"/>
      <w:outlineLvl w:val="9"/>
    </w:pPr>
    <w:rPr>
      <w:rFonts w:ascii="Arial" w:eastAsiaTheme="minorHAnsi" w:hAnsi="Arial" w:cs="Arial"/>
      <w:b/>
      <w:color w:val="auto"/>
      <w:sz w:val="22"/>
      <w:szCs w:val="22"/>
      <w:lang w:val="en-US"/>
    </w:rPr>
  </w:style>
  <w:style w:type="paragraph" w:styleId="TOC1">
    <w:name w:val="toc 1"/>
    <w:basedOn w:val="Normal"/>
    <w:next w:val="Normal"/>
    <w:autoRedefine/>
    <w:uiPriority w:val="39"/>
    <w:unhideWhenUsed/>
    <w:qFormat/>
    <w:rsid w:val="001F01A5"/>
    <w:pPr>
      <w:spacing w:after="100"/>
      <w:jc w:val="left"/>
    </w:pPr>
    <w:rPr>
      <w:rFonts w:eastAsiaTheme="minorHAnsi"/>
      <w:sz w:val="22"/>
      <w:szCs w:val="22"/>
    </w:rPr>
  </w:style>
  <w:style w:type="paragraph" w:customStyle="1" w:styleId="TextB">
    <w:name w:val="TextB"/>
    <w:rsid w:val="006E6DE7"/>
    <w:pPr>
      <w:keepLines/>
      <w:overflowPunct w:val="0"/>
      <w:autoSpaceDE w:val="0"/>
      <w:autoSpaceDN w:val="0"/>
      <w:adjustRightInd w:val="0"/>
      <w:spacing w:after="0" w:line="240" w:lineRule="auto"/>
      <w:ind w:left="85" w:hanging="85"/>
      <w:textAlignment w:val="baseline"/>
    </w:pPr>
    <w:rPr>
      <w:rFonts w:ascii="Univers 47 CondensedLight" w:eastAsia="Times New Roman" w:hAnsi="Univers 47 CondensedLight" w:cs="Times New Roman"/>
      <w:sz w:val="16"/>
      <w:szCs w:val="20"/>
      <w:lang w:eastAsia="en-GB"/>
    </w:rPr>
  </w:style>
  <w:style w:type="paragraph" w:styleId="BodyText">
    <w:name w:val="Body Text"/>
    <w:basedOn w:val="Normal"/>
    <w:link w:val="BodyTextChar"/>
    <w:qFormat/>
    <w:rsid w:val="00606E39"/>
    <w:pPr>
      <w:widowControl w:val="0"/>
      <w:autoSpaceDE w:val="0"/>
      <w:autoSpaceDN w:val="0"/>
      <w:spacing w:before="165" w:after="0" w:line="240" w:lineRule="auto"/>
      <w:ind w:left="100" w:firstLine="50"/>
      <w:jc w:val="left"/>
    </w:pPr>
    <w:rPr>
      <w:rFonts w:ascii="Calibri" w:eastAsia="Calibri" w:hAnsi="Calibri" w:cs="Calibri"/>
      <w:sz w:val="22"/>
      <w:szCs w:val="22"/>
      <w:lang w:val="en-US"/>
    </w:rPr>
  </w:style>
  <w:style w:type="character" w:customStyle="1" w:styleId="BodyTextChar">
    <w:name w:val="Body Text Char"/>
    <w:basedOn w:val="DefaultParagraphFont"/>
    <w:link w:val="BodyText"/>
    <w:rsid w:val="00606E39"/>
    <w:rPr>
      <w:rFonts w:ascii="Calibri" w:eastAsia="Calibri" w:hAnsi="Calibri" w:cs="Calibri"/>
      <w:lang w:val="en-US"/>
    </w:rPr>
  </w:style>
  <w:style w:type="character" w:customStyle="1" w:styleId="Heading5Char">
    <w:name w:val="Heading 5 Char"/>
    <w:basedOn w:val="DefaultParagraphFont"/>
    <w:link w:val="Heading5"/>
    <w:uiPriority w:val="9"/>
    <w:rsid w:val="00606E39"/>
    <w:rPr>
      <w:rFonts w:asciiTheme="majorHAnsi" w:eastAsiaTheme="majorEastAsia" w:hAnsiTheme="majorHAnsi" w:cstheme="majorBidi"/>
      <w:color w:val="2F5496" w:themeColor="accent1" w:themeShade="BF"/>
      <w:sz w:val="20"/>
      <w:szCs w:val="20"/>
    </w:rPr>
  </w:style>
  <w:style w:type="character" w:customStyle="1" w:styleId="ListParagraphChar">
    <w:name w:val="List Paragraph Char"/>
    <w:link w:val="ListParagraph"/>
    <w:uiPriority w:val="34"/>
    <w:rsid w:val="00C64F52"/>
    <w:rPr>
      <w:rFonts w:eastAsiaTheme="minorEastAsia"/>
      <w:sz w:val="20"/>
      <w:szCs w:val="20"/>
    </w:rPr>
  </w:style>
  <w:style w:type="paragraph" w:customStyle="1" w:styleId="BasicParagraph">
    <w:name w:val="[Basic Paragraph]"/>
    <w:basedOn w:val="Normal"/>
    <w:rsid w:val="001D48EE"/>
    <w:pPr>
      <w:widowControl w:val="0"/>
      <w:autoSpaceDE w:val="0"/>
      <w:autoSpaceDN w:val="0"/>
      <w:adjustRightInd w:val="0"/>
      <w:spacing w:after="0" w:line="288" w:lineRule="auto"/>
      <w:jc w:val="left"/>
      <w:textAlignment w:val="center"/>
    </w:pPr>
    <w:rPr>
      <w:rFonts w:ascii="Times-Roman" w:eastAsia="Times New Roman" w:hAnsi="Times-Roman" w:cs="Times-Roman"/>
      <w:color w:val="000000"/>
      <w:sz w:val="24"/>
      <w:szCs w:val="24"/>
      <w:lang w:bidi="en-US"/>
    </w:rPr>
  </w:style>
  <w:style w:type="paragraph" w:customStyle="1" w:styleId="MAINHEADER">
    <w:name w:val="MAIN HEADER"/>
    <w:basedOn w:val="Normal"/>
    <w:rsid w:val="001D48EE"/>
    <w:pPr>
      <w:widowControl w:val="0"/>
      <w:autoSpaceDE w:val="0"/>
      <w:autoSpaceDN w:val="0"/>
      <w:adjustRightInd w:val="0"/>
      <w:spacing w:after="0" w:line="288" w:lineRule="auto"/>
      <w:jc w:val="left"/>
      <w:textAlignment w:val="center"/>
    </w:pPr>
    <w:rPr>
      <w:rFonts w:ascii="AGaramondPro-Bold" w:eastAsia="Times New Roman" w:hAnsi="AGaramondPro-Bold" w:cs="AGaramondPro-Bold"/>
      <w:b/>
      <w:bCs/>
      <w:color w:val="000000"/>
      <w:sz w:val="100"/>
      <w:szCs w:val="100"/>
      <w:lang w:bidi="en-US"/>
    </w:rPr>
  </w:style>
  <w:style w:type="character" w:styleId="PageNumber">
    <w:name w:val="page number"/>
    <w:basedOn w:val="DefaultParagraphFont"/>
    <w:rsid w:val="001D48EE"/>
  </w:style>
  <w:style w:type="paragraph" w:styleId="EndnoteText">
    <w:name w:val="endnote text"/>
    <w:basedOn w:val="Normal"/>
    <w:link w:val="EndnoteTextChar"/>
    <w:unhideWhenUsed/>
    <w:rsid w:val="001D48EE"/>
    <w:pPr>
      <w:spacing w:after="0" w:line="240" w:lineRule="auto"/>
      <w:jc w:val="left"/>
    </w:pPr>
    <w:rPr>
      <w:rFonts w:ascii="Times New Roman" w:eastAsia="Times New Roman" w:hAnsi="Times New Roman" w:cs="Times New Roman"/>
    </w:rPr>
  </w:style>
  <w:style w:type="character" w:customStyle="1" w:styleId="EndnoteTextChar">
    <w:name w:val="Endnote Text Char"/>
    <w:basedOn w:val="DefaultParagraphFont"/>
    <w:link w:val="EndnoteText"/>
    <w:rsid w:val="001D48EE"/>
    <w:rPr>
      <w:rFonts w:ascii="Times New Roman" w:eastAsia="Times New Roman" w:hAnsi="Times New Roman" w:cs="Times New Roman"/>
      <w:sz w:val="20"/>
      <w:szCs w:val="20"/>
    </w:rPr>
  </w:style>
  <w:style w:type="character" w:styleId="EndnoteReference">
    <w:name w:val="endnote reference"/>
    <w:basedOn w:val="DefaultParagraphFont"/>
    <w:unhideWhenUsed/>
    <w:rsid w:val="001D48EE"/>
    <w:rPr>
      <w:vertAlign w:val="superscript"/>
    </w:rPr>
  </w:style>
  <w:style w:type="paragraph" w:customStyle="1" w:styleId="c3">
    <w:name w:val="c3"/>
    <w:basedOn w:val="Normal"/>
    <w:rsid w:val="001D48EE"/>
    <w:pPr>
      <w:spacing w:after="0" w:line="240" w:lineRule="auto"/>
      <w:jc w:val="center"/>
    </w:pPr>
    <w:rPr>
      <w:rFonts w:ascii="Times New Roman" w:eastAsia="Times New Roman" w:hAnsi="Times New Roman" w:cs="Times New Roman"/>
      <w:sz w:val="24"/>
      <w:szCs w:val="24"/>
      <w:lang w:eastAsia="en-GB"/>
    </w:rPr>
  </w:style>
  <w:style w:type="paragraph" w:customStyle="1" w:styleId="c13">
    <w:name w:val="c13"/>
    <w:basedOn w:val="Normal"/>
    <w:rsid w:val="001D48EE"/>
    <w:pPr>
      <w:spacing w:after="0" w:line="240" w:lineRule="auto"/>
      <w:ind w:left="960" w:hanging="960"/>
      <w:jc w:val="left"/>
    </w:pPr>
    <w:rPr>
      <w:rFonts w:ascii="Times New Roman" w:eastAsia="Times New Roman" w:hAnsi="Times New Roman" w:cs="Times New Roman"/>
      <w:sz w:val="24"/>
      <w:szCs w:val="24"/>
      <w:lang w:eastAsia="en-GB"/>
    </w:rPr>
  </w:style>
  <w:style w:type="character" w:customStyle="1" w:styleId="c141">
    <w:name w:val="c141"/>
    <w:rsid w:val="001D48EE"/>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1D48EE"/>
    <w:rPr>
      <w:rFonts w:ascii="Arial" w:hAnsi="Arial" w:cs="Arial" w:hint="default"/>
      <w:b w:val="0"/>
      <w:bCs w:val="0"/>
      <w:i w:val="0"/>
      <w:iCs w:val="0"/>
      <w:strike w:val="0"/>
      <w:dstrike w:val="0"/>
      <w:color w:val="000000"/>
      <w:sz w:val="24"/>
      <w:szCs w:val="24"/>
      <w:u w:val="none"/>
      <w:effect w:val="none"/>
    </w:rPr>
  </w:style>
  <w:style w:type="paragraph" w:customStyle="1" w:styleId="text1">
    <w:name w:val="text1"/>
    <w:basedOn w:val="Normal"/>
    <w:rsid w:val="001D48EE"/>
    <w:pPr>
      <w:spacing w:before="100" w:beforeAutospacing="1" w:after="100" w:afterAutospacing="1" w:line="360" w:lineRule="auto"/>
      <w:jc w:val="left"/>
    </w:pPr>
    <w:rPr>
      <w:rFonts w:ascii="Times New Roman" w:eastAsia="Times New Roman" w:hAnsi="Times New Roman" w:cs="Times New Roman"/>
      <w:sz w:val="24"/>
      <w:szCs w:val="24"/>
      <w:lang w:eastAsia="en-GB"/>
    </w:rPr>
  </w:style>
  <w:style w:type="paragraph" w:styleId="TOC2">
    <w:name w:val="toc 2"/>
    <w:basedOn w:val="Normal"/>
    <w:next w:val="Normal"/>
    <w:autoRedefine/>
    <w:uiPriority w:val="39"/>
    <w:unhideWhenUsed/>
    <w:qFormat/>
    <w:rsid w:val="001D48EE"/>
    <w:pPr>
      <w:tabs>
        <w:tab w:val="left" w:pos="660"/>
        <w:tab w:val="right" w:leader="dot" w:pos="9486"/>
      </w:tabs>
      <w:spacing w:before="40" w:after="40"/>
      <w:ind w:left="220"/>
      <w:jc w:val="left"/>
    </w:pPr>
    <w:rPr>
      <w:noProof/>
      <w:sz w:val="24"/>
      <w:szCs w:val="22"/>
      <w:lang w:val="en-US" w:eastAsia="ja-JP"/>
    </w:rPr>
  </w:style>
  <w:style w:type="paragraph" w:styleId="TOC3">
    <w:name w:val="toc 3"/>
    <w:basedOn w:val="Normal"/>
    <w:next w:val="Normal"/>
    <w:autoRedefine/>
    <w:uiPriority w:val="39"/>
    <w:unhideWhenUsed/>
    <w:qFormat/>
    <w:rsid w:val="001D48EE"/>
    <w:pPr>
      <w:spacing w:after="100"/>
      <w:ind w:left="440"/>
      <w:jc w:val="left"/>
    </w:pPr>
    <w:rPr>
      <w:sz w:val="22"/>
      <w:szCs w:val="22"/>
      <w:lang w:val="en-US" w:eastAsia="ja-JP"/>
    </w:rPr>
  </w:style>
  <w:style w:type="paragraph" w:customStyle="1" w:styleId="NoParagraphStyle">
    <w:name w:val="[No Paragraph Style]"/>
    <w:rsid w:val="001D48EE"/>
    <w:pPr>
      <w:widowControl w:val="0"/>
      <w:autoSpaceDE w:val="0"/>
      <w:autoSpaceDN w:val="0"/>
      <w:adjustRightInd w:val="0"/>
      <w:spacing w:after="0" w:line="288" w:lineRule="auto"/>
      <w:textAlignment w:val="center"/>
    </w:pPr>
    <w:rPr>
      <w:rFonts w:ascii="Times-Roman" w:eastAsia="Times New Roman" w:hAnsi="Times-Roman" w:cs="Times-Roman"/>
      <w:color w:val="000000"/>
      <w:sz w:val="24"/>
      <w:szCs w:val="24"/>
      <w:lang w:bidi="en-US"/>
    </w:rPr>
  </w:style>
  <w:style w:type="paragraph" w:customStyle="1" w:styleId="Head1">
    <w:name w:val="Head 1"/>
    <w:basedOn w:val="Normal"/>
    <w:link w:val="Head1Char"/>
    <w:rsid w:val="001D48EE"/>
    <w:pPr>
      <w:widowControl w:val="0"/>
      <w:numPr>
        <w:numId w:val="1"/>
      </w:numPr>
      <w:suppressAutoHyphens/>
      <w:autoSpaceDE w:val="0"/>
      <w:autoSpaceDN w:val="0"/>
      <w:adjustRightInd w:val="0"/>
      <w:spacing w:after="0" w:line="288" w:lineRule="auto"/>
      <w:jc w:val="left"/>
      <w:textAlignment w:val="center"/>
    </w:pPr>
    <w:rPr>
      <w:rFonts w:ascii="Arial" w:eastAsia="Times New Roman" w:hAnsi="Arial" w:cs="Arial"/>
      <w:b/>
      <w:color w:val="000000"/>
      <w:sz w:val="40"/>
      <w:szCs w:val="40"/>
      <w:lang w:bidi="en-US"/>
    </w:rPr>
  </w:style>
  <w:style w:type="character" w:customStyle="1" w:styleId="Head1Char">
    <w:name w:val="Head 1 Char"/>
    <w:link w:val="Head1"/>
    <w:rsid w:val="001D48EE"/>
    <w:rPr>
      <w:rFonts w:ascii="Arial" w:eastAsia="Times New Roman" w:hAnsi="Arial" w:cs="Arial"/>
      <w:b/>
      <w:color w:val="000000"/>
      <w:sz w:val="40"/>
      <w:szCs w:val="40"/>
      <w:lang w:bidi="en-US"/>
    </w:rPr>
  </w:style>
  <w:style w:type="paragraph" w:styleId="ListBullet">
    <w:name w:val="List Bullet"/>
    <w:basedOn w:val="Normal"/>
    <w:unhideWhenUsed/>
    <w:rsid w:val="001D48EE"/>
    <w:pPr>
      <w:numPr>
        <w:numId w:val="2"/>
      </w:numPr>
      <w:spacing w:after="0" w:line="240" w:lineRule="auto"/>
      <w:contextualSpacing/>
      <w:jc w:val="left"/>
    </w:pPr>
    <w:rPr>
      <w:rFonts w:ascii="Times New Roman" w:eastAsia="Times New Roman" w:hAnsi="Times New Roman" w:cs="Times New Roman"/>
      <w:sz w:val="24"/>
    </w:rPr>
  </w:style>
  <w:style w:type="paragraph" w:customStyle="1" w:styleId="Heading21">
    <w:name w:val="Heading 21"/>
    <w:basedOn w:val="Heading2"/>
    <w:qFormat/>
    <w:rsid w:val="001D48EE"/>
    <w:pPr>
      <w:numPr>
        <w:numId w:val="3"/>
      </w:numPr>
      <w:spacing w:before="200" w:line="240" w:lineRule="auto"/>
      <w:jc w:val="left"/>
    </w:pPr>
    <w:rPr>
      <w:rFonts w:asciiTheme="minorHAnsi" w:hAnsiTheme="minorHAnsi"/>
      <w:b/>
      <w:bCs/>
      <w:color w:val="000000" w:themeColor="text1"/>
      <w:sz w:val="24"/>
    </w:rPr>
  </w:style>
  <w:style w:type="character" w:styleId="FollowedHyperlink">
    <w:name w:val="FollowedHyperlink"/>
    <w:basedOn w:val="DefaultParagraphFont"/>
    <w:uiPriority w:val="99"/>
    <w:unhideWhenUsed/>
    <w:rsid w:val="001D48EE"/>
    <w:rPr>
      <w:color w:val="954F72" w:themeColor="followedHyperlink"/>
      <w:u w:val="single"/>
    </w:rPr>
  </w:style>
  <w:style w:type="character" w:styleId="CommentReference">
    <w:name w:val="annotation reference"/>
    <w:basedOn w:val="DefaultParagraphFont"/>
    <w:rsid w:val="001D48EE"/>
    <w:rPr>
      <w:sz w:val="16"/>
      <w:szCs w:val="16"/>
    </w:rPr>
  </w:style>
  <w:style w:type="paragraph" w:styleId="CommentText">
    <w:name w:val="annotation text"/>
    <w:basedOn w:val="Normal"/>
    <w:link w:val="CommentTextChar"/>
    <w:rsid w:val="001D48EE"/>
    <w:pPr>
      <w:spacing w:after="0" w:line="240" w:lineRule="auto"/>
      <w:jc w:val="left"/>
    </w:pPr>
    <w:rPr>
      <w:rFonts w:ascii="Times New Roman" w:eastAsia="Times New Roman" w:hAnsi="Times New Roman" w:cs="Times New Roman"/>
    </w:rPr>
  </w:style>
  <w:style w:type="character" w:customStyle="1" w:styleId="CommentTextChar">
    <w:name w:val="Comment Text Char"/>
    <w:basedOn w:val="DefaultParagraphFont"/>
    <w:link w:val="CommentText"/>
    <w:rsid w:val="001D48E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1D48EE"/>
    <w:rPr>
      <w:b/>
      <w:bCs/>
    </w:rPr>
  </w:style>
  <w:style w:type="character" w:customStyle="1" w:styleId="CommentSubjectChar">
    <w:name w:val="Comment Subject Char"/>
    <w:basedOn w:val="CommentTextChar"/>
    <w:link w:val="CommentSubject"/>
    <w:rsid w:val="001D48EE"/>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39"/>
    <w:rsid w:val="00654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auntonNormal">
    <w:name w:val="Launton Normal"/>
    <w:basedOn w:val="Normal"/>
    <w:link w:val="LauntonNormalChar"/>
    <w:autoRedefine/>
    <w:qFormat/>
    <w:rsid w:val="00901B44"/>
    <w:pPr>
      <w:tabs>
        <w:tab w:val="center" w:pos="8010"/>
      </w:tabs>
      <w:spacing w:after="0" w:line="240" w:lineRule="auto"/>
      <w:jc w:val="left"/>
    </w:pPr>
    <w:rPr>
      <w:rFonts w:eastAsia="Times New Roman" w:cstheme="minorHAnsi"/>
      <w:sz w:val="24"/>
      <w:lang w:eastAsia="en-GB"/>
    </w:rPr>
  </w:style>
  <w:style w:type="paragraph" w:customStyle="1" w:styleId="LPCheading1">
    <w:name w:val="LPC heading 1"/>
    <w:basedOn w:val="LauntonNormal"/>
    <w:link w:val="LPCheading1Char"/>
    <w:qFormat/>
    <w:rsid w:val="00901B44"/>
    <w:rPr>
      <w:b/>
    </w:rPr>
  </w:style>
  <w:style w:type="paragraph" w:customStyle="1" w:styleId="LPCBulletList">
    <w:name w:val="LPC Bullet List"/>
    <w:basedOn w:val="LauntonNormal"/>
    <w:link w:val="LPCBulletListChar"/>
    <w:qFormat/>
    <w:rsid w:val="00901B44"/>
    <w:pPr>
      <w:numPr>
        <w:numId w:val="7"/>
      </w:numPr>
    </w:pPr>
  </w:style>
  <w:style w:type="character" w:customStyle="1" w:styleId="LauntonNormalChar">
    <w:name w:val="Launton Normal Char"/>
    <w:basedOn w:val="DefaultParagraphFont"/>
    <w:link w:val="LauntonNormal"/>
    <w:rsid w:val="00901B44"/>
    <w:rPr>
      <w:rFonts w:eastAsia="Times New Roman" w:cstheme="minorHAnsi"/>
      <w:sz w:val="24"/>
      <w:szCs w:val="20"/>
      <w:lang w:eastAsia="en-GB"/>
    </w:rPr>
  </w:style>
  <w:style w:type="character" w:customStyle="1" w:styleId="LPCheading1Char">
    <w:name w:val="LPC heading 1 Char"/>
    <w:basedOn w:val="LauntonNormalChar"/>
    <w:link w:val="LPCheading1"/>
    <w:rsid w:val="00901B44"/>
    <w:rPr>
      <w:rFonts w:eastAsia="Times New Roman" w:cstheme="minorHAnsi"/>
      <w:b/>
      <w:sz w:val="24"/>
      <w:szCs w:val="20"/>
      <w:lang w:eastAsia="en-GB"/>
    </w:rPr>
  </w:style>
  <w:style w:type="paragraph" w:customStyle="1" w:styleId="LPCalphabetlist">
    <w:name w:val="LPC alphabet list"/>
    <w:basedOn w:val="LauntonNormal"/>
    <w:link w:val="LPCalphabetlistChar"/>
    <w:autoRedefine/>
    <w:qFormat/>
    <w:rsid w:val="00901B44"/>
    <w:pPr>
      <w:numPr>
        <w:numId w:val="8"/>
      </w:numPr>
    </w:pPr>
  </w:style>
  <w:style w:type="character" w:customStyle="1" w:styleId="LPCBulletListChar">
    <w:name w:val="LPC Bullet List Char"/>
    <w:basedOn w:val="LauntonNormalChar"/>
    <w:link w:val="LPCBulletList"/>
    <w:rsid w:val="00901B44"/>
    <w:rPr>
      <w:rFonts w:eastAsia="Times New Roman" w:cstheme="minorHAnsi"/>
      <w:sz w:val="24"/>
      <w:szCs w:val="20"/>
      <w:lang w:eastAsia="en-GB"/>
    </w:rPr>
  </w:style>
  <w:style w:type="character" w:customStyle="1" w:styleId="LPCalphabetlistChar">
    <w:name w:val="LPC alphabet list Char"/>
    <w:basedOn w:val="LauntonNormalChar"/>
    <w:link w:val="LPCalphabetlist"/>
    <w:rsid w:val="00901B44"/>
    <w:rPr>
      <w:rFonts w:eastAsia="Times New Roman" w:cstheme="minorHAnsi"/>
      <w:sz w:val="24"/>
      <w:szCs w:val="20"/>
      <w:lang w:eastAsia="en-GB"/>
    </w:rPr>
  </w:style>
  <w:style w:type="table" w:customStyle="1" w:styleId="TableGrid2">
    <w:name w:val="Table Grid2"/>
    <w:basedOn w:val="TableNormal"/>
    <w:next w:val="TableGrid"/>
    <w:uiPriority w:val="39"/>
    <w:rsid w:val="008B74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D0CD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qFormat/>
    <w:rsid w:val="004D0CD1"/>
    <w:rPr>
      <w:i/>
      <w:iCs/>
      <w:color w:val="404040" w:themeColor="text1" w:themeTint="BF"/>
    </w:rPr>
  </w:style>
  <w:style w:type="table" w:customStyle="1" w:styleId="TableGrid4">
    <w:name w:val="Table Grid4"/>
    <w:basedOn w:val="TableNormal"/>
    <w:next w:val="TableGrid"/>
    <w:uiPriority w:val="39"/>
    <w:rsid w:val="00AB56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3">
    <w:name w:val="xl6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5">
    <w:name w:val="xl65"/>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6">
    <w:name w:val="xl66"/>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7">
    <w:name w:val="xl67"/>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68">
    <w:name w:val="xl68"/>
    <w:basedOn w:val="Normal"/>
    <w:rsid w:val="00C66009"/>
    <w:pPr>
      <w:pBdr>
        <w:bottom w:val="single" w:sz="8" w:space="0" w:color="auto"/>
      </w:pBd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69">
    <w:name w:val="xl69"/>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0">
    <w:name w:val="xl70"/>
    <w:basedOn w:val="Normal"/>
    <w:rsid w:val="00C66009"/>
    <w:pPr>
      <w:spacing w:before="100" w:beforeAutospacing="1" w:after="100" w:afterAutospacing="1" w:line="240" w:lineRule="auto"/>
      <w:jc w:val="left"/>
    </w:pPr>
    <w:rPr>
      <w:rFonts w:ascii="Times New Roman" w:eastAsia="Times New Roman" w:hAnsi="Times New Roman" w:cs="Times New Roman"/>
      <w:b/>
      <w:bCs/>
      <w:sz w:val="24"/>
      <w:szCs w:val="24"/>
      <w:lang w:eastAsia="en-GB"/>
    </w:rPr>
  </w:style>
  <w:style w:type="paragraph" w:customStyle="1" w:styleId="xl73">
    <w:name w:val="xl73"/>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4">
    <w:name w:val="xl74"/>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paragraph" w:customStyle="1" w:styleId="xl75">
    <w:name w:val="xl75"/>
    <w:basedOn w:val="Normal"/>
    <w:rsid w:val="00C66009"/>
    <w:pPr>
      <w:spacing w:before="100" w:beforeAutospacing="1" w:after="100" w:afterAutospacing="1" w:line="240" w:lineRule="auto"/>
      <w:jc w:val="left"/>
    </w:pPr>
    <w:rPr>
      <w:rFonts w:ascii="Times New Roman" w:eastAsia="Times New Roman" w:hAnsi="Times New Roman" w:cs="Times New Roman"/>
      <w:sz w:val="24"/>
      <w:szCs w:val="24"/>
      <w:lang w:eastAsia="en-GB"/>
    </w:rPr>
  </w:style>
  <w:style w:type="table" w:styleId="TableGridLight">
    <w:name w:val="Grid Table Light"/>
    <w:basedOn w:val="TableNormal"/>
    <w:uiPriority w:val="40"/>
    <w:rsid w:val="00C6600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6009"/>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eGrid5">
    <w:name w:val="Table Grid5"/>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C660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769C7"/>
    <w:rPr>
      <w:color w:val="605E5C"/>
      <w:shd w:val="clear" w:color="auto" w:fill="E1DFDD"/>
    </w:rPr>
  </w:style>
  <w:style w:type="character" w:customStyle="1" w:styleId="user-generated">
    <w:name w:val="user-generated"/>
    <w:basedOn w:val="DefaultParagraphFont"/>
    <w:rsid w:val="00D71F31"/>
  </w:style>
  <w:style w:type="character" w:customStyle="1" w:styleId="radio-button-label-text">
    <w:name w:val="radio-button-label-text"/>
    <w:basedOn w:val="DefaultParagraphFont"/>
    <w:rsid w:val="00D71F31"/>
  </w:style>
  <w:style w:type="character" w:customStyle="1" w:styleId="apple-converted-space">
    <w:name w:val="apple-converted-space"/>
    <w:basedOn w:val="DefaultParagraphFont"/>
    <w:rsid w:val="00D71F31"/>
  </w:style>
  <w:style w:type="character" w:customStyle="1" w:styleId="checkbox-button-label-text">
    <w:name w:val="checkbox-button-label-text"/>
    <w:basedOn w:val="DefaultParagraphFont"/>
    <w:rsid w:val="00D71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78757">
      <w:bodyDiv w:val="1"/>
      <w:marLeft w:val="0"/>
      <w:marRight w:val="0"/>
      <w:marTop w:val="0"/>
      <w:marBottom w:val="0"/>
      <w:divBdr>
        <w:top w:val="none" w:sz="0" w:space="0" w:color="auto"/>
        <w:left w:val="none" w:sz="0" w:space="0" w:color="auto"/>
        <w:bottom w:val="none" w:sz="0" w:space="0" w:color="auto"/>
        <w:right w:val="none" w:sz="0" w:space="0" w:color="auto"/>
      </w:divBdr>
    </w:div>
    <w:div w:id="534923143">
      <w:bodyDiv w:val="1"/>
      <w:marLeft w:val="0"/>
      <w:marRight w:val="0"/>
      <w:marTop w:val="0"/>
      <w:marBottom w:val="0"/>
      <w:divBdr>
        <w:top w:val="none" w:sz="0" w:space="0" w:color="auto"/>
        <w:left w:val="none" w:sz="0" w:space="0" w:color="auto"/>
        <w:bottom w:val="none" w:sz="0" w:space="0" w:color="auto"/>
        <w:right w:val="none" w:sz="0" w:space="0" w:color="auto"/>
      </w:divBdr>
    </w:div>
    <w:div w:id="575171153">
      <w:bodyDiv w:val="1"/>
      <w:marLeft w:val="0"/>
      <w:marRight w:val="0"/>
      <w:marTop w:val="0"/>
      <w:marBottom w:val="0"/>
      <w:divBdr>
        <w:top w:val="none" w:sz="0" w:space="0" w:color="auto"/>
        <w:left w:val="none" w:sz="0" w:space="0" w:color="auto"/>
        <w:bottom w:val="none" w:sz="0" w:space="0" w:color="auto"/>
        <w:right w:val="none" w:sz="0" w:space="0" w:color="auto"/>
      </w:divBdr>
    </w:div>
    <w:div w:id="707603685">
      <w:bodyDiv w:val="1"/>
      <w:marLeft w:val="0"/>
      <w:marRight w:val="0"/>
      <w:marTop w:val="0"/>
      <w:marBottom w:val="0"/>
      <w:divBdr>
        <w:top w:val="none" w:sz="0" w:space="0" w:color="auto"/>
        <w:left w:val="none" w:sz="0" w:space="0" w:color="auto"/>
        <w:bottom w:val="none" w:sz="0" w:space="0" w:color="auto"/>
        <w:right w:val="none" w:sz="0" w:space="0" w:color="auto"/>
      </w:divBdr>
    </w:div>
    <w:div w:id="748385052">
      <w:bodyDiv w:val="1"/>
      <w:marLeft w:val="0"/>
      <w:marRight w:val="0"/>
      <w:marTop w:val="0"/>
      <w:marBottom w:val="0"/>
      <w:divBdr>
        <w:top w:val="none" w:sz="0" w:space="0" w:color="auto"/>
        <w:left w:val="none" w:sz="0" w:space="0" w:color="auto"/>
        <w:bottom w:val="none" w:sz="0" w:space="0" w:color="auto"/>
        <w:right w:val="none" w:sz="0" w:space="0" w:color="auto"/>
      </w:divBdr>
    </w:div>
    <w:div w:id="765342820">
      <w:bodyDiv w:val="1"/>
      <w:marLeft w:val="0"/>
      <w:marRight w:val="0"/>
      <w:marTop w:val="0"/>
      <w:marBottom w:val="0"/>
      <w:divBdr>
        <w:top w:val="none" w:sz="0" w:space="0" w:color="auto"/>
        <w:left w:val="none" w:sz="0" w:space="0" w:color="auto"/>
        <w:bottom w:val="none" w:sz="0" w:space="0" w:color="auto"/>
        <w:right w:val="none" w:sz="0" w:space="0" w:color="auto"/>
      </w:divBdr>
    </w:div>
    <w:div w:id="888734531">
      <w:bodyDiv w:val="1"/>
      <w:marLeft w:val="0"/>
      <w:marRight w:val="0"/>
      <w:marTop w:val="0"/>
      <w:marBottom w:val="0"/>
      <w:divBdr>
        <w:top w:val="none" w:sz="0" w:space="0" w:color="auto"/>
        <w:left w:val="none" w:sz="0" w:space="0" w:color="auto"/>
        <w:bottom w:val="none" w:sz="0" w:space="0" w:color="auto"/>
        <w:right w:val="none" w:sz="0" w:space="0" w:color="auto"/>
      </w:divBdr>
    </w:div>
    <w:div w:id="926034302">
      <w:bodyDiv w:val="1"/>
      <w:marLeft w:val="0"/>
      <w:marRight w:val="0"/>
      <w:marTop w:val="0"/>
      <w:marBottom w:val="0"/>
      <w:divBdr>
        <w:top w:val="none" w:sz="0" w:space="0" w:color="auto"/>
        <w:left w:val="none" w:sz="0" w:space="0" w:color="auto"/>
        <w:bottom w:val="none" w:sz="0" w:space="0" w:color="auto"/>
        <w:right w:val="none" w:sz="0" w:space="0" w:color="auto"/>
      </w:divBdr>
    </w:div>
    <w:div w:id="1063913438">
      <w:bodyDiv w:val="1"/>
      <w:marLeft w:val="0"/>
      <w:marRight w:val="0"/>
      <w:marTop w:val="0"/>
      <w:marBottom w:val="0"/>
      <w:divBdr>
        <w:top w:val="none" w:sz="0" w:space="0" w:color="auto"/>
        <w:left w:val="none" w:sz="0" w:space="0" w:color="auto"/>
        <w:bottom w:val="none" w:sz="0" w:space="0" w:color="auto"/>
        <w:right w:val="none" w:sz="0" w:space="0" w:color="auto"/>
      </w:divBdr>
    </w:div>
    <w:div w:id="1084692587">
      <w:bodyDiv w:val="1"/>
      <w:marLeft w:val="0"/>
      <w:marRight w:val="0"/>
      <w:marTop w:val="0"/>
      <w:marBottom w:val="0"/>
      <w:divBdr>
        <w:top w:val="none" w:sz="0" w:space="0" w:color="auto"/>
        <w:left w:val="none" w:sz="0" w:space="0" w:color="auto"/>
        <w:bottom w:val="none" w:sz="0" w:space="0" w:color="auto"/>
        <w:right w:val="none" w:sz="0" w:space="0" w:color="auto"/>
      </w:divBdr>
    </w:div>
    <w:div w:id="1096900391">
      <w:bodyDiv w:val="1"/>
      <w:marLeft w:val="0"/>
      <w:marRight w:val="0"/>
      <w:marTop w:val="0"/>
      <w:marBottom w:val="0"/>
      <w:divBdr>
        <w:top w:val="none" w:sz="0" w:space="0" w:color="auto"/>
        <w:left w:val="none" w:sz="0" w:space="0" w:color="auto"/>
        <w:bottom w:val="none" w:sz="0" w:space="0" w:color="auto"/>
        <w:right w:val="none" w:sz="0" w:space="0" w:color="auto"/>
      </w:divBdr>
    </w:div>
    <w:div w:id="1196187788">
      <w:bodyDiv w:val="1"/>
      <w:marLeft w:val="0"/>
      <w:marRight w:val="0"/>
      <w:marTop w:val="0"/>
      <w:marBottom w:val="0"/>
      <w:divBdr>
        <w:top w:val="none" w:sz="0" w:space="0" w:color="auto"/>
        <w:left w:val="none" w:sz="0" w:space="0" w:color="auto"/>
        <w:bottom w:val="none" w:sz="0" w:space="0" w:color="auto"/>
        <w:right w:val="none" w:sz="0" w:space="0" w:color="auto"/>
      </w:divBdr>
    </w:div>
    <w:div w:id="1259411624">
      <w:bodyDiv w:val="1"/>
      <w:marLeft w:val="0"/>
      <w:marRight w:val="0"/>
      <w:marTop w:val="0"/>
      <w:marBottom w:val="0"/>
      <w:divBdr>
        <w:top w:val="none" w:sz="0" w:space="0" w:color="auto"/>
        <w:left w:val="none" w:sz="0" w:space="0" w:color="auto"/>
        <w:bottom w:val="none" w:sz="0" w:space="0" w:color="auto"/>
        <w:right w:val="none" w:sz="0" w:space="0" w:color="auto"/>
      </w:divBdr>
    </w:div>
    <w:div w:id="1465461193">
      <w:bodyDiv w:val="1"/>
      <w:marLeft w:val="0"/>
      <w:marRight w:val="0"/>
      <w:marTop w:val="0"/>
      <w:marBottom w:val="0"/>
      <w:divBdr>
        <w:top w:val="none" w:sz="0" w:space="0" w:color="auto"/>
        <w:left w:val="none" w:sz="0" w:space="0" w:color="auto"/>
        <w:bottom w:val="none" w:sz="0" w:space="0" w:color="auto"/>
        <w:right w:val="none" w:sz="0" w:space="0" w:color="auto"/>
      </w:divBdr>
    </w:div>
    <w:div w:id="1498692474">
      <w:bodyDiv w:val="1"/>
      <w:marLeft w:val="0"/>
      <w:marRight w:val="0"/>
      <w:marTop w:val="0"/>
      <w:marBottom w:val="0"/>
      <w:divBdr>
        <w:top w:val="none" w:sz="0" w:space="0" w:color="auto"/>
        <w:left w:val="none" w:sz="0" w:space="0" w:color="auto"/>
        <w:bottom w:val="none" w:sz="0" w:space="0" w:color="auto"/>
        <w:right w:val="none" w:sz="0" w:space="0" w:color="auto"/>
      </w:divBdr>
    </w:div>
    <w:div w:id="1556357548">
      <w:bodyDiv w:val="1"/>
      <w:marLeft w:val="0"/>
      <w:marRight w:val="0"/>
      <w:marTop w:val="0"/>
      <w:marBottom w:val="0"/>
      <w:divBdr>
        <w:top w:val="none" w:sz="0" w:space="0" w:color="auto"/>
        <w:left w:val="none" w:sz="0" w:space="0" w:color="auto"/>
        <w:bottom w:val="none" w:sz="0" w:space="0" w:color="auto"/>
        <w:right w:val="none" w:sz="0" w:space="0" w:color="auto"/>
      </w:divBdr>
    </w:div>
    <w:div w:id="1587957542">
      <w:bodyDiv w:val="1"/>
      <w:marLeft w:val="0"/>
      <w:marRight w:val="0"/>
      <w:marTop w:val="0"/>
      <w:marBottom w:val="0"/>
      <w:divBdr>
        <w:top w:val="none" w:sz="0" w:space="0" w:color="auto"/>
        <w:left w:val="none" w:sz="0" w:space="0" w:color="auto"/>
        <w:bottom w:val="none" w:sz="0" w:space="0" w:color="auto"/>
        <w:right w:val="none" w:sz="0" w:space="0" w:color="auto"/>
      </w:divBdr>
    </w:div>
    <w:div w:id="1618753723">
      <w:bodyDiv w:val="1"/>
      <w:marLeft w:val="0"/>
      <w:marRight w:val="0"/>
      <w:marTop w:val="0"/>
      <w:marBottom w:val="0"/>
      <w:divBdr>
        <w:top w:val="none" w:sz="0" w:space="0" w:color="auto"/>
        <w:left w:val="none" w:sz="0" w:space="0" w:color="auto"/>
        <w:bottom w:val="none" w:sz="0" w:space="0" w:color="auto"/>
        <w:right w:val="none" w:sz="0" w:space="0" w:color="auto"/>
      </w:divBdr>
    </w:div>
    <w:div w:id="1638221269">
      <w:bodyDiv w:val="1"/>
      <w:marLeft w:val="0"/>
      <w:marRight w:val="0"/>
      <w:marTop w:val="0"/>
      <w:marBottom w:val="0"/>
      <w:divBdr>
        <w:top w:val="none" w:sz="0" w:space="0" w:color="auto"/>
        <w:left w:val="none" w:sz="0" w:space="0" w:color="auto"/>
        <w:bottom w:val="none" w:sz="0" w:space="0" w:color="auto"/>
        <w:right w:val="none" w:sz="0" w:space="0" w:color="auto"/>
      </w:divBdr>
    </w:div>
    <w:div w:id="1870336033">
      <w:bodyDiv w:val="1"/>
      <w:marLeft w:val="0"/>
      <w:marRight w:val="0"/>
      <w:marTop w:val="0"/>
      <w:marBottom w:val="0"/>
      <w:divBdr>
        <w:top w:val="none" w:sz="0" w:space="0" w:color="auto"/>
        <w:left w:val="none" w:sz="0" w:space="0" w:color="auto"/>
        <w:bottom w:val="none" w:sz="0" w:space="0" w:color="auto"/>
        <w:right w:val="none" w:sz="0" w:space="0" w:color="auto"/>
      </w:divBdr>
    </w:div>
    <w:div w:id="1930893964">
      <w:bodyDiv w:val="1"/>
      <w:marLeft w:val="0"/>
      <w:marRight w:val="0"/>
      <w:marTop w:val="0"/>
      <w:marBottom w:val="0"/>
      <w:divBdr>
        <w:top w:val="none" w:sz="0" w:space="0" w:color="auto"/>
        <w:left w:val="none" w:sz="0" w:space="0" w:color="auto"/>
        <w:bottom w:val="none" w:sz="0" w:space="0" w:color="auto"/>
        <w:right w:val="none" w:sz="0" w:space="0" w:color="auto"/>
      </w:divBdr>
    </w:div>
    <w:div w:id="20199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shire.gov.uk/social-health/adult-care-and-wellbeing/paying-for-care/community-care-charging/community-care-charging.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AA9DE0-BB9E-4A9F-A7C6-0EF6DE74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14</Pages>
  <Words>4285</Words>
  <Characters>24427</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Parker</dc:creator>
  <cp:keywords/>
  <dc:description/>
  <cp:lastModifiedBy>Sarah Alldread</cp:lastModifiedBy>
  <cp:revision>4</cp:revision>
  <cp:lastPrinted>2023-04-14T08:45:00Z</cp:lastPrinted>
  <dcterms:created xsi:type="dcterms:W3CDTF">2023-07-10T12:11:00Z</dcterms:created>
  <dcterms:modified xsi:type="dcterms:W3CDTF">2023-07-11T07:53:00Z</dcterms:modified>
</cp:coreProperties>
</file>