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834C6" w14:textId="77777777" w:rsidR="00114A5A" w:rsidRPr="00B70F7E" w:rsidRDefault="00114A5A" w:rsidP="00114A5A">
      <w:pPr>
        <w:pStyle w:val="Heading1"/>
        <w:jc w:val="left"/>
        <w:rPr>
          <w:color w:val="auto"/>
          <w:sz w:val="44"/>
          <w:szCs w:val="44"/>
        </w:rPr>
      </w:pPr>
      <w:r w:rsidRPr="00B70F7E">
        <w:rPr>
          <w:color w:val="auto"/>
          <w:sz w:val="44"/>
          <w:szCs w:val="44"/>
        </w:rPr>
        <w:t>OCKBROOK &amp; BORROWASH PARISH</w:t>
      </w:r>
      <w:r w:rsidRPr="00D363EF">
        <w:rPr>
          <w:color w:val="auto"/>
          <w:sz w:val="44"/>
          <w:szCs w:val="44"/>
        </w:rPr>
        <w:t xml:space="preserve"> COUNCIL</w:t>
      </w:r>
    </w:p>
    <w:p w14:paraId="3F2D637A" w14:textId="77777777" w:rsidR="00114A5A" w:rsidRPr="0041103B" w:rsidRDefault="00114A5A" w:rsidP="00114A5A">
      <w:pPr>
        <w:jc w:val="left"/>
        <w:rPr>
          <w:sz w:val="32"/>
          <w:szCs w:val="32"/>
        </w:rPr>
      </w:pPr>
      <w:r w:rsidRPr="0041103B">
        <w:rPr>
          <w:sz w:val="32"/>
          <w:szCs w:val="32"/>
        </w:rPr>
        <w:t>The Parish Hall, Church Street, Ockbrook, Derby DE72 3SL</w:t>
      </w:r>
    </w:p>
    <w:p w14:paraId="4B4E1291" w14:textId="77777777" w:rsidR="00114A5A" w:rsidRPr="0041103B" w:rsidRDefault="00114A5A" w:rsidP="00114A5A">
      <w:pPr>
        <w:jc w:val="left"/>
        <w:rPr>
          <w:bCs/>
          <w:iCs/>
          <w:sz w:val="22"/>
          <w:szCs w:val="22"/>
        </w:rPr>
      </w:pPr>
      <w:r w:rsidRPr="0041103B">
        <w:rPr>
          <w:bCs/>
          <w:iCs/>
          <w:sz w:val="22"/>
          <w:szCs w:val="22"/>
        </w:rPr>
        <w:t xml:space="preserve">Tel: 01332 664100/ 07860 702904 Email: </w:t>
      </w:r>
      <w:hyperlink r:id="rId8" w:history="1">
        <w:r w:rsidRPr="0012396F">
          <w:rPr>
            <w:rStyle w:val="Hyperlink"/>
            <w:bCs/>
            <w:iCs/>
            <w:sz w:val="22"/>
            <w:szCs w:val="22"/>
          </w:rPr>
          <w:t>clerk@ockbrookandborrowashparishcouncil.gov.uk</w:t>
        </w:r>
      </w:hyperlink>
    </w:p>
    <w:p w14:paraId="0D2B16F3" w14:textId="6AB4BE6F" w:rsidR="00114A5A" w:rsidRPr="00B70F7E" w:rsidRDefault="002510BB" w:rsidP="00114A5A">
      <w:pPr>
        <w:pStyle w:val="Heading1"/>
        <w:jc w:val="left"/>
        <w:rPr>
          <w:color w:val="auto"/>
          <w:sz w:val="44"/>
          <w:szCs w:val="44"/>
        </w:rPr>
      </w:pPr>
      <w:r>
        <w:rPr>
          <w:color w:val="auto"/>
          <w:sz w:val="44"/>
          <w:szCs w:val="44"/>
        </w:rPr>
        <w:t>Ju</w:t>
      </w:r>
      <w:r w:rsidR="00593DC1">
        <w:rPr>
          <w:color w:val="auto"/>
          <w:sz w:val="44"/>
          <w:szCs w:val="44"/>
        </w:rPr>
        <w:t>ly</w:t>
      </w:r>
      <w:r>
        <w:rPr>
          <w:color w:val="auto"/>
          <w:sz w:val="44"/>
          <w:szCs w:val="44"/>
        </w:rPr>
        <w:t xml:space="preserve"> </w:t>
      </w:r>
      <w:r w:rsidR="00114A5A" w:rsidRPr="00B70F7E">
        <w:rPr>
          <w:color w:val="auto"/>
          <w:sz w:val="44"/>
          <w:szCs w:val="44"/>
        </w:rPr>
        <w:t>202</w:t>
      </w:r>
      <w:r w:rsidR="00114A5A">
        <w:rPr>
          <w:color w:val="auto"/>
          <w:sz w:val="44"/>
          <w:szCs w:val="44"/>
        </w:rPr>
        <w:t>3</w:t>
      </w:r>
      <w:r w:rsidR="00114A5A" w:rsidRPr="00B70F7E">
        <w:rPr>
          <w:color w:val="auto"/>
          <w:sz w:val="44"/>
          <w:szCs w:val="44"/>
        </w:rPr>
        <w:t xml:space="preserve"> PARISH COUNCIL MEETING.</w:t>
      </w:r>
    </w:p>
    <w:p w14:paraId="491C2CB0" w14:textId="77777777" w:rsidR="00114A5A" w:rsidRDefault="00114A5A" w:rsidP="00114A5A">
      <w:pPr>
        <w:jc w:val="left"/>
        <w:rPr>
          <w:sz w:val="24"/>
          <w:szCs w:val="24"/>
        </w:rPr>
      </w:pPr>
    </w:p>
    <w:p w14:paraId="58EB2F8E" w14:textId="37FCBCAA" w:rsidR="00114A5A" w:rsidRDefault="00593DC1" w:rsidP="00114A5A">
      <w:pPr>
        <w:jc w:val="left"/>
        <w:rPr>
          <w:sz w:val="24"/>
          <w:szCs w:val="24"/>
        </w:rPr>
      </w:pPr>
      <w:r>
        <w:rPr>
          <w:sz w:val="24"/>
          <w:szCs w:val="24"/>
        </w:rPr>
        <w:t>26</w:t>
      </w:r>
      <w:r w:rsidRPr="00593DC1">
        <w:rPr>
          <w:sz w:val="24"/>
          <w:szCs w:val="24"/>
          <w:vertAlign w:val="superscript"/>
        </w:rPr>
        <w:t>th</w:t>
      </w:r>
      <w:r>
        <w:rPr>
          <w:sz w:val="24"/>
          <w:szCs w:val="24"/>
        </w:rPr>
        <w:t xml:space="preserve"> June</w:t>
      </w:r>
      <w:r w:rsidR="00173F28">
        <w:rPr>
          <w:sz w:val="24"/>
          <w:szCs w:val="24"/>
        </w:rPr>
        <w:t xml:space="preserve"> </w:t>
      </w:r>
      <w:r w:rsidR="00114A5A">
        <w:rPr>
          <w:sz w:val="24"/>
          <w:szCs w:val="24"/>
        </w:rPr>
        <w:t>2023</w:t>
      </w:r>
    </w:p>
    <w:p w14:paraId="518C4FB3" w14:textId="5B388466" w:rsidR="00114A5A" w:rsidRDefault="00114A5A" w:rsidP="00114A5A">
      <w:pPr>
        <w:jc w:val="left"/>
        <w:rPr>
          <w:sz w:val="24"/>
          <w:szCs w:val="24"/>
        </w:rPr>
      </w:pPr>
      <w:r>
        <w:rPr>
          <w:sz w:val="24"/>
          <w:szCs w:val="24"/>
        </w:rPr>
        <w:t>To the Chair and Councillors of Ockbrook and Borrowash Parish Council,</w:t>
      </w:r>
    </w:p>
    <w:p w14:paraId="0EDA5C33" w14:textId="74EA2398" w:rsidR="00114A5A" w:rsidRPr="007A1829" w:rsidRDefault="00114A5A" w:rsidP="00114A5A">
      <w:pPr>
        <w:jc w:val="left"/>
        <w:rPr>
          <w:rFonts w:cstheme="minorHAnsi"/>
          <w:b/>
          <w:bCs/>
          <w:sz w:val="24"/>
          <w:szCs w:val="24"/>
          <w:highlight w:val="yellow"/>
        </w:rPr>
      </w:pPr>
      <w:r>
        <w:rPr>
          <w:sz w:val="24"/>
          <w:szCs w:val="24"/>
        </w:rPr>
        <w:t xml:space="preserve">You are summoned to attend the ordinary meeting of Ockbrook and Borrowash Parish Council on Wednesday </w:t>
      </w:r>
      <w:r w:rsidR="00593DC1">
        <w:rPr>
          <w:sz w:val="24"/>
          <w:szCs w:val="24"/>
        </w:rPr>
        <w:t>5</w:t>
      </w:r>
      <w:r w:rsidR="002510BB" w:rsidRPr="002510BB">
        <w:rPr>
          <w:sz w:val="24"/>
          <w:szCs w:val="24"/>
          <w:vertAlign w:val="superscript"/>
        </w:rPr>
        <w:t>th</w:t>
      </w:r>
      <w:r w:rsidR="002510BB">
        <w:rPr>
          <w:sz w:val="24"/>
          <w:szCs w:val="24"/>
        </w:rPr>
        <w:t xml:space="preserve"> J</w:t>
      </w:r>
      <w:r w:rsidR="00593DC1">
        <w:rPr>
          <w:sz w:val="24"/>
          <w:szCs w:val="24"/>
        </w:rPr>
        <w:t>uly</w:t>
      </w:r>
      <w:r w:rsidR="00F34F50">
        <w:rPr>
          <w:sz w:val="24"/>
          <w:szCs w:val="24"/>
        </w:rPr>
        <w:t xml:space="preserve"> </w:t>
      </w:r>
      <w:r>
        <w:rPr>
          <w:sz w:val="24"/>
          <w:szCs w:val="24"/>
        </w:rPr>
        <w:t xml:space="preserve">2023 </w:t>
      </w:r>
      <w:r w:rsidR="002510BB">
        <w:rPr>
          <w:sz w:val="24"/>
          <w:szCs w:val="24"/>
        </w:rPr>
        <w:t>at 19:00</w:t>
      </w:r>
      <w:r>
        <w:rPr>
          <w:sz w:val="24"/>
          <w:szCs w:val="24"/>
        </w:rPr>
        <w:t xml:space="preserve">, to be held at the </w:t>
      </w:r>
      <w:r w:rsidR="00593DC1">
        <w:rPr>
          <w:sz w:val="24"/>
          <w:szCs w:val="24"/>
        </w:rPr>
        <w:t>Parish Hall</w:t>
      </w:r>
      <w:r w:rsidR="00173F28">
        <w:rPr>
          <w:sz w:val="24"/>
          <w:szCs w:val="24"/>
        </w:rPr>
        <w:t>,</w:t>
      </w:r>
      <w:r w:rsidR="002510BB">
        <w:rPr>
          <w:sz w:val="24"/>
          <w:szCs w:val="24"/>
        </w:rPr>
        <w:t xml:space="preserve"> </w:t>
      </w:r>
      <w:r w:rsidR="00593DC1">
        <w:rPr>
          <w:sz w:val="24"/>
          <w:szCs w:val="24"/>
        </w:rPr>
        <w:t>Ockbrook</w:t>
      </w:r>
      <w:r w:rsidR="00173F28">
        <w:rPr>
          <w:sz w:val="24"/>
          <w:szCs w:val="24"/>
        </w:rPr>
        <w:t>.</w:t>
      </w:r>
      <w:r w:rsidRPr="00BD2FE3">
        <w:rPr>
          <w:rFonts w:ascii="Helvetica" w:hAnsi="Helvetica" w:cs="Helvetica"/>
          <w:b/>
          <w:bCs/>
          <w:color w:val="232333"/>
          <w:sz w:val="28"/>
          <w:szCs w:val="28"/>
          <w:shd w:val="clear" w:color="auto" w:fill="FFFFFF"/>
        </w:rPr>
        <w:t> </w:t>
      </w:r>
    </w:p>
    <w:p w14:paraId="6A0FBFA8" w14:textId="77777777" w:rsidR="00114A5A" w:rsidRDefault="00114A5A" w:rsidP="00114A5A">
      <w:pPr>
        <w:jc w:val="left"/>
        <w:rPr>
          <w:sz w:val="24"/>
          <w:szCs w:val="24"/>
        </w:rPr>
      </w:pPr>
      <w:r>
        <w:rPr>
          <w:noProof/>
          <w:sz w:val="24"/>
          <w:szCs w:val="24"/>
        </w:rPr>
        <w:drawing>
          <wp:inline distT="0" distB="0" distL="0" distR="0" wp14:anchorId="71026287" wp14:editId="038AD998">
            <wp:extent cx="2214643" cy="815340"/>
            <wp:effectExtent l="0" t="0" r="0" b="3810"/>
            <wp:docPr id="1" name="Picture 1" descr="This is the signature of Sarah Kitchener, the Clerk and RF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the signature of Sarah Kitchener, the Clerk and RFO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0606" cy="817535"/>
                    </a:xfrm>
                    <a:prstGeom prst="rect">
                      <a:avLst/>
                    </a:prstGeom>
                  </pic:spPr>
                </pic:pic>
              </a:graphicData>
            </a:graphic>
          </wp:inline>
        </w:drawing>
      </w:r>
    </w:p>
    <w:p w14:paraId="79387388" w14:textId="77777777" w:rsidR="00114A5A" w:rsidRDefault="00114A5A" w:rsidP="00114A5A">
      <w:pPr>
        <w:jc w:val="left"/>
        <w:rPr>
          <w:sz w:val="24"/>
          <w:szCs w:val="24"/>
        </w:rPr>
      </w:pPr>
      <w:r>
        <w:rPr>
          <w:sz w:val="24"/>
          <w:szCs w:val="24"/>
        </w:rPr>
        <w:t>Sarah Kitchener</w:t>
      </w:r>
    </w:p>
    <w:p w14:paraId="05B53101" w14:textId="77777777" w:rsidR="00114A5A" w:rsidRDefault="00114A5A" w:rsidP="00114A5A">
      <w:pPr>
        <w:jc w:val="left"/>
        <w:rPr>
          <w:sz w:val="24"/>
          <w:szCs w:val="24"/>
        </w:rPr>
      </w:pPr>
      <w:r>
        <w:rPr>
          <w:sz w:val="24"/>
          <w:szCs w:val="24"/>
        </w:rPr>
        <w:t>Clerk and RFO</w:t>
      </w:r>
    </w:p>
    <w:p w14:paraId="1325ABF0" w14:textId="77777777" w:rsidR="00114A5A" w:rsidRDefault="00114A5A" w:rsidP="00114A5A">
      <w:pPr>
        <w:jc w:val="left"/>
        <w:rPr>
          <w:sz w:val="24"/>
          <w:szCs w:val="24"/>
        </w:rPr>
      </w:pPr>
      <w:r>
        <w:rPr>
          <w:sz w:val="24"/>
          <w:szCs w:val="24"/>
        </w:rPr>
        <w:t>Ockbrook and Borrowash Parish Council</w:t>
      </w:r>
    </w:p>
    <w:p w14:paraId="2741CEFC" w14:textId="77777777" w:rsidR="00114A5A" w:rsidRPr="00B70F7E" w:rsidRDefault="00114A5A" w:rsidP="00114A5A">
      <w:pPr>
        <w:pStyle w:val="Heading1"/>
        <w:jc w:val="left"/>
        <w:rPr>
          <w:color w:val="auto"/>
        </w:rPr>
      </w:pPr>
      <w:r w:rsidRPr="00B70F7E">
        <w:rPr>
          <w:color w:val="auto"/>
        </w:rPr>
        <w:t>Agenda.</w:t>
      </w:r>
    </w:p>
    <w:p w14:paraId="75DBA2BB" w14:textId="77777777" w:rsidR="0064432B" w:rsidRDefault="0064432B" w:rsidP="00593DC1"/>
    <w:p w14:paraId="22AE6740" w14:textId="11333DEF" w:rsidR="00114A5A" w:rsidRPr="00311F88" w:rsidRDefault="00114A5A" w:rsidP="00114A5A">
      <w:pPr>
        <w:pStyle w:val="Heading2"/>
        <w:jc w:val="left"/>
        <w:rPr>
          <w:color w:val="auto"/>
          <w:sz w:val="28"/>
          <w:szCs w:val="28"/>
          <w:u w:val="single"/>
        </w:rPr>
      </w:pPr>
      <w:r w:rsidRPr="00311F88">
        <w:rPr>
          <w:color w:val="auto"/>
          <w:sz w:val="28"/>
          <w:szCs w:val="28"/>
          <w:u w:val="single"/>
        </w:rPr>
        <w:t>Public Speaking.</w:t>
      </w:r>
    </w:p>
    <w:p w14:paraId="17BBC397" w14:textId="77777777" w:rsidR="00114A5A" w:rsidRPr="00A11A78" w:rsidRDefault="00114A5A" w:rsidP="00114A5A">
      <w:pPr>
        <w:jc w:val="left"/>
        <w:rPr>
          <w:sz w:val="22"/>
          <w:szCs w:val="22"/>
          <w:u w:val="single"/>
        </w:rPr>
      </w:pPr>
      <w:r w:rsidRPr="00A11A78">
        <w:rPr>
          <w:sz w:val="22"/>
          <w:szCs w:val="22"/>
        </w:rPr>
        <w:t>A period of 30 minutes will be made available at the beginning of the meeting to hear comments from:</w:t>
      </w:r>
    </w:p>
    <w:p w14:paraId="194B3A52" w14:textId="77777777" w:rsidR="00114A5A" w:rsidRPr="00A11A78" w:rsidRDefault="00114A5A" w:rsidP="00114A5A">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Public</w:t>
      </w:r>
      <w:r>
        <w:rPr>
          <w:rFonts w:asciiTheme="minorHAnsi" w:hAnsiTheme="minorHAnsi" w:cstheme="minorHAnsi"/>
          <w:sz w:val="22"/>
          <w:szCs w:val="22"/>
        </w:rPr>
        <w:t>.</w:t>
      </w:r>
    </w:p>
    <w:p w14:paraId="760913AF" w14:textId="77777777" w:rsidR="00114A5A" w:rsidRPr="00A11A78" w:rsidRDefault="00114A5A" w:rsidP="00114A5A">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Derbyshire County Council Report</w:t>
      </w:r>
      <w:r>
        <w:rPr>
          <w:rFonts w:asciiTheme="minorHAnsi" w:hAnsiTheme="minorHAnsi" w:cstheme="minorHAnsi"/>
          <w:sz w:val="22"/>
          <w:szCs w:val="22"/>
        </w:rPr>
        <w:t>.</w:t>
      </w:r>
    </w:p>
    <w:p w14:paraId="55450DBE" w14:textId="77777777" w:rsidR="00114A5A" w:rsidRPr="00A11A78" w:rsidRDefault="00114A5A" w:rsidP="00114A5A">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Erewash Borough Council Report</w:t>
      </w:r>
      <w:r>
        <w:rPr>
          <w:rFonts w:asciiTheme="minorHAnsi" w:hAnsiTheme="minorHAnsi" w:cstheme="minorHAnsi"/>
          <w:sz w:val="22"/>
          <w:szCs w:val="22"/>
        </w:rPr>
        <w:t>.</w:t>
      </w:r>
    </w:p>
    <w:p w14:paraId="552D24E3" w14:textId="23708754" w:rsidR="00114A5A" w:rsidRPr="00593DC1" w:rsidRDefault="00114A5A" w:rsidP="00114A5A">
      <w:pPr>
        <w:pStyle w:val="22-Modeltekst"/>
        <w:numPr>
          <w:ilvl w:val="0"/>
          <w:numId w:val="1"/>
        </w:numPr>
        <w:jc w:val="left"/>
        <w:rPr>
          <w:rFonts w:asciiTheme="minorHAnsi" w:hAnsiTheme="minorHAnsi" w:cstheme="minorHAnsi"/>
          <w:sz w:val="22"/>
          <w:szCs w:val="22"/>
          <w:u w:val="single"/>
        </w:rPr>
      </w:pPr>
      <w:r w:rsidRPr="009D4C84">
        <w:rPr>
          <w:rFonts w:asciiTheme="minorHAnsi" w:hAnsiTheme="minorHAnsi" w:cstheme="minorHAnsi"/>
          <w:sz w:val="22"/>
          <w:szCs w:val="22"/>
        </w:rPr>
        <w:t xml:space="preserve">Derbyshire Constabulary Report </w:t>
      </w:r>
      <w:r w:rsidR="00593DC1">
        <w:rPr>
          <w:rFonts w:asciiTheme="minorHAnsi" w:hAnsiTheme="minorHAnsi" w:cstheme="minorHAnsi"/>
          <w:sz w:val="22"/>
          <w:szCs w:val="22"/>
        </w:rPr>
        <w:t>April 2023</w:t>
      </w:r>
    </w:p>
    <w:p w14:paraId="6C02B715" w14:textId="012BB2B4" w:rsidR="00593DC1" w:rsidRPr="00542EEE" w:rsidRDefault="00593DC1" w:rsidP="00593DC1">
      <w:pPr>
        <w:pStyle w:val="22-Modeltekst"/>
        <w:numPr>
          <w:ilvl w:val="1"/>
          <w:numId w:val="1"/>
        </w:numPr>
        <w:jc w:val="left"/>
        <w:rPr>
          <w:rFonts w:asciiTheme="minorHAnsi" w:hAnsiTheme="minorHAnsi" w:cstheme="minorHAnsi"/>
          <w:sz w:val="22"/>
          <w:szCs w:val="22"/>
          <w:u w:val="single"/>
        </w:rPr>
      </w:pPr>
      <w:r>
        <w:rPr>
          <w:rFonts w:asciiTheme="minorHAnsi" w:hAnsiTheme="minorHAnsi" w:cstheme="minorHAnsi"/>
          <w:sz w:val="22"/>
          <w:szCs w:val="22"/>
        </w:rPr>
        <w:t xml:space="preserve">Violence &amp; sexual offences </w:t>
      </w:r>
      <w:r w:rsidR="00542EEE">
        <w:rPr>
          <w:rFonts w:asciiTheme="minorHAnsi" w:hAnsiTheme="minorHAnsi" w:cstheme="minorHAnsi"/>
          <w:sz w:val="22"/>
          <w:szCs w:val="22"/>
        </w:rPr>
        <w:t xml:space="preserve"> - 14</w:t>
      </w:r>
    </w:p>
    <w:p w14:paraId="59EC7314" w14:textId="199B5569" w:rsidR="00542EEE" w:rsidRPr="00542EEE" w:rsidRDefault="00542EEE" w:rsidP="00593DC1">
      <w:pPr>
        <w:pStyle w:val="22-Modeltekst"/>
        <w:numPr>
          <w:ilvl w:val="1"/>
          <w:numId w:val="1"/>
        </w:numPr>
        <w:jc w:val="left"/>
        <w:rPr>
          <w:rFonts w:asciiTheme="minorHAnsi" w:hAnsiTheme="minorHAnsi" w:cstheme="minorHAnsi"/>
          <w:sz w:val="22"/>
          <w:szCs w:val="22"/>
          <w:u w:val="single"/>
        </w:rPr>
      </w:pPr>
      <w:r>
        <w:rPr>
          <w:rFonts w:asciiTheme="minorHAnsi" w:hAnsiTheme="minorHAnsi" w:cstheme="minorHAnsi"/>
          <w:sz w:val="22"/>
          <w:szCs w:val="22"/>
        </w:rPr>
        <w:t>Burglary - 6</w:t>
      </w:r>
    </w:p>
    <w:p w14:paraId="74E4B36E" w14:textId="418FCAD7" w:rsidR="00542EEE" w:rsidRPr="00542EEE" w:rsidRDefault="00542EEE" w:rsidP="00593DC1">
      <w:pPr>
        <w:pStyle w:val="22-Modeltekst"/>
        <w:numPr>
          <w:ilvl w:val="1"/>
          <w:numId w:val="1"/>
        </w:numPr>
        <w:jc w:val="left"/>
        <w:rPr>
          <w:rFonts w:asciiTheme="minorHAnsi" w:hAnsiTheme="minorHAnsi" w:cstheme="minorHAnsi"/>
          <w:sz w:val="22"/>
          <w:szCs w:val="22"/>
          <w:u w:val="single"/>
        </w:rPr>
      </w:pPr>
      <w:r>
        <w:rPr>
          <w:rFonts w:asciiTheme="minorHAnsi" w:hAnsiTheme="minorHAnsi" w:cstheme="minorHAnsi"/>
          <w:sz w:val="22"/>
          <w:szCs w:val="22"/>
        </w:rPr>
        <w:t>Other theft – 5</w:t>
      </w:r>
    </w:p>
    <w:p w14:paraId="7C36257C" w14:textId="71AE1B86" w:rsidR="00542EEE" w:rsidRPr="009D4C84" w:rsidRDefault="00542EEE" w:rsidP="00593DC1">
      <w:pPr>
        <w:pStyle w:val="22-Modeltekst"/>
        <w:numPr>
          <w:ilvl w:val="1"/>
          <w:numId w:val="1"/>
        </w:numPr>
        <w:jc w:val="left"/>
        <w:rPr>
          <w:rFonts w:asciiTheme="minorHAnsi" w:hAnsiTheme="minorHAnsi" w:cstheme="minorHAnsi"/>
          <w:sz w:val="22"/>
          <w:szCs w:val="22"/>
          <w:u w:val="single"/>
        </w:rPr>
      </w:pPr>
      <w:r>
        <w:rPr>
          <w:rFonts w:asciiTheme="minorHAnsi" w:hAnsiTheme="minorHAnsi" w:cstheme="minorHAnsi"/>
          <w:sz w:val="22"/>
          <w:szCs w:val="22"/>
        </w:rPr>
        <w:t>Vehicle crime - 5</w:t>
      </w:r>
    </w:p>
    <w:p w14:paraId="3FED03C3" w14:textId="77777777" w:rsidR="00114A5A" w:rsidRPr="00813047" w:rsidRDefault="00114A5A" w:rsidP="00114A5A">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lastRenderedPageBreak/>
        <w:t>Ashbrook Trustees</w:t>
      </w:r>
      <w:r>
        <w:rPr>
          <w:rFonts w:asciiTheme="minorHAnsi" w:hAnsiTheme="minorHAnsi" w:cstheme="minorHAnsi"/>
          <w:sz w:val="22"/>
          <w:szCs w:val="22"/>
        </w:rPr>
        <w:t>.</w:t>
      </w:r>
    </w:p>
    <w:p w14:paraId="220AC2A5" w14:textId="0665BA7C" w:rsidR="00114A5A" w:rsidRPr="0064432B" w:rsidRDefault="00114A5A" w:rsidP="00114A5A">
      <w:pPr>
        <w:pStyle w:val="22-Modeltekst"/>
        <w:numPr>
          <w:ilvl w:val="0"/>
          <w:numId w:val="1"/>
        </w:numPr>
        <w:jc w:val="left"/>
        <w:rPr>
          <w:rFonts w:asciiTheme="minorHAnsi" w:hAnsiTheme="minorHAnsi" w:cstheme="minorHAnsi"/>
          <w:sz w:val="22"/>
          <w:szCs w:val="22"/>
          <w:u w:val="single"/>
        </w:rPr>
      </w:pPr>
      <w:r>
        <w:rPr>
          <w:rFonts w:asciiTheme="minorHAnsi" w:hAnsiTheme="minorHAnsi" w:cstheme="minorHAnsi"/>
          <w:sz w:val="22"/>
          <w:szCs w:val="22"/>
        </w:rPr>
        <w:t>Ashbrook Youth Group.</w:t>
      </w:r>
    </w:p>
    <w:p w14:paraId="24ECEA2D" w14:textId="3F1E8724" w:rsidR="0064432B" w:rsidRPr="0064432B" w:rsidRDefault="00114A5A" w:rsidP="0064432B">
      <w:pPr>
        <w:pStyle w:val="Heading2"/>
        <w:numPr>
          <w:ilvl w:val="0"/>
          <w:numId w:val="2"/>
        </w:numPr>
        <w:jc w:val="left"/>
        <w:rPr>
          <w:color w:val="auto"/>
          <w:sz w:val="28"/>
          <w:szCs w:val="28"/>
          <w:u w:val="single"/>
        </w:rPr>
      </w:pPr>
      <w:r w:rsidRPr="00311F88">
        <w:rPr>
          <w:color w:val="auto"/>
          <w:sz w:val="28"/>
          <w:szCs w:val="28"/>
          <w:u w:val="single"/>
        </w:rPr>
        <w:t>To Receive Apologies for Absence.</w:t>
      </w:r>
    </w:p>
    <w:p w14:paraId="6F679E5B" w14:textId="77777777" w:rsidR="00114A5A" w:rsidRPr="00311F88" w:rsidRDefault="00114A5A" w:rsidP="00114A5A">
      <w:pPr>
        <w:pStyle w:val="Heading2"/>
        <w:numPr>
          <w:ilvl w:val="0"/>
          <w:numId w:val="2"/>
        </w:numPr>
        <w:jc w:val="left"/>
        <w:rPr>
          <w:color w:val="auto"/>
          <w:sz w:val="28"/>
          <w:szCs w:val="28"/>
          <w:u w:val="single"/>
        </w:rPr>
      </w:pPr>
      <w:r w:rsidRPr="00311F88">
        <w:rPr>
          <w:color w:val="auto"/>
          <w:sz w:val="28"/>
          <w:szCs w:val="28"/>
          <w:u w:val="single"/>
        </w:rPr>
        <w:t xml:space="preserve">Declaration of Members Interests. </w:t>
      </w:r>
    </w:p>
    <w:p w14:paraId="7532ECB6" w14:textId="77777777" w:rsidR="00114A5A" w:rsidRPr="00A11A78" w:rsidRDefault="00114A5A" w:rsidP="00114A5A">
      <w:pPr>
        <w:jc w:val="left"/>
        <w:rPr>
          <w:sz w:val="22"/>
          <w:szCs w:val="22"/>
        </w:rPr>
      </w:pPr>
      <w:r w:rsidRPr="00A11A78">
        <w:rPr>
          <w:sz w:val="22"/>
          <w:szCs w:val="22"/>
        </w:rPr>
        <w:t>To enable members to declare the existence and nature of any personal or disclosable pecuniary interests they have in agenda items, in accordance with the Parish Councils Code of Conduct.  Interests that become apparent at a later stage in the proceedings may be declared at that time.</w:t>
      </w:r>
    </w:p>
    <w:p w14:paraId="3DAFF26F" w14:textId="77777777" w:rsidR="00114A5A" w:rsidRPr="000A6E40" w:rsidRDefault="00114A5A" w:rsidP="00114A5A">
      <w:pPr>
        <w:pStyle w:val="Heading2"/>
        <w:numPr>
          <w:ilvl w:val="0"/>
          <w:numId w:val="2"/>
        </w:numPr>
        <w:jc w:val="left"/>
        <w:rPr>
          <w:color w:val="auto"/>
          <w:sz w:val="28"/>
          <w:szCs w:val="28"/>
          <w:u w:val="single"/>
        </w:rPr>
      </w:pPr>
      <w:r w:rsidRPr="00311F88">
        <w:rPr>
          <w:color w:val="auto"/>
          <w:sz w:val="28"/>
          <w:szCs w:val="28"/>
          <w:u w:val="single"/>
        </w:rPr>
        <w:t>Dispensations.</w:t>
      </w:r>
    </w:p>
    <w:p w14:paraId="21F470F4" w14:textId="77777777" w:rsidR="00114A5A" w:rsidRPr="00A11A78" w:rsidRDefault="00114A5A" w:rsidP="00114A5A">
      <w:pPr>
        <w:jc w:val="left"/>
        <w:rPr>
          <w:sz w:val="22"/>
          <w:szCs w:val="22"/>
        </w:rPr>
      </w:pPr>
      <w:r w:rsidRPr="00A11A78">
        <w:rPr>
          <w:sz w:val="22"/>
          <w:szCs w:val="22"/>
        </w:rPr>
        <w:t>To consider any dispensation requests received.</w:t>
      </w:r>
    </w:p>
    <w:p w14:paraId="399E184F" w14:textId="77777777" w:rsidR="00114A5A" w:rsidRPr="004B26F7" w:rsidRDefault="00114A5A" w:rsidP="00114A5A">
      <w:pPr>
        <w:pStyle w:val="Heading2"/>
        <w:numPr>
          <w:ilvl w:val="0"/>
          <w:numId w:val="2"/>
        </w:numPr>
        <w:jc w:val="left"/>
        <w:rPr>
          <w:color w:val="auto"/>
          <w:sz w:val="28"/>
          <w:szCs w:val="28"/>
          <w:u w:val="single"/>
        </w:rPr>
      </w:pPr>
      <w:r w:rsidRPr="00311F88">
        <w:rPr>
          <w:color w:val="auto"/>
          <w:sz w:val="28"/>
          <w:szCs w:val="28"/>
          <w:u w:val="single"/>
        </w:rPr>
        <w:t>Variation of Order of Business.</w:t>
      </w:r>
    </w:p>
    <w:p w14:paraId="0117561C" w14:textId="0ABEFB72" w:rsidR="00114A5A" w:rsidRPr="004B26F7" w:rsidRDefault="00114A5A" w:rsidP="00114A5A">
      <w:pPr>
        <w:pStyle w:val="Heading2"/>
        <w:numPr>
          <w:ilvl w:val="0"/>
          <w:numId w:val="2"/>
        </w:numPr>
        <w:jc w:val="left"/>
        <w:rPr>
          <w:color w:val="auto"/>
          <w:sz w:val="28"/>
          <w:szCs w:val="28"/>
          <w:u w:val="single"/>
        </w:rPr>
      </w:pPr>
      <w:r w:rsidRPr="007A1829">
        <w:rPr>
          <w:color w:val="auto"/>
          <w:sz w:val="28"/>
          <w:szCs w:val="28"/>
          <w:u w:val="single"/>
        </w:rPr>
        <w:t>To Approve the Minutes of the Ordinary</w:t>
      </w:r>
      <w:r>
        <w:rPr>
          <w:color w:val="auto"/>
          <w:sz w:val="28"/>
          <w:szCs w:val="28"/>
          <w:u w:val="single"/>
        </w:rPr>
        <w:t xml:space="preserve"> Parish Council Meeting, </w:t>
      </w:r>
      <w:r w:rsidRPr="007A1829">
        <w:rPr>
          <w:color w:val="auto"/>
          <w:sz w:val="28"/>
          <w:szCs w:val="28"/>
          <w:u w:val="single"/>
        </w:rPr>
        <w:t xml:space="preserve">Held on the </w:t>
      </w:r>
      <w:r w:rsidR="005462C5">
        <w:rPr>
          <w:color w:val="auto"/>
          <w:sz w:val="28"/>
          <w:szCs w:val="28"/>
          <w:u w:val="single"/>
        </w:rPr>
        <w:t>7</w:t>
      </w:r>
      <w:r w:rsidR="00797D2D" w:rsidRPr="00797D2D">
        <w:rPr>
          <w:color w:val="auto"/>
          <w:sz w:val="28"/>
          <w:szCs w:val="28"/>
          <w:u w:val="single"/>
          <w:vertAlign w:val="superscript"/>
        </w:rPr>
        <w:t>th</w:t>
      </w:r>
      <w:r w:rsidR="00797D2D">
        <w:rPr>
          <w:color w:val="auto"/>
          <w:sz w:val="28"/>
          <w:szCs w:val="28"/>
          <w:u w:val="single"/>
        </w:rPr>
        <w:t xml:space="preserve"> </w:t>
      </w:r>
      <w:r w:rsidR="005462C5">
        <w:rPr>
          <w:color w:val="auto"/>
          <w:sz w:val="28"/>
          <w:szCs w:val="28"/>
          <w:u w:val="single"/>
        </w:rPr>
        <w:t>June</w:t>
      </w:r>
      <w:r>
        <w:rPr>
          <w:color w:val="auto"/>
          <w:sz w:val="28"/>
          <w:szCs w:val="28"/>
          <w:u w:val="single"/>
        </w:rPr>
        <w:t xml:space="preserve"> </w:t>
      </w:r>
      <w:r w:rsidRPr="007A1829">
        <w:rPr>
          <w:color w:val="auto"/>
          <w:sz w:val="28"/>
          <w:szCs w:val="28"/>
          <w:u w:val="single"/>
        </w:rPr>
        <w:t>202</w:t>
      </w:r>
      <w:r>
        <w:rPr>
          <w:color w:val="auto"/>
          <w:sz w:val="28"/>
          <w:szCs w:val="28"/>
          <w:u w:val="single"/>
        </w:rPr>
        <w:t>3.</w:t>
      </w:r>
    </w:p>
    <w:p w14:paraId="774F279E" w14:textId="77777777" w:rsidR="00114A5A" w:rsidRPr="004B26F7" w:rsidRDefault="00114A5A" w:rsidP="00114A5A">
      <w:pPr>
        <w:pStyle w:val="Heading2"/>
        <w:numPr>
          <w:ilvl w:val="0"/>
          <w:numId w:val="2"/>
        </w:numPr>
        <w:jc w:val="left"/>
        <w:rPr>
          <w:color w:val="auto"/>
          <w:sz w:val="28"/>
          <w:szCs w:val="28"/>
          <w:u w:val="single"/>
        </w:rPr>
      </w:pPr>
      <w:r w:rsidRPr="00311F88">
        <w:rPr>
          <w:color w:val="auto"/>
          <w:sz w:val="28"/>
          <w:szCs w:val="28"/>
          <w:u w:val="single"/>
        </w:rPr>
        <w:t>Items to be Taken in Private Session.</w:t>
      </w:r>
    </w:p>
    <w:p w14:paraId="32AFC220" w14:textId="77777777" w:rsidR="00114A5A" w:rsidRDefault="00114A5A" w:rsidP="00114A5A">
      <w:pPr>
        <w:pStyle w:val="Heading2"/>
        <w:numPr>
          <w:ilvl w:val="0"/>
          <w:numId w:val="2"/>
        </w:numPr>
        <w:jc w:val="left"/>
        <w:rPr>
          <w:color w:val="auto"/>
          <w:sz w:val="28"/>
          <w:szCs w:val="28"/>
          <w:u w:val="single"/>
        </w:rPr>
      </w:pPr>
      <w:r w:rsidRPr="00311F88">
        <w:rPr>
          <w:color w:val="auto"/>
          <w:sz w:val="28"/>
          <w:szCs w:val="28"/>
          <w:u w:val="single"/>
        </w:rPr>
        <w:t xml:space="preserve">Report of the Parish Clerk </w:t>
      </w:r>
      <w:r>
        <w:rPr>
          <w:color w:val="auto"/>
          <w:sz w:val="28"/>
          <w:szCs w:val="28"/>
          <w:u w:val="single"/>
        </w:rPr>
        <w:t>/</w:t>
      </w:r>
      <w:r w:rsidRPr="00311F88">
        <w:rPr>
          <w:color w:val="auto"/>
          <w:sz w:val="28"/>
          <w:szCs w:val="28"/>
          <w:u w:val="single"/>
        </w:rPr>
        <w:t>RFO</w:t>
      </w:r>
      <w:r>
        <w:rPr>
          <w:color w:val="auto"/>
          <w:sz w:val="28"/>
          <w:szCs w:val="28"/>
          <w:u w:val="single"/>
        </w:rPr>
        <w:t>.</w:t>
      </w:r>
    </w:p>
    <w:p w14:paraId="1BB71008" w14:textId="4F9ACE8B" w:rsidR="00114A5A" w:rsidRDefault="00114A5A" w:rsidP="00114A5A">
      <w:pPr>
        <w:pStyle w:val="Heading2"/>
        <w:numPr>
          <w:ilvl w:val="0"/>
          <w:numId w:val="2"/>
        </w:numPr>
        <w:jc w:val="left"/>
        <w:rPr>
          <w:color w:val="auto"/>
          <w:sz w:val="28"/>
          <w:szCs w:val="28"/>
          <w:u w:val="single"/>
        </w:rPr>
      </w:pPr>
      <w:r w:rsidRPr="00311F88">
        <w:rPr>
          <w:color w:val="auto"/>
          <w:sz w:val="28"/>
          <w:szCs w:val="28"/>
          <w:u w:val="single"/>
        </w:rPr>
        <w:t>Report of the Chair</w:t>
      </w:r>
      <w:r>
        <w:rPr>
          <w:color w:val="auto"/>
          <w:sz w:val="28"/>
          <w:szCs w:val="28"/>
          <w:u w:val="single"/>
        </w:rPr>
        <w:t>.</w:t>
      </w:r>
    </w:p>
    <w:p w14:paraId="36515F02" w14:textId="253A016F" w:rsidR="00797D2D" w:rsidRPr="005462C5" w:rsidRDefault="00114A5A" w:rsidP="005462C5">
      <w:pPr>
        <w:pStyle w:val="Heading2"/>
        <w:numPr>
          <w:ilvl w:val="0"/>
          <w:numId w:val="2"/>
        </w:numPr>
        <w:rPr>
          <w:color w:val="auto"/>
          <w:sz w:val="28"/>
          <w:szCs w:val="28"/>
          <w:u w:val="single"/>
        </w:rPr>
      </w:pPr>
      <w:r w:rsidRPr="00D363EF">
        <w:rPr>
          <w:color w:val="auto"/>
          <w:sz w:val="28"/>
          <w:szCs w:val="28"/>
          <w:u w:val="single"/>
        </w:rPr>
        <w:t>Finance</w:t>
      </w:r>
      <w:r w:rsidR="00797D2D">
        <w:rPr>
          <w:color w:val="auto"/>
          <w:sz w:val="28"/>
          <w:szCs w:val="28"/>
          <w:u w:val="single"/>
        </w:rPr>
        <w:t>, HR, Contractors and General Purposes.</w:t>
      </w:r>
    </w:p>
    <w:p w14:paraId="4C662B0C" w14:textId="6346FA4B" w:rsidR="00114A5A" w:rsidRPr="0081170D" w:rsidRDefault="00114A5A" w:rsidP="00114A5A">
      <w:pPr>
        <w:pStyle w:val="ListParagraph"/>
        <w:numPr>
          <w:ilvl w:val="0"/>
          <w:numId w:val="3"/>
        </w:numPr>
        <w:rPr>
          <w:sz w:val="22"/>
          <w:szCs w:val="22"/>
        </w:rPr>
      </w:pPr>
      <w:r w:rsidRPr="0081170D">
        <w:rPr>
          <w:rFonts w:cstheme="minorHAnsi"/>
          <w:sz w:val="22"/>
          <w:szCs w:val="22"/>
        </w:rPr>
        <w:t xml:space="preserve">Accept Accounts for Payment - See appendix </w:t>
      </w:r>
      <w:r w:rsidR="00797D2D">
        <w:rPr>
          <w:rFonts w:cstheme="minorHAnsi"/>
          <w:sz w:val="22"/>
          <w:szCs w:val="22"/>
        </w:rPr>
        <w:t>1</w:t>
      </w:r>
      <w:r w:rsidRPr="0081170D">
        <w:rPr>
          <w:rFonts w:cstheme="minorHAnsi"/>
          <w:sz w:val="22"/>
          <w:szCs w:val="22"/>
        </w:rPr>
        <w:t>.</w:t>
      </w:r>
    </w:p>
    <w:p w14:paraId="285FCB99" w14:textId="6C0EA67B" w:rsidR="006E5EB8" w:rsidRPr="006E5EB8" w:rsidRDefault="00114A5A" w:rsidP="006E5EB8">
      <w:pPr>
        <w:pStyle w:val="ListParagraph"/>
        <w:numPr>
          <w:ilvl w:val="0"/>
          <w:numId w:val="3"/>
        </w:numPr>
        <w:rPr>
          <w:sz w:val="22"/>
          <w:szCs w:val="22"/>
        </w:rPr>
      </w:pPr>
      <w:r w:rsidRPr="00B74578">
        <w:rPr>
          <w:rFonts w:cstheme="minorHAnsi"/>
          <w:sz w:val="22"/>
          <w:szCs w:val="22"/>
        </w:rPr>
        <w:t xml:space="preserve">Accept the bank statement reconciliations – </w:t>
      </w:r>
      <w:r w:rsidRPr="004909CE">
        <w:rPr>
          <w:rFonts w:cstheme="minorHAnsi"/>
          <w:sz w:val="22"/>
          <w:szCs w:val="22"/>
        </w:rPr>
        <w:t xml:space="preserve">see appendix </w:t>
      </w:r>
      <w:r w:rsidR="00797D2D">
        <w:rPr>
          <w:rFonts w:cstheme="minorHAnsi"/>
          <w:sz w:val="22"/>
          <w:szCs w:val="22"/>
        </w:rPr>
        <w:t>2</w:t>
      </w:r>
      <w:r>
        <w:rPr>
          <w:rFonts w:cstheme="minorHAnsi"/>
          <w:sz w:val="22"/>
          <w:szCs w:val="22"/>
        </w:rPr>
        <w:t>.</w:t>
      </w:r>
    </w:p>
    <w:p w14:paraId="5633D2E8" w14:textId="7A313465" w:rsidR="006E5EB8" w:rsidRPr="006E5EB8" w:rsidRDefault="006E5EB8" w:rsidP="006E5EB8">
      <w:pPr>
        <w:pStyle w:val="ListParagraph"/>
        <w:numPr>
          <w:ilvl w:val="1"/>
          <w:numId w:val="3"/>
        </w:numPr>
        <w:rPr>
          <w:sz w:val="22"/>
          <w:szCs w:val="22"/>
        </w:rPr>
      </w:pPr>
      <w:r>
        <w:rPr>
          <w:sz w:val="22"/>
          <w:szCs w:val="22"/>
        </w:rPr>
        <w:t xml:space="preserve">HSBC account, </w:t>
      </w:r>
      <w:r w:rsidR="005462C5">
        <w:rPr>
          <w:sz w:val="22"/>
          <w:szCs w:val="22"/>
        </w:rPr>
        <w:t>May</w:t>
      </w:r>
      <w:r>
        <w:rPr>
          <w:sz w:val="22"/>
          <w:szCs w:val="22"/>
        </w:rPr>
        <w:t xml:space="preserve"> 2023</w:t>
      </w:r>
    </w:p>
    <w:p w14:paraId="3B69CF8A" w14:textId="56C14D0B" w:rsidR="006E5EB8" w:rsidRPr="006E5EB8" w:rsidRDefault="006E5EB8" w:rsidP="006E5EB8">
      <w:pPr>
        <w:pStyle w:val="ListParagraph"/>
        <w:numPr>
          <w:ilvl w:val="1"/>
          <w:numId w:val="3"/>
        </w:numPr>
        <w:rPr>
          <w:sz w:val="22"/>
          <w:szCs w:val="22"/>
        </w:rPr>
      </w:pPr>
      <w:r>
        <w:rPr>
          <w:rFonts w:cstheme="minorHAnsi"/>
          <w:sz w:val="22"/>
          <w:szCs w:val="22"/>
        </w:rPr>
        <w:t xml:space="preserve">Unity Trust account, </w:t>
      </w:r>
      <w:r w:rsidR="005462C5">
        <w:rPr>
          <w:rFonts w:cstheme="minorHAnsi"/>
          <w:sz w:val="22"/>
          <w:szCs w:val="22"/>
        </w:rPr>
        <w:t>May and June</w:t>
      </w:r>
      <w:r>
        <w:rPr>
          <w:rFonts w:cstheme="minorHAnsi"/>
          <w:sz w:val="22"/>
          <w:szCs w:val="22"/>
        </w:rPr>
        <w:t xml:space="preserve"> 2023 </w:t>
      </w:r>
    </w:p>
    <w:p w14:paraId="62687D25" w14:textId="0DD3F71C" w:rsidR="00D33708" w:rsidRDefault="00075C46" w:rsidP="00E7024E">
      <w:pPr>
        <w:pStyle w:val="ListParagraph"/>
        <w:numPr>
          <w:ilvl w:val="0"/>
          <w:numId w:val="3"/>
        </w:numPr>
        <w:rPr>
          <w:sz w:val="22"/>
          <w:szCs w:val="22"/>
        </w:rPr>
      </w:pPr>
      <w:r>
        <w:rPr>
          <w:sz w:val="22"/>
          <w:szCs w:val="22"/>
        </w:rPr>
        <w:t>Agree on which tender to accept for the grounds maintenance contract.</w:t>
      </w:r>
    </w:p>
    <w:p w14:paraId="7BE477CD" w14:textId="597309F5" w:rsidR="00CD509A" w:rsidRDefault="00CD509A" w:rsidP="00E7024E">
      <w:pPr>
        <w:pStyle w:val="ListParagraph"/>
        <w:numPr>
          <w:ilvl w:val="0"/>
          <w:numId w:val="3"/>
        </w:numPr>
        <w:rPr>
          <w:sz w:val="22"/>
          <w:szCs w:val="22"/>
        </w:rPr>
      </w:pPr>
      <w:r>
        <w:rPr>
          <w:sz w:val="22"/>
          <w:szCs w:val="22"/>
        </w:rPr>
        <w:t>Consider the request from Erewash Bor</w:t>
      </w:r>
      <w:r w:rsidR="00725535">
        <w:rPr>
          <w:sz w:val="22"/>
          <w:szCs w:val="22"/>
        </w:rPr>
        <w:t>o</w:t>
      </w:r>
      <w:r>
        <w:rPr>
          <w:sz w:val="22"/>
          <w:szCs w:val="22"/>
        </w:rPr>
        <w:t>ugh Council</w:t>
      </w:r>
      <w:r w:rsidR="00725535">
        <w:rPr>
          <w:sz w:val="22"/>
          <w:szCs w:val="22"/>
        </w:rPr>
        <w:t xml:space="preserve"> for the Parish Council to tak</w:t>
      </w:r>
      <w:r w:rsidR="00CC525F">
        <w:rPr>
          <w:sz w:val="22"/>
          <w:szCs w:val="22"/>
        </w:rPr>
        <w:t>e</w:t>
      </w:r>
      <w:r w:rsidR="00725535">
        <w:rPr>
          <w:sz w:val="22"/>
          <w:szCs w:val="22"/>
        </w:rPr>
        <w:t xml:space="preserve"> over the running of the public toilets in the Coop car park, costing on average £20,162 per year.</w:t>
      </w:r>
      <w:r>
        <w:rPr>
          <w:sz w:val="22"/>
          <w:szCs w:val="22"/>
        </w:rPr>
        <w:t xml:space="preserve"> </w:t>
      </w:r>
    </w:p>
    <w:p w14:paraId="0B45C51E" w14:textId="4B7122CB" w:rsidR="00305BE1" w:rsidRDefault="00305BE1" w:rsidP="00E7024E">
      <w:pPr>
        <w:pStyle w:val="ListParagraph"/>
        <w:numPr>
          <w:ilvl w:val="0"/>
          <w:numId w:val="3"/>
        </w:numPr>
        <w:rPr>
          <w:sz w:val="22"/>
          <w:szCs w:val="22"/>
        </w:rPr>
      </w:pPr>
      <w:r>
        <w:rPr>
          <w:sz w:val="22"/>
          <w:szCs w:val="22"/>
        </w:rPr>
        <w:t>Agree to allow the Clerk to pay invoices in the month of August, to be ratified in Septembers Parish Council meeting.</w:t>
      </w:r>
    </w:p>
    <w:p w14:paraId="5B67402A" w14:textId="27014658" w:rsidR="00D33708" w:rsidRDefault="00114A5A" w:rsidP="00D33708">
      <w:pPr>
        <w:pStyle w:val="Heading2"/>
        <w:numPr>
          <w:ilvl w:val="0"/>
          <w:numId w:val="2"/>
        </w:numPr>
        <w:rPr>
          <w:rFonts w:cstheme="majorHAnsi"/>
          <w:color w:val="auto"/>
          <w:sz w:val="28"/>
          <w:szCs w:val="28"/>
          <w:u w:val="single"/>
        </w:rPr>
      </w:pPr>
      <w:r w:rsidRPr="00D363EF">
        <w:rPr>
          <w:rFonts w:cstheme="majorHAnsi"/>
          <w:color w:val="auto"/>
          <w:sz w:val="28"/>
          <w:szCs w:val="28"/>
          <w:u w:val="single"/>
        </w:rPr>
        <w:t>Recreation</w:t>
      </w:r>
    </w:p>
    <w:p w14:paraId="16F387EF" w14:textId="0B803DD9" w:rsidR="008D3FED" w:rsidRPr="008D3FED" w:rsidRDefault="00075C46" w:rsidP="008D3FED">
      <w:pPr>
        <w:pStyle w:val="ListParagraph"/>
        <w:numPr>
          <w:ilvl w:val="0"/>
          <w:numId w:val="50"/>
        </w:numPr>
      </w:pPr>
      <w:r>
        <w:t>Update on future events.</w:t>
      </w:r>
    </w:p>
    <w:p w14:paraId="3D3AF903" w14:textId="5944AE29" w:rsidR="008D3FED" w:rsidRDefault="005D1937" w:rsidP="008D3FED">
      <w:pPr>
        <w:pStyle w:val="Heading2"/>
        <w:numPr>
          <w:ilvl w:val="0"/>
          <w:numId w:val="2"/>
        </w:numPr>
        <w:rPr>
          <w:color w:val="auto"/>
          <w:sz w:val="28"/>
          <w:szCs w:val="28"/>
          <w:u w:val="single"/>
        </w:rPr>
      </w:pPr>
      <w:r>
        <w:rPr>
          <w:color w:val="auto"/>
          <w:sz w:val="28"/>
          <w:szCs w:val="28"/>
          <w:u w:val="single"/>
        </w:rPr>
        <w:t>Cemeteries</w:t>
      </w:r>
      <w:r w:rsidR="00114A5A" w:rsidRPr="00D363EF">
        <w:rPr>
          <w:color w:val="auto"/>
          <w:sz w:val="28"/>
          <w:szCs w:val="28"/>
          <w:u w:val="single"/>
        </w:rPr>
        <w:t>.</w:t>
      </w:r>
    </w:p>
    <w:p w14:paraId="5FAD2766" w14:textId="081D1678" w:rsidR="005D1937" w:rsidRPr="005D1937" w:rsidRDefault="005D1937" w:rsidP="005D1937">
      <w:pPr>
        <w:pStyle w:val="ListParagraph"/>
        <w:numPr>
          <w:ilvl w:val="0"/>
          <w:numId w:val="50"/>
        </w:numPr>
      </w:pPr>
      <w:r>
        <w:t>Consider which quote to accept for the tree management at Balmoral Road cemetery – quotes to follow.</w:t>
      </w:r>
    </w:p>
    <w:p w14:paraId="4157727B" w14:textId="0B0BA8FE" w:rsidR="00714B88" w:rsidRPr="00714B88" w:rsidRDefault="00114A5A" w:rsidP="00714B88">
      <w:pPr>
        <w:pStyle w:val="Heading2"/>
        <w:numPr>
          <w:ilvl w:val="0"/>
          <w:numId w:val="2"/>
        </w:numPr>
        <w:rPr>
          <w:color w:val="auto"/>
          <w:sz w:val="28"/>
          <w:szCs w:val="28"/>
        </w:rPr>
      </w:pPr>
      <w:r w:rsidRPr="00075C46">
        <w:rPr>
          <w:color w:val="auto"/>
          <w:sz w:val="28"/>
          <w:szCs w:val="28"/>
          <w:u w:val="single"/>
        </w:rPr>
        <w:t>Halls</w:t>
      </w:r>
      <w:r w:rsidRPr="00075C46">
        <w:rPr>
          <w:color w:val="auto"/>
          <w:sz w:val="28"/>
          <w:szCs w:val="28"/>
        </w:rPr>
        <w:t>.</w:t>
      </w:r>
    </w:p>
    <w:p w14:paraId="073A1B16" w14:textId="6B0E13D4" w:rsidR="000D2DC9" w:rsidRDefault="00114A5A" w:rsidP="000D2DC9">
      <w:pPr>
        <w:pStyle w:val="Heading2"/>
        <w:numPr>
          <w:ilvl w:val="0"/>
          <w:numId w:val="2"/>
        </w:numPr>
        <w:rPr>
          <w:color w:val="auto"/>
          <w:sz w:val="28"/>
          <w:szCs w:val="28"/>
        </w:rPr>
      </w:pPr>
      <w:r w:rsidRPr="00D363EF">
        <w:rPr>
          <w:color w:val="auto"/>
          <w:sz w:val="28"/>
          <w:szCs w:val="28"/>
          <w:u w:val="single"/>
        </w:rPr>
        <w:t>Allotment</w:t>
      </w:r>
      <w:r w:rsidRPr="00D363EF">
        <w:rPr>
          <w:color w:val="auto"/>
          <w:sz w:val="28"/>
          <w:szCs w:val="28"/>
        </w:rPr>
        <w:t>.</w:t>
      </w:r>
    </w:p>
    <w:p w14:paraId="6942A9B3" w14:textId="339D80D9" w:rsidR="00E7024E" w:rsidRDefault="00714B88" w:rsidP="00E7024E">
      <w:pPr>
        <w:pStyle w:val="ListParagraph"/>
        <w:numPr>
          <w:ilvl w:val="0"/>
          <w:numId w:val="50"/>
        </w:numPr>
      </w:pPr>
      <w:r>
        <w:t>Agree which quote to use to purchase new locks for both sites</w:t>
      </w:r>
      <w:r w:rsidR="005D1937">
        <w:t>, all quotes include 4 padlocks and 102 additional keys.</w:t>
      </w:r>
    </w:p>
    <w:p w14:paraId="0D7A86D1" w14:textId="26814504" w:rsidR="00714B88" w:rsidRDefault="00714B88" w:rsidP="00714B88">
      <w:pPr>
        <w:pStyle w:val="ListParagraph"/>
        <w:numPr>
          <w:ilvl w:val="1"/>
          <w:numId w:val="50"/>
        </w:numPr>
      </w:pPr>
      <w:r>
        <w:t xml:space="preserve">Quote 1 - £380.76 </w:t>
      </w:r>
    </w:p>
    <w:p w14:paraId="4653ECC5" w14:textId="21F5800B" w:rsidR="00714B88" w:rsidRDefault="00714B88" w:rsidP="00714B88">
      <w:pPr>
        <w:pStyle w:val="ListParagraph"/>
        <w:numPr>
          <w:ilvl w:val="1"/>
          <w:numId w:val="50"/>
        </w:numPr>
      </w:pPr>
      <w:r>
        <w:t xml:space="preserve">Quote 2 - £410.44 </w:t>
      </w:r>
    </w:p>
    <w:p w14:paraId="1CDF6008" w14:textId="6693C5E9" w:rsidR="0072789B" w:rsidRPr="00E7024E" w:rsidRDefault="0072789B" w:rsidP="00714B88">
      <w:pPr>
        <w:pStyle w:val="ListParagraph"/>
        <w:numPr>
          <w:ilvl w:val="1"/>
          <w:numId w:val="50"/>
        </w:numPr>
      </w:pPr>
      <w:r>
        <w:lastRenderedPageBreak/>
        <w:t xml:space="preserve">Quote 3 – 306.24 </w:t>
      </w:r>
    </w:p>
    <w:p w14:paraId="3CD9070B" w14:textId="2CA4ED7D" w:rsidR="000D2DC9" w:rsidRDefault="00E7024E" w:rsidP="00E7024E">
      <w:pPr>
        <w:pStyle w:val="Heading2"/>
        <w:numPr>
          <w:ilvl w:val="0"/>
          <w:numId w:val="2"/>
        </w:numPr>
        <w:rPr>
          <w:color w:val="auto"/>
          <w:sz w:val="28"/>
          <w:szCs w:val="28"/>
          <w:u w:val="single"/>
        </w:rPr>
      </w:pPr>
      <w:r>
        <w:rPr>
          <w:color w:val="auto"/>
          <w:sz w:val="28"/>
          <w:szCs w:val="28"/>
          <w:u w:val="single"/>
        </w:rPr>
        <w:t>Planning and E</w:t>
      </w:r>
      <w:r w:rsidR="00114A5A" w:rsidRPr="00D363EF">
        <w:rPr>
          <w:color w:val="auto"/>
          <w:sz w:val="28"/>
          <w:szCs w:val="28"/>
          <w:u w:val="single"/>
        </w:rPr>
        <w:t>nvironment</w:t>
      </w:r>
      <w:r w:rsidR="00114A5A">
        <w:rPr>
          <w:color w:val="auto"/>
          <w:sz w:val="28"/>
          <w:szCs w:val="28"/>
          <w:u w:val="single"/>
        </w:rPr>
        <w:t>.</w:t>
      </w:r>
    </w:p>
    <w:p w14:paraId="45F163C8" w14:textId="1EBB4816" w:rsidR="00E7024E" w:rsidRDefault="00BD61C5" w:rsidP="00E7024E">
      <w:pPr>
        <w:pStyle w:val="ListParagraph"/>
        <w:numPr>
          <w:ilvl w:val="0"/>
          <w:numId w:val="50"/>
        </w:numPr>
      </w:pPr>
      <w:r>
        <w:t>Updating members</w:t>
      </w:r>
      <w:r w:rsidR="00E7024E">
        <w:t>.</w:t>
      </w:r>
    </w:p>
    <w:p w14:paraId="4E9397A7" w14:textId="1FD32A0D" w:rsidR="0064432B" w:rsidRPr="00E7024E" w:rsidRDefault="00BD61C5" w:rsidP="00E7024E">
      <w:pPr>
        <w:pStyle w:val="ListParagraph"/>
        <w:numPr>
          <w:ilvl w:val="0"/>
          <w:numId w:val="50"/>
        </w:numPr>
      </w:pPr>
      <w:r>
        <w:t>Agree to Borrowash In Bloom adopting the two parish council spirals.</w:t>
      </w:r>
    </w:p>
    <w:p w14:paraId="5473C7D9" w14:textId="77777777" w:rsidR="00114A5A" w:rsidRPr="000D50DF" w:rsidRDefault="00114A5A" w:rsidP="00114A5A">
      <w:pPr>
        <w:pStyle w:val="Heading2"/>
        <w:numPr>
          <w:ilvl w:val="0"/>
          <w:numId w:val="2"/>
        </w:numPr>
        <w:jc w:val="left"/>
        <w:rPr>
          <w:color w:val="auto"/>
          <w:sz w:val="28"/>
          <w:szCs w:val="28"/>
          <w:u w:val="single"/>
        </w:rPr>
      </w:pPr>
      <w:r w:rsidRPr="000D50DF">
        <w:rPr>
          <w:color w:val="auto"/>
          <w:sz w:val="28"/>
          <w:szCs w:val="28"/>
          <w:u w:val="single"/>
        </w:rPr>
        <w:t>Correspondence Received.</w:t>
      </w:r>
    </w:p>
    <w:p w14:paraId="78C6B522" w14:textId="406738E7" w:rsidR="00114A5A" w:rsidRPr="00747373" w:rsidRDefault="00114A5A" w:rsidP="00114A5A">
      <w:pPr>
        <w:jc w:val="left"/>
        <w:rPr>
          <w:sz w:val="22"/>
          <w:szCs w:val="22"/>
        </w:rPr>
      </w:pPr>
      <w:r w:rsidRPr="000D50DF">
        <w:rPr>
          <w:sz w:val="22"/>
          <w:szCs w:val="22"/>
        </w:rPr>
        <w:t xml:space="preserve">Letters of correspondence – see appendix </w:t>
      </w:r>
      <w:r w:rsidR="009719F1">
        <w:rPr>
          <w:sz w:val="22"/>
          <w:szCs w:val="22"/>
        </w:rPr>
        <w:t>3</w:t>
      </w:r>
      <w:r w:rsidRPr="000D50DF">
        <w:rPr>
          <w:sz w:val="22"/>
          <w:szCs w:val="22"/>
        </w:rPr>
        <w:t>.</w:t>
      </w:r>
    </w:p>
    <w:p w14:paraId="1FF66FB6" w14:textId="14C73F61" w:rsidR="000D2DC9" w:rsidRPr="000D2DC9" w:rsidRDefault="00114A5A" w:rsidP="000D2DC9">
      <w:pPr>
        <w:pStyle w:val="Heading2"/>
        <w:numPr>
          <w:ilvl w:val="0"/>
          <w:numId w:val="2"/>
        </w:numPr>
        <w:jc w:val="left"/>
        <w:rPr>
          <w:color w:val="auto"/>
          <w:sz w:val="28"/>
          <w:szCs w:val="28"/>
          <w:u w:val="single"/>
        </w:rPr>
      </w:pPr>
      <w:r w:rsidRPr="00A11A78">
        <w:rPr>
          <w:color w:val="auto"/>
          <w:sz w:val="28"/>
          <w:szCs w:val="28"/>
          <w:u w:val="single"/>
        </w:rPr>
        <w:t>Date and Time of Next Meeting</w:t>
      </w:r>
      <w:r w:rsidRPr="00311F88">
        <w:rPr>
          <w:color w:val="auto"/>
          <w:sz w:val="28"/>
          <w:szCs w:val="28"/>
          <w:u w:val="single"/>
        </w:rPr>
        <w:t>.</w:t>
      </w:r>
    </w:p>
    <w:p w14:paraId="307D0A45" w14:textId="77777777" w:rsidR="00114A5A" w:rsidRDefault="00114A5A" w:rsidP="00114A5A">
      <w:pPr>
        <w:pStyle w:val="Heading2"/>
        <w:numPr>
          <w:ilvl w:val="0"/>
          <w:numId w:val="2"/>
        </w:numPr>
        <w:jc w:val="left"/>
        <w:rPr>
          <w:color w:val="auto"/>
          <w:sz w:val="28"/>
          <w:szCs w:val="28"/>
          <w:u w:val="single"/>
        </w:rPr>
      </w:pPr>
      <w:r w:rsidRPr="00A11A78">
        <w:rPr>
          <w:color w:val="auto"/>
          <w:sz w:val="28"/>
          <w:szCs w:val="28"/>
          <w:u w:val="single"/>
        </w:rPr>
        <w:t>Exclusion of Press and Public</w:t>
      </w:r>
    </w:p>
    <w:p w14:paraId="47FFBAEE" w14:textId="77777777" w:rsidR="00114A5A" w:rsidRDefault="00114A5A" w:rsidP="00114A5A"/>
    <w:p w14:paraId="38B30957" w14:textId="77777777" w:rsidR="00114A5A" w:rsidRDefault="00114A5A" w:rsidP="00114A5A"/>
    <w:p w14:paraId="477A1005" w14:textId="77777777" w:rsidR="00114A5A" w:rsidRDefault="00114A5A" w:rsidP="00114A5A"/>
    <w:p w14:paraId="30C5593F" w14:textId="77777777" w:rsidR="00114A5A" w:rsidRDefault="00114A5A" w:rsidP="00114A5A"/>
    <w:p w14:paraId="1DFDA007" w14:textId="77777777" w:rsidR="00114A5A" w:rsidRDefault="00114A5A" w:rsidP="00114A5A"/>
    <w:p w14:paraId="25F0F3BA" w14:textId="77777777" w:rsidR="00114A5A" w:rsidRDefault="00114A5A" w:rsidP="00114A5A"/>
    <w:p w14:paraId="27C2EF7A" w14:textId="77777777" w:rsidR="00114A5A" w:rsidRDefault="00114A5A" w:rsidP="00114A5A"/>
    <w:p w14:paraId="7C69EB0A" w14:textId="77777777" w:rsidR="00114A5A" w:rsidRDefault="00114A5A" w:rsidP="00114A5A"/>
    <w:p w14:paraId="066AE907" w14:textId="77777777" w:rsidR="00114A5A" w:rsidRDefault="00114A5A" w:rsidP="00114A5A"/>
    <w:p w14:paraId="4E7A77E6" w14:textId="77777777" w:rsidR="00114A5A" w:rsidRDefault="00114A5A" w:rsidP="00114A5A"/>
    <w:p w14:paraId="4B56A1E6" w14:textId="77777777" w:rsidR="00114A5A" w:rsidRDefault="00114A5A" w:rsidP="00114A5A"/>
    <w:p w14:paraId="558DCB3F" w14:textId="77777777" w:rsidR="00114A5A" w:rsidRDefault="00114A5A" w:rsidP="00114A5A"/>
    <w:p w14:paraId="3BBB0FCC" w14:textId="77777777" w:rsidR="00114A5A" w:rsidRDefault="00114A5A" w:rsidP="00114A5A"/>
    <w:p w14:paraId="1259CBC5" w14:textId="77777777" w:rsidR="00114A5A" w:rsidRDefault="00114A5A" w:rsidP="00114A5A"/>
    <w:p w14:paraId="19EB030F" w14:textId="77777777" w:rsidR="00114A5A" w:rsidRDefault="00114A5A" w:rsidP="00114A5A"/>
    <w:p w14:paraId="67E11CA8" w14:textId="77777777" w:rsidR="00114A5A" w:rsidRDefault="00114A5A" w:rsidP="00114A5A"/>
    <w:p w14:paraId="42153A70" w14:textId="77777777" w:rsidR="00114A5A" w:rsidRDefault="00114A5A" w:rsidP="00114A5A"/>
    <w:p w14:paraId="4BEC259D" w14:textId="397D07F6" w:rsidR="00893E89" w:rsidRDefault="00893E89" w:rsidP="00893E89"/>
    <w:p w14:paraId="7899D9CF" w14:textId="77777777" w:rsidR="000609A2" w:rsidRDefault="000609A2" w:rsidP="00D641E4"/>
    <w:p w14:paraId="15BFA847" w14:textId="77777777" w:rsidR="009719F1" w:rsidRDefault="009719F1" w:rsidP="009719F1"/>
    <w:p w14:paraId="57A4E1B5" w14:textId="77777777" w:rsidR="009719F1" w:rsidRDefault="009719F1" w:rsidP="009719F1"/>
    <w:p w14:paraId="48BE55DC" w14:textId="0368D1C2" w:rsidR="00593DC1" w:rsidRDefault="00593DC1" w:rsidP="00305BE1"/>
    <w:p w14:paraId="06497FB1" w14:textId="77777777" w:rsidR="00593DC1" w:rsidRDefault="00593DC1" w:rsidP="00593DC1"/>
    <w:p w14:paraId="770FA221" w14:textId="73556362" w:rsidR="00B421DB" w:rsidRDefault="00B421DB" w:rsidP="00B421DB">
      <w:pPr>
        <w:pStyle w:val="Heading3"/>
        <w:rPr>
          <w:b/>
          <w:bCs/>
          <w:color w:val="auto"/>
        </w:rPr>
      </w:pPr>
      <w:r w:rsidRPr="009D4C84">
        <w:rPr>
          <w:b/>
          <w:bCs/>
          <w:color w:val="auto"/>
        </w:rPr>
        <w:t xml:space="preserve">Appendix 1 </w:t>
      </w:r>
      <w:r>
        <w:rPr>
          <w:b/>
          <w:bCs/>
          <w:color w:val="auto"/>
        </w:rPr>
        <w:t>– Payment List</w:t>
      </w:r>
      <w:r>
        <w:rPr>
          <w:b/>
          <w:bCs/>
          <w:color w:val="auto"/>
        </w:rPr>
        <w:t xml:space="preserve"> to follow</w:t>
      </w:r>
    </w:p>
    <w:p w14:paraId="3EA003BA" w14:textId="77777777" w:rsidR="00593DC1" w:rsidRDefault="00593DC1" w:rsidP="00593DC1"/>
    <w:p w14:paraId="0D4E73CE" w14:textId="77777777" w:rsidR="00593DC1" w:rsidRDefault="00593DC1" w:rsidP="00593DC1"/>
    <w:p w14:paraId="1D88132F" w14:textId="77777777" w:rsidR="00593DC1" w:rsidRDefault="00593DC1" w:rsidP="00593DC1"/>
    <w:p w14:paraId="363DFB73" w14:textId="77777777" w:rsidR="00593DC1" w:rsidRDefault="00593DC1" w:rsidP="00305BE1"/>
    <w:p w14:paraId="3E2EB473" w14:textId="52D946DF" w:rsidR="006E2C80" w:rsidRDefault="006E2C80" w:rsidP="00305BE1"/>
    <w:p w14:paraId="30BF5D52" w14:textId="77777777" w:rsidR="009719F1" w:rsidRDefault="009719F1" w:rsidP="009719F1"/>
    <w:p w14:paraId="5C79FA77" w14:textId="77777777" w:rsidR="006E2C80" w:rsidRDefault="006E2C80" w:rsidP="009719F1"/>
    <w:p w14:paraId="35801EF1" w14:textId="77777777" w:rsidR="006E2C80" w:rsidRDefault="006E2C80" w:rsidP="009719F1"/>
    <w:p w14:paraId="378CD6B0" w14:textId="77777777" w:rsidR="006E2C80" w:rsidRDefault="006E2C80" w:rsidP="009719F1"/>
    <w:p w14:paraId="0875ECE1" w14:textId="77777777" w:rsidR="006E2C80" w:rsidRDefault="006E2C80" w:rsidP="009719F1"/>
    <w:p w14:paraId="275B5282" w14:textId="77777777" w:rsidR="006E2C80" w:rsidRDefault="006E2C80" w:rsidP="009719F1"/>
    <w:p w14:paraId="03044F70" w14:textId="77777777" w:rsidR="006E2C80" w:rsidRDefault="006E2C80" w:rsidP="006E2C80">
      <w:pPr>
        <w:rPr>
          <w:highlight w:val="yellow"/>
        </w:rPr>
      </w:pPr>
    </w:p>
    <w:p w14:paraId="5562E349" w14:textId="77777777" w:rsidR="006E2C80" w:rsidRPr="006E2C80" w:rsidRDefault="006E2C80" w:rsidP="006E2C80">
      <w:pPr>
        <w:rPr>
          <w:highlight w:val="yellow"/>
        </w:rPr>
      </w:pPr>
    </w:p>
    <w:p w14:paraId="651A7A20" w14:textId="1B47B8F0" w:rsidR="00517520" w:rsidRDefault="00517520" w:rsidP="00797D2D"/>
    <w:p w14:paraId="7EFF9A24" w14:textId="77777777" w:rsidR="00517520" w:rsidRDefault="00517520" w:rsidP="00114A5A">
      <w:pPr>
        <w:rPr>
          <w:sz w:val="22"/>
          <w:szCs w:val="22"/>
        </w:rPr>
      </w:pPr>
    </w:p>
    <w:p w14:paraId="7EA76592" w14:textId="77777777" w:rsidR="00517520" w:rsidRDefault="00517520" w:rsidP="00114A5A">
      <w:pPr>
        <w:rPr>
          <w:sz w:val="22"/>
          <w:szCs w:val="22"/>
        </w:rPr>
      </w:pPr>
    </w:p>
    <w:p w14:paraId="04DC9512" w14:textId="77777777" w:rsidR="00517520" w:rsidRDefault="00517520" w:rsidP="00114A5A">
      <w:pPr>
        <w:rPr>
          <w:sz w:val="22"/>
          <w:szCs w:val="22"/>
        </w:rPr>
      </w:pPr>
    </w:p>
    <w:p w14:paraId="10F55F5E" w14:textId="77777777" w:rsidR="00517520" w:rsidRDefault="00517520" w:rsidP="00114A5A">
      <w:pPr>
        <w:rPr>
          <w:sz w:val="22"/>
          <w:szCs w:val="22"/>
        </w:rPr>
      </w:pPr>
    </w:p>
    <w:p w14:paraId="46F9225D" w14:textId="77777777" w:rsidR="00517520" w:rsidRDefault="00517520" w:rsidP="00114A5A">
      <w:pPr>
        <w:rPr>
          <w:sz w:val="22"/>
          <w:szCs w:val="22"/>
        </w:rPr>
      </w:pPr>
    </w:p>
    <w:p w14:paraId="7628E33D" w14:textId="77777777" w:rsidR="00517520" w:rsidRDefault="00517520" w:rsidP="00114A5A">
      <w:pPr>
        <w:rPr>
          <w:sz w:val="22"/>
          <w:szCs w:val="22"/>
        </w:rPr>
      </w:pPr>
    </w:p>
    <w:p w14:paraId="0CE75F47" w14:textId="77777777" w:rsidR="00517520" w:rsidRDefault="00517520" w:rsidP="00114A5A">
      <w:pPr>
        <w:rPr>
          <w:sz w:val="22"/>
          <w:szCs w:val="22"/>
        </w:rPr>
      </w:pPr>
    </w:p>
    <w:p w14:paraId="3FAC9F31" w14:textId="77777777" w:rsidR="00517520" w:rsidRDefault="00517520" w:rsidP="00114A5A">
      <w:pPr>
        <w:rPr>
          <w:sz w:val="22"/>
          <w:szCs w:val="22"/>
        </w:rPr>
      </w:pPr>
    </w:p>
    <w:p w14:paraId="024B2224" w14:textId="77777777" w:rsidR="00517520" w:rsidRDefault="00517520" w:rsidP="00114A5A">
      <w:pPr>
        <w:rPr>
          <w:sz w:val="22"/>
          <w:szCs w:val="22"/>
        </w:rPr>
      </w:pPr>
    </w:p>
    <w:p w14:paraId="43D25DF5" w14:textId="77777777" w:rsidR="00517520" w:rsidRDefault="00517520" w:rsidP="00114A5A">
      <w:pPr>
        <w:rPr>
          <w:sz w:val="22"/>
          <w:szCs w:val="22"/>
        </w:rPr>
      </w:pPr>
    </w:p>
    <w:p w14:paraId="4A70B8FC" w14:textId="77777777" w:rsidR="00517520" w:rsidRDefault="00517520" w:rsidP="00114A5A">
      <w:pPr>
        <w:rPr>
          <w:sz w:val="22"/>
          <w:szCs w:val="22"/>
        </w:rPr>
      </w:pPr>
    </w:p>
    <w:p w14:paraId="71842FE0" w14:textId="77777777" w:rsidR="00517520" w:rsidRDefault="00517520" w:rsidP="00114A5A">
      <w:pPr>
        <w:rPr>
          <w:sz w:val="22"/>
          <w:szCs w:val="22"/>
        </w:rPr>
      </w:pPr>
    </w:p>
    <w:p w14:paraId="676EFB29" w14:textId="77777777" w:rsidR="00114A5A" w:rsidRPr="00D2482D" w:rsidRDefault="00114A5A" w:rsidP="00114A5A">
      <w:pPr>
        <w:sectPr w:rsidR="00114A5A" w:rsidRPr="00D2482D" w:rsidSect="00BE7BBE">
          <w:pgSz w:w="11906" w:h="16838" w:code="9"/>
          <w:pgMar w:top="1440" w:right="1440" w:bottom="1440" w:left="1440" w:header="709" w:footer="709" w:gutter="0"/>
          <w:cols w:space="708"/>
          <w:docGrid w:linePitch="360"/>
        </w:sectPr>
      </w:pPr>
    </w:p>
    <w:p w14:paraId="7FD101CD" w14:textId="5E3FA8D0" w:rsidR="0077630B" w:rsidRPr="00C010D7" w:rsidRDefault="00E7024E" w:rsidP="0077630B">
      <w:pPr>
        <w:pStyle w:val="Heading3"/>
        <w:rPr>
          <w:b/>
          <w:bCs/>
        </w:rPr>
      </w:pPr>
      <w:r>
        <w:rPr>
          <w:b/>
          <w:bCs/>
          <w:color w:val="auto"/>
        </w:rPr>
        <w:lastRenderedPageBreak/>
        <w:t>A</w:t>
      </w:r>
      <w:r w:rsidR="0077630B" w:rsidRPr="00856A1A">
        <w:rPr>
          <w:b/>
          <w:bCs/>
          <w:color w:val="auto"/>
        </w:rPr>
        <w:t>ppendix</w:t>
      </w:r>
      <w:r w:rsidR="0077630B">
        <w:rPr>
          <w:b/>
          <w:bCs/>
          <w:color w:val="auto"/>
        </w:rPr>
        <w:t xml:space="preserve"> </w:t>
      </w:r>
      <w:r w:rsidR="00797D2D">
        <w:rPr>
          <w:b/>
          <w:bCs/>
          <w:color w:val="auto"/>
        </w:rPr>
        <w:t>2</w:t>
      </w:r>
      <w:r w:rsidR="0077630B">
        <w:rPr>
          <w:b/>
          <w:bCs/>
          <w:color w:val="auto"/>
        </w:rPr>
        <w:t xml:space="preserve"> – Bank Reconciliation</w:t>
      </w:r>
    </w:p>
    <w:p w14:paraId="103F1BE6" w14:textId="5E136A12" w:rsidR="0077630B" w:rsidRDefault="00B421DB" w:rsidP="0077630B">
      <w:pPr>
        <w:rPr>
          <w:b/>
          <w:bCs/>
          <w:sz w:val="24"/>
          <w:szCs w:val="24"/>
        </w:rPr>
      </w:pPr>
      <w:r>
        <w:rPr>
          <w:b/>
          <w:bCs/>
          <w:sz w:val="24"/>
          <w:szCs w:val="24"/>
        </w:rPr>
        <w:t>May</w:t>
      </w:r>
      <w:r w:rsidR="0077630B" w:rsidRPr="00DC6728">
        <w:rPr>
          <w:b/>
          <w:bCs/>
          <w:sz w:val="24"/>
          <w:szCs w:val="24"/>
        </w:rPr>
        <w:t xml:space="preserve"> 2023 Bank Reconciliation - HSBC Account</w:t>
      </w:r>
    </w:p>
    <w:p w14:paraId="601DF4EF" w14:textId="77777777" w:rsidR="0077630B" w:rsidRDefault="0077630B" w:rsidP="0077630B">
      <w:pPr>
        <w:rPr>
          <w:b/>
          <w:bCs/>
          <w:sz w:val="24"/>
          <w:szCs w:val="24"/>
        </w:rPr>
      </w:pPr>
    </w:p>
    <w:tbl>
      <w:tblPr>
        <w:tblStyle w:val="TableGrid5"/>
        <w:tblW w:w="0" w:type="auto"/>
        <w:tblInd w:w="-5" w:type="dxa"/>
        <w:tblLook w:val="04A0" w:firstRow="1" w:lastRow="0" w:firstColumn="1" w:lastColumn="0" w:noHBand="0" w:noVBand="1"/>
      </w:tblPr>
      <w:tblGrid>
        <w:gridCol w:w="2547"/>
        <w:gridCol w:w="1961"/>
        <w:gridCol w:w="2254"/>
        <w:gridCol w:w="2254"/>
      </w:tblGrid>
      <w:tr w:rsidR="0077630B" w:rsidRPr="00C47624" w14:paraId="0946F2AB" w14:textId="77777777" w:rsidTr="00A2711B">
        <w:tc>
          <w:tcPr>
            <w:tcW w:w="2547" w:type="dxa"/>
          </w:tcPr>
          <w:p w14:paraId="784A5F5E" w14:textId="77777777" w:rsidR="0077630B" w:rsidRPr="00C47624" w:rsidRDefault="0077630B" w:rsidP="00A2711B">
            <w:pPr>
              <w:jc w:val="left"/>
              <w:rPr>
                <w:rFonts w:cstheme="minorHAnsi"/>
                <w:b/>
                <w:bCs/>
                <w:lang w:val="en-US"/>
              </w:rPr>
            </w:pPr>
            <w:r w:rsidRPr="00C47624">
              <w:rPr>
                <w:rFonts w:cstheme="minorHAnsi"/>
                <w:b/>
                <w:bCs/>
                <w:lang w:val="en-US"/>
              </w:rPr>
              <w:t>Bank Balance</w:t>
            </w:r>
          </w:p>
        </w:tc>
        <w:tc>
          <w:tcPr>
            <w:tcW w:w="1961" w:type="dxa"/>
          </w:tcPr>
          <w:p w14:paraId="5839A497"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366C100B"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6AB05201"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4EE2F0EB" w14:textId="77777777" w:rsidTr="00A2711B">
        <w:tc>
          <w:tcPr>
            <w:tcW w:w="2547" w:type="dxa"/>
          </w:tcPr>
          <w:p w14:paraId="01D838BB" w14:textId="77777777" w:rsidR="0077630B" w:rsidRPr="00C47624" w:rsidRDefault="0077630B" w:rsidP="00A2711B">
            <w:pPr>
              <w:jc w:val="left"/>
              <w:rPr>
                <w:rFonts w:cstheme="minorHAnsi"/>
                <w:lang w:val="en-US"/>
              </w:rPr>
            </w:pPr>
            <w:r w:rsidRPr="00C47624">
              <w:rPr>
                <w:rFonts w:cstheme="minorHAnsi"/>
                <w:lang w:val="en-US"/>
              </w:rPr>
              <w:t>Bank s/m bal as at 01/04/2</w:t>
            </w:r>
            <w:r>
              <w:rPr>
                <w:rFonts w:cstheme="minorHAnsi"/>
                <w:lang w:val="en-US"/>
              </w:rPr>
              <w:t>2</w:t>
            </w:r>
          </w:p>
        </w:tc>
        <w:tc>
          <w:tcPr>
            <w:tcW w:w="1961" w:type="dxa"/>
          </w:tcPr>
          <w:p w14:paraId="5F0510A9" w14:textId="149EC2EE" w:rsidR="0077630B" w:rsidRPr="00C47624" w:rsidRDefault="00797D2D" w:rsidP="00A2711B">
            <w:pPr>
              <w:jc w:val="left"/>
              <w:rPr>
                <w:rFonts w:cstheme="minorHAnsi"/>
                <w:lang w:val="en-US"/>
              </w:rPr>
            </w:pPr>
            <w:r>
              <w:rPr>
                <w:rFonts w:cstheme="minorHAnsi"/>
                <w:lang w:val="en-US"/>
              </w:rPr>
              <w:t>-</w:t>
            </w:r>
          </w:p>
        </w:tc>
        <w:tc>
          <w:tcPr>
            <w:tcW w:w="2254" w:type="dxa"/>
          </w:tcPr>
          <w:p w14:paraId="605CFC1C" w14:textId="0E18C921" w:rsidR="0077630B" w:rsidRPr="00C47624" w:rsidRDefault="00797D2D" w:rsidP="00A2711B">
            <w:pPr>
              <w:jc w:val="left"/>
              <w:rPr>
                <w:rFonts w:cstheme="minorHAnsi"/>
                <w:lang w:val="en-US"/>
              </w:rPr>
            </w:pPr>
            <w:r>
              <w:rPr>
                <w:rFonts w:cstheme="minorHAnsi"/>
                <w:lang w:val="en-US"/>
              </w:rPr>
              <w:t>14,874.50</w:t>
            </w:r>
          </w:p>
        </w:tc>
        <w:tc>
          <w:tcPr>
            <w:tcW w:w="2254" w:type="dxa"/>
          </w:tcPr>
          <w:p w14:paraId="6A40B169"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4FF42EF0" w14:textId="77777777" w:rsidTr="00A2711B">
        <w:tc>
          <w:tcPr>
            <w:tcW w:w="2547" w:type="dxa"/>
          </w:tcPr>
          <w:p w14:paraId="73415729" w14:textId="77777777" w:rsidR="0077630B" w:rsidRPr="00C47624" w:rsidRDefault="0077630B" w:rsidP="00A2711B">
            <w:pPr>
              <w:jc w:val="left"/>
              <w:rPr>
                <w:rFonts w:cstheme="minorHAnsi"/>
                <w:lang w:val="en-US"/>
              </w:rPr>
            </w:pPr>
            <w:r w:rsidRPr="00C47624">
              <w:rPr>
                <w:rFonts w:cstheme="minorHAnsi"/>
                <w:lang w:val="en-US"/>
              </w:rPr>
              <w:t>+ total cash book receipts</w:t>
            </w:r>
          </w:p>
        </w:tc>
        <w:tc>
          <w:tcPr>
            <w:tcW w:w="1961" w:type="dxa"/>
          </w:tcPr>
          <w:p w14:paraId="2CB9C066"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6D16D04F" w14:textId="2B87B876" w:rsidR="0077630B" w:rsidRPr="00C47624" w:rsidRDefault="00797D2D" w:rsidP="00A2711B">
            <w:pPr>
              <w:jc w:val="left"/>
              <w:rPr>
                <w:rFonts w:cstheme="minorHAnsi"/>
                <w:lang w:val="en-US"/>
              </w:rPr>
            </w:pPr>
            <w:r>
              <w:rPr>
                <w:rFonts w:cstheme="minorHAnsi"/>
                <w:lang w:val="en-US"/>
              </w:rPr>
              <w:t>80,000</w:t>
            </w:r>
          </w:p>
        </w:tc>
        <w:tc>
          <w:tcPr>
            <w:tcW w:w="2254" w:type="dxa"/>
          </w:tcPr>
          <w:p w14:paraId="1F425CF0"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55F27613" w14:textId="77777777" w:rsidTr="00A2711B">
        <w:tc>
          <w:tcPr>
            <w:tcW w:w="2547" w:type="dxa"/>
          </w:tcPr>
          <w:p w14:paraId="65B99F87" w14:textId="77777777" w:rsidR="0077630B" w:rsidRPr="00C47624" w:rsidRDefault="0077630B" w:rsidP="00A2711B">
            <w:pPr>
              <w:jc w:val="left"/>
              <w:rPr>
                <w:rFonts w:cstheme="minorHAnsi"/>
                <w:lang w:val="en-US"/>
              </w:rPr>
            </w:pPr>
            <w:r w:rsidRPr="00C47624">
              <w:rPr>
                <w:rFonts w:cstheme="minorHAnsi"/>
                <w:lang w:val="en-US"/>
              </w:rPr>
              <w:t>- total Cashbook payments</w:t>
            </w:r>
          </w:p>
        </w:tc>
        <w:tc>
          <w:tcPr>
            <w:tcW w:w="1961" w:type="dxa"/>
          </w:tcPr>
          <w:p w14:paraId="1D29DEED" w14:textId="77777777" w:rsidR="0077630B" w:rsidRPr="00C47624" w:rsidRDefault="0077630B" w:rsidP="00A2711B">
            <w:pPr>
              <w:jc w:val="left"/>
              <w:rPr>
                <w:rFonts w:cstheme="minorHAnsi"/>
                <w:lang w:val="en-US"/>
              </w:rPr>
            </w:pPr>
            <w:r>
              <w:rPr>
                <w:rFonts w:cstheme="minorHAnsi"/>
                <w:lang w:val="en-US"/>
              </w:rPr>
              <w:t>-</w:t>
            </w:r>
          </w:p>
        </w:tc>
        <w:tc>
          <w:tcPr>
            <w:tcW w:w="2254" w:type="dxa"/>
          </w:tcPr>
          <w:p w14:paraId="6A59FE9D" w14:textId="16C26C32" w:rsidR="0077630B" w:rsidRPr="00C47624" w:rsidRDefault="00B421DB" w:rsidP="00A2711B">
            <w:pPr>
              <w:jc w:val="left"/>
              <w:rPr>
                <w:rFonts w:cstheme="minorHAnsi"/>
                <w:lang w:val="en-US"/>
              </w:rPr>
            </w:pPr>
            <w:r>
              <w:rPr>
                <w:rFonts w:cstheme="minorHAnsi"/>
                <w:lang w:val="en-US"/>
              </w:rPr>
              <w:t>16.00</w:t>
            </w:r>
          </w:p>
        </w:tc>
        <w:tc>
          <w:tcPr>
            <w:tcW w:w="2254" w:type="dxa"/>
          </w:tcPr>
          <w:p w14:paraId="1989C90B"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71309AB3" w14:textId="77777777" w:rsidTr="00A2711B">
        <w:tc>
          <w:tcPr>
            <w:tcW w:w="2547" w:type="dxa"/>
          </w:tcPr>
          <w:p w14:paraId="51A890E4" w14:textId="77777777" w:rsidR="0077630B" w:rsidRPr="00C47624" w:rsidRDefault="0077630B" w:rsidP="00A2711B">
            <w:pPr>
              <w:jc w:val="left"/>
              <w:rPr>
                <w:rFonts w:cstheme="minorHAnsi"/>
                <w:lang w:val="en-US"/>
              </w:rPr>
            </w:pPr>
            <w:r w:rsidRPr="00C47624">
              <w:rPr>
                <w:rFonts w:cstheme="minorHAnsi"/>
                <w:b/>
                <w:bCs/>
                <w:lang w:val="en-US"/>
              </w:rPr>
              <w:t>Cashbook Closing Balance</w:t>
            </w:r>
          </w:p>
        </w:tc>
        <w:tc>
          <w:tcPr>
            <w:tcW w:w="1961" w:type="dxa"/>
          </w:tcPr>
          <w:p w14:paraId="4ACB5A70"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76594BD5" w14:textId="31AB2A89" w:rsidR="0077630B" w:rsidRPr="00C47624" w:rsidRDefault="00797D2D" w:rsidP="00A2711B">
            <w:pPr>
              <w:jc w:val="left"/>
              <w:rPr>
                <w:rFonts w:cstheme="minorHAnsi"/>
                <w:b/>
                <w:bCs/>
                <w:lang w:val="en-US"/>
              </w:rPr>
            </w:pPr>
            <w:r>
              <w:rPr>
                <w:rFonts w:cstheme="minorHAnsi"/>
                <w:b/>
                <w:bCs/>
                <w:lang w:val="en-US"/>
              </w:rPr>
              <w:t>94,8</w:t>
            </w:r>
            <w:r w:rsidR="00B421DB">
              <w:rPr>
                <w:rFonts w:cstheme="minorHAnsi"/>
                <w:b/>
                <w:bCs/>
                <w:lang w:val="en-US"/>
              </w:rPr>
              <w:t>58.50</w:t>
            </w:r>
          </w:p>
        </w:tc>
        <w:tc>
          <w:tcPr>
            <w:tcW w:w="2254" w:type="dxa"/>
          </w:tcPr>
          <w:p w14:paraId="5ABF1FB7"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056AFAAA" w14:textId="77777777" w:rsidTr="00A2711B">
        <w:tc>
          <w:tcPr>
            <w:tcW w:w="2547" w:type="dxa"/>
          </w:tcPr>
          <w:p w14:paraId="70ABC274" w14:textId="77777777" w:rsidR="0077630B" w:rsidRPr="00C47624" w:rsidRDefault="0077630B" w:rsidP="00A2711B">
            <w:pPr>
              <w:jc w:val="left"/>
              <w:rPr>
                <w:rFonts w:cstheme="minorHAnsi"/>
                <w:lang w:val="en-US"/>
              </w:rPr>
            </w:pPr>
            <w:r w:rsidRPr="00C47624">
              <w:rPr>
                <w:rFonts w:cstheme="minorHAnsi"/>
                <w:lang w:val="en-US"/>
              </w:rPr>
              <w:t>-</w:t>
            </w:r>
          </w:p>
        </w:tc>
        <w:tc>
          <w:tcPr>
            <w:tcW w:w="1961" w:type="dxa"/>
          </w:tcPr>
          <w:p w14:paraId="084FDF0B"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7B2C690E"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71C749E6"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78E0C65F" w14:textId="77777777" w:rsidTr="00A2711B">
        <w:tc>
          <w:tcPr>
            <w:tcW w:w="2547" w:type="dxa"/>
          </w:tcPr>
          <w:p w14:paraId="741EF3D7" w14:textId="1C0AA4A7" w:rsidR="0077630B" w:rsidRPr="00C47624" w:rsidRDefault="0077630B" w:rsidP="00A2711B">
            <w:pPr>
              <w:jc w:val="left"/>
              <w:rPr>
                <w:rFonts w:cstheme="minorHAnsi"/>
                <w:b/>
                <w:bCs/>
                <w:lang w:val="en-US"/>
              </w:rPr>
            </w:pPr>
            <w:r w:rsidRPr="00C47624">
              <w:rPr>
                <w:rFonts w:cstheme="minorHAnsi"/>
                <w:b/>
                <w:bCs/>
                <w:lang w:val="en-US"/>
              </w:rPr>
              <w:t xml:space="preserve">Bank Balance at </w:t>
            </w:r>
            <w:r w:rsidR="00797D2D">
              <w:rPr>
                <w:rFonts w:cstheme="minorHAnsi"/>
                <w:b/>
                <w:bCs/>
                <w:lang w:val="en-US"/>
              </w:rPr>
              <w:t>04</w:t>
            </w:r>
            <w:r w:rsidRPr="00C47624">
              <w:rPr>
                <w:rFonts w:cstheme="minorHAnsi"/>
                <w:b/>
                <w:bCs/>
                <w:lang w:val="en-US"/>
              </w:rPr>
              <w:t>/</w:t>
            </w:r>
            <w:r>
              <w:rPr>
                <w:rFonts w:cstheme="minorHAnsi"/>
                <w:b/>
                <w:bCs/>
                <w:lang w:val="en-US"/>
              </w:rPr>
              <w:t>0</w:t>
            </w:r>
            <w:r w:rsidR="00B421DB">
              <w:rPr>
                <w:rFonts w:cstheme="minorHAnsi"/>
                <w:b/>
                <w:bCs/>
                <w:lang w:val="en-US"/>
              </w:rPr>
              <w:t>6</w:t>
            </w:r>
            <w:r w:rsidRPr="00C47624">
              <w:rPr>
                <w:rFonts w:cstheme="minorHAnsi"/>
                <w:b/>
                <w:bCs/>
                <w:lang w:val="en-US"/>
              </w:rPr>
              <w:t>/2</w:t>
            </w:r>
            <w:r>
              <w:rPr>
                <w:rFonts w:cstheme="minorHAnsi"/>
                <w:b/>
                <w:bCs/>
                <w:lang w:val="en-US"/>
              </w:rPr>
              <w:t>3</w:t>
            </w:r>
          </w:p>
        </w:tc>
        <w:tc>
          <w:tcPr>
            <w:tcW w:w="1961" w:type="dxa"/>
          </w:tcPr>
          <w:p w14:paraId="627D8620"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048F5FC2" w14:textId="42B09E3C" w:rsidR="0077630B" w:rsidRPr="00C47624" w:rsidRDefault="00797D2D" w:rsidP="00A2711B">
            <w:pPr>
              <w:jc w:val="left"/>
              <w:rPr>
                <w:rFonts w:cstheme="minorHAnsi"/>
                <w:b/>
                <w:bCs/>
                <w:lang w:val="en-US"/>
              </w:rPr>
            </w:pPr>
            <w:r>
              <w:rPr>
                <w:rFonts w:cstheme="minorHAnsi"/>
                <w:b/>
                <w:bCs/>
                <w:lang w:val="en-US"/>
              </w:rPr>
              <w:t>94,8</w:t>
            </w:r>
            <w:r w:rsidR="00B421DB">
              <w:rPr>
                <w:rFonts w:cstheme="minorHAnsi"/>
                <w:b/>
                <w:bCs/>
                <w:lang w:val="en-US"/>
              </w:rPr>
              <w:t>58.50</w:t>
            </w:r>
          </w:p>
        </w:tc>
        <w:tc>
          <w:tcPr>
            <w:tcW w:w="2254" w:type="dxa"/>
          </w:tcPr>
          <w:p w14:paraId="0B5938B2"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54FE868E" w14:textId="77777777" w:rsidTr="00A2711B">
        <w:tc>
          <w:tcPr>
            <w:tcW w:w="2547" w:type="dxa"/>
          </w:tcPr>
          <w:p w14:paraId="6227362D" w14:textId="77777777" w:rsidR="0077630B" w:rsidRPr="00C47624" w:rsidRDefault="0077630B" w:rsidP="00A2711B">
            <w:pPr>
              <w:jc w:val="left"/>
              <w:rPr>
                <w:rFonts w:cstheme="minorHAnsi"/>
                <w:lang w:val="en-US"/>
              </w:rPr>
            </w:pPr>
            <w:r w:rsidRPr="00C47624">
              <w:rPr>
                <w:rFonts w:cstheme="minorHAnsi"/>
                <w:lang w:val="en-US"/>
              </w:rPr>
              <w:t>- outstanding payments</w:t>
            </w:r>
          </w:p>
        </w:tc>
        <w:tc>
          <w:tcPr>
            <w:tcW w:w="1961" w:type="dxa"/>
          </w:tcPr>
          <w:p w14:paraId="15564C5E"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2ABC7AD5" w14:textId="77777777" w:rsidR="0077630B" w:rsidRPr="00C47624" w:rsidRDefault="0077630B" w:rsidP="00A2711B">
            <w:pPr>
              <w:jc w:val="left"/>
              <w:rPr>
                <w:rFonts w:cstheme="minorHAnsi"/>
                <w:lang w:val="en-US"/>
              </w:rPr>
            </w:pPr>
            <w:r>
              <w:rPr>
                <w:rFonts w:cstheme="minorHAnsi"/>
                <w:lang w:val="en-US"/>
              </w:rPr>
              <w:t>0.00</w:t>
            </w:r>
          </w:p>
        </w:tc>
        <w:tc>
          <w:tcPr>
            <w:tcW w:w="2254" w:type="dxa"/>
          </w:tcPr>
          <w:p w14:paraId="1BC0F833"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69150CC4" w14:textId="77777777" w:rsidTr="00A2711B">
        <w:tc>
          <w:tcPr>
            <w:tcW w:w="2547" w:type="dxa"/>
          </w:tcPr>
          <w:p w14:paraId="437CE11C" w14:textId="77777777" w:rsidR="0077630B" w:rsidRPr="00C47624" w:rsidRDefault="0077630B" w:rsidP="00A2711B">
            <w:pPr>
              <w:jc w:val="left"/>
              <w:rPr>
                <w:rFonts w:cstheme="minorHAnsi"/>
                <w:b/>
                <w:bCs/>
                <w:lang w:val="en-US"/>
              </w:rPr>
            </w:pPr>
            <w:r w:rsidRPr="00C47624">
              <w:rPr>
                <w:rFonts w:cstheme="minorHAnsi"/>
                <w:lang w:val="en-US"/>
              </w:rPr>
              <w:t>+ outstanding receipts</w:t>
            </w:r>
          </w:p>
        </w:tc>
        <w:tc>
          <w:tcPr>
            <w:tcW w:w="1961" w:type="dxa"/>
          </w:tcPr>
          <w:p w14:paraId="28D4BBC0"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043380A8" w14:textId="77777777" w:rsidR="0077630B" w:rsidRPr="00C47624" w:rsidRDefault="0077630B" w:rsidP="00A2711B">
            <w:pPr>
              <w:jc w:val="left"/>
              <w:rPr>
                <w:rFonts w:cstheme="minorHAnsi"/>
                <w:lang w:val="en-US"/>
              </w:rPr>
            </w:pPr>
            <w:r w:rsidRPr="00C47624">
              <w:rPr>
                <w:rFonts w:cstheme="minorHAnsi"/>
                <w:lang w:val="en-US"/>
              </w:rPr>
              <w:t>0</w:t>
            </w:r>
            <w:r>
              <w:rPr>
                <w:rFonts w:cstheme="minorHAnsi"/>
                <w:lang w:val="en-US"/>
              </w:rPr>
              <w:t>.00</w:t>
            </w:r>
          </w:p>
        </w:tc>
        <w:tc>
          <w:tcPr>
            <w:tcW w:w="2254" w:type="dxa"/>
          </w:tcPr>
          <w:p w14:paraId="46DB6095"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0C47D519" w14:textId="77777777" w:rsidTr="00A2711B">
        <w:tc>
          <w:tcPr>
            <w:tcW w:w="2547" w:type="dxa"/>
          </w:tcPr>
          <w:p w14:paraId="6797B6D5" w14:textId="77777777" w:rsidR="0077630B" w:rsidRPr="00C47624" w:rsidRDefault="0077630B" w:rsidP="00A2711B">
            <w:pPr>
              <w:jc w:val="left"/>
              <w:rPr>
                <w:rFonts w:cstheme="minorHAnsi"/>
                <w:lang w:val="en-US"/>
              </w:rPr>
            </w:pPr>
            <w:r w:rsidRPr="00C47624">
              <w:rPr>
                <w:rFonts w:cstheme="minorHAnsi"/>
                <w:b/>
                <w:bCs/>
                <w:lang w:val="en-US"/>
              </w:rPr>
              <w:t>Net Balance</w:t>
            </w:r>
          </w:p>
        </w:tc>
        <w:tc>
          <w:tcPr>
            <w:tcW w:w="1961" w:type="dxa"/>
          </w:tcPr>
          <w:p w14:paraId="424DFE58"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45233E33" w14:textId="79119077" w:rsidR="0077630B" w:rsidRPr="00C47624" w:rsidRDefault="00797D2D" w:rsidP="00A2711B">
            <w:pPr>
              <w:jc w:val="left"/>
              <w:rPr>
                <w:rFonts w:cstheme="minorHAnsi"/>
                <w:b/>
                <w:bCs/>
                <w:lang w:val="en-US"/>
              </w:rPr>
            </w:pPr>
            <w:r>
              <w:rPr>
                <w:rFonts w:cstheme="minorHAnsi"/>
                <w:b/>
                <w:bCs/>
                <w:lang w:val="en-US"/>
              </w:rPr>
              <w:t>94,8</w:t>
            </w:r>
            <w:r w:rsidR="00B421DB">
              <w:rPr>
                <w:rFonts w:cstheme="minorHAnsi"/>
                <w:b/>
                <w:bCs/>
                <w:lang w:val="en-US"/>
              </w:rPr>
              <w:t>58.50</w:t>
            </w:r>
          </w:p>
        </w:tc>
        <w:tc>
          <w:tcPr>
            <w:tcW w:w="2254" w:type="dxa"/>
          </w:tcPr>
          <w:p w14:paraId="74160843"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1FD76C12" w14:textId="77777777" w:rsidTr="00A2711B">
        <w:tc>
          <w:tcPr>
            <w:tcW w:w="2547" w:type="dxa"/>
          </w:tcPr>
          <w:p w14:paraId="3AC6E325" w14:textId="77777777" w:rsidR="0077630B" w:rsidRPr="00C47624" w:rsidRDefault="0077630B" w:rsidP="00A2711B">
            <w:pPr>
              <w:jc w:val="left"/>
              <w:rPr>
                <w:rFonts w:cstheme="minorHAnsi"/>
                <w:lang w:val="en-US"/>
              </w:rPr>
            </w:pPr>
            <w:r w:rsidRPr="00C47624">
              <w:rPr>
                <w:rFonts w:cstheme="minorHAnsi"/>
                <w:lang w:val="en-US"/>
              </w:rPr>
              <w:t>-</w:t>
            </w:r>
          </w:p>
        </w:tc>
        <w:tc>
          <w:tcPr>
            <w:tcW w:w="1961" w:type="dxa"/>
          </w:tcPr>
          <w:p w14:paraId="7B04CBB8"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0208446A"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12353FA6"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18C2B2E6" w14:textId="77777777" w:rsidTr="00A2711B">
        <w:tc>
          <w:tcPr>
            <w:tcW w:w="2547" w:type="dxa"/>
          </w:tcPr>
          <w:p w14:paraId="2659B1D4" w14:textId="77777777" w:rsidR="0077630B" w:rsidRPr="00C47624" w:rsidRDefault="0077630B" w:rsidP="00A2711B">
            <w:pPr>
              <w:jc w:val="left"/>
              <w:rPr>
                <w:rFonts w:cstheme="minorHAnsi"/>
                <w:b/>
                <w:bCs/>
                <w:lang w:val="en-US"/>
              </w:rPr>
            </w:pPr>
            <w:r w:rsidRPr="00C47624">
              <w:rPr>
                <w:rFonts w:cstheme="minorHAnsi"/>
                <w:b/>
                <w:bCs/>
                <w:lang w:val="en-US"/>
              </w:rPr>
              <w:t>-</w:t>
            </w:r>
          </w:p>
        </w:tc>
        <w:tc>
          <w:tcPr>
            <w:tcW w:w="1961" w:type="dxa"/>
          </w:tcPr>
          <w:p w14:paraId="5A07C9D6"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77D6FCF1" w14:textId="77777777" w:rsidR="0077630B" w:rsidRPr="00C47624" w:rsidRDefault="0077630B" w:rsidP="00A2711B">
            <w:pPr>
              <w:jc w:val="left"/>
              <w:rPr>
                <w:rFonts w:cstheme="minorHAnsi"/>
                <w:b/>
                <w:bCs/>
                <w:lang w:val="en-US"/>
              </w:rPr>
            </w:pPr>
            <w:r w:rsidRPr="00C47624">
              <w:rPr>
                <w:rFonts w:cstheme="minorHAnsi"/>
                <w:b/>
                <w:bCs/>
                <w:lang w:val="en-US"/>
              </w:rPr>
              <w:t>-</w:t>
            </w:r>
          </w:p>
        </w:tc>
        <w:tc>
          <w:tcPr>
            <w:tcW w:w="2254" w:type="dxa"/>
          </w:tcPr>
          <w:p w14:paraId="0DB2A077" w14:textId="77777777" w:rsidR="0077630B" w:rsidRPr="00C47624" w:rsidRDefault="0077630B" w:rsidP="00A2711B">
            <w:pPr>
              <w:jc w:val="left"/>
              <w:rPr>
                <w:rFonts w:cstheme="minorHAnsi"/>
                <w:lang w:val="en-US"/>
              </w:rPr>
            </w:pPr>
            <w:r w:rsidRPr="00C47624">
              <w:rPr>
                <w:rFonts w:cstheme="minorHAnsi"/>
                <w:b/>
                <w:bCs/>
                <w:lang w:val="en-US"/>
              </w:rPr>
              <w:t>Difference:  0.00</w:t>
            </w:r>
          </w:p>
        </w:tc>
      </w:tr>
    </w:tbl>
    <w:p w14:paraId="0055E7D7" w14:textId="77777777" w:rsidR="0077630B" w:rsidRPr="00B90286" w:rsidRDefault="0077630B" w:rsidP="0077630B">
      <w:pPr>
        <w:rPr>
          <w:b/>
          <w:bCs/>
          <w:sz w:val="24"/>
          <w:szCs w:val="24"/>
        </w:rPr>
      </w:pPr>
    </w:p>
    <w:p w14:paraId="7AABE51D" w14:textId="77777777" w:rsidR="0077630B" w:rsidRDefault="0077630B" w:rsidP="0077630B">
      <w:pPr>
        <w:rPr>
          <w:b/>
          <w:bCs/>
          <w:sz w:val="24"/>
          <w:szCs w:val="24"/>
        </w:rPr>
      </w:pPr>
    </w:p>
    <w:p w14:paraId="2F818AB7" w14:textId="77777777" w:rsidR="0077630B" w:rsidRDefault="0077630B" w:rsidP="0077630B">
      <w:pPr>
        <w:rPr>
          <w:b/>
          <w:bCs/>
          <w:sz w:val="24"/>
          <w:szCs w:val="24"/>
        </w:rPr>
      </w:pPr>
    </w:p>
    <w:p w14:paraId="17B3560A" w14:textId="77777777" w:rsidR="0077630B" w:rsidRDefault="0077630B" w:rsidP="0077630B">
      <w:pPr>
        <w:rPr>
          <w:b/>
          <w:bCs/>
          <w:sz w:val="24"/>
          <w:szCs w:val="24"/>
        </w:rPr>
      </w:pPr>
    </w:p>
    <w:p w14:paraId="55F88304" w14:textId="77777777" w:rsidR="0077630B" w:rsidRDefault="0077630B" w:rsidP="0077630B">
      <w:pPr>
        <w:rPr>
          <w:b/>
          <w:bCs/>
          <w:sz w:val="24"/>
          <w:szCs w:val="24"/>
        </w:rPr>
      </w:pPr>
    </w:p>
    <w:p w14:paraId="39C711EF" w14:textId="77777777" w:rsidR="0077630B" w:rsidRDefault="0077630B" w:rsidP="0077630B">
      <w:pPr>
        <w:rPr>
          <w:b/>
          <w:bCs/>
          <w:sz w:val="24"/>
          <w:szCs w:val="24"/>
        </w:rPr>
      </w:pPr>
    </w:p>
    <w:p w14:paraId="2507E3BB" w14:textId="77777777" w:rsidR="0077630B" w:rsidRDefault="0077630B" w:rsidP="0077630B">
      <w:pPr>
        <w:rPr>
          <w:b/>
          <w:bCs/>
          <w:sz w:val="24"/>
          <w:szCs w:val="24"/>
        </w:rPr>
      </w:pPr>
    </w:p>
    <w:p w14:paraId="3AB8319C" w14:textId="77777777" w:rsidR="0077630B" w:rsidRDefault="0077630B" w:rsidP="0077630B">
      <w:pPr>
        <w:rPr>
          <w:b/>
          <w:bCs/>
          <w:sz w:val="24"/>
          <w:szCs w:val="24"/>
        </w:rPr>
      </w:pPr>
    </w:p>
    <w:p w14:paraId="4753FBBF" w14:textId="77777777" w:rsidR="0077630B" w:rsidRDefault="0077630B" w:rsidP="0077630B">
      <w:pPr>
        <w:rPr>
          <w:b/>
          <w:bCs/>
          <w:sz w:val="24"/>
          <w:szCs w:val="24"/>
        </w:rPr>
      </w:pPr>
    </w:p>
    <w:p w14:paraId="7BEDB290" w14:textId="77777777" w:rsidR="0077630B" w:rsidRDefault="0077630B" w:rsidP="0077630B">
      <w:pPr>
        <w:rPr>
          <w:b/>
          <w:bCs/>
          <w:sz w:val="24"/>
          <w:szCs w:val="24"/>
        </w:rPr>
      </w:pPr>
    </w:p>
    <w:p w14:paraId="68E838E5" w14:textId="77777777" w:rsidR="0077630B" w:rsidRDefault="0077630B" w:rsidP="0077630B">
      <w:pPr>
        <w:rPr>
          <w:b/>
          <w:bCs/>
          <w:sz w:val="24"/>
          <w:szCs w:val="24"/>
        </w:rPr>
      </w:pPr>
    </w:p>
    <w:p w14:paraId="2FDB8953" w14:textId="77777777" w:rsidR="0077630B" w:rsidRPr="00B90286" w:rsidRDefault="0077630B" w:rsidP="0077630B">
      <w:pPr>
        <w:rPr>
          <w:b/>
          <w:bCs/>
          <w:sz w:val="24"/>
          <w:szCs w:val="24"/>
        </w:rPr>
      </w:pPr>
    </w:p>
    <w:p w14:paraId="143010B8" w14:textId="759AB012" w:rsidR="0077630B" w:rsidRDefault="00B421DB" w:rsidP="0077630B">
      <w:pPr>
        <w:rPr>
          <w:b/>
          <w:bCs/>
          <w:sz w:val="24"/>
          <w:szCs w:val="24"/>
        </w:rPr>
      </w:pPr>
      <w:r>
        <w:rPr>
          <w:b/>
          <w:bCs/>
          <w:sz w:val="24"/>
          <w:szCs w:val="24"/>
        </w:rPr>
        <w:lastRenderedPageBreak/>
        <w:t>May</w:t>
      </w:r>
      <w:r w:rsidR="0077630B">
        <w:rPr>
          <w:b/>
          <w:bCs/>
          <w:sz w:val="24"/>
          <w:szCs w:val="24"/>
        </w:rPr>
        <w:t xml:space="preserve"> 2023</w:t>
      </w:r>
      <w:r w:rsidR="0077630B" w:rsidRPr="000D0B08">
        <w:rPr>
          <w:b/>
          <w:bCs/>
          <w:sz w:val="24"/>
          <w:szCs w:val="24"/>
        </w:rPr>
        <w:t xml:space="preserve"> Bank Reconciliation</w:t>
      </w:r>
      <w:r w:rsidR="0077630B">
        <w:rPr>
          <w:b/>
          <w:bCs/>
          <w:sz w:val="24"/>
          <w:szCs w:val="24"/>
        </w:rPr>
        <w:t xml:space="preserve"> - </w:t>
      </w:r>
      <w:r w:rsidR="0077630B" w:rsidRPr="000D0B08">
        <w:rPr>
          <w:b/>
          <w:bCs/>
          <w:sz w:val="24"/>
          <w:szCs w:val="24"/>
        </w:rPr>
        <w:t xml:space="preserve"> Unity Trust Account</w:t>
      </w:r>
    </w:p>
    <w:p w14:paraId="12FE14F9" w14:textId="77777777" w:rsidR="0077630B" w:rsidRDefault="0077630B" w:rsidP="0077630B">
      <w:pPr>
        <w:rPr>
          <w:b/>
          <w:bCs/>
          <w:sz w:val="24"/>
          <w:szCs w:val="24"/>
        </w:rPr>
      </w:pPr>
    </w:p>
    <w:tbl>
      <w:tblPr>
        <w:tblStyle w:val="TableGrid6"/>
        <w:tblW w:w="9247" w:type="dxa"/>
        <w:tblInd w:w="-5" w:type="dxa"/>
        <w:tblLook w:val="04A0" w:firstRow="1" w:lastRow="0" w:firstColumn="1" w:lastColumn="0" w:noHBand="0" w:noVBand="1"/>
      </w:tblPr>
      <w:tblGrid>
        <w:gridCol w:w="2613"/>
        <w:gridCol w:w="2012"/>
        <w:gridCol w:w="2311"/>
        <w:gridCol w:w="2311"/>
      </w:tblGrid>
      <w:tr w:rsidR="0077630B" w:rsidRPr="00CD5493" w14:paraId="7186229A" w14:textId="77777777" w:rsidTr="00A2711B">
        <w:trPr>
          <w:trHeight w:val="371"/>
        </w:trPr>
        <w:tc>
          <w:tcPr>
            <w:tcW w:w="2613" w:type="dxa"/>
          </w:tcPr>
          <w:p w14:paraId="38775BCA" w14:textId="77777777" w:rsidR="0077630B" w:rsidRPr="00CD5493" w:rsidRDefault="0077630B" w:rsidP="00A2711B">
            <w:pPr>
              <w:jc w:val="left"/>
              <w:rPr>
                <w:rFonts w:cstheme="minorHAnsi"/>
                <w:b/>
                <w:bCs/>
                <w:lang w:val="en-US"/>
              </w:rPr>
            </w:pPr>
            <w:r w:rsidRPr="00CD5493">
              <w:rPr>
                <w:rFonts w:cstheme="minorHAnsi"/>
                <w:b/>
                <w:bCs/>
                <w:lang w:val="en-US"/>
              </w:rPr>
              <w:t>Bank Balance</w:t>
            </w:r>
          </w:p>
        </w:tc>
        <w:tc>
          <w:tcPr>
            <w:tcW w:w="2012" w:type="dxa"/>
          </w:tcPr>
          <w:p w14:paraId="56092B39"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38CC178D"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08B06101"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766A568F" w14:textId="77777777" w:rsidTr="00A2711B">
        <w:trPr>
          <w:trHeight w:val="371"/>
        </w:trPr>
        <w:tc>
          <w:tcPr>
            <w:tcW w:w="2613" w:type="dxa"/>
          </w:tcPr>
          <w:p w14:paraId="41EA5379" w14:textId="7F756950" w:rsidR="0077630B" w:rsidRPr="00CD5493" w:rsidRDefault="0077630B" w:rsidP="00A2711B">
            <w:pPr>
              <w:jc w:val="left"/>
              <w:rPr>
                <w:rFonts w:cstheme="minorHAnsi"/>
                <w:lang w:val="en-US"/>
              </w:rPr>
            </w:pPr>
            <w:r w:rsidRPr="00CD5493">
              <w:rPr>
                <w:rFonts w:cstheme="minorHAnsi"/>
                <w:lang w:val="en-US"/>
              </w:rPr>
              <w:t>Bank s/m bal as at 01/04/2</w:t>
            </w:r>
            <w:r w:rsidR="00E7024E">
              <w:rPr>
                <w:rFonts w:cstheme="minorHAnsi"/>
                <w:lang w:val="en-US"/>
              </w:rPr>
              <w:t>3</w:t>
            </w:r>
          </w:p>
        </w:tc>
        <w:tc>
          <w:tcPr>
            <w:tcW w:w="2012" w:type="dxa"/>
          </w:tcPr>
          <w:p w14:paraId="55912797"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3CA8B581" w14:textId="14231C1F" w:rsidR="0077630B" w:rsidRPr="00CD5493" w:rsidRDefault="00E7024E" w:rsidP="00A2711B">
            <w:pPr>
              <w:jc w:val="left"/>
              <w:rPr>
                <w:rFonts w:cstheme="minorHAnsi"/>
                <w:lang w:val="en-US"/>
              </w:rPr>
            </w:pPr>
            <w:r>
              <w:rPr>
                <w:rFonts w:cstheme="minorHAnsi"/>
                <w:lang w:val="en-US"/>
              </w:rPr>
              <w:t>20,760.24</w:t>
            </w:r>
          </w:p>
        </w:tc>
        <w:tc>
          <w:tcPr>
            <w:tcW w:w="2311" w:type="dxa"/>
          </w:tcPr>
          <w:p w14:paraId="2F47F40D"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1B1F89FD" w14:textId="77777777" w:rsidTr="00A2711B">
        <w:trPr>
          <w:trHeight w:val="371"/>
        </w:trPr>
        <w:tc>
          <w:tcPr>
            <w:tcW w:w="2613" w:type="dxa"/>
          </w:tcPr>
          <w:p w14:paraId="6887A2DC" w14:textId="3C424F88" w:rsidR="0077630B" w:rsidRPr="00CD5493" w:rsidRDefault="0077630B" w:rsidP="00A2711B">
            <w:pPr>
              <w:jc w:val="left"/>
              <w:rPr>
                <w:rFonts w:cstheme="minorHAnsi"/>
                <w:lang w:val="en-US"/>
              </w:rPr>
            </w:pPr>
            <w:r w:rsidRPr="00CD5493">
              <w:rPr>
                <w:rFonts w:cstheme="minorHAnsi"/>
                <w:lang w:val="en-US"/>
              </w:rPr>
              <w:t>Less items related to 2</w:t>
            </w:r>
            <w:r w:rsidR="00E7024E">
              <w:rPr>
                <w:rFonts w:cstheme="minorHAnsi"/>
                <w:lang w:val="en-US"/>
              </w:rPr>
              <w:t>2</w:t>
            </w:r>
            <w:r w:rsidRPr="00CD5493">
              <w:rPr>
                <w:rFonts w:cstheme="minorHAnsi"/>
                <w:lang w:val="en-US"/>
              </w:rPr>
              <w:t>/2</w:t>
            </w:r>
            <w:r w:rsidR="00E7024E">
              <w:rPr>
                <w:rFonts w:cstheme="minorHAnsi"/>
                <w:lang w:val="en-US"/>
              </w:rPr>
              <w:t>3</w:t>
            </w:r>
          </w:p>
        </w:tc>
        <w:tc>
          <w:tcPr>
            <w:tcW w:w="2012" w:type="dxa"/>
          </w:tcPr>
          <w:p w14:paraId="367FB5F4"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5C7417EC" w14:textId="25C67EFB" w:rsidR="0077630B" w:rsidRPr="00CD5493" w:rsidRDefault="00E7024E" w:rsidP="00A2711B">
            <w:pPr>
              <w:jc w:val="left"/>
              <w:rPr>
                <w:rFonts w:cstheme="minorHAnsi"/>
                <w:lang w:val="en-US"/>
              </w:rPr>
            </w:pPr>
            <w:r>
              <w:rPr>
                <w:rFonts w:cstheme="minorHAnsi"/>
                <w:lang w:val="en-US"/>
              </w:rPr>
              <w:t>11,114.11</w:t>
            </w:r>
          </w:p>
        </w:tc>
        <w:tc>
          <w:tcPr>
            <w:tcW w:w="2311" w:type="dxa"/>
          </w:tcPr>
          <w:p w14:paraId="6CC6A11B"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32676691" w14:textId="77777777" w:rsidTr="00A2711B">
        <w:trPr>
          <w:trHeight w:val="371"/>
        </w:trPr>
        <w:tc>
          <w:tcPr>
            <w:tcW w:w="2613" w:type="dxa"/>
          </w:tcPr>
          <w:p w14:paraId="23FD6815" w14:textId="77777777" w:rsidR="0077630B" w:rsidRPr="00CD5493" w:rsidRDefault="0077630B" w:rsidP="00A2711B">
            <w:pPr>
              <w:jc w:val="left"/>
              <w:rPr>
                <w:rFonts w:cstheme="minorHAnsi"/>
                <w:lang w:val="en-US"/>
              </w:rPr>
            </w:pPr>
            <w:r w:rsidRPr="00CD5493">
              <w:rPr>
                <w:rFonts w:cstheme="minorHAnsi"/>
                <w:lang w:val="en-US"/>
              </w:rPr>
              <w:t>-</w:t>
            </w:r>
          </w:p>
        </w:tc>
        <w:tc>
          <w:tcPr>
            <w:tcW w:w="2012" w:type="dxa"/>
          </w:tcPr>
          <w:p w14:paraId="4B8EB7CF"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3D2E534C" w14:textId="30AFB1A2" w:rsidR="0077630B" w:rsidRPr="00CD5493" w:rsidRDefault="00E7024E" w:rsidP="00A2711B">
            <w:pPr>
              <w:jc w:val="left"/>
              <w:rPr>
                <w:rFonts w:cstheme="minorHAnsi"/>
                <w:lang w:val="en-US"/>
              </w:rPr>
            </w:pPr>
            <w:r>
              <w:rPr>
                <w:rFonts w:cstheme="minorHAnsi"/>
                <w:lang w:val="en-US"/>
              </w:rPr>
              <w:t>9,646.13</w:t>
            </w:r>
          </w:p>
        </w:tc>
        <w:tc>
          <w:tcPr>
            <w:tcW w:w="2311" w:type="dxa"/>
          </w:tcPr>
          <w:p w14:paraId="353E4EF2"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6803DB25" w14:textId="77777777" w:rsidTr="00A2711B">
        <w:trPr>
          <w:trHeight w:val="371"/>
        </w:trPr>
        <w:tc>
          <w:tcPr>
            <w:tcW w:w="2613" w:type="dxa"/>
          </w:tcPr>
          <w:p w14:paraId="43D69B8C" w14:textId="77777777" w:rsidR="0077630B" w:rsidRPr="00CD5493" w:rsidRDefault="0077630B" w:rsidP="00A2711B">
            <w:pPr>
              <w:jc w:val="left"/>
              <w:rPr>
                <w:rFonts w:cstheme="minorHAnsi"/>
                <w:lang w:val="en-US"/>
              </w:rPr>
            </w:pPr>
            <w:r w:rsidRPr="00CD5493">
              <w:rPr>
                <w:rFonts w:cstheme="minorHAnsi"/>
                <w:lang w:val="en-US"/>
              </w:rPr>
              <w:t>+ total cash book receipts</w:t>
            </w:r>
          </w:p>
        </w:tc>
        <w:tc>
          <w:tcPr>
            <w:tcW w:w="2012" w:type="dxa"/>
          </w:tcPr>
          <w:p w14:paraId="1B1A1FA8"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543D22AF" w14:textId="009891BD" w:rsidR="0077630B" w:rsidRPr="00CD5493" w:rsidRDefault="00E7024E" w:rsidP="00A2711B">
            <w:pPr>
              <w:jc w:val="left"/>
              <w:rPr>
                <w:rFonts w:cstheme="minorHAnsi"/>
                <w:lang w:val="en-US"/>
              </w:rPr>
            </w:pPr>
            <w:r>
              <w:rPr>
                <w:rFonts w:cstheme="minorHAnsi"/>
                <w:lang w:val="en-US"/>
              </w:rPr>
              <w:t>15</w:t>
            </w:r>
            <w:r w:rsidR="00B421DB">
              <w:rPr>
                <w:rFonts w:cstheme="minorHAnsi"/>
                <w:lang w:val="en-US"/>
              </w:rPr>
              <w:t>8,131.84</w:t>
            </w:r>
          </w:p>
        </w:tc>
        <w:tc>
          <w:tcPr>
            <w:tcW w:w="2311" w:type="dxa"/>
          </w:tcPr>
          <w:p w14:paraId="48686552"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7A3CC6EA" w14:textId="77777777" w:rsidTr="00A2711B">
        <w:trPr>
          <w:trHeight w:val="371"/>
        </w:trPr>
        <w:tc>
          <w:tcPr>
            <w:tcW w:w="2613" w:type="dxa"/>
          </w:tcPr>
          <w:p w14:paraId="76FB0AE8" w14:textId="77777777" w:rsidR="0077630B" w:rsidRPr="00CD5493" w:rsidRDefault="0077630B" w:rsidP="00A2711B">
            <w:pPr>
              <w:jc w:val="left"/>
              <w:rPr>
                <w:rFonts w:cstheme="minorHAnsi"/>
                <w:lang w:val="en-US"/>
              </w:rPr>
            </w:pPr>
            <w:r w:rsidRPr="00CD5493">
              <w:rPr>
                <w:rFonts w:cstheme="minorHAnsi"/>
                <w:lang w:val="en-US"/>
              </w:rPr>
              <w:t>- total Cashbook payments</w:t>
            </w:r>
          </w:p>
        </w:tc>
        <w:tc>
          <w:tcPr>
            <w:tcW w:w="2012" w:type="dxa"/>
          </w:tcPr>
          <w:p w14:paraId="17DE58C6"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48006C63" w14:textId="74DBC9BC" w:rsidR="0077630B" w:rsidRPr="00CD5493" w:rsidRDefault="00B421DB" w:rsidP="00A2711B">
            <w:pPr>
              <w:jc w:val="left"/>
              <w:rPr>
                <w:rFonts w:cstheme="minorHAnsi"/>
                <w:lang w:val="en-US"/>
              </w:rPr>
            </w:pPr>
            <w:r>
              <w:rPr>
                <w:rFonts w:cstheme="minorHAnsi"/>
                <w:lang w:val="en-US"/>
              </w:rPr>
              <w:t>110,474.74</w:t>
            </w:r>
          </w:p>
        </w:tc>
        <w:tc>
          <w:tcPr>
            <w:tcW w:w="2311" w:type="dxa"/>
          </w:tcPr>
          <w:p w14:paraId="534ADE3E"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52159368" w14:textId="77777777" w:rsidTr="00A2711B">
        <w:trPr>
          <w:trHeight w:val="371"/>
        </w:trPr>
        <w:tc>
          <w:tcPr>
            <w:tcW w:w="2613" w:type="dxa"/>
          </w:tcPr>
          <w:p w14:paraId="08A7E969" w14:textId="77777777" w:rsidR="0077630B" w:rsidRPr="00CD5493" w:rsidRDefault="0077630B" w:rsidP="00A2711B">
            <w:pPr>
              <w:jc w:val="left"/>
              <w:rPr>
                <w:rFonts w:cstheme="minorHAnsi"/>
                <w:b/>
                <w:bCs/>
                <w:lang w:val="en-US"/>
              </w:rPr>
            </w:pPr>
            <w:r w:rsidRPr="00CD5493">
              <w:rPr>
                <w:rFonts w:cstheme="minorHAnsi"/>
                <w:b/>
                <w:bCs/>
                <w:lang w:val="en-US"/>
              </w:rPr>
              <w:t>Cashbook Closing Balance</w:t>
            </w:r>
          </w:p>
        </w:tc>
        <w:tc>
          <w:tcPr>
            <w:tcW w:w="2012" w:type="dxa"/>
          </w:tcPr>
          <w:p w14:paraId="2CB211ED"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46666E17" w14:textId="516739CA" w:rsidR="0077630B" w:rsidRPr="00CD5493" w:rsidRDefault="00B421DB" w:rsidP="00A2711B">
            <w:pPr>
              <w:jc w:val="left"/>
              <w:rPr>
                <w:rFonts w:cstheme="minorHAnsi"/>
                <w:b/>
                <w:bCs/>
                <w:lang w:val="en-US"/>
              </w:rPr>
            </w:pPr>
            <w:r>
              <w:rPr>
                <w:rFonts w:cstheme="minorHAnsi"/>
                <w:b/>
                <w:bCs/>
                <w:lang w:val="en-US"/>
              </w:rPr>
              <w:t>57,303.23</w:t>
            </w:r>
          </w:p>
        </w:tc>
        <w:tc>
          <w:tcPr>
            <w:tcW w:w="2311" w:type="dxa"/>
          </w:tcPr>
          <w:p w14:paraId="629A3CA6"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4AA693B3" w14:textId="77777777" w:rsidTr="00A2711B">
        <w:trPr>
          <w:trHeight w:val="371"/>
        </w:trPr>
        <w:tc>
          <w:tcPr>
            <w:tcW w:w="2613" w:type="dxa"/>
          </w:tcPr>
          <w:p w14:paraId="20C4D43A" w14:textId="77777777" w:rsidR="0077630B" w:rsidRPr="00CD5493" w:rsidRDefault="0077630B" w:rsidP="00A2711B">
            <w:pPr>
              <w:jc w:val="left"/>
              <w:rPr>
                <w:rFonts w:cstheme="minorHAnsi"/>
                <w:lang w:val="en-US"/>
              </w:rPr>
            </w:pPr>
            <w:r w:rsidRPr="00CD5493">
              <w:rPr>
                <w:rFonts w:cstheme="minorHAnsi"/>
                <w:lang w:val="en-US"/>
              </w:rPr>
              <w:t>-</w:t>
            </w:r>
          </w:p>
        </w:tc>
        <w:tc>
          <w:tcPr>
            <w:tcW w:w="2012" w:type="dxa"/>
          </w:tcPr>
          <w:p w14:paraId="3A0E6793"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55A83636"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31349E38"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178B62FE" w14:textId="77777777" w:rsidTr="00A2711B">
        <w:trPr>
          <w:trHeight w:val="371"/>
        </w:trPr>
        <w:tc>
          <w:tcPr>
            <w:tcW w:w="2613" w:type="dxa"/>
          </w:tcPr>
          <w:p w14:paraId="737D0D32" w14:textId="58BF2ED1" w:rsidR="0077630B" w:rsidRPr="00CD5493" w:rsidRDefault="0077630B" w:rsidP="00A2711B">
            <w:pPr>
              <w:jc w:val="left"/>
              <w:rPr>
                <w:rFonts w:cstheme="minorHAnsi"/>
                <w:b/>
                <w:bCs/>
                <w:lang w:val="en-US"/>
              </w:rPr>
            </w:pPr>
            <w:r w:rsidRPr="00CD5493">
              <w:rPr>
                <w:rFonts w:cstheme="minorHAnsi"/>
                <w:b/>
                <w:bCs/>
                <w:lang w:val="en-US"/>
              </w:rPr>
              <w:t xml:space="preserve">Bank Balance at </w:t>
            </w:r>
            <w:r w:rsidR="00B421DB">
              <w:rPr>
                <w:rFonts w:cstheme="minorHAnsi"/>
                <w:b/>
                <w:bCs/>
                <w:lang w:val="en-US"/>
              </w:rPr>
              <w:t>01</w:t>
            </w:r>
            <w:r w:rsidRPr="00CD5493">
              <w:rPr>
                <w:rFonts w:cstheme="minorHAnsi"/>
                <w:b/>
                <w:bCs/>
                <w:lang w:val="en-US"/>
              </w:rPr>
              <w:t>/</w:t>
            </w:r>
            <w:r>
              <w:rPr>
                <w:rFonts w:cstheme="minorHAnsi"/>
                <w:b/>
                <w:bCs/>
                <w:lang w:val="en-US"/>
              </w:rPr>
              <w:t>0</w:t>
            </w:r>
            <w:r w:rsidR="00B421DB">
              <w:rPr>
                <w:rFonts w:cstheme="minorHAnsi"/>
                <w:b/>
                <w:bCs/>
                <w:lang w:val="en-US"/>
              </w:rPr>
              <w:t>6</w:t>
            </w:r>
            <w:r w:rsidRPr="00CD5493">
              <w:rPr>
                <w:rFonts w:cstheme="minorHAnsi"/>
                <w:b/>
                <w:bCs/>
                <w:lang w:val="en-US"/>
              </w:rPr>
              <w:t>/2</w:t>
            </w:r>
            <w:r>
              <w:rPr>
                <w:rFonts w:cstheme="minorHAnsi"/>
                <w:b/>
                <w:bCs/>
                <w:lang w:val="en-US"/>
              </w:rPr>
              <w:t>3</w:t>
            </w:r>
          </w:p>
        </w:tc>
        <w:tc>
          <w:tcPr>
            <w:tcW w:w="2012" w:type="dxa"/>
          </w:tcPr>
          <w:p w14:paraId="1F7028D5" w14:textId="77777777" w:rsidR="0077630B" w:rsidRPr="00CD5493" w:rsidRDefault="0077630B" w:rsidP="00A2711B">
            <w:pPr>
              <w:jc w:val="left"/>
              <w:rPr>
                <w:rFonts w:cstheme="minorHAnsi"/>
                <w:lang w:val="en-US"/>
              </w:rPr>
            </w:pPr>
            <w:r>
              <w:rPr>
                <w:rFonts w:cstheme="minorHAnsi"/>
                <w:lang w:val="en-US"/>
              </w:rPr>
              <w:t>-</w:t>
            </w:r>
          </w:p>
        </w:tc>
        <w:tc>
          <w:tcPr>
            <w:tcW w:w="2311" w:type="dxa"/>
          </w:tcPr>
          <w:p w14:paraId="2CDB3BFC" w14:textId="75B0BCE2" w:rsidR="0077630B" w:rsidRPr="00CD5493" w:rsidRDefault="00E7024E" w:rsidP="00A2711B">
            <w:pPr>
              <w:jc w:val="left"/>
              <w:rPr>
                <w:rFonts w:cstheme="minorHAnsi"/>
                <w:b/>
                <w:bCs/>
                <w:lang w:val="en-US"/>
              </w:rPr>
            </w:pPr>
            <w:r>
              <w:rPr>
                <w:rFonts w:cstheme="minorHAnsi"/>
                <w:b/>
                <w:bCs/>
                <w:lang w:val="en-US"/>
              </w:rPr>
              <w:t>7</w:t>
            </w:r>
            <w:r w:rsidR="00B421DB">
              <w:rPr>
                <w:rFonts w:cstheme="minorHAnsi"/>
                <w:b/>
                <w:bCs/>
                <w:lang w:val="en-US"/>
              </w:rPr>
              <w:t>5,200.26</w:t>
            </w:r>
          </w:p>
        </w:tc>
        <w:tc>
          <w:tcPr>
            <w:tcW w:w="2311" w:type="dxa"/>
          </w:tcPr>
          <w:p w14:paraId="71990CC2"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5F4D460E" w14:textId="77777777" w:rsidTr="00A2711B">
        <w:trPr>
          <w:trHeight w:val="371"/>
        </w:trPr>
        <w:tc>
          <w:tcPr>
            <w:tcW w:w="2613" w:type="dxa"/>
          </w:tcPr>
          <w:p w14:paraId="59616F22" w14:textId="77777777" w:rsidR="0077630B" w:rsidRPr="00CD5493" w:rsidRDefault="0077630B" w:rsidP="00A2711B">
            <w:pPr>
              <w:jc w:val="left"/>
              <w:rPr>
                <w:rFonts w:cstheme="minorHAnsi"/>
                <w:lang w:val="en-US"/>
              </w:rPr>
            </w:pPr>
            <w:r w:rsidRPr="00CD5493">
              <w:rPr>
                <w:rFonts w:cstheme="minorHAnsi"/>
                <w:lang w:val="en-US"/>
              </w:rPr>
              <w:t>- outstanding payments</w:t>
            </w:r>
          </w:p>
        </w:tc>
        <w:tc>
          <w:tcPr>
            <w:tcW w:w="2012" w:type="dxa"/>
          </w:tcPr>
          <w:p w14:paraId="09F1426C"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078DDF43" w14:textId="47ECC027" w:rsidR="0077630B" w:rsidRPr="00CD5493" w:rsidRDefault="00B421DB" w:rsidP="00A2711B">
            <w:pPr>
              <w:jc w:val="left"/>
              <w:rPr>
                <w:rFonts w:cstheme="minorHAnsi"/>
                <w:lang w:val="en-US"/>
              </w:rPr>
            </w:pPr>
            <w:r>
              <w:rPr>
                <w:rFonts w:cstheme="minorHAnsi"/>
                <w:lang w:val="en-US"/>
              </w:rPr>
              <w:t>18,611.78</w:t>
            </w:r>
          </w:p>
        </w:tc>
        <w:tc>
          <w:tcPr>
            <w:tcW w:w="2311" w:type="dxa"/>
          </w:tcPr>
          <w:p w14:paraId="68BABF64"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38C469B9" w14:textId="77777777" w:rsidTr="00A2711B">
        <w:trPr>
          <w:trHeight w:val="529"/>
        </w:trPr>
        <w:tc>
          <w:tcPr>
            <w:tcW w:w="2613" w:type="dxa"/>
          </w:tcPr>
          <w:p w14:paraId="3285620D" w14:textId="77777777" w:rsidR="0077630B" w:rsidRPr="00CD5493" w:rsidRDefault="0077630B" w:rsidP="00A2711B">
            <w:pPr>
              <w:jc w:val="left"/>
              <w:rPr>
                <w:rFonts w:cstheme="minorHAnsi"/>
                <w:lang w:val="en-US"/>
              </w:rPr>
            </w:pPr>
            <w:r w:rsidRPr="00CD5493">
              <w:rPr>
                <w:rFonts w:cstheme="minorHAnsi"/>
                <w:lang w:val="en-US"/>
              </w:rPr>
              <w:t>+ outstanding receipts</w:t>
            </w:r>
          </w:p>
        </w:tc>
        <w:tc>
          <w:tcPr>
            <w:tcW w:w="2012" w:type="dxa"/>
          </w:tcPr>
          <w:p w14:paraId="420F53D4"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610FD450" w14:textId="19D2B224" w:rsidR="0077630B" w:rsidRPr="00CD5493" w:rsidRDefault="00B421DB" w:rsidP="00A2711B">
            <w:pPr>
              <w:jc w:val="left"/>
              <w:rPr>
                <w:rFonts w:cstheme="minorHAnsi"/>
                <w:lang w:val="en-US"/>
              </w:rPr>
            </w:pPr>
            <w:r>
              <w:rPr>
                <w:rFonts w:cstheme="minorHAnsi"/>
                <w:lang w:val="en-US"/>
              </w:rPr>
              <w:t>714.75</w:t>
            </w:r>
          </w:p>
        </w:tc>
        <w:tc>
          <w:tcPr>
            <w:tcW w:w="2311" w:type="dxa"/>
          </w:tcPr>
          <w:p w14:paraId="3750FB45"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459B5BAE" w14:textId="77777777" w:rsidTr="00A2711B">
        <w:trPr>
          <w:trHeight w:val="371"/>
        </w:trPr>
        <w:tc>
          <w:tcPr>
            <w:tcW w:w="2613" w:type="dxa"/>
          </w:tcPr>
          <w:p w14:paraId="6218A802" w14:textId="77777777" w:rsidR="0077630B" w:rsidRPr="00CD5493" w:rsidRDefault="0077630B" w:rsidP="00A2711B">
            <w:pPr>
              <w:jc w:val="left"/>
              <w:rPr>
                <w:rFonts w:cstheme="minorHAnsi"/>
                <w:b/>
                <w:bCs/>
                <w:lang w:val="en-US"/>
              </w:rPr>
            </w:pPr>
            <w:r w:rsidRPr="00CD5493">
              <w:rPr>
                <w:rFonts w:cstheme="minorHAnsi"/>
                <w:b/>
                <w:bCs/>
                <w:lang w:val="en-US"/>
              </w:rPr>
              <w:t>Net Balance</w:t>
            </w:r>
          </w:p>
        </w:tc>
        <w:tc>
          <w:tcPr>
            <w:tcW w:w="2012" w:type="dxa"/>
          </w:tcPr>
          <w:p w14:paraId="66F251B4"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793565B1" w14:textId="484D4D44" w:rsidR="0077630B" w:rsidRPr="00CD5493" w:rsidRDefault="00B421DB" w:rsidP="00A2711B">
            <w:pPr>
              <w:jc w:val="left"/>
              <w:rPr>
                <w:rFonts w:cstheme="minorHAnsi"/>
                <w:b/>
                <w:bCs/>
                <w:lang w:val="en-US"/>
              </w:rPr>
            </w:pPr>
            <w:r>
              <w:rPr>
                <w:rFonts w:cstheme="minorHAnsi"/>
                <w:b/>
                <w:bCs/>
                <w:lang w:val="en-US"/>
              </w:rPr>
              <w:t>57,303.23</w:t>
            </w:r>
          </w:p>
        </w:tc>
        <w:tc>
          <w:tcPr>
            <w:tcW w:w="2311" w:type="dxa"/>
          </w:tcPr>
          <w:p w14:paraId="108B2872"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6454345F" w14:textId="77777777" w:rsidTr="00A2711B">
        <w:trPr>
          <w:trHeight w:val="371"/>
        </w:trPr>
        <w:tc>
          <w:tcPr>
            <w:tcW w:w="2613" w:type="dxa"/>
          </w:tcPr>
          <w:p w14:paraId="7418F9E0" w14:textId="77777777" w:rsidR="0077630B" w:rsidRPr="00CD5493" w:rsidRDefault="0077630B" w:rsidP="00A2711B">
            <w:pPr>
              <w:jc w:val="left"/>
              <w:rPr>
                <w:rFonts w:cstheme="minorHAnsi"/>
                <w:lang w:val="en-US"/>
              </w:rPr>
            </w:pPr>
            <w:r w:rsidRPr="00CD5493">
              <w:rPr>
                <w:rFonts w:cstheme="minorHAnsi"/>
                <w:lang w:val="en-US"/>
              </w:rPr>
              <w:t>-</w:t>
            </w:r>
          </w:p>
        </w:tc>
        <w:tc>
          <w:tcPr>
            <w:tcW w:w="2012" w:type="dxa"/>
          </w:tcPr>
          <w:p w14:paraId="7D36F424"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40410D54"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1AA919EC"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2D866251" w14:textId="77777777" w:rsidTr="00A2711B">
        <w:trPr>
          <w:trHeight w:val="371"/>
        </w:trPr>
        <w:tc>
          <w:tcPr>
            <w:tcW w:w="2613" w:type="dxa"/>
          </w:tcPr>
          <w:p w14:paraId="0D69FEDA" w14:textId="77777777" w:rsidR="0077630B" w:rsidRPr="00CD5493" w:rsidRDefault="0077630B" w:rsidP="00A2711B">
            <w:pPr>
              <w:jc w:val="left"/>
              <w:rPr>
                <w:rFonts w:cstheme="minorHAnsi"/>
                <w:b/>
                <w:bCs/>
                <w:lang w:val="en-US"/>
              </w:rPr>
            </w:pPr>
            <w:r w:rsidRPr="00CD5493">
              <w:rPr>
                <w:rFonts w:cstheme="minorHAnsi"/>
                <w:b/>
                <w:bCs/>
                <w:lang w:val="en-US"/>
              </w:rPr>
              <w:t>Balance per Cashbook</w:t>
            </w:r>
          </w:p>
        </w:tc>
        <w:tc>
          <w:tcPr>
            <w:tcW w:w="2012" w:type="dxa"/>
          </w:tcPr>
          <w:p w14:paraId="3662989C"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7F8560F9" w14:textId="4C7121BE" w:rsidR="0077630B" w:rsidRPr="00CD5493" w:rsidRDefault="00B421DB" w:rsidP="00A2711B">
            <w:pPr>
              <w:jc w:val="left"/>
              <w:rPr>
                <w:rFonts w:cstheme="minorHAnsi"/>
                <w:b/>
                <w:bCs/>
                <w:lang w:val="en-US"/>
              </w:rPr>
            </w:pPr>
            <w:r>
              <w:rPr>
                <w:rFonts w:cstheme="minorHAnsi"/>
                <w:b/>
                <w:bCs/>
                <w:lang w:val="en-US"/>
              </w:rPr>
              <w:t>57,303.23</w:t>
            </w:r>
          </w:p>
        </w:tc>
        <w:tc>
          <w:tcPr>
            <w:tcW w:w="2311" w:type="dxa"/>
          </w:tcPr>
          <w:p w14:paraId="3AE63B86" w14:textId="77777777" w:rsidR="0077630B" w:rsidRPr="00CD5493" w:rsidRDefault="0077630B" w:rsidP="00A2711B">
            <w:pPr>
              <w:jc w:val="left"/>
              <w:rPr>
                <w:rFonts w:cstheme="minorHAnsi"/>
                <w:b/>
                <w:bCs/>
                <w:lang w:val="en-US"/>
              </w:rPr>
            </w:pPr>
            <w:r w:rsidRPr="00CD5493">
              <w:rPr>
                <w:rFonts w:cstheme="minorHAnsi"/>
                <w:b/>
                <w:bCs/>
                <w:lang w:val="en-US"/>
              </w:rPr>
              <w:t xml:space="preserve">Difference: </w:t>
            </w:r>
            <w:r>
              <w:rPr>
                <w:rFonts w:cstheme="minorHAnsi"/>
                <w:b/>
                <w:bCs/>
                <w:lang w:val="en-US"/>
              </w:rPr>
              <w:t>0.00</w:t>
            </w:r>
          </w:p>
        </w:tc>
      </w:tr>
      <w:tr w:rsidR="0077630B" w:rsidRPr="00CD5493" w14:paraId="1E64EF26" w14:textId="77777777" w:rsidTr="00A2711B">
        <w:trPr>
          <w:trHeight w:val="371"/>
        </w:trPr>
        <w:tc>
          <w:tcPr>
            <w:tcW w:w="2613" w:type="dxa"/>
          </w:tcPr>
          <w:p w14:paraId="177680B7" w14:textId="77777777" w:rsidR="0077630B" w:rsidRPr="00CD5493" w:rsidRDefault="0077630B" w:rsidP="00A2711B">
            <w:pPr>
              <w:jc w:val="left"/>
              <w:rPr>
                <w:rFonts w:cstheme="minorHAnsi"/>
                <w:lang w:val="en-US"/>
              </w:rPr>
            </w:pPr>
            <w:r w:rsidRPr="00CD5493">
              <w:rPr>
                <w:rFonts w:cstheme="minorHAnsi"/>
                <w:lang w:val="en-US"/>
              </w:rPr>
              <w:t>-</w:t>
            </w:r>
          </w:p>
        </w:tc>
        <w:tc>
          <w:tcPr>
            <w:tcW w:w="2012" w:type="dxa"/>
          </w:tcPr>
          <w:p w14:paraId="3834A44E"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5690042C"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6DFD02E5"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0794D486" w14:textId="77777777" w:rsidTr="00A2711B">
        <w:trPr>
          <w:trHeight w:val="585"/>
        </w:trPr>
        <w:tc>
          <w:tcPr>
            <w:tcW w:w="2613" w:type="dxa"/>
          </w:tcPr>
          <w:p w14:paraId="21374445" w14:textId="77777777" w:rsidR="0077630B" w:rsidRPr="00CD5493" w:rsidRDefault="0077630B" w:rsidP="00A2711B">
            <w:pPr>
              <w:jc w:val="left"/>
              <w:rPr>
                <w:rFonts w:cstheme="minorHAnsi"/>
                <w:lang w:val="en-US"/>
              </w:rPr>
            </w:pPr>
            <w:r w:rsidRPr="00CD5493">
              <w:rPr>
                <w:rFonts w:cstheme="minorHAnsi"/>
                <w:lang w:val="en-US"/>
              </w:rPr>
              <w:t>Charity Accounts included in bank total:</w:t>
            </w:r>
          </w:p>
        </w:tc>
        <w:tc>
          <w:tcPr>
            <w:tcW w:w="2012" w:type="dxa"/>
          </w:tcPr>
          <w:p w14:paraId="6042DF22"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007713EA"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7343B572"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4559C23E" w14:textId="77777777" w:rsidTr="00A2711B">
        <w:trPr>
          <w:trHeight w:val="371"/>
        </w:trPr>
        <w:tc>
          <w:tcPr>
            <w:tcW w:w="2613" w:type="dxa"/>
          </w:tcPr>
          <w:p w14:paraId="73A9CC4D" w14:textId="77777777" w:rsidR="0077630B" w:rsidRPr="00CD5493" w:rsidRDefault="0077630B" w:rsidP="00A2711B">
            <w:pPr>
              <w:jc w:val="left"/>
              <w:rPr>
                <w:rFonts w:cstheme="minorHAnsi"/>
                <w:lang w:val="en-US"/>
              </w:rPr>
            </w:pPr>
            <w:r w:rsidRPr="00CD5493">
              <w:rPr>
                <w:rFonts w:cstheme="minorHAnsi"/>
                <w:lang w:val="en-US"/>
              </w:rPr>
              <w:t>Parochial Charities</w:t>
            </w:r>
          </w:p>
        </w:tc>
        <w:tc>
          <w:tcPr>
            <w:tcW w:w="2012" w:type="dxa"/>
          </w:tcPr>
          <w:p w14:paraId="540FABF2" w14:textId="77777777" w:rsidR="0077630B" w:rsidRPr="00CD5493" w:rsidRDefault="0077630B" w:rsidP="00A2711B">
            <w:pPr>
              <w:jc w:val="left"/>
              <w:rPr>
                <w:rFonts w:cstheme="minorHAnsi"/>
                <w:lang w:val="en-US"/>
              </w:rPr>
            </w:pPr>
            <w:r w:rsidRPr="00CD5493">
              <w:rPr>
                <w:rFonts w:cstheme="minorHAnsi"/>
                <w:lang w:val="en-US"/>
              </w:rPr>
              <w:t>1</w:t>
            </w:r>
            <w:r>
              <w:rPr>
                <w:rFonts w:cstheme="minorHAnsi"/>
                <w:lang w:val="en-US"/>
              </w:rPr>
              <w:t>634.53</w:t>
            </w:r>
          </w:p>
        </w:tc>
        <w:tc>
          <w:tcPr>
            <w:tcW w:w="2311" w:type="dxa"/>
          </w:tcPr>
          <w:p w14:paraId="7844340F"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6B8E18C9"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241BBA57" w14:textId="77777777" w:rsidTr="00A2711B">
        <w:trPr>
          <w:trHeight w:val="371"/>
        </w:trPr>
        <w:tc>
          <w:tcPr>
            <w:tcW w:w="2613" w:type="dxa"/>
          </w:tcPr>
          <w:p w14:paraId="1F7D9BAB" w14:textId="77777777" w:rsidR="0077630B" w:rsidRPr="00CD5493" w:rsidRDefault="0077630B" w:rsidP="00A2711B">
            <w:pPr>
              <w:jc w:val="left"/>
              <w:rPr>
                <w:rFonts w:cstheme="minorHAnsi"/>
                <w:lang w:val="en-US"/>
              </w:rPr>
            </w:pPr>
            <w:r w:rsidRPr="00CD5493">
              <w:rPr>
                <w:rFonts w:cstheme="minorHAnsi"/>
                <w:lang w:val="en-US"/>
              </w:rPr>
              <w:t>S Alcock</w:t>
            </w:r>
          </w:p>
        </w:tc>
        <w:tc>
          <w:tcPr>
            <w:tcW w:w="2012" w:type="dxa"/>
          </w:tcPr>
          <w:p w14:paraId="30C9AC1D" w14:textId="77777777" w:rsidR="0077630B" w:rsidRPr="00CD5493" w:rsidRDefault="0077630B" w:rsidP="00A2711B">
            <w:pPr>
              <w:jc w:val="left"/>
              <w:rPr>
                <w:rFonts w:cstheme="minorHAnsi"/>
                <w:lang w:val="en-US"/>
              </w:rPr>
            </w:pPr>
            <w:r>
              <w:rPr>
                <w:rFonts w:cstheme="minorHAnsi"/>
                <w:lang w:val="en-US"/>
              </w:rPr>
              <w:t>0</w:t>
            </w:r>
          </w:p>
        </w:tc>
        <w:tc>
          <w:tcPr>
            <w:tcW w:w="2311" w:type="dxa"/>
          </w:tcPr>
          <w:p w14:paraId="43DCA8D4"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0345B41F"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56D64D38" w14:textId="77777777" w:rsidTr="00A2711B">
        <w:trPr>
          <w:trHeight w:val="371"/>
        </w:trPr>
        <w:tc>
          <w:tcPr>
            <w:tcW w:w="2613" w:type="dxa"/>
          </w:tcPr>
          <w:p w14:paraId="56C87479" w14:textId="77777777" w:rsidR="0077630B" w:rsidRPr="00CD5493" w:rsidRDefault="0077630B" w:rsidP="00A2711B">
            <w:pPr>
              <w:jc w:val="left"/>
              <w:rPr>
                <w:rFonts w:cstheme="minorHAnsi"/>
                <w:lang w:val="en-US"/>
              </w:rPr>
            </w:pPr>
            <w:r w:rsidRPr="00CD5493">
              <w:rPr>
                <w:rFonts w:cstheme="minorHAnsi"/>
                <w:lang w:val="en-US"/>
              </w:rPr>
              <w:t>A Potter Dole</w:t>
            </w:r>
          </w:p>
        </w:tc>
        <w:tc>
          <w:tcPr>
            <w:tcW w:w="2012" w:type="dxa"/>
          </w:tcPr>
          <w:p w14:paraId="632920C5" w14:textId="77777777" w:rsidR="0077630B" w:rsidRPr="00CD5493" w:rsidRDefault="0077630B" w:rsidP="00A2711B">
            <w:pPr>
              <w:jc w:val="left"/>
              <w:rPr>
                <w:rFonts w:cstheme="minorHAnsi"/>
                <w:lang w:val="en-US"/>
              </w:rPr>
            </w:pPr>
            <w:r w:rsidRPr="00CD5493">
              <w:rPr>
                <w:rFonts w:cstheme="minorHAnsi"/>
                <w:lang w:val="en-US"/>
              </w:rPr>
              <w:t>346.56</w:t>
            </w:r>
          </w:p>
        </w:tc>
        <w:tc>
          <w:tcPr>
            <w:tcW w:w="2311" w:type="dxa"/>
          </w:tcPr>
          <w:p w14:paraId="3BDB051A"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5C5F809F"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6AA8D8DA" w14:textId="77777777" w:rsidTr="00A2711B">
        <w:trPr>
          <w:trHeight w:val="371"/>
        </w:trPr>
        <w:tc>
          <w:tcPr>
            <w:tcW w:w="2613" w:type="dxa"/>
          </w:tcPr>
          <w:p w14:paraId="765D480A" w14:textId="77777777" w:rsidR="0077630B" w:rsidRPr="00CD5493" w:rsidRDefault="0077630B" w:rsidP="00A2711B">
            <w:pPr>
              <w:jc w:val="left"/>
              <w:rPr>
                <w:rFonts w:cstheme="minorHAnsi"/>
                <w:lang w:val="en-US"/>
              </w:rPr>
            </w:pPr>
            <w:r w:rsidRPr="00CD5493">
              <w:rPr>
                <w:rFonts w:cstheme="minorHAnsi"/>
                <w:lang w:val="en-US"/>
              </w:rPr>
              <w:t>Burial Ground</w:t>
            </w:r>
          </w:p>
        </w:tc>
        <w:tc>
          <w:tcPr>
            <w:tcW w:w="2012" w:type="dxa"/>
          </w:tcPr>
          <w:p w14:paraId="73A19AA5" w14:textId="77777777" w:rsidR="0077630B" w:rsidRPr="00CD5493" w:rsidRDefault="0077630B" w:rsidP="00A2711B">
            <w:pPr>
              <w:jc w:val="left"/>
              <w:rPr>
                <w:rFonts w:cstheme="minorHAnsi"/>
                <w:lang w:val="en-US"/>
              </w:rPr>
            </w:pPr>
            <w:r w:rsidRPr="00CD5493">
              <w:rPr>
                <w:rFonts w:cstheme="minorHAnsi"/>
                <w:lang w:val="en-US"/>
              </w:rPr>
              <w:t>65.60</w:t>
            </w:r>
          </w:p>
        </w:tc>
        <w:tc>
          <w:tcPr>
            <w:tcW w:w="2311" w:type="dxa"/>
          </w:tcPr>
          <w:p w14:paraId="19B6A541"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0EEE6517" w14:textId="77777777" w:rsidR="0077630B" w:rsidRPr="00CD5493" w:rsidRDefault="0077630B" w:rsidP="00A2711B">
            <w:pPr>
              <w:jc w:val="left"/>
              <w:rPr>
                <w:rFonts w:cstheme="minorHAnsi"/>
                <w:lang w:val="en-US"/>
              </w:rPr>
            </w:pPr>
            <w:r w:rsidRPr="00CD5493">
              <w:rPr>
                <w:rFonts w:cstheme="minorHAnsi"/>
                <w:lang w:val="en-US"/>
              </w:rPr>
              <w:t>-</w:t>
            </w:r>
          </w:p>
        </w:tc>
      </w:tr>
    </w:tbl>
    <w:p w14:paraId="6A94178F" w14:textId="77777777" w:rsidR="0077630B" w:rsidRDefault="0077630B" w:rsidP="0077630B"/>
    <w:p w14:paraId="08D59FDD" w14:textId="77777777" w:rsidR="0077630B" w:rsidRDefault="0077630B" w:rsidP="000A0C96"/>
    <w:p w14:paraId="0E2E574F" w14:textId="77777777" w:rsidR="0077630B" w:rsidRDefault="0077630B" w:rsidP="000A0C96"/>
    <w:p w14:paraId="5AC62D9F" w14:textId="77777777" w:rsidR="0077630B" w:rsidRDefault="0077630B" w:rsidP="000A0C96"/>
    <w:p w14:paraId="1C5F557E" w14:textId="77777777" w:rsidR="000A0C96" w:rsidRDefault="000A0C96" w:rsidP="000A0C96"/>
    <w:p w14:paraId="3CE2FD69" w14:textId="77777777" w:rsidR="000A0C96" w:rsidRDefault="000A0C96" w:rsidP="000A0C96"/>
    <w:p w14:paraId="6B3B68FE" w14:textId="1FADA1C4" w:rsidR="00B421DB" w:rsidRDefault="00305BE1" w:rsidP="00B421DB">
      <w:pPr>
        <w:rPr>
          <w:b/>
          <w:bCs/>
          <w:sz w:val="24"/>
          <w:szCs w:val="24"/>
        </w:rPr>
      </w:pPr>
      <w:r>
        <w:rPr>
          <w:b/>
          <w:bCs/>
          <w:sz w:val="24"/>
          <w:szCs w:val="24"/>
        </w:rPr>
        <w:lastRenderedPageBreak/>
        <w:t>June</w:t>
      </w:r>
      <w:r w:rsidR="00B421DB">
        <w:rPr>
          <w:b/>
          <w:bCs/>
          <w:sz w:val="24"/>
          <w:szCs w:val="24"/>
        </w:rPr>
        <w:t xml:space="preserve"> 2023</w:t>
      </w:r>
      <w:r w:rsidR="00B421DB" w:rsidRPr="000D0B08">
        <w:rPr>
          <w:b/>
          <w:bCs/>
          <w:sz w:val="24"/>
          <w:szCs w:val="24"/>
        </w:rPr>
        <w:t xml:space="preserve"> Bank Reconciliation</w:t>
      </w:r>
      <w:r w:rsidR="00B421DB">
        <w:rPr>
          <w:b/>
          <w:bCs/>
          <w:sz w:val="24"/>
          <w:szCs w:val="24"/>
        </w:rPr>
        <w:t xml:space="preserve"> - </w:t>
      </w:r>
      <w:r w:rsidR="00B421DB" w:rsidRPr="000D0B08">
        <w:rPr>
          <w:b/>
          <w:bCs/>
          <w:sz w:val="24"/>
          <w:szCs w:val="24"/>
        </w:rPr>
        <w:t xml:space="preserve"> Unity Trust Account</w:t>
      </w:r>
    </w:p>
    <w:p w14:paraId="6137C106" w14:textId="77777777" w:rsidR="00B421DB" w:rsidRDefault="00B421DB" w:rsidP="00B421DB">
      <w:pPr>
        <w:rPr>
          <w:b/>
          <w:bCs/>
          <w:sz w:val="24"/>
          <w:szCs w:val="24"/>
        </w:rPr>
      </w:pPr>
    </w:p>
    <w:tbl>
      <w:tblPr>
        <w:tblStyle w:val="TableGrid6"/>
        <w:tblW w:w="9247" w:type="dxa"/>
        <w:tblInd w:w="-5" w:type="dxa"/>
        <w:tblLook w:val="04A0" w:firstRow="1" w:lastRow="0" w:firstColumn="1" w:lastColumn="0" w:noHBand="0" w:noVBand="1"/>
      </w:tblPr>
      <w:tblGrid>
        <w:gridCol w:w="2613"/>
        <w:gridCol w:w="2012"/>
        <w:gridCol w:w="2311"/>
        <w:gridCol w:w="2311"/>
      </w:tblGrid>
      <w:tr w:rsidR="00B421DB" w:rsidRPr="00CD5493" w14:paraId="0631B6D9" w14:textId="77777777" w:rsidTr="00F560B6">
        <w:trPr>
          <w:trHeight w:val="371"/>
        </w:trPr>
        <w:tc>
          <w:tcPr>
            <w:tcW w:w="2613" w:type="dxa"/>
          </w:tcPr>
          <w:p w14:paraId="32F4DA9F" w14:textId="77777777" w:rsidR="00B421DB" w:rsidRPr="00CD5493" w:rsidRDefault="00B421DB" w:rsidP="00F560B6">
            <w:pPr>
              <w:jc w:val="left"/>
              <w:rPr>
                <w:rFonts w:cstheme="minorHAnsi"/>
                <w:b/>
                <w:bCs/>
                <w:lang w:val="en-US"/>
              </w:rPr>
            </w:pPr>
            <w:r w:rsidRPr="00CD5493">
              <w:rPr>
                <w:rFonts w:cstheme="minorHAnsi"/>
                <w:b/>
                <w:bCs/>
                <w:lang w:val="en-US"/>
              </w:rPr>
              <w:t>Bank Balance</w:t>
            </w:r>
          </w:p>
        </w:tc>
        <w:tc>
          <w:tcPr>
            <w:tcW w:w="2012" w:type="dxa"/>
          </w:tcPr>
          <w:p w14:paraId="7673DEA0" w14:textId="77777777" w:rsidR="00B421DB" w:rsidRPr="00CD5493" w:rsidRDefault="00B421DB" w:rsidP="00F560B6">
            <w:pPr>
              <w:jc w:val="left"/>
              <w:rPr>
                <w:rFonts w:cstheme="minorHAnsi"/>
                <w:lang w:val="en-US"/>
              </w:rPr>
            </w:pPr>
            <w:r w:rsidRPr="00CD5493">
              <w:rPr>
                <w:rFonts w:cstheme="minorHAnsi"/>
                <w:lang w:val="en-US"/>
              </w:rPr>
              <w:t>-</w:t>
            </w:r>
          </w:p>
        </w:tc>
        <w:tc>
          <w:tcPr>
            <w:tcW w:w="2311" w:type="dxa"/>
          </w:tcPr>
          <w:p w14:paraId="56308A4C" w14:textId="77777777" w:rsidR="00B421DB" w:rsidRPr="00CD5493" w:rsidRDefault="00B421DB" w:rsidP="00F560B6">
            <w:pPr>
              <w:jc w:val="left"/>
              <w:rPr>
                <w:rFonts w:cstheme="minorHAnsi"/>
                <w:lang w:val="en-US"/>
              </w:rPr>
            </w:pPr>
            <w:r w:rsidRPr="00CD5493">
              <w:rPr>
                <w:rFonts w:cstheme="minorHAnsi"/>
                <w:lang w:val="en-US"/>
              </w:rPr>
              <w:t>-</w:t>
            </w:r>
          </w:p>
        </w:tc>
        <w:tc>
          <w:tcPr>
            <w:tcW w:w="2311" w:type="dxa"/>
          </w:tcPr>
          <w:p w14:paraId="1F366E49" w14:textId="77777777" w:rsidR="00B421DB" w:rsidRPr="00CD5493" w:rsidRDefault="00B421DB" w:rsidP="00F560B6">
            <w:pPr>
              <w:jc w:val="left"/>
              <w:rPr>
                <w:rFonts w:cstheme="minorHAnsi"/>
                <w:lang w:val="en-US"/>
              </w:rPr>
            </w:pPr>
            <w:r w:rsidRPr="00CD5493">
              <w:rPr>
                <w:rFonts w:cstheme="minorHAnsi"/>
                <w:lang w:val="en-US"/>
              </w:rPr>
              <w:t>-</w:t>
            </w:r>
          </w:p>
        </w:tc>
      </w:tr>
      <w:tr w:rsidR="00B421DB" w:rsidRPr="00CD5493" w14:paraId="527B690F" w14:textId="77777777" w:rsidTr="00F560B6">
        <w:trPr>
          <w:trHeight w:val="371"/>
        </w:trPr>
        <w:tc>
          <w:tcPr>
            <w:tcW w:w="2613" w:type="dxa"/>
          </w:tcPr>
          <w:p w14:paraId="3C404B85" w14:textId="77777777" w:rsidR="00B421DB" w:rsidRPr="00CD5493" w:rsidRDefault="00B421DB" w:rsidP="00F560B6">
            <w:pPr>
              <w:jc w:val="left"/>
              <w:rPr>
                <w:rFonts w:cstheme="minorHAnsi"/>
                <w:lang w:val="en-US"/>
              </w:rPr>
            </w:pPr>
            <w:r w:rsidRPr="00CD5493">
              <w:rPr>
                <w:rFonts w:cstheme="minorHAnsi"/>
                <w:lang w:val="en-US"/>
              </w:rPr>
              <w:t>Bank s/m bal as at 01/04/2</w:t>
            </w:r>
            <w:r>
              <w:rPr>
                <w:rFonts w:cstheme="minorHAnsi"/>
                <w:lang w:val="en-US"/>
              </w:rPr>
              <w:t>3</w:t>
            </w:r>
          </w:p>
        </w:tc>
        <w:tc>
          <w:tcPr>
            <w:tcW w:w="2012" w:type="dxa"/>
          </w:tcPr>
          <w:p w14:paraId="099DF8FF" w14:textId="77777777" w:rsidR="00B421DB" w:rsidRPr="00CD5493" w:rsidRDefault="00B421DB" w:rsidP="00F560B6">
            <w:pPr>
              <w:jc w:val="left"/>
              <w:rPr>
                <w:rFonts w:cstheme="minorHAnsi"/>
                <w:lang w:val="en-US"/>
              </w:rPr>
            </w:pPr>
            <w:r w:rsidRPr="00CD5493">
              <w:rPr>
                <w:rFonts w:cstheme="minorHAnsi"/>
                <w:lang w:val="en-US"/>
              </w:rPr>
              <w:t>-</w:t>
            </w:r>
          </w:p>
        </w:tc>
        <w:tc>
          <w:tcPr>
            <w:tcW w:w="2311" w:type="dxa"/>
          </w:tcPr>
          <w:p w14:paraId="0C6613A6" w14:textId="77777777" w:rsidR="00B421DB" w:rsidRPr="00CD5493" w:rsidRDefault="00B421DB" w:rsidP="00F560B6">
            <w:pPr>
              <w:jc w:val="left"/>
              <w:rPr>
                <w:rFonts w:cstheme="minorHAnsi"/>
                <w:lang w:val="en-US"/>
              </w:rPr>
            </w:pPr>
            <w:r>
              <w:rPr>
                <w:rFonts w:cstheme="minorHAnsi"/>
                <w:lang w:val="en-US"/>
              </w:rPr>
              <w:t>20,760.24</w:t>
            </w:r>
          </w:p>
        </w:tc>
        <w:tc>
          <w:tcPr>
            <w:tcW w:w="2311" w:type="dxa"/>
          </w:tcPr>
          <w:p w14:paraId="430C85F2" w14:textId="77777777" w:rsidR="00B421DB" w:rsidRPr="00CD5493" w:rsidRDefault="00B421DB" w:rsidP="00F560B6">
            <w:pPr>
              <w:jc w:val="left"/>
              <w:rPr>
                <w:rFonts w:cstheme="minorHAnsi"/>
                <w:lang w:val="en-US"/>
              </w:rPr>
            </w:pPr>
            <w:r w:rsidRPr="00CD5493">
              <w:rPr>
                <w:rFonts w:cstheme="minorHAnsi"/>
                <w:lang w:val="en-US"/>
              </w:rPr>
              <w:t>-</w:t>
            </w:r>
          </w:p>
        </w:tc>
      </w:tr>
      <w:tr w:rsidR="00B421DB" w:rsidRPr="00CD5493" w14:paraId="28C95CCB" w14:textId="77777777" w:rsidTr="00F560B6">
        <w:trPr>
          <w:trHeight w:val="371"/>
        </w:trPr>
        <w:tc>
          <w:tcPr>
            <w:tcW w:w="2613" w:type="dxa"/>
          </w:tcPr>
          <w:p w14:paraId="637A3D9D" w14:textId="77777777" w:rsidR="00B421DB" w:rsidRPr="00CD5493" w:rsidRDefault="00B421DB" w:rsidP="00F560B6">
            <w:pPr>
              <w:jc w:val="left"/>
              <w:rPr>
                <w:rFonts w:cstheme="minorHAnsi"/>
                <w:lang w:val="en-US"/>
              </w:rPr>
            </w:pPr>
            <w:r w:rsidRPr="00CD5493">
              <w:rPr>
                <w:rFonts w:cstheme="minorHAnsi"/>
                <w:lang w:val="en-US"/>
              </w:rPr>
              <w:t>Less items related to 2</w:t>
            </w:r>
            <w:r>
              <w:rPr>
                <w:rFonts w:cstheme="minorHAnsi"/>
                <w:lang w:val="en-US"/>
              </w:rPr>
              <w:t>2</w:t>
            </w:r>
            <w:r w:rsidRPr="00CD5493">
              <w:rPr>
                <w:rFonts w:cstheme="minorHAnsi"/>
                <w:lang w:val="en-US"/>
              </w:rPr>
              <w:t>/2</w:t>
            </w:r>
            <w:r>
              <w:rPr>
                <w:rFonts w:cstheme="minorHAnsi"/>
                <w:lang w:val="en-US"/>
              </w:rPr>
              <w:t>3</w:t>
            </w:r>
          </w:p>
        </w:tc>
        <w:tc>
          <w:tcPr>
            <w:tcW w:w="2012" w:type="dxa"/>
          </w:tcPr>
          <w:p w14:paraId="639A8FB7" w14:textId="77777777" w:rsidR="00B421DB" w:rsidRPr="00CD5493" w:rsidRDefault="00B421DB" w:rsidP="00F560B6">
            <w:pPr>
              <w:jc w:val="left"/>
              <w:rPr>
                <w:rFonts w:cstheme="minorHAnsi"/>
                <w:lang w:val="en-US"/>
              </w:rPr>
            </w:pPr>
            <w:r w:rsidRPr="00CD5493">
              <w:rPr>
                <w:rFonts w:cstheme="minorHAnsi"/>
                <w:lang w:val="en-US"/>
              </w:rPr>
              <w:t>-</w:t>
            </w:r>
          </w:p>
        </w:tc>
        <w:tc>
          <w:tcPr>
            <w:tcW w:w="2311" w:type="dxa"/>
          </w:tcPr>
          <w:p w14:paraId="3B885DF6" w14:textId="77777777" w:rsidR="00B421DB" w:rsidRPr="00CD5493" w:rsidRDefault="00B421DB" w:rsidP="00F560B6">
            <w:pPr>
              <w:jc w:val="left"/>
              <w:rPr>
                <w:rFonts w:cstheme="minorHAnsi"/>
                <w:lang w:val="en-US"/>
              </w:rPr>
            </w:pPr>
            <w:r>
              <w:rPr>
                <w:rFonts w:cstheme="minorHAnsi"/>
                <w:lang w:val="en-US"/>
              </w:rPr>
              <w:t>11,114.11</w:t>
            </w:r>
          </w:p>
        </w:tc>
        <w:tc>
          <w:tcPr>
            <w:tcW w:w="2311" w:type="dxa"/>
          </w:tcPr>
          <w:p w14:paraId="79897138" w14:textId="77777777" w:rsidR="00B421DB" w:rsidRPr="00CD5493" w:rsidRDefault="00B421DB" w:rsidP="00F560B6">
            <w:pPr>
              <w:jc w:val="left"/>
              <w:rPr>
                <w:rFonts w:cstheme="minorHAnsi"/>
                <w:lang w:val="en-US"/>
              </w:rPr>
            </w:pPr>
            <w:r w:rsidRPr="00CD5493">
              <w:rPr>
                <w:rFonts w:cstheme="minorHAnsi"/>
                <w:lang w:val="en-US"/>
              </w:rPr>
              <w:t>-</w:t>
            </w:r>
          </w:p>
        </w:tc>
      </w:tr>
      <w:tr w:rsidR="00B421DB" w:rsidRPr="00CD5493" w14:paraId="7F002D44" w14:textId="77777777" w:rsidTr="00F560B6">
        <w:trPr>
          <w:trHeight w:val="371"/>
        </w:trPr>
        <w:tc>
          <w:tcPr>
            <w:tcW w:w="2613" w:type="dxa"/>
          </w:tcPr>
          <w:p w14:paraId="4FF99D81" w14:textId="77777777" w:rsidR="00B421DB" w:rsidRPr="00CD5493" w:rsidRDefault="00B421DB" w:rsidP="00F560B6">
            <w:pPr>
              <w:jc w:val="left"/>
              <w:rPr>
                <w:rFonts w:cstheme="minorHAnsi"/>
                <w:lang w:val="en-US"/>
              </w:rPr>
            </w:pPr>
            <w:r w:rsidRPr="00CD5493">
              <w:rPr>
                <w:rFonts w:cstheme="minorHAnsi"/>
                <w:lang w:val="en-US"/>
              </w:rPr>
              <w:t>-</w:t>
            </w:r>
          </w:p>
        </w:tc>
        <w:tc>
          <w:tcPr>
            <w:tcW w:w="2012" w:type="dxa"/>
          </w:tcPr>
          <w:p w14:paraId="361C3BD3" w14:textId="77777777" w:rsidR="00B421DB" w:rsidRPr="00CD5493" w:rsidRDefault="00B421DB" w:rsidP="00F560B6">
            <w:pPr>
              <w:jc w:val="left"/>
              <w:rPr>
                <w:rFonts w:cstheme="minorHAnsi"/>
                <w:lang w:val="en-US"/>
              </w:rPr>
            </w:pPr>
            <w:r w:rsidRPr="00CD5493">
              <w:rPr>
                <w:rFonts w:cstheme="minorHAnsi"/>
                <w:lang w:val="en-US"/>
              </w:rPr>
              <w:t>-</w:t>
            </w:r>
          </w:p>
        </w:tc>
        <w:tc>
          <w:tcPr>
            <w:tcW w:w="2311" w:type="dxa"/>
          </w:tcPr>
          <w:p w14:paraId="742FDEF2" w14:textId="77777777" w:rsidR="00B421DB" w:rsidRPr="00CD5493" w:rsidRDefault="00B421DB" w:rsidP="00F560B6">
            <w:pPr>
              <w:jc w:val="left"/>
              <w:rPr>
                <w:rFonts w:cstheme="minorHAnsi"/>
                <w:lang w:val="en-US"/>
              </w:rPr>
            </w:pPr>
            <w:r>
              <w:rPr>
                <w:rFonts w:cstheme="minorHAnsi"/>
                <w:lang w:val="en-US"/>
              </w:rPr>
              <w:t>9,646.13</w:t>
            </w:r>
          </w:p>
        </w:tc>
        <w:tc>
          <w:tcPr>
            <w:tcW w:w="2311" w:type="dxa"/>
          </w:tcPr>
          <w:p w14:paraId="6B88ED30" w14:textId="77777777" w:rsidR="00B421DB" w:rsidRPr="00CD5493" w:rsidRDefault="00B421DB" w:rsidP="00F560B6">
            <w:pPr>
              <w:jc w:val="left"/>
              <w:rPr>
                <w:rFonts w:cstheme="minorHAnsi"/>
                <w:lang w:val="en-US"/>
              </w:rPr>
            </w:pPr>
            <w:r w:rsidRPr="00CD5493">
              <w:rPr>
                <w:rFonts w:cstheme="minorHAnsi"/>
                <w:lang w:val="en-US"/>
              </w:rPr>
              <w:t>-</w:t>
            </w:r>
          </w:p>
        </w:tc>
      </w:tr>
      <w:tr w:rsidR="00B421DB" w:rsidRPr="00CD5493" w14:paraId="34403315" w14:textId="77777777" w:rsidTr="00F560B6">
        <w:trPr>
          <w:trHeight w:val="371"/>
        </w:trPr>
        <w:tc>
          <w:tcPr>
            <w:tcW w:w="2613" w:type="dxa"/>
          </w:tcPr>
          <w:p w14:paraId="44D57A05" w14:textId="77777777" w:rsidR="00B421DB" w:rsidRPr="00CD5493" w:rsidRDefault="00B421DB" w:rsidP="00F560B6">
            <w:pPr>
              <w:jc w:val="left"/>
              <w:rPr>
                <w:rFonts w:cstheme="minorHAnsi"/>
                <w:lang w:val="en-US"/>
              </w:rPr>
            </w:pPr>
            <w:r w:rsidRPr="00CD5493">
              <w:rPr>
                <w:rFonts w:cstheme="minorHAnsi"/>
                <w:lang w:val="en-US"/>
              </w:rPr>
              <w:t>+ total cash book receipts</w:t>
            </w:r>
          </w:p>
        </w:tc>
        <w:tc>
          <w:tcPr>
            <w:tcW w:w="2012" w:type="dxa"/>
          </w:tcPr>
          <w:p w14:paraId="4CB6F672" w14:textId="77777777" w:rsidR="00B421DB" w:rsidRPr="00CD5493" w:rsidRDefault="00B421DB" w:rsidP="00F560B6">
            <w:pPr>
              <w:jc w:val="left"/>
              <w:rPr>
                <w:rFonts w:cstheme="minorHAnsi"/>
                <w:lang w:val="en-US"/>
              </w:rPr>
            </w:pPr>
            <w:r w:rsidRPr="00CD5493">
              <w:rPr>
                <w:rFonts w:cstheme="minorHAnsi"/>
                <w:lang w:val="en-US"/>
              </w:rPr>
              <w:t>-</w:t>
            </w:r>
          </w:p>
        </w:tc>
        <w:tc>
          <w:tcPr>
            <w:tcW w:w="2311" w:type="dxa"/>
          </w:tcPr>
          <w:p w14:paraId="22194B15" w14:textId="410B14EA" w:rsidR="00B421DB" w:rsidRPr="00CD5493" w:rsidRDefault="00B421DB" w:rsidP="00F560B6">
            <w:pPr>
              <w:jc w:val="left"/>
              <w:rPr>
                <w:rFonts w:cstheme="minorHAnsi"/>
                <w:lang w:val="en-US"/>
              </w:rPr>
            </w:pPr>
            <w:r>
              <w:rPr>
                <w:rFonts w:cstheme="minorHAnsi"/>
                <w:lang w:val="en-US"/>
              </w:rPr>
              <w:t>15</w:t>
            </w:r>
            <w:r w:rsidR="00305BE1">
              <w:rPr>
                <w:rFonts w:cstheme="minorHAnsi"/>
                <w:lang w:val="en-US"/>
              </w:rPr>
              <w:t>8,373.75</w:t>
            </w:r>
          </w:p>
        </w:tc>
        <w:tc>
          <w:tcPr>
            <w:tcW w:w="2311" w:type="dxa"/>
          </w:tcPr>
          <w:p w14:paraId="3F622C09" w14:textId="77777777" w:rsidR="00B421DB" w:rsidRPr="00CD5493" w:rsidRDefault="00B421DB" w:rsidP="00F560B6">
            <w:pPr>
              <w:jc w:val="left"/>
              <w:rPr>
                <w:rFonts w:cstheme="minorHAnsi"/>
                <w:lang w:val="en-US"/>
              </w:rPr>
            </w:pPr>
            <w:r w:rsidRPr="00CD5493">
              <w:rPr>
                <w:rFonts w:cstheme="minorHAnsi"/>
                <w:lang w:val="en-US"/>
              </w:rPr>
              <w:t>-</w:t>
            </w:r>
          </w:p>
        </w:tc>
      </w:tr>
      <w:tr w:rsidR="00B421DB" w:rsidRPr="00CD5493" w14:paraId="7D93FBF7" w14:textId="77777777" w:rsidTr="00F560B6">
        <w:trPr>
          <w:trHeight w:val="371"/>
        </w:trPr>
        <w:tc>
          <w:tcPr>
            <w:tcW w:w="2613" w:type="dxa"/>
          </w:tcPr>
          <w:p w14:paraId="1DF46FFE" w14:textId="77777777" w:rsidR="00B421DB" w:rsidRPr="00CD5493" w:rsidRDefault="00B421DB" w:rsidP="00F560B6">
            <w:pPr>
              <w:jc w:val="left"/>
              <w:rPr>
                <w:rFonts w:cstheme="minorHAnsi"/>
                <w:lang w:val="en-US"/>
              </w:rPr>
            </w:pPr>
            <w:r w:rsidRPr="00CD5493">
              <w:rPr>
                <w:rFonts w:cstheme="minorHAnsi"/>
                <w:lang w:val="en-US"/>
              </w:rPr>
              <w:t>- total Cashbook payments</w:t>
            </w:r>
          </w:p>
        </w:tc>
        <w:tc>
          <w:tcPr>
            <w:tcW w:w="2012" w:type="dxa"/>
          </w:tcPr>
          <w:p w14:paraId="45792210" w14:textId="77777777" w:rsidR="00B421DB" w:rsidRPr="00CD5493" w:rsidRDefault="00B421DB" w:rsidP="00F560B6">
            <w:pPr>
              <w:jc w:val="left"/>
              <w:rPr>
                <w:rFonts w:cstheme="minorHAnsi"/>
                <w:lang w:val="en-US"/>
              </w:rPr>
            </w:pPr>
            <w:r w:rsidRPr="00CD5493">
              <w:rPr>
                <w:rFonts w:cstheme="minorHAnsi"/>
                <w:lang w:val="en-US"/>
              </w:rPr>
              <w:t>-</w:t>
            </w:r>
          </w:p>
        </w:tc>
        <w:tc>
          <w:tcPr>
            <w:tcW w:w="2311" w:type="dxa"/>
          </w:tcPr>
          <w:p w14:paraId="531CA1E5" w14:textId="03AC994A" w:rsidR="00B421DB" w:rsidRPr="00CD5493" w:rsidRDefault="00305BE1" w:rsidP="00F560B6">
            <w:pPr>
              <w:jc w:val="left"/>
              <w:rPr>
                <w:rFonts w:cstheme="minorHAnsi"/>
                <w:lang w:val="en-US"/>
              </w:rPr>
            </w:pPr>
            <w:r>
              <w:rPr>
                <w:rFonts w:cstheme="minorHAnsi"/>
                <w:lang w:val="en-US"/>
              </w:rPr>
              <w:t>110,819.54</w:t>
            </w:r>
          </w:p>
        </w:tc>
        <w:tc>
          <w:tcPr>
            <w:tcW w:w="2311" w:type="dxa"/>
          </w:tcPr>
          <w:p w14:paraId="0C7B9F1E" w14:textId="77777777" w:rsidR="00B421DB" w:rsidRPr="00CD5493" w:rsidRDefault="00B421DB" w:rsidP="00F560B6">
            <w:pPr>
              <w:jc w:val="left"/>
              <w:rPr>
                <w:rFonts w:cstheme="minorHAnsi"/>
                <w:lang w:val="en-US"/>
              </w:rPr>
            </w:pPr>
            <w:r w:rsidRPr="00CD5493">
              <w:rPr>
                <w:rFonts w:cstheme="minorHAnsi"/>
                <w:lang w:val="en-US"/>
              </w:rPr>
              <w:t>-</w:t>
            </w:r>
          </w:p>
        </w:tc>
      </w:tr>
      <w:tr w:rsidR="00B421DB" w:rsidRPr="00CD5493" w14:paraId="58883F0D" w14:textId="77777777" w:rsidTr="00F560B6">
        <w:trPr>
          <w:trHeight w:val="371"/>
        </w:trPr>
        <w:tc>
          <w:tcPr>
            <w:tcW w:w="2613" w:type="dxa"/>
          </w:tcPr>
          <w:p w14:paraId="31362A2B" w14:textId="77777777" w:rsidR="00B421DB" w:rsidRPr="00CD5493" w:rsidRDefault="00B421DB" w:rsidP="00F560B6">
            <w:pPr>
              <w:jc w:val="left"/>
              <w:rPr>
                <w:rFonts w:cstheme="minorHAnsi"/>
                <w:b/>
                <w:bCs/>
                <w:lang w:val="en-US"/>
              </w:rPr>
            </w:pPr>
            <w:r w:rsidRPr="00CD5493">
              <w:rPr>
                <w:rFonts w:cstheme="minorHAnsi"/>
                <w:b/>
                <w:bCs/>
                <w:lang w:val="en-US"/>
              </w:rPr>
              <w:t>Cashbook Closing Balance</w:t>
            </w:r>
          </w:p>
        </w:tc>
        <w:tc>
          <w:tcPr>
            <w:tcW w:w="2012" w:type="dxa"/>
          </w:tcPr>
          <w:p w14:paraId="05FC7BC8" w14:textId="77777777" w:rsidR="00B421DB" w:rsidRPr="00CD5493" w:rsidRDefault="00B421DB" w:rsidP="00F560B6">
            <w:pPr>
              <w:jc w:val="left"/>
              <w:rPr>
                <w:rFonts w:cstheme="minorHAnsi"/>
                <w:lang w:val="en-US"/>
              </w:rPr>
            </w:pPr>
            <w:r w:rsidRPr="00CD5493">
              <w:rPr>
                <w:rFonts w:cstheme="minorHAnsi"/>
                <w:lang w:val="en-US"/>
              </w:rPr>
              <w:t>-</w:t>
            </w:r>
          </w:p>
        </w:tc>
        <w:tc>
          <w:tcPr>
            <w:tcW w:w="2311" w:type="dxa"/>
          </w:tcPr>
          <w:p w14:paraId="4225580F" w14:textId="61037B1C" w:rsidR="00B421DB" w:rsidRPr="00CD5493" w:rsidRDefault="00305BE1" w:rsidP="00F560B6">
            <w:pPr>
              <w:jc w:val="left"/>
              <w:rPr>
                <w:rFonts w:cstheme="minorHAnsi"/>
                <w:b/>
                <w:bCs/>
                <w:lang w:val="en-US"/>
              </w:rPr>
            </w:pPr>
            <w:r>
              <w:rPr>
                <w:rFonts w:cstheme="minorHAnsi"/>
                <w:b/>
                <w:bCs/>
                <w:lang w:val="en-US"/>
              </w:rPr>
              <w:t>57,200.34</w:t>
            </w:r>
          </w:p>
        </w:tc>
        <w:tc>
          <w:tcPr>
            <w:tcW w:w="2311" w:type="dxa"/>
          </w:tcPr>
          <w:p w14:paraId="2DB01E54" w14:textId="77777777" w:rsidR="00B421DB" w:rsidRPr="00CD5493" w:rsidRDefault="00B421DB" w:rsidP="00F560B6">
            <w:pPr>
              <w:jc w:val="left"/>
              <w:rPr>
                <w:rFonts w:cstheme="minorHAnsi"/>
                <w:lang w:val="en-US"/>
              </w:rPr>
            </w:pPr>
            <w:r w:rsidRPr="00CD5493">
              <w:rPr>
                <w:rFonts w:cstheme="minorHAnsi"/>
                <w:lang w:val="en-US"/>
              </w:rPr>
              <w:t>-</w:t>
            </w:r>
          </w:p>
        </w:tc>
      </w:tr>
      <w:tr w:rsidR="00B421DB" w:rsidRPr="00CD5493" w14:paraId="282A4721" w14:textId="77777777" w:rsidTr="00F560B6">
        <w:trPr>
          <w:trHeight w:val="371"/>
        </w:trPr>
        <w:tc>
          <w:tcPr>
            <w:tcW w:w="2613" w:type="dxa"/>
          </w:tcPr>
          <w:p w14:paraId="7DE7BAF3" w14:textId="77777777" w:rsidR="00B421DB" w:rsidRPr="00CD5493" w:rsidRDefault="00B421DB" w:rsidP="00F560B6">
            <w:pPr>
              <w:jc w:val="left"/>
              <w:rPr>
                <w:rFonts w:cstheme="minorHAnsi"/>
                <w:lang w:val="en-US"/>
              </w:rPr>
            </w:pPr>
            <w:r w:rsidRPr="00CD5493">
              <w:rPr>
                <w:rFonts w:cstheme="minorHAnsi"/>
                <w:lang w:val="en-US"/>
              </w:rPr>
              <w:t>-</w:t>
            </w:r>
          </w:p>
        </w:tc>
        <w:tc>
          <w:tcPr>
            <w:tcW w:w="2012" w:type="dxa"/>
          </w:tcPr>
          <w:p w14:paraId="3DFBE554" w14:textId="77777777" w:rsidR="00B421DB" w:rsidRPr="00CD5493" w:rsidRDefault="00B421DB" w:rsidP="00F560B6">
            <w:pPr>
              <w:jc w:val="left"/>
              <w:rPr>
                <w:rFonts w:cstheme="minorHAnsi"/>
                <w:lang w:val="en-US"/>
              </w:rPr>
            </w:pPr>
            <w:r w:rsidRPr="00CD5493">
              <w:rPr>
                <w:rFonts w:cstheme="minorHAnsi"/>
                <w:lang w:val="en-US"/>
              </w:rPr>
              <w:t>-</w:t>
            </w:r>
          </w:p>
        </w:tc>
        <w:tc>
          <w:tcPr>
            <w:tcW w:w="2311" w:type="dxa"/>
          </w:tcPr>
          <w:p w14:paraId="03999479" w14:textId="77777777" w:rsidR="00B421DB" w:rsidRPr="00CD5493" w:rsidRDefault="00B421DB" w:rsidP="00F560B6">
            <w:pPr>
              <w:jc w:val="left"/>
              <w:rPr>
                <w:rFonts w:cstheme="minorHAnsi"/>
                <w:lang w:val="en-US"/>
              </w:rPr>
            </w:pPr>
            <w:r w:rsidRPr="00CD5493">
              <w:rPr>
                <w:rFonts w:cstheme="minorHAnsi"/>
                <w:lang w:val="en-US"/>
              </w:rPr>
              <w:t>-</w:t>
            </w:r>
          </w:p>
        </w:tc>
        <w:tc>
          <w:tcPr>
            <w:tcW w:w="2311" w:type="dxa"/>
          </w:tcPr>
          <w:p w14:paraId="35E187FA" w14:textId="77777777" w:rsidR="00B421DB" w:rsidRPr="00CD5493" w:rsidRDefault="00B421DB" w:rsidP="00F560B6">
            <w:pPr>
              <w:jc w:val="left"/>
              <w:rPr>
                <w:rFonts w:cstheme="minorHAnsi"/>
                <w:lang w:val="en-US"/>
              </w:rPr>
            </w:pPr>
            <w:r w:rsidRPr="00CD5493">
              <w:rPr>
                <w:rFonts w:cstheme="minorHAnsi"/>
                <w:lang w:val="en-US"/>
              </w:rPr>
              <w:t>-</w:t>
            </w:r>
          </w:p>
        </w:tc>
      </w:tr>
      <w:tr w:rsidR="00B421DB" w:rsidRPr="00CD5493" w14:paraId="4E93B9FD" w14:textId="77777777" w:rsidTr="00F560B6">
        <w:trPr>
          <w:trHeight w:val="371"/>
        </w:trPr>
        <w:tc>
          <w:tcPr>
            <w:tcW w:w="2613" w:type="dxa"/>
          </w:tcPr>
          <w:p w14:paraId="78F79780" w14:textId="184DEDA3" w:rsidR="00B421DB" w:rsidRPr="00CD5493" w:rsidRDefault="00B421DB" w:rsidP="00F560B6">
            <w:pPr>
              <w:jc w:val="left"/>
              <w:rPr>
                <w:rFonts w:cstheme="minorHAnsi"/>
                <w:b/>
                <w:bCs/>
                <w:lang w:val="en-US"/>
              </w:rPr>
            </w:pPr>
            <w:r w:rsidRPr="00CD5493">
              <w:rPr>
                <w:rFonts w:cstheme="minorHAnsi"/>
                <w:b/>
                <w:bCs/>
                <w:lang w:val="en-US"/>
              </w:rPr>
              <w:t xml:space="preserve">Bank Balance at </w:t>
            </w:r>
            <w:r w:rsidR="00305BE1">
              <w:rPr>
                <w:rFonts w:cstheme="minorHAnsi"/>
                <w:b/>
                <w:bCs/>
                <w:lang w:val="en-US"/>
              </w:rPr>
              <w:t>02</w:t>
            </w:r>
            <w:r w:rsidRPr="00CD5493">
              <w:rPr>
                <w:rFonts w:cstheme="minorHAnsi"/>
                <w:b/>
                <w:bCs/>
                <w:lang w:val="en-US"/>
              </w:rPr>
              <w:t>/</w:t>
            </w:r>
            <w:r>
              <w:rPr>
                <w:rFonts w:cstheme="minorHAnsi"/>
                <w:b/>
                <w:bCs/>
                <w:lang w:val="en-US"/>
              </w:rPr>
              <w:t>0</w:t>
            </w:r>
            <w:r w:rsidR="00305BE1">
              <w:rPr>
                <w:rFonts w:cstheme="minorHAnsi"/>
                <w:b/>
                <w:bCs/>
                <w:lang w:val="en-US"/>
              </w:rPr>
              <w:t>6</w:t>
            </w:r>
            <w:r w:rsidRPr="00CD5493">
              <w:rPr>
                <w:rFonts w:cstheme="minorHAnsi"/>
                <w:b/>
                <w:bCs/>
                <w:lang w:val="en-US"/>
              </w:rPr>
              <w:t>/2</w:t>
            </w:r>
            <w:r>
              <w:rPr>
                <w:rFonts w:cstheme="minorHAnsi"/>
                <w:b/>
                <w:bCs/>
                <w:lang w:val="en-US"/>
              </w:rPr>
              <w:t>3</w:t>
            </w:r>
          </w:p>
        </w:tc>
        <w:tc>
          <w:tcPr>
            <w:tcW w:w="2012" w:type="dxa"/>
          </w:tcPr>
          <w:p w14:paraId="4D7BF386" w14:textId="77777777" w:rsidR="00B421DB" w:rsidRPr="00CD5493" w:rsidRDefault="00B421DB" w:rsidP="00F560B6">
            <w:pPr>
              <w:jc w:val="left"/>
              <w:rPr>
                <w:rFonts w:cstheme="minorHAnsi"/>
                <w:lang w:val="en-US"/>
              </w:rPr>
            </w:pPr>
            <w:r>
              <w:rPr>
                <w:rFonts w:cstheme="minorHAnsi"/>
                <w:lang w:val="en-US"/>
              </w:rPr>
              <w:t>-</w:t>
            </w:r>
          </w:p>
        </w:tc>
        <w:tc>
          <w:tcPr>
            <w:tcW w:w="2311" w:type="dxa"/>
          </w:tcPr>
          <w:p w14:paraId="273A366B" w14:textId="70D2EA83" w:rsidR="00B421DB" w:rsidRPr="00CD5493" w:rsidRDefault="00B421DB" w:rsidP="00F560B6">
            <w:pPr>
              <w:jc w:val="left"/>
              <w:rPr>
                <w:rFonts w:cstheme="minorHAnsi"/>
                <w:b/>
                <w:bCs/>
                <w:lang w:val="en-US"/>
              </w:rPr>
            </w:pPr>
            <w:r>
              <w:rPr>
                <w:rFonts w:cstheme="minorHAnsi"/>
                <w:b/>
                <w:bCs/>
                <w:lang w:val="en-US"/>
              </w:rPr>
              <w:t>7</w:t>
            </w:r>
            <w:r w:rsidR="00305BE1">
              <w:rPr>
                <w:rFonts w:cstheme="minorHAnsi"/>
                <w:b/>
                <w:bCs/>
                <w:lang w:val="en-US"/>
              </w:rPr>
              <w:t>5,153.91</w:t>
            </w:r>
          </w:p>
        </w:tc>
        <w:tc>
          <w:tcPr>
            <w:tcW w:w="2311" w:type="dxa"/>
          </w:tcPr>
          <w:p w14:paraId="7F467F6F" w14:textId="77777777" w:rsidR="00B421DB" w:rsidRPr="00CD5493" w:rsidRDefault="00B421DB" w:rsidP="00F560B6">
            <w:pPr>
              <w:jc w:val="left"/>
              <w:rPr>
                <w:rFonts w:cstheme="minorHAnsi"/>
                <w:lang w:val="en-US"/>
              </w:rPr>
            </w:pPr>
            <w:r w:rsidRPr="00CD5493">
              <w:rPr>
                <w:rFonts w:cstheme="minorHAnsi"/>
                <w:lang w:val="en-US"/>
              </w:rPr>
              <w:t>-</w:t>
            </w:r>
          </w:p>
        </w:tc>
      </w:tr>
      <w:tr w:rsidR="00B421DB" w:rsidRPr="00CD5493" w14:paraId="23178EC4" w14:textId="77777777" w:rsidTr="00F560B6">
        <w:trPr>
          <w:trHeight w:val="371"/>
        </w:trPr>
        <w:tc>
          <w:tcPr>
            <w:tcW w:w="2613" w:type="dxa"/>
          </w:tcPr>
          <w:p w14:paraId="1452F1B5" w14:textId="77777777" w:rsidR="00B421DB" w:rsidRPr="00CD5493" w:rsidRDefault="00B421DB" w:rsidP="00F560B6">
            <w:pPr>
              <w:jc w:val="left"/>
              <w:rPr>
                <w:rFonts w:cstheme="minorHAnsi"/>
                <w:lang w:val="en-US"/>
              </w:rPr>
            </w:pPr>
            <w:r w:rsidRPr="00CD5493">
              <w:rPr>
                <w:rFonts w:cstheme="minorHAnsi"/>
                <w:lang w:val="en-US"/>
              </w:rPr>
              <w:t>- outstanding payments</w:t>
            </w:r>
          </w:p>
        </w:tc>
        <w:tc>
          <w:tcPr>
            <w:tcW w:w="2012" w:type="dxa"/>
          </w:tcPr>
          <w:p w14:paraId="4D0F7B94" w14:textId="77777777" w:rsidR="00B421DB" w:rsidRPr="00CD5493" w:rsidRDefault="00B421DB" w:rsidP="00F560B6">
            <w:pPr>
              <w:jc w:val="left"/>
              <w:rPr>
                <w:rFonts w:cstheme="minorHAnsi"/>
                <w:lang w:val="en-US"/>
              </w:rPr>
            </w:pPr>
            <w:r w:rsidRPr="00CD5493">
              <w:rPr>
                <w:rFonts w:cstheme="minorHAnsi"/>
                <w:lang w:val="en-US"/>
              </w:rPr>
              <w:t>-</w:t>
            </w:r>
          </w:p>
        </w:tc>
        <w:tc>
          <w:tcPr>
            <w:tcW w:w="2311" w:type="dxa"/>
          </w:tcPr>
          <w:p w14:paraId="6604B9E6" w14:textId="68D58A0C" w:rsidR="00B421DB" w:rsidRPr="00CD5493" w:rsidRDefault="00305BE1" w:rsidP="00F560B6">
            <w:pPr>
              <w:jc w:val="left"/>
              <w:rPr>
                <w:rFonts w:cstheme="minorHAnsi"/>
                <w:lang w:val="en-US"/>
              </w:rPr>
            </w:pPr>
            <w:r>
              <w:rPr>
                <w:rFonts w:cstheme="minorHAnsi"/>
                <w:lang w:val="en-US"/>
              </w:rPr>
              <w:t>18,910.23</w:t>
            </w:r>
          </w:p>
        </w:tc>
        <w:tc>
          <w:tcPr>
            <w:tcW w:w="2311" w:type="dxa"/>
          </w:tcPr>
          <w:p w14:paraId="5E5CA44A" w14:textId="77777777" w:rsidR="00B421DB" w:rsidRPr="00CD5493" w:rsidRDefault="00B421DB" w:rsidP="00F560B6">
            <w:pPr>
              <w:jc w:val="left"/>
              <w:rPr>
                <w:rFonts w:cstheme="minorHAnsi"/>
                <w:lang w:val="en-US"/>
              </w:rPr>
            </w:pPr>
            <w:r w:rsidRPr="00CD5493">
              <w:rPr>
                <w:rFonts w:cstheme="minorHAnsi"/>
                <w:lang w:val="en-US"/>
              </w:rPr>
              <w:t>-</w:t>
            </w:r>
          </w:p>
        </w:tc>
      </w:tr>
      <w:tr w:rsidR="00B421DB" w:rsidRPr="00CD5493" w14:paraId="33DEB5BD" w14:textId="77777777" w:rsidTr="00F560B6">
        <w:trPr>
          <w:trHeight w:val="529"/>
        </w:trPr>
        <w:tc>
          <w:tcPr>
            <w:tcW w:w="2613" w:type="dxa"/>
          </w:tcPr>
          <w:p w14:paraId="59CCAD8C" w14:textId="77777777" w:rsidR="00B421DB" w:rsidRPr="00CD5493" w:rsidRDefault="00B421DB" w:rsidP="00F560B6">
            <w:pPr>
              <w:jc w:val="left"/>
              <w:rPr>
                <w:rFonts w:cstheme="minorHAnsi"/>
                <w:lang w:val="en-US"/>
              </w:rPr>
            </w:pPr>
            <w:r w:rsidRPr="00CD5493">
              <w:rPr>
                <w:rFonts w:cstheme="minorHAnsi"/>
                <w:lang w:val="en-US"/>
              </w:rPr>
              <w:t>+ outstanding receipts</w:t>
            </w:r>
          </w:p>
        </w:tc>
        <w:tc>
          <w:tcPr>
            <w:tcW w:w="2012" w:type="dxa"/>
          </w:tcPr>
          <w:p w14:paraId="1C2AC47B" w14:textId="77777777" w:rsidR="00B421DB" w:rsidRPr="00CD5493" w:rsidRDefault="00B421DB" w:rsidP="00F560B6">
            <w:pPr>
              <w:jc w:val="left"/>
              <w:rPr>
                <w:rFonts w:cstheme="minorHAnsi"/>
                <w:lang w:val="en-US"/>
              </w:rPr>
            </w:pPr>
            <w:r w:rsidRPr="00CD5493">
              <w:rPr>
                <w:rFonts w:cstheme="minorHAnsi"/>
                <w:lang w:val="en-US"/>
              </w:rPr>
              <w:t>-</w:t>
            </w:r>
          </w:p>
        </w:tc>
        <w:tc>
          <w:tcPr>
            <w:tcW w:w="2311" w:type="dxa"/>
          </w:tcPr>
          <w:p w14:paraId="2FC05663" w14:textId="027422E3" w:rsidR="00B421DB" w:rsidRPr="00CD5493" w:rsidRDefault="00305BE1" w:rsidP="00F560B6">
            <w:pPr>
              <w:jc w:val="left"/>
              <w:rPr>
                <w:rFonts w:cstheme="minorHAnsi"/>
                <w:lang w:val="en-US"/>
              </w:rPr>
            </w:pPr>
            <w:r>
              <w:rPr>
                <w:rFonts w:cstheme="minorHAnsi"/>
                <w:lang w:val="en-US"/>
              </w:rPr>
              <w:t>956.66</w:t>
            </w:r>
          </w:p>
        </w:tc>
        <w:tc>
          <w:tcPr>
            <w:tcW w:w="2311" w:type="dxa"/>
          </w:tcPr>
          <w:p w14:paraId="00BED42F" w14:textId="77777777" w:rsidR="00B421DB" w:rsidRPr="00CD5493" w:rsidRDefault="00B421DB" w:rsidP="00F560B6">
            <w:pPr>
              <w:jc w:val="left"/>
              <w:rPr>
                <w:rFonts w:cstheme="minorHAnsi"/>
                <w:lang w:val="en-US"/>
              </w:rPr>
            </w:pPr>
            <w:r w:rsidRPr="00CD5493">
              <w:rPr>
                <w:rFonts w:cstheme="minorHAnsi"/>
                <w:lang w:val="en-US"/>
              </w:rPr>
              <w:t>-</w:t>
            </w:r>
          </w:p>
        </w:tc>
      </w:tr>
      <w:tr w:rsidR="00B421DB" w:rsidRPr="00CD5493" w14:paraId="63B00C06" w14:textId="77777777" w:rsidTr="00F560B6">
        <w:trPr>
          <w:trHeight w:val="371"/>
        </w:trPr>
        <w:tc>
          <w:tcPr>
            <w:tcW w:w="2613" w:type="dxa"/>
          </w:tcPr>
          <w:p w14:paraId="01EEE304" w14:textId="77777777" w:rsidR="00B421DB" w:rsidRPr="00CD5493" w:rsidRDefault="00B421DB" w:rsidP="00F560B6">
            <w:pPr>
              <w:jc w:val="left"/>
              <w:rPr>
                <w:rFonts w:cstheme="minorHAnsi"/>
                <w:b/>
                <w:bCs/>
                <w:lang w:val="en-US"/>
              </w:rPr>
            </w:pPr>
            <w:r w:rsidRPr="00CD5493">
              <w:rPr>
                <w:rFonts w:cstheme="minorHAnsi"/>
                <w:b/>
                <w:bCs/>
                <w:lang w:val="en-US"/>
              </w:rPr>
              <w:t>Net Balance</w:t>
            </w:r>
          </w:p>
        </w:tc>
        <w:tc>
          <w:tcPr>
            <w:tcW w:w="2012" w:type="dxa"/>
          </w:tcPr>
          <w:p w14:paraId="4487B6C7" w14:textId="77777777" w:rsidR="00B421DB" w:rsidRPr="00CD5493" w:rsidRDefault="00B421DB" w:rsidP="00F560B6">
            <w:pPr>
              <w:jc w:val="left"/>
              <w:rPr>
                <w:rFonts w:cstheme="minorHAnsi"/>
                <w:lang w:val="en-US"/>
              </w:rPr>
            </w:pPr>
            <w:r w:rsidRPr="00CD5493">
              <w:rPr>
                <w:rFonts w:cstheme="minorHAnsi"/>
                <w:lang w:val="en-US"/>
              </w:rPr>
              <w:t>-</w:t>
            </w:r>
          </w:p>
        </w:tc>
        <w:tc>
          <w:tcPr>
            <w:tcW w:w="2311" w:type="dxa"/>
          </w:tcPr>
          <w:p w14:paraId="257BD9D5" w14:textId="3A235A97" w:rsidR="00B421DB" w:rsidRPr="00CD5493" w:rsidRDefault="00305BE1" w:rsidP="00F560B6">
            <w:pPr>
              <w:jc w:val="left"/>
              <w:rPr>
                <w:rFonts w:cstheme="minorHAnsi"/>
                <w:b/>
                <w:bCs/>
                <w:lang w:val="en-US"/>
              </w:rPr>
            </w:pPr>
            <w:r>
              <w:rPr>
                <w:rFonts w:cstheme="minorHAnsi"/>
                <w:b/>
                <w:bCs/>
                <w:lang w:val="en-US"/>
              </w:rPr>
              <w:t>57,200.34</w:t>
            </w:r>
          </w:p>
        </w:tc>
        <w:tc>
          <w:tcPr>
            <w:tcW w:w="2311" w:type="dxa"/>
          </w:tcPr>
          <w:p w14:paraId="1B6097E6" w14:textId="77777777" w:rsidR="00B421DB" w:rsidRPr="00CD5493" w:rsidRDefault="00B421DB" w:rsidP="00F560B6">
            <w:pPr>
              <w:jc w:val="left"/>
              <w:rPr>
                <w:rFonts w:cstheme="minorHAnsi"/>
                <w:lang w:val="en-US"/>
              </w:rPr>
            </w:pPr>
            <w:r w:rsidRPr="00CD5493">
              <w:rPr>
                <w:rFonts w:cstheme="minorHAnsi"/>
                <w:lang w:val="en-US"/>
              </w:rPr>
              <w:t>-</w:t>
            </w:r>
          </w:p>
        </w:tc>
      </w:tr>
      <w:tr w:rsidR="00B421DB" w:rsidRPr="00CD5493" w14:paraId="1B6ABCD2" w14:textId="77777777" w:rsidTr="00F560B6">
        <w:trPr>
          <w:trHeight w:val="371"/>
        </w:trPr>
        <w:tc>
          <w:tcPr>
            <w:tcW w:w="2613" w:type="dxa"/>
          </w:tcPr>
          <w:p w14:paraId="73CA283B" w14:textId="77777777" w:rsidR="00B421DB" w:rsidRPr="00CD5493" w:rsidRDefault="00B421DB" w:rsidP="00F560B6">
            <w:pPr>
              <w:jc w:val="left"/>
              <w:rPr>
                <w:rFonts w:cstheme="minorHAnsi"/>
                <w:lang w:val="en-US"/>
              </w:rPr>
            </w:pPr>
            <w:r w:rsidRPr="00CD5493">
              <w:rPr>
                <w:rFonts w:cstheme="minorHAnsi"/>
                <w:lang w:val="en-US"/>
              </w:rPr>
              <w:t>-</w:t>
            </w:r>
          </w:p>
        </w:tc>
        <w:tc>
          <w:tcPr>
            <w:tcW w:w="2012" w:type="dxa"/>
          </w:tcPr>
          <w:p w14:paraId="2D764869" w14:textId="77777777" w:rsidR="00B421DB" w:rsidRPr="00CD5493" w:rsidRDefault="00B421DB" w:rsidP="00F560B6">
            <w:pPr>
              <w:jc w:val="left"/>
              <w:rPr>
                <w:rFonts w:cstheme="minorHAnsi"/>
                <w:lang w:val="en-US"/>
              </w:rPr>
            </w:pPr>
            <w:r w:rsidRPr="00CD5493">
              <w:rPr>
                <w:rFonts w:cstheme="minorHAnsi"/>
                <w:lang w:val="en-US"/>
              </w:rPr>
              <w:t>-</w:t>
            </w:r>
          </w:p>
        </w:tc>
        <w:tc>
          <w:tcPr>
            <w:tcW w:w="2311" w:type="dxa"/>
          </w:tcPr>
          <w:p w14:paraId="2DC4AA0E" w14:textId="77777777" w:rsidR="00B421DB" w:rsidRPr="00CD5493" w:rsidRDefault="00B421DB" w:rsidP="00F560B6">
            <w:pPr>
              <w:jc w:val="left"/>
              <w:rPr>
                <w:rFonts w:cstheme="minorHAnsi"/>
                <w:lang w:val="en-US"/>
              </w:rPr>
            </w:pPr>
            <w:r w:rsidRPr="00CD5493">
              <w:rPr>
                <w:rFonts w:cstheme="minorHAnsi"/>
                <w:lang w:val="en-US"/>
              </w:rPr>
              <w:t>-</w:t>
            </w:r>
          </w:p>
        </w:tc>
        <w:tc>
          <w:tcPr>
            <w:tcW w:w="2311" w:type="dxa"/>
          </w:tcPr>
          <w:p w14:paraId="6CBCA09E" w14:textId="77777777" w:rsidR="00B421DB" w:rsidRPr="00CD5493" w:rsidRDefault="00B421DB" w:rsidP="00F560B6">
            <w:pPr>
              <w:jc w:val="left"/>
              <w:rPr>
                <w:rFonts w:cstheme="minorHAnsi"/>
                <w:lang w:val="en-US"/>
              </w:rPr>
            </w:pPr>
            <w:r w:rsidRPr="00CD5493">
              <w:rPr>
                <w:rFonts w:cstheme="minorHAnsi"/>
                <w:lang w:val="en-US"/>
              </w:rPr>
              <w:t>-</w:t>
            </w:r>
          </w:p>
        </w:tc>
      </w:tr>
      <w:tr w:rsidR="00B421DB" w:rsidRPr="00CD5493" w14:paraId="340BB0E7" w14:textId="77777777" w:rsidTr="00F560B6">
        <w:trPr>
          <w:trHeight w:val="371"/>
        </w:trPr>
        <w:tc>
          <w:tcPr>
            <w:tcW w:w="2613" w:type="dxa"/>
          </w:tcPr>
          <w:p w14:paraId="68DA7BA9" w14:textId="77777777" w:rsidR="00B421DB" w:rsidRPr="00CD5493" w:rsidRDefault="00B421DB" w:rsidP="00F560B6">
            <w:pPr>
              <w:jc w:val="left"/>
              <w:rPr>
                <w:rFonts w:cstheme="minorHAnsi"/>
                <w:b/>
                <w:bCs/>
                <w:lang w:val="en-US"/>
              </w:rPr>
            </w:pPr>
            <w:r w:rsidRPr="00CD5493">
              <w:rPr>
                <w:rFonts w:cstheme="minorHAnsi"/>
                <w:b/>
                <w:bCs/>
                <w:lang w:val="en-US"/>
              </w:rPr>
              <w:t>Balance per Cashbook</w:t>
            </w:r>
          </w:p>
        </w:tc>
        <w:tc>
          <w:tcPr>
            <w:tcW w:w="2012" w:type="dxa"/>
          </w:tcPr>
          <w:p w14:paraId="20C6E527" w14:textId="77777777" w:rsidR="00B421DB" w:rsidRPr="00CD5493" w:rsidRDefault="00B421DB" w:rsidP="00F560B6">
            <w:pPr>
              <w:jc w:val="left"/>
              <w:rPr>
                <w:rFonts w:cstheme="minorHAnsi"/>
                <w:lang w:val="en-US"/>
              </w:rPr>
            </w:pPr>
            <w:r w:rsidRPr="00CD5493">
              <w:rPr>
                <w:rFonts w:cstheme="minorHAnsi"/>
                <w:lang w:val="en-US"/>
              </w:rPr>
              <w:t>-</w:t>
            </w:r>
          </w:p>
        </w:tc>
        <w:tc>
          <w:tcPr>
            <w:tcW w:w="2311" w:type="dxa"/>
          </w:tcPr>
          <w:p w14:paraId="0951CC15" w14:textId="38C3EE2B" w:rsidR="00B421DB" w:rsidRPr="00CD5493" w:rsidRDefault="00305BE1" w:rsidP="00F560B6">
            <w:pPr>
              <w:jc w:val="left"/>
              <w:rPr>
                <w:rFonts w:cstheme="minorHAnsi"/>
                <w:b/>
                <w:bCs/>
                <w:lang w:val="en-US"/>
              </w:rPr>
            </w:pPr>
            <w:r>
              <w:rPr>
                <w:rFonts w:cstheme="minorHAnsi"/>
                <w:b/>
                <w:bCs/>
                <w:lang w:val="en-US"/>
              </w:rPr>
              <w:t>57,200.34</w:t>
            </w:r>
          </w:p>
        </w:tc>
        <w:tc>
          <w:tcPr>
            <w:tcW w:w="2311" w:type="dxa"/>
          </w:tcPr>
          <w:p w14:paraId="220EFCF9" w14:textId="77777777" w:rsidR="00B421DB" w:rsidRPr="00CD5493" w:rsidRDefault="00B421DB" w:rsidP="00F560B6">
            <w:pPr>
              <w:jc w:val="left"/>
              <w:rPr>
                <w:rFonts w:cstheme="minorHAnsi"/>
                <w:b/>
                <w:bCs/>
                <w:lang w:val="en-US"/>
              </w:rPr>
            </w:pPr>
            <w:r w:rsidRPr="00CD5493">
              <w:rPr>
                <w:rFonts w:cstheme="minorHAnsi"/>
                <w:b/>
                <w:bCs/>
                <w:lang w:val="en-US"/>
              </w:rPr>
              <w:t xml:space="preserve">Difference: </w:t>
            </w:r>
            <w:r>
              <w:rPr>
                <w:rFonts w:cstheme="minorHAnsi"/>
                <w:b/>
                <w:bCs/>
                <w:lang w:val="en-US"/>
              </w:rPr>
              <w:t>0.00</w:t>
            </w:r>
          </w:p>
        </w:tc>
      </w:tr>
      <w:tr w:rsidR="00B421DB" w:rsidRPr="00CD5493" w14:paraId="7CF8B819" w14:textId="77777777" w:rsidTr="00F560B6">
        <w:trPr>
          <w:trHeight w:val="371"/>
        </w:trPr>
        <w:tc>
          <w:tcPr>
            <w:tcW w:w="2613" w:type="dxa"/>
          </w:tcPr>
          <w:p w14:paraId="3F8E5C98" w14:textId="77777777" w:rsidR="00B421DB" w:rsidRPr="00CD5493" w:rsidRDefault="00B421DB" w:rsidP="00F560B6">
            <w:pPr>
              <w:jc w:val="left"/>
              <w:rPr>
                <w:rFonts w:cstheme="minorHAnsi"/>
                <w:lang w:val="en-US"/>
              </w:rPr>
            </w:pPr>
            <w:r w:rsidRPr="00CD5493">
              <w:rPr>
                <w:rFonts w:cstheme="minorHAnsi"/>
                <w:lang w:val="en-US"/>
              </w:rPr>
              <w:t>-</w:t>
            </w:r>
          </w:p>
        </w:tc>
        <w:tc>
          <w:tcPr>
            <w:tcW w:w="2012" w:type="dxa"/>
          </w:tcPr>
          <w:p w14:paraId="5383026B" w14:textId="77777777" w:rsidR="00B421DB" w:rsidRPr="00CD5493" w:rsidRDefault="00B421DB" w:rsidP="00F560B6">
            <w:pPr>
              <w:jc w:val="left"/>
              <w:rPr>
                <w:rFonts w:cstheme="minorHAnsi"/>
                <w:lang w:val="en-US"/>
              </w:rPr>
            </w:pPr>
            <w:r w:rsidRPr="00CD5493">
              <w:rPr>
                <w:rFonts w:cstheme="minorHAnsi"/>
                <w:lang w:val="en-US"/>
              </w:rPr>
              <w:t>-</w:t>
            </w:r>
          </w:p>
        </w:tc>
        <w:tc>
          <w:tcPr>
            <w:tcW w:w="2311" w:type="dxa"/>
          </w:tcPr>
          <w:p w14:paraId="64009C7C" w14:textId="77777777" w:rsidR="00B421DB" w:rsidRPr="00CD5493" w:rsidRDefault="00B421DB" w:rsidP="00F560B6">
            <w:pPr>
              <w:jc w:val="left"/>
              <w:rPr>
                <w:rFonts w:cstheme="minorHAnsi"/>
                <w:lang w:val="en-US"/>
              </w:rPr>
            </w:pPr>
            <w:r w:rsidRPr="00CD5493">
              <w:rPr>
                <w:rFonts w:cstheme="minorHAnsi"/>
                <w:lang w:val="en-US"/>
              </w:rPr>
              <w:t>-</w:t>
            </w:r>
          </w:p>
        </w:tc>
        <w:tc>
          <w:tcPr>
            <w:tcW w:w="2311" w:type="dxa"/>
          </w:tcPr>
          <w:p w14:paraId="0680242E" w14:textId="77777777" w:rsidR="00B421DB" w:rsidRPr="00CD5493" w:rsidRDefault="00B421DB" w:rsidP="00F560B6">
            <w:pPr>
              <w:jc w:val="left"/>
              <w:rPr>
                <w:rFonts w:cstheme="minorHAnsi"/>
                <w:lang w:val="en-US"/>
              </w:rPr>
            </w:pPr>
            <w:r w:rsidRPr="00CD5493">
              <w:rPr>
                <w:rFonts w:cstheme="minorHAnsi"/>
                <w:lang w:val="en-US"/>
              </w:rPr>
              <w:t>-</w:t>
            </w:r>
          </w:p>
        </w:tc>
      </w:tr>
      <w:tr w:rsidR="00B421DB" w:rsidRPr="00CD5493" w14:paraId="4FBFC588" w14:textId="77777777" w:rsidTr="00F560B6">
        <w:trPr>
          <w:trHeight w:val="585"/>
        </w:trPr>
        <w:tc>
          <w:tcPr>
            <w:tcW w:w="2613" w:type="dxa"/>
          </w:tcPr>
          <w:p w14:paraId="6CBB8A8B" w14:textId="77777777" w:rsidR="00B421DB" w:rsidRPr="00CD5493" w:rsidRDefault="00B421DB" w:rsidP="00F560B6">
            <w:pPr>
              <w:jc w:val="left"/>
              <w:rPr>
                <w:rFonts w:cstheme="minorHAnsi"/>
                <w:lang w:val="en-US"/>
              </w:rPr>
            </w:pPr>
            <w:r w:rsidRPr="00CD5493">
              <w:rPr>
                <w:rFonts w:cstheme="minorHAnsi"/>
                <w:lang w:val="en-US"/>
              </w:rPr>
              <w:t>Charity Accounts included in bank total:</w:t>
            </w:r>
          </w:p>
        </w:tc>
        <w:tc>
          <w:tcPr>
            <w:tcW w:w="2012" w:type="dxa"/>
          </w:tcPr>
          <w:p w14:paraId="71BEF340" w14:textId="77777777" w:rsidR="00B421DB" w:rsidRPr="00CD5493" w:rsidRDefault="00B421DB" w:rsidP="00F560B6">
            <w:pPr>
              <w:jc w:val="left"/>
              <w:rPr>
                <w:rFonts w:cstheme="minorHAnsi"/>
                <w:lang w:val="en-US"/>
              </w:rPr>
            </w:pPr>
            <w:r w:rsidRPr="00CD5493">
              <w:rPr>
                <w:rFonts w:cstheme="minorHAnsi"/>
                <w:lang w:val="en-US"/>
              </w:rPr>
              <w:t>-</w:t>
            </w:r>
          </w:p>
        </w:tc>
        <w:tc>
          <w:tcPr>
            <w:tcW w:w="2311" w:type="dxa"/>
          </w:tcPr>
          <w:p w14:paraId="4586C8B9" w14:textId="77777777" w:rsidR="00B421DB" w:rsidRPr="00CD5493" w:rsidRDefault="00B421DB" w:rsidP="00F560B6">
            <w:pPr>
              <w:jc w:val="left"/>
              <w:rPr>
                <w:rFonts w:cstheme="minorHAnsi"/>
                <w:lang w:val="en-US"/>
              </w:rPr>
            </w:pPr>
            <w:r w:rsidRPr="00CD5493">
              <w:rPr>
                <w:rFonts w:cstheme="minorHAnsi"/>
                <w:lang w:val="en-US"/>
              </w:rPr>
              <w:t>-</w:t>
            </w:r>
          </w:p>
        </w:tc>
        <w:tc>
          <w:tcPr>
            <w:tcW w:w="2311" w:type="dxa"/>
          </w:tcPr>
          <w:p w14:paraId="5ECF3F64" w14:textId="77777777" w:rsidR="00B421DB" w:rsidRPr="00CD5493" w:rsidRDefault="00B421DB" w:rsidP="00F560B6">
            <w:pPr>
              <w:jc w:val="left"/>
              <w:rPr>
                <w:rFonts w:cstheme="minorHAnsi"/>
                <w:lang w:val="en-US"/>
              </w:rPr>
            </w:pPr>
            <w:r w:rsidRPr="00CD5493">
              <w:rPr>
                <w:rFonts w:cstheme="minorHAnsi"/>
                <w:lang w:val="en-US"/>
              </w:rPr>
              <w:t>-</w:t>
            </w:r>
          </w:p>
        </w:tc>
      </w:tr>
      <w:tr w:rsidR="00B421DB" w:rsidRPr="00CD5493" w14:paraId="6DF91560" w14:textId="77777777" w:rsidTr="00F560B6">
        <w:trPr>
          <w:trHeight w:val="371"/>
        </w:trPr>
        <w:tc>
          <w:tcPr>
            <w:tcW w:w="2613" w:type="dxa"/>
          </w:tcPr>
          <w:p w14:paraId="0B09C2F5" w14:textId="77777777" w:rsidR="00B421DB" w:rsidRPr="00CD5493" w:rsidRDefault="00B421DB" w:rsidP="00F560B6">
            <w:pPr>
              <w:jc w:val="left"/>
              <w:rPr>
                <w:rFonts w:cstheme="minorHAnsi"/>
                <w:lang w:val="en-US"/>
              </w:rPr>
            </w:pPr>
            <w:r w:rsidRPr="00CD5493">
              <w:rPr>
                <w:rFonts w:cstheme="minorHAnsi"/>
                <w:lang w:val="en-US"/>
              </w:rPr>
              <w:t>Parochial Charities</w:t>
            </w:r>
          </w:p>
        </w:tc>
        <w:tc>
          <w:tcPr>
            <w:tcW w:w="2012" w:type="dxa"/>
          </w:tcPr>
          <w:p w14:paraId="1088EE99" w14:textId="77777777" w:rsidR="00B421DB" w:rsidRPr="00CD5493" w:rsidRDefault="00B421DB" w:rsidP="00F560B6">
            <w:pPr>
              <w:jc w:val="left"/>
              <w:rPr>
                <w:rFonts w:cstheme="minorHAnsi"/>
                <w:lang w:val="en-US"/>
              </w:rPr>
            </w:pPr>
            <w:r w:rsidRPr="00CD5493">
              <w:rPr>
                <w:rFonts w:cstheme="minorHAnsi"/>
                <w:lang w:val="en-US"/>
              </w:rPr>
              <w:t>1</w:t>
            </w:r>
            <w:r>
              <w:rPr>
                <w:rFonts w:cstheme="minorHAnsi"/>
                <w:lang w:val="en-US"/>
              </w:rPr>
              <w:t>634.53</w:t>
            </w:r>
          </w:p>
        </w:tc>
        <w:tc>
          <w:tcPr>
            <w:tcW w:w="2311" w:type="dxa"/>
          </w:tcPr>
          <w:p w14:paraId="703622E5" w14:textId="77777777" w:rsidR="00B421DB" w:rsidRPr="00CD5493" w:rsidRDefault="00B421DB" w:rsidP="00F560B6">
            <w:pPr>
              <w:jc w:val="left"/>
              <w:rPr>
                <w:rFonts w:cstheme="minorHAnsi"/>
                <w:lang w:val="en-US"/>
              </w:rPr>
            </w:pPr>
            <w:r w:rsidRPr="00CD5493">
              <w:rPr>
                <w:rFonts w:cstheme="minorHAnsi"/>
                <w:lang w:val="en-US"/>
              </w:rPr>
              <w:t>-</w:t>
            </w:r>
          </w:p>
        </w:tc>
        <w:tc>
          <w:tcPr>
            <w:tcW w:w="2311" w:type="dxa"/>
          </w:tcPr>
          <w:p w14:paraId="67E597AF" w14:textId="77777777" w:rsidR="00B421DB" w:rsidRPr="00CD5493" w:rsidRDefault="00B421DB" w:rsidP="00F560B6">
            <w:pPr>
              <w:jc w:val="left"/>
              <w:rPr>
                <w:rFonts w:cstheme="minorHAnsi"/>
                <w:lang w:val="en-US"/>
              </w:rPr>
            </w:pPr>
            <w:r w:rsidRPr="00CD5493">
              <w:rPr>
                <w:rFonts w:cstheme="minorHAnsi"/>
                <w:lang w:val="en-US"/>
              </w:rPr>
              <w:t>-</w:t>
            </w:r>
          </w:p>
        </w:tc>
      </w:tr>
      <w:tr w:rsidR="00B421DB" w:rsidRPr="00CD5493" w14:paraId="08430CE5" w14:textId="77777777" w:rsidTr="00F560B6">
        <w:trPr>
          <w:trHeight w:val="371"/>
        </w:trPr>
        <w:tc>
          <w:tcPr>
            <w:tcW w:w="2613" w:type="dxa"/>
          </w:tcPr>
          <w:p w14:paraId="07B5E6EF" w14:textId="77777777" w:rsidR="00B421DB" w:rsidRPr="00CD5493" w:rsidRDefault="00B421DB" w:rsidP="00F560B6">
            <w:pPr>
              <w:jc w:val="left"/>
              <w:rPr>
                <w:rFonts w:cstheme="minorHAnsi"/>
                <w:lang w:val="en-US"/>
              </w:rPr>
            </w:pPr>
            <w:r w:rsidRPr="00CD5493">
              <w:rPr>
                <w:rFonts w:cstheme="minorHAnsi"/>
                <w:lang w:val="en-US"/>
              </w:rPr>
              <w:t>S Alcock</w:t>
            </w:r>
          </w:p>
        </w:tc>
        <w:tc>
          <w:tcPr>
            <w:tcW w:w="2012" w:type="dxa"/>
          </w:tcPr>
          <w:p w14:paraId="68691765" w14:textId="77777777" w:rsidR="00B421DB" w:rsidRPr="00CD5493" w:rsidRDefault="00B421DB" w:rsidP="00F560B6">
            <w:pPr>
              <w:jc w:val="left"/>
              <w:rPr>
                <w:rFonts w:cstheme="minorHAnsi"/>
                <w:lang w:val="en-US"/>
              </w:rPr>
            </w:pPr>
            <w:r>
              <w:rPr>
                <w:rFonts w:cstheme="minorHAnsi"/>
                <w:lang w:val="en-US"/>
              </w:rPr>
              <w:t>0</w:t>
            </w:r>
          </w:p>
        </w:tc>
        <w:tc>
          <w:tcPr>
            <w:tcW w:w="2311" w:type="dxa"/>
          </w:tcPr>
          <w:p w14:paraId="22B35CDA" w14:textId="77777777" w:rsidR="00B421DB" w:rsidRPr="00CD5493" w:rsidRDefault="00B421DB" w:rsidP="00F560B6">
            <w:pPr>
              <w:jc w:val="left"/>
              <w:rPr>
                <w:rFonts w:cstheme="minorHAnsi"/>
                <w:lang w:val="en-US"/>
              </w:rPr>
            </w:pPr>
            <w:r w:rsidRPr="00CD5493">
              <w:rPr>
                <w:rFonts w:cstheme="minorHAnsi"/>
                <w:lang w:val="en-US"/>
              </w:rPr>
              <w:t>-</w:t>
            </w:r>
          </w:p>
        </w:tc>
        <w:tc>
          <w:tcPr>
            <w:tcW w:w="2311" w:type="dxa"/>
          </w:tcPr>
          <w:p w14:paraId="55FDE4E5" w14:textId="77777777" w:rsidR="00B421DB" w:rsidRPr="00CD5493" w:rsidRDefault="00B421DB" w:rsidP="00F560B6">
            <w:pPr>
              <w:jc w:val="left"/>
              <w:rPr>
                <w:rFonts w:cstheme="minorHAnsi"/>
                <w:lang w:val="en-US"/>
              </w:rPr>
            </w:pPr>
            <w:r w:rsidRPr="00CD5493">
              <w:rPr>
                <w:rFonts w:cstheme="minorHAnsi"/>
                <w:lang w:val="en-US"/>
              </w:rPr>
              <w:t>-</w:t>
            </w:r>
          </w:p>
        </w:tc>
      </w:tr>
      <w:tr w:rsidR="00B421DB" w:rsidRPr="00CD5493" w14:paraId="6802491A" w14:textId="77777777" w:rsidTr="00F560B6">
        <w:trPr>
          <w:trHeight w:val="371"/>
        </w:trPr>
        <w:tc>
          <w:tcPr>
            <w:tcW w:w="2613" w:type="dxa"/>
          </w:tcPr>
          <w:p w14:paraId="0F526FA8" w14:textId="77777777" w:rsidR="00B421DB" w:rsidRPr="00CD5493" w:rsidRDefault="00B421DB" w:rsidP="00F560B6">
            <w:pPr>
              <w:jc w:val="left"/>
              <w:rPr>
                <w:rFonts w:cstheme="minorHAnsi"/>
                <w:lang w:val="en-US"/>
              </w:rPr>
            </w:pPr>
            <w:r w:rsidRPr="00CD5493">
              <w:rPr>
                <w:rFonts w:cstheme="minorHAnsi"/>
                <w:lang w:val="en-US"/>
              </w:rPr>
              <w:t>A Potter Dole</w:t>
            </w:r>
          </w:p>
        </w:tc>
        <w:tc>
          <w:tcPr>
            <w:tcW w:w="2012" w:type="dxa"/>
          </w:tcPr>
          <w:p w14:paraId="689237ED" w14:textId="77777777" w:rsidR="00B421DB" w:rsidRPr="00CD5493" w:rsidRDefault="00B421DB" w:rsidP="00F560B6">
            <w:pPr>
              <w:jc w:val="left"/>
              <w:rPr>
                <w:rFonts w:cstheme="minorHAnsi"/>
                <w:lang w:val="en-US"/>
              </w:rPr>
            </w:pPr>
            <w:r w:rsidRPr="00CD5493">
              <w:rPr>
                <w:rFonts w:cstheme="minorHAnsi"/>
                <w:lang w:val="en-US"/>
              </w:rPr>
              <w:t>346.56</w:t>
            </w:r>
          </w:p>
        </w:tc>
        <w:tc>
          <w:tcPr>
            <w:tcW w:w="2311" w:type="dxa"/>
          </w:tcPr>
          <w:p w14:paraId="4C786C45" w14:textId="77777777" w:rsidR="00B421DB" w:rsidRPr="00CD5493" w:rsidRDefault="00B421DB" w:rsidP="00F560B6">
            <w:pPr>
              <w:jc w:val="left"/>
              <w:rPr>
                <w:rFonts w:cstheme="minorHAnsi"/>
                <w:lang w:val="en-US"/>
              </w:rPr>
            </w:pPr>
            <w:r w:rsidRPr="00CD5493">
              <w:rPr>
                <w:rFonts w:cstheme="minorHAnsi"/>
                <w:lang w:val="en-US"/>
              </w:rPr>
              <w:t>-</w:t>
            </w:r>
          </w:p>
        </w:tc>
        <w:tc>
          <w:tcPr>
            <w:tcW w:w="2311" w:type="dxa"/>
          </w:tcPr>
          <w:p w14:paraId="42DE5F7E" w14:textId="77777777" w:rsidR="00B421DB" w:rsidRPr="00CD5493" w:rsidRDefault="00B421DB" w:rsidP="00F560B6">
            <w:pPr>
              <w:jc w:val="left"/>
              <w:rPr>
                <w:rFonts w:cstheme="minorHAnsi"/>
                <w:lang w:val="en-US"/>
              </w:rPr>
            </w:pPr>
            <w:r w:rsidRPr="00CD5493">
              <w:rPr>
                <w:rFonts w:cstheme="minorHAnsi"/>
                <w:lang w:val="en-US"/>
              </w:rPr>
              <w:t>-</w:t>
            </w:r>
          </w:p>
        </w:tc>
      </w:tr>
      <w:tr w:rsidR="00B421DB" w:rsidRPr="00CD5493" w14:paraId="510DCF41" w14:textId="77777777" w:rsidTr="00F560B6">
        <w:trPr>
          <w:trHeight w:val="371"/>
        </w:trPr>
        <w:tc>
          <w:tcPr>
            <w:tcW w:w="2613" w:type="dxa"/>
          </w:tcPr>
          <w:p w14:paraId="3ABB4C9A" w14:textId="77777777" w:rsidR="00B421DB" w:rsidRPr="00CD5493" w:rsidRDefault="00B421DB" w:rsidP="00F560B6">
            <w:pPr>
              <w:jc w:val="left"/>
              <w:rPr>
                <w:rFonts w:cstheme="minorHAnsi"/>
                <w:lang w:val="en-US"/>
              </w:rPr>
            </w:pPr>
            <w:r w:rsidRPr="00CD5493">
              <w:rPr>
                <w:rFonts w:cstheme="minorHAnsi"/>
                <w:lang w:val="en-US"/>
              </w:rPr>
              <w:t>Burial Ground</w:t>
            </w:r>
          </w:p>
        </w:tc>
        <w:tc>
          <w:tcPr>
            <w:tcW w:w="2012" w:type="dxa"/>
          </w:tcPr>
          <w:p w14:paraId="3E7687D6" w14:textId="77777777" w:rsidR="00B421DB" w:rsidRPr="00CD5493" w:rsidRDefault="00B421DB" w:rsidP="00F560B6">
            <w:pPr>
              <w:jc w:val="left"/>
              <w:rPr>
                <w:rFonts w:cstheme="minorHAnsi"/>
                <w:lang w:val="en-US"/>
              </w:rPr>
            </w:pPr>
            <w:r w:rsidRPr="00CD5493">
              <w:rPr>
                <w:rFonts w:cstheme="minorHAnsi"/>
                <w:lang w:val="en-US"/>
              </w:rPr>
              <w:t>65.60</w:t>
            </w:r>
          </w:p>
        </w:tc>
        <w:tc>
          <w:tcPr>
            <w:tcW w:w="2311" w:type="dxa"/>
          </w:tcPr>
          <w:p w14:paraId="6445F90D" w14:textId="77777777" w:rsidR="00B421DB" w:rsidRPr="00CD5493" w:rsidRDefault="00B421DB" w:rsidP="00F560B6">
            <w:pPr>
              <w:jc w:val="left"/>
              <w:rPr>
                <w:rFonts w:cstheme="minorHAnsi"/>
                <w:lang w:val="en-US"/>
              </w:rPr>
            </w:pPr>
            <w:r w:rsidRPr="00CD5493">
              <w:rPr>
                <w:rFonts w:cstheme="minorHAnsi"/>
                <w:lang w:val="en-US"/>
              </w:rPr>
              <w:t>-</w:t>
            </w:r>
          </w:p>
        </w:tc>
        <w:tc>
          <w:tcPr>
            <w:tcW w:w="2311" w:type="dxa"/>
          </w:tcPr>
          <w:p w14:paraId="6B705F88" w14:textId="77777777" w:rsidR="00B421DB" w:rsidRPr="00CD5493" w:rsidRDefault="00B421DB" w:rsidP="00F560B6">
            <w:pPr>
              <w:jc w:val="left"/>
              <w:rPr>
                <w:rFonts w:cstheme="minorHAnsi"/>
                <w:lang w:val="en-US"/>
              </w:rPr>
            </w:pPr>
            <w:r w:rsidRPr="00CD5493">
              <w:rPr>
                <w:rFonts w:cstheme="minorHAnsi"/>
                <w:lang w:val="en-US"/>
              </w:rPr>
              <w:t>-</w:t>
            </w:r>
          </w:p>
        </w:tc>
      </w:tr>
    </w:tbl>
    <w:p w14:paraId="66125B46" w14:textId="77777777" w:rsidR="00B421DB" w:rsidRDefault="00B421DB" w:rsidP="00305BE1"/>
    <w:p w14:paraId="04588599" w14:textId="77777777" w:rsidR="00B421DB" w:rsidRDefault="00B421DB" w:rsidP="00305BE1"/>
    <w:p w14:paraId="408F3000" w14:textId="77777777" w:rsidR="00B421DB" w:rsidRDefault="00B421DB" w:rsidP="00305BE1"/>
    <w:p w14:paraId="0C7A9F56" w14:textId="77777777" w:rsidR="00B421DB" w:rsidRDefault="00B421DB" w:rsidP="00305BE1"/>
    <w:p w14:paraId="32E08AD9" w14:textId="77777777" w:rsidR="00B421DB" w:rsidRDefault="00B421DB" w:rsidP="00305BE1"/>
    <w:p w14:paraId="16E313A8" w14:textId="77777777" w:rsidR="00305BE1" w:rsidRDefault="00305BE1" w:rsidP="00305BE1"/>
    <w:p w14:paraId="4BA024E9" w14:textId="6702171B" w:rsidR="00644C93" w:rsidRPr="00583E60" w:rsidRDefault="00114A5A" w:rsidP="00305BE1">
      <w:pPr>
        <w:pStyle w:val="Heading3"/>
      </w:pPr>
      <w:r w:rsidRPr="000D50DF">
        <w:rPr>
          <w:b/>
          <w:bCs/>
          <w:color w:val="auto"/>
        </w:rPr>
        <w:lastRenderedPageBreak/>
        <w:t xml:space="preserve">Appendix </w:t>
      </w:r>
      <w:r w:rsidR="009719F1">
        <w:rPr>
          <w:b/>
          <w:bCs/>
          <w:color w:val="auto"/>
        </w:rPr>
        <w:t>3</w:t>
      </w:r>
      <w:r w:rsidRPr="000D50DF">
        <w:rPr>
          <w:b/>
          <w:bCs/>
          <w:color w:val="auto"/>
        </w:rPr>
        <w:t xml:space="preserve"> – </w:t>
      </w:r>
      <w:r w:rsidR="000D0F74" w:rsidRPr="000D50DF">
        <w:rPr>
          <w:b/>
          <w:bCs/>
          <w:color w:val="auto"/>
        </w:rPr>
        <w:t xml:space="preserve">Correspondence </w:t>
      </w:r>
      <w:r w:rsidR="00305BE1">
        <w:rPr>
          <w:b/>
          <w:bCs/>
          <w:color w:val="auto"/>
        </w:rPr>
        <w:t>to follow</w:t>
      </w:r>
      <w:r w:rsidR="00644C93">
        <w:rPr>
          <w:b/>
          <w:bCs/>
          <w:color w:val="auto"/>
        </w:rPr>
        <w:t xml:space="preserve"> </w:t>
      </w:r>
    </w:p>
    <w:p w14:paraId="13019CAD" w14:textId="77777777" w:rsidR="000D50DF" w:rsidRPr="000D50DF" w:rsidRDefault="000D50DF" w:rsidP="000D50DF"/>
    <w:sectPr w:rsidR="000D50DF" w:rsidRPr="000D50DF" w:rsidSect="005175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C09BA" w14:textId="77777777" w:rsidR="0090049C" w:rsidRDefault="0090049C" w:rsidP="00797D2D">
      <w:pPr>
        <w:spacing w:after="0" w:line="240" w:lineRule="auto"/>
      </w:pPr>
      <w:r>
        <w:separator/>
      </w:r>
    </w:p>
  </w:endnote>
  <w:endnote w:type="continuationSeparator" w:id="0">
    <w:p w14:paraId="168CCE88" w14:textId="77777777" w:rsidR="0090049C" w:rsidRDefault="0090049C" w:rsidP="00797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4C530" w14:textId="77777777" w:rsidR="0090049C" w:rsidRDefault="0090049C" w:rsidP="00797D2D">
      <w:pPr>
        <w:spacing w:after="0" w:line="240" w:lineRule="auto"/>
      </w:pPr>
      <w:r>
        <w:separator/>
      </w:r>
    </w:p>
  </w:footnote>
  <w:footnote w:type="continuationSeparator" w:id="0">
    <w:p w14:paraId="3060C1F1" w14:textId="77777777" w:rsidR="0090049C" w:rsidRDefault="0090049C" w:rsidP="00797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54DEF"/>
    <w:multiLevelType w:val="hybridMultilevel"/>
    <w:tmpl w:val="1DB0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25644"/>
    <w:multiLevelType w:val="hybridMultilevel"/>
    <w:tmpl w:val="67C0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66DF4"/>
    <w:multiLevelType w:val="hybridMultilevel"/>
    <w:tmpl w:val="FF143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46757"/>
    <w:multiLevelType w:val="hybridMultilevel"/>
    <w:tmpl w:val="65C81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D0A41"/>
    <w:multiLevelType w:val="hybridMultilevel"/>
    <w:tmpl w:val="1A48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DE4E18"/>
    <w:multiLevelType w:val="hybridMultilevel"/>
    <w:tmpl w:val="80FC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C902A0"/>
    <w:multiLevelType w:val="hybridMultilevel"/>
    <w:tmpl w:val="CAF84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C967B2"/>
    <w:multiLevelType w:val="hybridMultilevel"/>
    <w:tmpl w:val="EE2A431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15:restartNumberingAfterBreak="0">
    <w:nsid w:val="1E1C4B8C"/>
    <w:multiLevelType w:val="hybridMultilevel"/>
    <w:tmpl w:val="22F8D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35194A"/>
    <w:multiLevelType w:val="multilevel"/>
    <w:tmpl w:val="A04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DC5A2E"/>
    <w:multiLevelType w:val="hybridMultilevel"/>
    <w:tmpl w:val="C3120490"/>
    <w:lvl w:ilvl="0" w:tplc="8C400022">
      <w:numFmt w:val="bullet"/>
      <w:lvlText w:val=""/>
      <w:lvlJc w:val="left"/>
      <w:pPr>
        <w:ind w:left="820" w:hanging="360"/>
      </w:pPr>
      <w:rPr>
        <w:rFonts w:ascii="Symbol" w:eastAsia="Symbol" w:hAnsi="Symbol" w:cs="Symbol" w:hint="default"/>
        <w:w w:val="99"/>
        <w:sz w:val="22"/>
        <w:szCs w:val="22"/>
        <w:lang w:val="en-US" w:eastAsia="en-US" w:bidi="ar-SA"/>
      </w:rPr>
    </w:lvl>
    <w:lvl w:ilvl="1" w:tplc="5D5C02F0">
      <w:numFmt w:val="bullet"/>
      <w:lvlText w:val="•"/>
      <w:lvlJc w:val="left"/>
      <w:pPr>
        <w:ind w:left="1652" w:hanging="360"/>
      </w:pPr>
      <w:rPr>
        <w:rFonts w:hint="default"/>
        <w:lang w:val="en-US" w:eastAsia="en-US" w:bidi="ar-SA"/>
      </w:rPr>
    </w:lvl>
    <w:lvl w:ilvl="2" w:tplc="EEEEE4A6">
      <w:numFmt w:val="bullet"/>
      <w:lvlText w:val="•"/>
      <w:lvlJc w:val="left"/>
      <w:pPr>
        <w:ind w:left="2485" w:hanging="360"/>
      </w:pPr>
      <w:rPr>
        <w:rFonts w:hint="default"/>
        <w:lang w:val="en-US" w:eastAsia="en-US" w:bidi="ar-SA"/>
      </w:rPr>
    </w:lvl>
    <w:lvl w:ilvl="3" w:tplc="5546F0BE">
      <w:numFmt w:val="bullet"/>
      <w:lvlText w:val="•"/>
      <w:lvlJc w:val="left"/>
      <w:pPr>
        <w:ind w:left="3317" w:hanging="360"/>
      </w:pPr>
      <w:rPr>
        <w:rFonts w:hint="default"/>
        <w:lang w:val="en-US" w:eastAsia="en-US" w:bidi="ar-SA"/>
      </w:rPr>
    </w:lvl>
    <w:lvl w:ilvl="4" w:tplc="37424B5A">
      <w:numFmt w:val="bullet"/>
      <w:lvlText w:val="•"/>
      <w:lvlJc w:val="left"/>
      <w:pPr>
        <w:ind w:left="4150" w:hanging="360"/>
      </w:pPr>
      <w:rPr>
        <w:rFonts w:hint="default"/>
        <w:lang w:val="en-US" w:eastAsia="en-US" w:bidi="ar-SA"/>
      </w:rPr>
    </w:lvl>
    <w:lvl w:ilvl="5" w:tplc="4372DEDC">
      <w:numFmt w:val="bullet"/>
      <w:lvlText w:val="•"/>
      <w:lvlJc w:val="left"/>
      <w:pPr>
        <w:ind w:left="4983" w:hanging="360"/>
      </w:pPr>
      <w:rPr>
        <w:rFonts w:hint="default"/>
        <w:lang w:val="en-US" w:eastAsia="en-US" w:bidi="ar-SA"/>
      </w:rPr>
    </w:lvl>
    <w:lvl w:ilvl="6" w:tplc="20FE1012">
      <w:numFmt w:val="bullet"/>
      <w:lvlText w:val="•"/>
      <w:lvlJc w:val="left"/>
      <w:pPr>
        <w:ind w:left="5815" w:hanging="360"/>
      </w:pPr>
      <w:rPr>
        <w:rFonts w:hint="default"/>
        <w:lang w:val="en-US" w:eastAsia="en-US" w:bidi="ar-SA"/>
      </w:rPr>
    </w:lvl>
    <w:lvl w:ilvl="7" w:tplc="08BC57C0">
      <w:numFmt w:val="bullet"/>
      <w:lvlText w:val="•"/>
      <w:lvlJc w:val="left"/>
      <w:pPr>
        <w:ind w:left="6648" w:hanging="360"/>
      </w:pPr>
      <w:rPr>
        <w:rFonts w:hint="default"/>
        <w:lang w:val="en-US" w:eastAsia="en-US" w:bidi="ar-SA"/>
      </w:rPr>
    </w:lvl>
    <w:lvl w:ilvl="8" w:tplc="E6201DEA">
      <w:numFmt w:val="bullet"/>
      <w:lvlText w:val="•"/>
      <w:lvlJc w:val="left"/>
      <w:pPr>
        <w:ind w:left="7481" w:hanging="360"/>
      </w:pPr>
      <w:rPr>
        <w:rFonts w:hint="default"/>
        <w:lang w:val="en-US" w:eastAsia="en-US" w:bidi="ar-SA"/>
      </w:rPr>
    </w:lvl>
  </w:abstractNum>
  <w:abstractNum w:abstractNumId="14" w15:restartNumberingAfterBreak="0">
    <w:nsid w:val="21BB3F58"/>
    <w:multiLevelType w:val="hybridMultilevel"/>
    <w:tmpl w:val="BB66C1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810F23"/>
    <w:multiLevelType w:val="hybridMultilevel"/>
    <w:tmpl w:val="833E5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2943EE"/>
    <w:multiLevelType w:val="hybridMultilevel"/>
    <w:tmpl w:val="1D9088B6"/>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8" w15:restartNumberingAfterBreak="0">
    <w:nsid w:val="2A455541"/>
    <w:multiLevelType w:val="hybridMultilevel"/>
    <w:tmpl w:val="EBDE2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F1A1E"/>
    <w:multiLevelType w:val="hybridMultilevel"/>
    <w:tmpl w:val="39CC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E823D5"/>
    <w:multiLevelType w:val="hybridMultilevel"/>
    <w:tmpl w:val="B3A8DB18"/>
    <w:lvl w:ilvl="0" w:tplc="A6569F9C">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304E5BEA"/>
    <w:multiLevelType w:val="hybridMultilevel"/>
    <w:tmpl w:val="EB08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AA16B6"/>
    <w:multiLevelType w:val="hybridMultilevel"/>
    <w:tmpl w:val="960CB6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77155A"/>
    <w:multiLevelType w:val="hybridMultilevel"/>
    <w:tmpl w:val="B868E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417E90"/>
    <w:multiLevelType w:val="hybridMultilevel"/>
    <w:tmpl w:val="45EE4B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637950"/>
    <w:multiLevelType w:val="hybridMultilevel"/>
    <w:tmpl w:val="21C4A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47069A"/>
    <w:multiLevelType w:val="hybridMultilevel"/>
    <w:tmpl w:val="EC4005A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B94A76"/>
    <w:multiLevelType w:val="hybridMultilevel"/>
    <w:tmpl w:val="2924B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A47A87"/>
    <w:multiLevelType w:val="hybridMultilevel"/>
    <w:tmpl w:val="AC34E5F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42A751D1"/>
    <w:multiLevelType w:val="hybridMultilevel"/>
    <w:tmpl w:val="7CFC6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131EC3"/>
    <w:multiLevelType w:val="hybridMultilevel"/>
    <w:tmpl w:val="C9BE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E44BBC"/>
    <w:multiLevelType w:val="hybridMultilevel"/>
    <w:tmpl w:val="5CFCA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A00530"/>
    <w:multiLevelType w:val="hybridMultilevel"/>
    <w:tmpl w:val="7A1AD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C76F6C"/>
    <w:multiLevelType w:val="hybridMultilevel"/>
    <w:tmpl w:val="A306A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053DB9"/>
    <w:multiLevelType w:val="hybridMultilevel"/>
    <w:tmpl w:val="1870CFF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8F7778"/>
    <w:multiLevelType w:val="hybridMultilevel"/>
    <w:tmpl w:val="D8AA7B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A41D33"/>
    <w:multiLevelType w:val="hybridMultilevel"/>
    <w:tmpl w:val="C17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E35911"/>
    <w:multiLevelType w:val="hybridMultilevel"/>
    <w:tmpl w:val="5950C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BE76EE"/>
    <w:multiLevelType w:val="hybridMultilevel"/>
    <w:tmpl w:val="9080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857E6"/>
    <w:multiLevelType w:val="hybridMultilevel"/>
    <w:tmpl w:val="CFC4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ED7C90"/>
    <w:multiLevelType w:val="hybridMultilevel"/>
    <w:tmpl w:val="EFCE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C41D29"/>
    <w:multiLevelType w:val="hybridMultilevel"/>
    <w:tmpl w:val="FF085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DB47C7"/>
    <w:multiLevelType w:val="hybridMultilevel"/>
    <w:tmpl w:val="C2C2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3D6713"/>
    <w:multiLevelType w:val="hybridMultilevel"/>
    <w:tmpl w:val="DBC6EE9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FB7FE3"/>
    <w:multiLevelType w:val="hybridMultilevel"/>
    <w:tmpl w:val="D90AD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8C5556"/>
    <w:multiLevelType w:val="hybridMultilevel"/>
    <w:tmpl w:val="F77E1E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8A64E42"/>
    <w:multiLevelType w:val="hybridMultilevel"/>
    <w:tmpl w:val="07C4545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99A5E47"/>
    <w:multiLevelType w:val="hybridMultilevel"/>
    <w:tmpl w:val="1F520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483210"/>
    <w:multiLevelType w:val="hybridMultilevel"/>
    <w:tmpl w:val="A66E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6492">
    <w:abstractNumId w:val="48"/>
  </w:num>
  <w:num w:numId="2" w16cid:durableId="1123619733">
    <w:abstractNumId w:val="29"/>
  </w:num>
  <w:num w:numId="3" w16cid:durableId="2027437851">
    <w:abstractNumId w:val="42"/>
  </w:num>
  <w:num w:numId="4" w16cid:durableId="779641775">
    <w:abstractNumId w:val="17"/>
  </w:num>
  <w:num w:numId="5" w16cid:durableId="1943293377">
    <w:abstractNumId w:val="27"/>
  </w:num>
  <w:num w:numId="6" w16cid:durableId="761074108">
    <w:abstractNumId w:val="34"/>
  </w:num>
  <w:num w:numId="7" w16cid:durableId="484054905">
    <w:abstractNumId w:val="25"/>
  </w:num>
  <w:num w:numId="8" w16cid:durableId="944964053">
    <w:abstractNumId w:val="23"/>
  </w:num>
  <w:num w:numId="9" w16cid:durableId="2038502281">
    <w:abstractNumId w:val="2"/>
  </w:num>
  <w:num w:numId="10" w16cid:durableId="725295116">
    <w:abstractNumId w:val="4"/>
  </w:num>
  <w:num w:numId="11" w16cid:durableId="854030063">
    <w:abstractNumId w:val="0"/>
  </w:num>
  <w:num w:numId="12" w16cid:durableId="1871798654">
    <w:abstractNumId w:val="15"/>
  </w:num>
  <w:num w:numId="13" w16cid:durableId="1729720758">
    <w:abstractNumId w:val="14"/>
  </w:num>
  <w:num w:numId="14" w16cid:durableId="712117755">
    <w:abstractNumId w:val="41"/>
  </w:num>
  <w:num w:numId="15" w16cid:durableId="100759979">
    <w:abstractNumId w:val="21"/>
  </w:num>
  <w:num w:numId="16" w16cid:durableId="1554269634">
    <w:abstractNumId w:val="1"/>
  </w:num>
  <w:num w:numId="17" w16cid:durableId="1574586462">
    <w:abstractNumId w:val="31"/>
  </w:num>
  <w:num w:numId="18" w16cid:durableId="2083021168">
    <w:abstractNumId w:val="45"/>
  </w:num>
  <w:num w:numId="19" w16cid:durableId="1426226173">
    <w:abstractNumId w:val="20"/>
  </w:num>
  <w:num w:numId="20" w16cid:durableId="2007857232">
    <w:abstractNumId w:val="37"/>
  </w:num>
  <w:num w:numId="21" w16cid:durableId="1985545918">
    <w:abstractNumId w:val="28"/>
  </w:num>
  <w:num w:numId="22" w16cid:durableId="1415278970">
    <w:abstractNumId w:val="22"/>
  </w:num>
  <w:num w:numId="23" w16cid:durableId="750468532">
    <w:abstractNumId w:val="47"/>
  </w:num>
  <w:num w:numId="24" w16cid:durableId="1392146174">
    <w:abstractNumId w:val="24"/>
  </w:num>
  <w:num w:numId="25" w16cid:durableId="1189563799">
    <w:abstractNumId w:val="16"/>
  </w:num>
  <w:num w:numId="26" w16cid:durableId="1312367704">
    <w:abstractNumId w:val="11"/>
  </w:num>
  <w:num w:numId="27" w16cid:durableId="2067874110">
    <w:abstractNumId w:val="35"/>
  </w:num>
  <w:num w:numId="28" w16cid:durableId="946158821">
    <w:abstractNumId w:val="36"/>
  </w:num>
  <w:num w:numId="29" w16cid:durableId="1321885584">
    <w:abstractNumId w:val="19"/>
  </w:num>
  <w:num w:numId="30" w16cid:durableId="1853572082">
    <w:abstractNumId w:val="26"/>
  </w:num>
  <w:num w:numId="31" w16cid:durableId="1855222534">
    <w:abstractNumId w:val="32"/>
  </w:num>
  <w:num w:numId="32" w16cid:durableId="1799910282">
    <w:abstractNumId w:val="10"/>
  </w:num>
  <w:num w:numId="33" w16cid:durableId="997154188">
    <w:abstractNumId w:val="43"/>
  </w:num>
  <w:num w:numId="34" w16cid:durableId="204678405">
    <w:abstractNumId w:val="44"/>
  </w:num>
  <w:num w:numId="35" w16cid:durableId="1995716474">
    <w:abstractNumId w:val="39"/>
  </w:num>
  <w:num w:numId="36" w16cid:durableId="2033451486">
    <w:abstractNumId w:val="46"/>
  </w:num>
  <w:num w:numId="37" w16cid:durableId="1339891574">
    <w:abstractNumId w:val="6"/>
  </w:num>
  <w:num w:numId="38" w16cid:durableId="589774188">
    <w:abstractNumId w:val="5"/>
  </w:num>
  <w:num w:numId="39" w16cid:durableId="274797412">
    <w:abstractNumId w:val="9"/>
  </w:num>
  <w:num w:numId="40" w16cid:durableId="697044954">
    <w:abstractNumId w:val="8"/>
  </w:num>
  <w:num w:numId="41" w16cid:durableId="1328099075">
    <w:abstractNumId w:val="12"/>
  </w:num>
  <w:num w:numId="42" w16cid:durableId="1007555624">
    <w:abstractNumId w:val="30"/>
  </w:num>
  <w:num w:numId="43" w16cid:durableId="1295410574">
    <w:abstractNumId w:val="18"/>
  </w:num>
  <w:num w:numId="44" w16cid:durableId="1040939293">
    <w:abstractNumId w:val="49"/>
  </w:num>
  <w:num w:numId="45" w16cid:durableId="115681806">
    <w:abstractNumId w:val="3"/>
  </w:num>
  <w:num w:numId="46" w16cid:durableId="2099400172">
    <w:abstractNumId w:val="7"/>
  </w:num>
  <w:num w:numId="47" w16cid:durableId="654919056">
    <w:abstractNumId w:val="38"/>
  </w:num>
  <w:num w:numId="48" w16cid:durableId="775566619">
    <w:abstractNumId w:val="13"/>
  </w:num>
  <w:num w:numId="49" w16cid:durableId="455174440">
    <w:abstractNumId w:val="40"/>
  </w:num>
  <w:num w:numId="50" w16cid:durableId="33392005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A5A"/>
    <w:rsid w:val="000609A2"/>
    <w:rsid w:val="00075C46"/>
    <w:rsid w:val="00080224"/>
    <w:rsid w:val="000A0C96"/>
    <w:rsid w:val="000D0F74"/>
    <w:rsid w:val="000D2DC9"/>
    <w:rsid w:val="000D50DF"/>
    <w:rsid w:val="00114A5A"/>
    <w:rsid w:val="00153F1E"/>
    <w:rsid w:val="00154367"/>
    <w:rsid w:val="001624B7"/>
    <w:rsid w:val="00173F28"/>
    <w:rsid w:val="001C7155"/>
    <w:rsid w:val="001E0487"/>
    <w:rsid w:val="002069AC"/>
    <w:rsid w:val="00246ED3"/>
    <w:rsid w:val="002510BB"/>
    <w:rsid w:val="00305BE1"/>
    <w:rsid w:val="00332D95"/>
    <w:rsid w:val="0034396F"/>
    <w:rsid w:val="00373057"/>
    <w:rsid w:val="003D528E"/>
    <w:rsid w:val="003D5326"/>
    <w:rsid w:val="003E5674"/>
    <w:rsid w:val="00412BA4"/>
    <w:rsid w:val="00483039"/>
    <w:rsid w:val="00484359"/>
    <w:rsid w:val="00517520"/>
    <w:rsid w:val="00542EEE"/>
    <w:rsid w:val="005462C5"/>
    <w:rsid w:val="00593DC1"/>
    <w:rsid w:val="005D1937"/>
    <w:rsid w:val="006136AA"/>
    <w:rsid w:val="0064432B"/>
    <w:rsid w:val="00644C93"/>
    <w:rsid w:val="006E2C80"/>
    <w:rsid w:val="006E5EB8"/>
    <w:rsid w:val="006F09CF"/>
    <w:rsid w:val="00714B88"/>
    <w:rsid w:val="00725535"/>
    <w:rsid w:val="0072789B"/>
    <w:rsid w:val="00737145"/>
    <w:rsid w:val="0077630B"/>
    <w:rsid w:val="00780F11"/>
    <w:rsid w:val="00797D2D"/>
    <w:rsid w:val="007E5195"/>
    <w:rsid w:val="00802F3F"/>
    <w:rsid w:val="0081170D"/>
    <w:rsid w:val="00816155"/>
    <w:rsid w:val="00893E89"/>
    <w:rsid w:val="008D3FED"/>
    <w:rsid w:val="008F135C"/>
    <w:rsid w:val="0090049C"/>
    <w:rsid w:val="00914371"/>
    <w:rsid w:val="00946130"/>
    <w:rsid w:val="009719F1"/>
    <w:rsid w:val="009D4C84"/>
    <w:rsid w:val="00AD323C"/>
    <w:rsid w:val="00B30EFC"/>
    <w:rsid w:val="00B421DB"/>
    <w:rsid w:val="00B622AD"/>
    <w:rsid w:val="00BD61C5"/>
    <w:rsid w:val="00BE7BBE"/>
    <w:rsid w:val="00C010D7"/>
    <w:rsid w:val="00C26EC3"/>
    <w:rsid w:val="00C95834"/>
    <w:rsid w:val="00CB0610"/>
    <w:rsid w:val="00CC525F"/>
    <w:rsid w:val="00CD509A"/>
    <w:rsid w:val="00D33708"/>
    <w:rsid w:val="00D641E4"/>
    <w:rsid w:val="00D95923"/>
    <w:rsid w:val="00DA4ADA"/>
    <w:rsid w:val="00DC65CF"/>
    <w:rsid w:val="00DC6728"/>
    <w:rsid w:val="00DF4F89"/>
    <w:rsid w:val="00E7024E"/>
    <w:rsid w:val="00EB49C4"/>
    <w:rsid w:val="00ED4F1D"/>
    <w:rsid w:val="00F322DC"/>
    <w:rsid w:val="00F34F50"/>
    <w:rsid w:val="00F778E4"/>
    <w:rsid w:val="00FA144A"/>
    <w:rsid w:val="00FE16C6"/>
    <w:rsid w:val="00FF4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1C5A"/>
  <w15:chartTrackingRefBased/>
  <w15:docId w15:val="{C80A456A-B602-4A84-AF78-AC64F6F9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A5A"/>
    <w:pPr>
      <w:spacing w:after="200" w:line="276" w:lineRule="auto"/>
      <w:jc w:val="both"/>
    </w:pPr>
    <w:rPr>
      <w:rFonts w:eastAsiaTheme="minorEastAsia"/>
      <w:sz w:val="20"/>
      <w:szCs w:val="20"/>
    </w:rPr>
  </w:style>
  <w:style w:type="paragraph" w:styleId="Heading1">
    <w:name w:val="heading 1"/>
    <w:basedOn w:val="Normal"/>
    <w:next w:val="Normal"/>
    <w:link w:val="Heading1Char"/>
    <w:qFormat/>
    <w:rsid w:val="00114A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114A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14A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14A5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14A5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A5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114A5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14A5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14A5A"/>
    <w:rPr>
      <w:color w:val="0563C1" w:themeColor="hyperlink"/>
      <w:u w:val="single"/>
    </w:rPr>
  </w:style>
  <w:style w:type="paragraph" w:customStyle="1" w:styleId="22-Modeltekst">
    <w:name w:val="22 - Model_tekst"/>
    <w:basedOn w:val="Normal"/>
    <w:uiPriority w:val="99"/>
    <w:rsid w:val="00114A5A"/>
    <w:pPr>
      <w:widowControl w:val="0"/>
      <w:suppressAutoHyphens/>
      <w:autoSpaceDE w:val="0"/>
      <w:spacing w:after="170" w:line="280" w:lineRule="atLeast"/>
    </w:pPr>
    <w:rPr>
      <w:rFonts w:ascii="NewCenturySchlbk" w:eastAsia="Times New Roman" w:hAnsi="NewCenturySchlbk" w:cs="NewCenturySchlbk"/>
      <w:color w:val="000000"/>
      <w:spacing w:val="-10"/>
      <w:lang w:val="nl-NL"/>
    </w:rPr>
  </w:style>
  <w:style w:type="paragraph" w:styleId="ListParagraph">
    <w:name w:val="List Paragraph"/>
    <w:basedOn w:val="Normal"/>
    <w:link w:val="ListParagraphChar"/>
    <w:uiPriority w:val="34"/>
    <w:qFormat/>
    <w:rsid w:val="00114A5A"/>
    <w:pPr>
      <w:ind w:left="720"/>
      <w:contextualSpacing/>
    </w:pPr>
  </w:style>
  <w:style w:type="character" w:customStyle="1" w:styleId="ListParagraphChar">
    <w:name w:val="List Paragraph Char"/>
    <w:link w:val="ListParagraph"/>
    <w:uiPriority w:val="34"/>
    <w:rsid w:val="00114A5A"/>
    <w:rPr>
      <w:rFonts w:eastAsiaTheme="minorEastAsia"/>
      <w:sz w:val="20"/>
      <w:szCs w:val="20"/>
    </w:rPr>
  </w:style>
  <w:style w:type="character" w:customStyle="1" w:styleId="Heading4Char">
    <w:name w:val="Heading 4 Char"/>
    <w:basedOn w:val="DefaultParagraphFont"/>
    <w:link w:val="Heading4"/>
    <w:uiPriority w:val="9"/>
    <w:rsid w:val="00114A5A"/>
    <w:rPr>
      <w:rFonts w:asciiTheme="majorHAnsi" w:eastAsiaTheme="majorEastAsia" w:hAnsiTheme="majorHAnsi" w:cstheme="majorBidi"/>
      <w:i/>
      <w:iCs/>
      <w:color w:val="2F5496" w:themeColor="accent1" w:themeShade="BF"/>
      <w:sz w:val="20"/>
      <w:szCs w:val="20"/>
    </w:rPr>
  </w:style>
  <w:style w:type="character" w:customStyle="1" w:styleId="Heading5Char">
    <w:name w:val="Heading 5 Char"/>
    <w:basedOn w:val="DefaultParagraphFont"/>
    <w:link w:val="Heading5"/>
    <w:uiPriority w:val="9"/>
    <w:rsid w:val="00114A5A"/>
    <w:rPr>
      <w:rFonts w:asciiTheme="majorHAnsi" w:eastAsiaTheme="majorEastAsia" w:hAnsiTheme="majorHAnsi" w:cstheme="majorBidi"/>
      <w:color w:val="2F5496" w:themeColor="accent1" w:themeShade="BF"/>
      <w:sz w:val="20"/>
      <w:szCs w:val="20"/>
    </w:rPr>
  </w:style>
  <w:style w:type="table" w:customStyle="1" w:styleId="TableGrid5">
    <w:name w:val="Table Grid5"/>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1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114A5A"/>
    <w:rPr>
      <w:color w:val="954F72"/>
      <w:u w:val="single"/>
    </w:rPr>
  </w:style>
  <w:style w:type="paragraph" w:customStyle="1" w:styleId="msonormal0">
    <w:name w:val="msonormal"/>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5">
    <w:name w:val="xl65"/>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7">
    <w:name w:val="xl67"/>
    <w:basedOn w:val="Normal"/>
    <w:rsid w:val="00114A5A"/>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68">
    <w:name w:val="xl68"/>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9">
    <w:name w:val="xl69"/>
    <w:basedOn w:val="Normal"/>
    <w:rsid w:val="00114A5A"/>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0">
    <w:name w:val="xl70"/>
    <w:basedOn w:val="Normal"/>
    <w:rsid w:val="00114A5A"/>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3">
    <w:name w:val="xl73"/>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4">
    <w:name w:val="xl74"/>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5">
    <w:name w:val="xl75"/>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BalloonText">
    <w:name w:val="Balloon Text"/>
    <w:basedOn w:val="Normal"/>
    <w:link w:val="BalloonTextChar"/>
    <w:unhideWhenUsed/>
    <w:rsid w:val="00114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14A5A"/>
    <w:rPr>
      <w:rFonts w:ascii="Segoe UI" w:eastAsiaTheme="minorEastAsia" w:hAnsi="Segoe UI" w:cs="Segoe UI"/>
      <w:sz w:val="18"/>
      <w:szCs w:val="18"/>
    </w:rPr>
  </w:style>
  <w:style w:type="paragraph" w:styleId="NoSpacing">
    <w:name w:val="No Spacing"/>
    <w:uiPriority w:val="1"/>
    <w:qFormat/>
    <w:rsid w:val="00114A5A"/>
    <w:pPr>
      <w:spacing w:after="0" w:line="240" w:lineRule="auto"/>
    </w:pPr>
  </w:style>
  <w:style w:type="character" w:styleId="Strong">
    <w:name w:val="Strong"/>
    <w:basedOn w:val="DefaultParagraphFont"/>
    <w:uiPriority w:val="22"/>
    <w:qFormat/>
    <w:rsid w:val="00114A5A"/>
    <w:rPr>
      <w:b/>
      <w:bCs/>
    </w:rPr>
  </w:style>
  <w:style w:type="paragraph" w:styleId="NormalWeb">
    <w:name w:val="Normal (Web)"/>
    <w:basedOn w:val="Normal"/>
    <w:uiPriority w:val="99"/>
    <w:unhideWhenUsed/>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FootnoteText">
    <w:name w:val="footnote text"/>
    <w:basedOn w:val="Normal"/>
    <w:link w:val="FootnoteTextChar"/>
    <w:unhideWhenUsed/>
    <w:rsid w:val="00114A5A"/>
    <w:pPr>
      <w:spacing w:after="0" w:line="240" w:lineRule="auto"/>
      <w:jc w:val="left"/>
    </w:pPr>
    <w:rPr>
      <w:rFonts w:ascii="Calibri" w:eastAsiaTheme="minorHAnsi" w:hAnsi="Calibri" w:cs="Times New Roman"/>
      <w:lang w:eastAsia="en-GB"/>
    </w:rPr>
  </w:style>
  <w:style w:type="character" w:customStyle="1" w:styleId="FootnoteTextChar">
    <w:name w:val="Footnote Text Char"/>
    <w:basedOn w:val="DefaultParagraphFont"/>
    <w:link w:val="FootnoteText"/>
    <w:rsid w:val="00114A5A"/>
    <w:rPr>
      <w:rFonts w:ascii="Calibri" w:hAnsi="Calibri" w:cs="Times New Roman"/>
      <w:sz w:val="20"/>
      <w:szCs w:val="20"/>
      <w:lang w:eastAsia="en-GB"/>
    </w:rPr>
  </w:style>
  <w:style w:type="character" w:styleId="FootnoteReference">
    <w:name w:val="footnote reference"/>
    <w:basedOn w:val="DefaultParagraphFont"/>
    <w:unhideWhenUsed/>
    <w:rsid w:val="00114A5A"/>
    <w:rPr>
      <w:vertAlign w:val="superscript"/>
    </w:rPr>
  </w:style>
  <w:style w:type="paragraph" w:customStyle="1" w:styleId="Default">
    <w:name w:val="Default"/>
    <w:rsid w:val="00114A5A"/>
    <w:pPr>
      <w:autoSpaceDE w:val="0"/>
      <w:autoSpaceDN w:val="0"/>
      <w:adjustRightInd w:val="0"/>
      <w:spacing w:after="0" w:line="240" w:lineRule="auto"/>
    </w:pPr>
    <w:rPr>
      <w:rFonts w:ascii="Calibri" w:hAnsi="Calibri" w:cs="Calibri"/>
      <w:color w:val="000000"/>
      <w:sz w:val="24"/>
      <w:szCs w:val="24"/>
    </w:rPr>
  </w:style>
  <w:style w:type="character" w:styleId="Emphasis">
    <w:name w:val="Emphasis"/>
    <w:uiPriority w:val="20"/>
    <w:qFormat/>
    <w:rsid w:val="00114A5A"/>
    <w:rPr>
      <w:i/>
      <w:iCs/>
    </w:rPr>
  </w:style>
  <w:style w:type="paragraph" w:styleId="Header">
    <w:name w:val="header"/>
    <w:basedOn w:val="Normal"/>
    <w:link w:val="HeaderChar"/>
    <w:rsid w:val="00114A5A"/>
    <w:pPr>
      <w:tabs>
        <w:tab w:val="center" w:pos="4320"/>
        <w:tab w:val="right" w:pos="8640"/>
      </w:tabs>
      <w:spacing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14A5A"/>
    <w:rPr>
      <w:rFonts w:ascii="Times New Roman" w:eastAsia="Times New Roman" w:hAnsi="Times New Roman" w:cs="Times New Roman"/>
      <w:sz w:val="24"/>
      <w:szCs w:val="24"/>
    </w:rPr>
  </w:style>
  <w:style w:type="paragraph" w:styleId="Title">
    <w:name w:val="Title"/>
    <w:basedOn w:val="Normal"/>
    <w:link w:val="TitleChar"/>
    <w:uiPriority w:val="10"/>
    <w:qFormat/>
    <w:rsid w:val="00114A5A"/>
    <w:pPr>
      <w:spacing w:after="0" w:line="240" w:lineRule="auto"/>
      <w:jc w:val="center"/>
    </w:pPr>
    <w:rPr>
      <w:rFonts w:ascii="Arial" w:eastAsia="Times New Roman" w:hAnsi="Arial" w:cs="Times New Roman"/>
      <w:b/>
      <w:bCs/>
      <w:sz w:val="24"/>
      <w:u w:val="single"/>
    </w:rPr>
  </w:style>
  <w:style w:type="character" w:customStyle="1" w:styleId="TitleChar">
    <w:name w:val="Title Char"/>
    <w:basedOn w:val="DefaultParagraphFont"/>
    <w:link w:val="Title"/>
    <w:uiPriority w:val="10"/>
    <w:rsid w:val="00114A5A"/>
    <w:rPr>
      <w:rFonts w:ascii="Arial" w:eastAsia="Times New Roman" w:hAnsi="Arial" w:cs="Times New Roman"/>
      <w:b/>
      <w:bCs/>
      <w:sz w:val="24"/>
      <w:szCs w:val="20"/>
      <w:u w:val="single"/>
    </w:rPr>
  </w:style>
  <w:style w:type="paragraph" w:styleId="Footer">
    <w:name w:val="footer"/>
    <w:basedOn w:val="Normal"/>
    <w:link w:val="FooterChar"/>
    <w:uiPriority w:val="99"/>
    <w:unhideWhenUsed/>
    <w:rsid w:val="00114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A5A"/>
    <w:rPr>
      <w:rFonts w:eastAsiaTheme="minorEastAsia"/>
      <w:sz w:val="20"/>
      <w:szCs w:val="20"/>
    </w:rPr>
  </w:style>
  <w:style w:type="table" w:styleId="PlainTable4">
    <w:name w:val="Plain Table 4"/>
    <w:basedOn w:val="TableNormal"/>
    <w:uiPriority w:val="44"/>
    <w:rsid w:val="00114A5A"/>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114A5A"/>
    <w:pPr>
      <w:keepNext w:val="0"/>
      <w:keepLines w:val="0"/>
      <w:spacing w:before="0" w:after="200" w:line="259" w:lineRule="auto"/>
      <w:jc w:val="left"/>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39"/>
    <w:unhideWhenUsed/>
    <w:qFormat/>
    <w:rsid w:val="00114A5A"/>
    <w:pPr>
      <w:spacing w:after="100"/>
      <w:jc w:val="left"/>
    </w:pPr>
    <w:rPr>
      <w:rFonts w:eastAsiaTheme="minorHAnsi"/>
      <w:sz w:val="22"/>
      <w:szCs w:val="22"/>
    </w:rPr>
  </w:style>
  <w:style w:type="paragraph" w:customStyle="1" w:styleId="TextB">
    <w:name w:val="TextB"/>
    <w:rsid w:val="00114A5A"/>
    <w:pPr>
      <w:keepLines/>
      <w:overflowPunct w:val="0"/>
      <w:autoSpaceDE w:val="0"/>
      <w:autoSpaceDN w:val="0"/>
      <w:adjustRightInd w:val="0"/>
      <w:spacing w:after="0" w:line="240" w:lineRule="auto"/>
      <w:ind w:left="85" w:hanging="85"/>
      <w:textAlignment w:val="baseline"/>
    </w:pPr>
    <w:rPr>
      <w:rFonts w:ascii="Univers 47 CondensedLight" w:eastAsia="Times New Roman" w:hAnsi="Univers 47 CondensedLight" w:cs="Times New Roman"/>
      <w:sz w:val="16"/>
      <w:szCs w:val="20"/>
      <w:lang w:eastAsia="en-GB"/>
    </w:rPr>
  </w:style>
  <w:style w:type="paragraph" w:styleId="BodyText">
    <w:name w:val="Body Text"/>
    <w:basedOn w:val="Normal"/>
    <w:link w:val="BodyTextChar"/>
    <w:qFormat/>
    <w:rsid w:val="00114A5A"/>
    <w:pPr>
      <w:widowControl w:val="0"/>
      <w:autoSpaceDE w:val="0"/>
      <w:autoSpaceDN w:val="0"/>
      <w:spacing w:before="165" w:after="0" w:line="240" w:lineRule="auto"/>
      <w:ind w:left="100" w:firstLine="50"/>
      <w:jc w:val="left"/>
    </w:pPr>
    <w:rPr>
      <w:rFonts w:ascii="Calibri" w:eastAsia="Calibri" w:hAnsi="Calibri" w:cs="Calibri"/>
      <w:sz w:val="22"/>
      <w:szCs w:val="22"/>
      <w:lang w:val="en-US"/>
    </w:rPr>
  </w:style>
  <w:style w:type="character" w:customStyle="1" w:styleId="BodyTextChar">
    <w:name w:val="Body Text Char"/>
    <w:basedOn w:val="DefaultParagraphFont"/>
    <w:link w:val="BodyText"/>
    <w:rsid w:val="00114A5A"/>
    <w:rPr>
      <w:rFonts w:ascii="Calibri" w:eastAsia="Calibri" w:hAnsi="Calibri" w:cs="Calibri"/>
      <w:lang w:val="en-US"/>
    </w:rPr>
  </w:style>
  <w:style w:type="paragraph" w:customStyle="1" w:styleId="BasicParagraph">
    <w:name w:val="[Basic Paragraph]"/>
    <w:basedOn w:val="Normal"/>
    <w:rsid w:val="00114A5A"/>
    <w:pPr>
      <w:widowControl w:val="0"/>
      <w:autoSpaceDE w:val="0"/>
      <w:autoSpaceDN w:val="0"/>
      <w:adjustRightInd w:val="0"/>
      <w:spacing w:after="0" w:line="288" w:lineRule="auto"/>
      <w:jc w:val="left"/>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114A5A"/>
    <w:pPr>
      <w:widowControl w:val="0"/>
      <w:autoSpaceDE w:val="0"/>
      <w:autoSpaceDN w:val="0"/>
      <w:adjustRightInd w:val="0"/>
      <w:spacing w:after="0" w:line="288" w:lineRule="auto"/>
      <w:jc w:val="left"/>
      <w:textAlignment w:val="center"/>
    </w:pPr>
    <w:rPr>
      <w:rFonts w:ascii="AGaramondPro-Bold" w:eastAsia="Times New Roman" w:hAnsi="AGaramondPro-Bold" w:cs="AGaramondPro-Bold"/>
      <w:b/>
      <w:bCs/>
      <w:color w:val="000000"/>
      <w:sz w:val="100"/>
      <w:szCs w:val="100"/>
      <w:lang w:bidi="en-US"/>
    </w:rPr>
  </w:style>
  <w:style w:type="character" w:styleId="PageNumber">
    <w:name w:val="page number"/>
    <w:basedOn w:val="DefaultParagraphFont"/>
    <w:rsid w:val="00114A5A"/>
  </w:style>
  <w:style w:type="paragraph" w:styleId="EndnoteText">
    <w:name w:val="endnote text"/>
    <w:basedOn w:val="Normal"/>
    <w:link w:val="EndnoteTextChar"/>
    <w:unhideWhenUsed/>
    <w:rsid w:val="00114A5A"/>
    <w:pPr>
      <w:spacing w:after="0" w:line="240" w:lineRule="auto"/>
      <w:jc w:val="left"/>
    </w:pPr>
    <w:rPr>
      <w:rFonts w:ascii="Times New Roman" w:eastAsia="Times New Roman" w:hAnsi="Times New Roman" w:cs="Times New Roman"/>
    </w:rPr>
  </w:style>
  <w:style w:type="character" w:customStyle="1" w:styleId="EndnoteTextChar">
    <w:name w:val="Endnote Text Char"/>
    <w:basedOn w:val="DefaultParagraphFont"/>
    <w:link w:val="EndnoteText"/>
    <w:rsid w:val="00114A5A"/>
    <w:rPr>
      <w:rFonts w:ascii="Times New Roman" w:eastAsia="Times New Roman" w:hAnsi="Times New Roman" w:cs="Times New Roman"/>
      <w:sz w:val="20"/>
      <w:szCs w:val="20"/>
    </w:rPr>
  </w:style>
  <w:style w:type="character" w:styleId="EndnoteReference">
    <w:name w:val="endnote reference"/>
    <w:basedOn w:val="DefaultParagraphFont"/>
    <w:unhideWhenUsed/>
    <w:rsid w:val="00114A5A"/>
    <w:rPr>
      <w:vertAlign w:val="superscript"/>
    </w:rPr>
  </w:style>
  <w:style w:type="paragraph" w:customStyle="1" w:styleId="c3">
    <w:name w:val="c3"/>
    <w:basedOn w:val="Normal"/>
    <w:rsid w:val="00114A5A"/>
    <w:pPr>
      <w:spacing w:after="0" w:line="240" w:lineRule="auto"/>
      <w:jc w:val="center"/>
    </w:pPr>
    <w:rPr>
      <w:rFonts w:ascii="Times New Roman" w:eastAsia="Times New Roman" w:hAnsi="Times New Roman" w:cs="Times New Roman"/>
      <w:sz w:val="24"/>
      <w:szCs w:val="24"/>
      <w:lang w:eastAsia="en-GB"/>
    </w:rPr>
  </w:style>
  <w:style w:type="paragraph" w:customStyle="1" w:styleId="c13">
    <w:name w:val="c13"/>
    <w:basedOn w:val="Normal"/>
    <w:rsid w:val="00114A5A"/>
    <w:pPr>
      <w:spacing w:after="0" w:line="240" w:lineRule="auto"/>
      <w:ind w:left="960" w:hanging="960"/>
      <w:jc w:val="left"/>
    </w:pPr>
    <w:rPr>
      <w:rFonts w:ascii="Times New Roman" w:eastAsia="Times New Roman" w:hAnsi="Times New Roman" w:cs="Times New Roman"/>
      <w:sz w:val="24"/>
      <w:szCs w:val="24"/>
      <w:lang w:eastAsia="en-GB"/>
    </w:rPr>
  </w:style>
  <w:style w:type="character" w:customStyle="1" w:styleId="c141">
    <w:name w:val="c141"/>
    <w:rsid w:val="00114A5A"/>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114A5A"/>
    <w:rPr>
      <w:rFonts w:ascii="Arial" w:hAnsi="Arial" w:cs="Arial" w:hint="default"/>
      <w:b w:val="0"/>
      <w:bCs w:val="0"/>
      <w:i w:val="0"/>
      <w:iCs w:val="0"/>
      <w:strike w:val="0"/>
      <w:dstrike w:val="0"/>
      <w:color w:val="000000"/>
      <w:sz w:val="24"/>
      <w:szCs w:val="24"/>
      <w:u w:val="none"/>
      <w:effect w:val="none"/>
    </w:rPr>
  </w:style>
  <w:style w:type="paragraph" w:customStyle="1" w:styleId="text1">
    <w:name w:val="text1"/>
    <w:basedOn w:val="Normal"/>
    <w:rsid w:val="00114A5A"/>
    <w:pPr>
      <w:spacing w:before="100" w:beforeAutospacing="1" w:after="100" w:afterAutospacing="1" w:line="360" w:lineRule="auto"/>
      <w:jc w:val="left"/>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qFormat/>
    <w:rsid w:val="00114A5A"/>
    <w:pPr>
      <w:tabs>
        <w:tab w:val="left" w:pos="660"/>
        <w:tab w:val="right" w:leader="dot" w:pos="9486"/>
      </w:tabs>
      <w:spacing w:before="40" w:after="40"/>
      <w:ind w:left="220"/>
      <w:jc w:val="left"/>
    </w:pPr>
    <w:rPr>
      <w:noProof/>
      <w:sz w:val="24"/>
      <w:szCs w:val="22"/>
      <w:lang w:val="en-US" w:eastAsia="ja-JP"/>
    </w:rPr>
  </w:style>
  <w:style w:type="paragraph" w:styleId="TOC3">
    <w:name w:val="toc 3"/>
    <w:basedOn w:val="Normal"/>
    <w:next w:val="Normal"/>
    <w:autoRedefine/>
    <w:uiPriority w:val="39"/>
    <w:unhideWhenUsed/>
    <w:qFormat/>
    <w:rsid w:val="00114A5A"/>
    <w:pPr>
      <w:spacing w:after="100"/>
      <w:ind w:left="440"/>
      <w:jc w:val="left"/>
    </w:pPr>
    <w:rPr>
      <w:sz w:val="22"/>
      <w:szCs w:val="22"/>
      <w:lang w:val="en-US" w:eastAsia="ja-JP"/>
    </w:rPr>
  </w:style>
  <w:style w:type="paragraph" w:customStyle="1" w:styleId="NoParagraphStyle">
    <w:name w:val="[No Paragraph Style]"/>
    <w:rsid w:val="00114A5A"/>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114A5A"/>
    <w:pPr>
      <w:widowControl w:val="0"/>
      <w:numPr>
        <w:numId w:val="10"/>
      </w:numPr>
      <w:suppressAutoHyphens/>
      <w:autoSpaceDE w:val="0"/>
      <w:autoSpaceDN w:val="0"/>
      <w:adjustRightInd w:val="0"/>
      <w:spacing w:after="0" w:line="288" w:lineRule="auto"/>
      <w:jc w:val="left"/>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114A5A"/>
    <w:rPr>
      <w:rFonts w:ascii="Arial" w:eastAsia="Times New Roman" w:hAnsi="Arial" w:cs="Arial"/>
      <w:b/>
      <w:color w:val="000000"/>
      <w:sz w:val="40"/>
      <w:szCs w:val="40"/>
      <w:lang w:bidi="en-US"/>
    </w:rPr>
  </w:style>
  <w:style w:type="paragraph" w:styleId="ListBullet">
    <w:name w:val="List Bullet"/>
    <w:basedOn w:val="Normal"/>
    <w:unhideWhenUsed/>
    <w:rsid w:val="00114A5A"/>
    <w:pPr>
      <w:numPr>
        <w:numId w:val="11"/>
      </w:numPr>
      <w:spacing w:after="0" w:line="240" w:lineRule="auto"/>
      <w:contextualSpacing/>
      <w:jc w:val="left"/>
    </w:pPr>
    <w:rPr>
      <w:rFonts w:ascii="Times New Roman" w:eastAsia="Times New Roman" w:hAnsi="Times New Roman" w:cs="Times New Roman"/>
      <w:sz w:val="24"/>
    </w:rPr>
  </w:style>
  <w:style w:type="paragraph" w:customStyle="1" w:styleId="Heading21">
    <w:name w:val="Heading 21"/>
    <w:basedOn w:val="Heading2"/>
    <w:qFormat/>
    <w:rsid w:val="00114A5A"/>
    <w:pPr>
      <w:numPr>
        <w:numId w:val="12"/>
      </w:numPr>
      <w:spacing w:before="200" w:line="240" w:lineRule="auto"/>
      <w:jc w:val="left"/>
    </w:pPr>
    <w:rPr>
      <w:rFonts w:asciiTheme="minorHAnsi" w:hAnsiTheme="minorHAnsi"/>
      <w:b/>
      <w:bCs/>
      <w:color w:val="000000" w:themeColor="text1"/>
      <w:sz w:val="24"/>
    </w:rPr>
  </w:style>
  <w:style w:type="character" w:styleId="CommentReference">
    <w:name w:val="annotation reference"/>
    <w:basedOn w:val="DefaultParagraphFont"/>
    <w:rsid w:val="00114A5A"/>
    <w:rPr>
      <w:sz w:val="16"/>
      <w:szCs w:val="16"/>
    </w:rPr>
  </w:style>
  <w:style w:type="paragraph" w:styleId="CommentText">
    <w:name w:val="annotation text"/>
    <w:basedOn w:val="Normal"/>
    <w:link w:val="CommentTextChar"/>
    <w:rsid w:val="00114A5A"/>
    <w:pPr>
      <w:spacing w:after="0" w:line="240" w:lineRule="auto"/>
      <w:jc w:val="left"/>
    </w:pPr>
    <w:rPr>
      <w:rFonts w:ascii="Times New Roman" w:eastAsia="Times New Roman" w:hAnsi="Times New Roman" w:cs="Times New Roman"/>
    </w:rPr>
  </w:style>
  <w:style w:type="character" w:customStyle="1" w:styleId="CommentTextChar">
    <w:name w:val="Comment Text Char"/>
    <w:basedOn w:val="DefaultParagraphFont"/>
    <w:link w:val="CommentText"/>
    <w:rsid w:val="00114A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14A5A"/>
    <w:rPr>
      <w:b/>
      <w:bCs/>
    </w:rPr>
  </w:style>
  <w:style w:type="character" w:customStyle="1" w:styleId="CommentSubjectChar">
    <w:name w:val="Comment Subject Char"/>
    <w:basedOn w:val="CommentTextChar"/>
    <w:link w:val="CommentSubject"/>
    <w:rsid w:val="00114A5A"/>
    <w:rPr>
      <w:rFonts w:ascii="Times New Roman" w:eastAsia="Times New Roman" w:hAnsi="Times New Roman" w:cs="Times New Roman"/>
      <w:b/>
      <w:bCs/>
      <w:sz w:val="20"/>
      <w:szCs w:val="20"/>
    </w:rPr>
  </w:style>
  <w:style w:type="paragraph" w:customStyle="1" w:styleId="LauntonNormal">
    <w:name w:val="Launton Normal"/>
    <w:basedOn w:val="Normal"/>
    <w:link w:val="LauntonNormalChar"/>
    <w:autoRedefine/>
    <w:qFormat/>
    <w:rsid w:val="00114A5A"/>
    <w:pPr>
      <w:tabs>
        <w:tab w:val="center" w:pos="8010"/>
      </w:tabs>
      <w:spacing w:after="0" w:line="240" w:lineRule="auto"/>
      <w:jc w:val="left"/>
    </w:pPr>
    <w:rPr>
      <w:rFonts w:eastAsia="Times New Roman" w:cstheme="minorHAnsi"/>
      <w:sz w:val="24"/>
      <w:lang w:eastAsia="en-GB"/>
    </w:rPr>
  </w:style>
  <w:style w:type="paragraph" w:customStyle="1" w:styleId="LPCheading1">
    <w:name w:val="LPC heading 1"/>
    <w:basedOn w:val="LauntonNormal"/>
    <w:link w:val="LPCheading1Char"/>
    <w:qFormat/>
    <w:rsid w:val="00114A5A"/>
    <w:rPr>
      <w:b/>
    </w:rPr>
  </w:style>
  <w:style w:type="paragraph" w:customStyle="1" w:styleId="LPCBulletList">
    <w:name w:val="LPC Bullet List"/>
    <w:basedOn w:val="LauntonNormal"/>
    <w:link w:val="LPCBulletListChar"/>
    <w:qFormat/>
    <w:rsid w:val="00114A5A"/>
    <w:pPr>
      <w:numPr>
        <w:numId w:val="16"/>
      </w:numPr>
    </w:pPr>
  </w:style>
  <w:style w:type="character" w:customStyle="1" w:styleId="LauntonNormalChar">
    <w:name w:val="Launton Normal Char"/>
    <w:basedOn w:val="DefaultParagraphFont"/>
    <w:link w:val="LauntonNormal"/>
    <w:rsid w:val="00114A5A"/>
    <w:rPr>
      <w:rFonts w:eastAsia="Times New Roman" w:cstheme="minorHAnsi"/>
      <w:sz w:val="24"/>
      <w:szCs w:val="20"/>
      <w:lang w:eastAsia="en-GB"/>
    </w:rPr>
  </w:style>
  <w:style w:type="character" w:customStyle="1" w:styleId="LPCheading1Char">
    <w:name w:val="LPC heading 1 Char"/>
    <w:basedOn w:val="LauntonNormalChar"/>
    <w:link w:val="LPCheading1"/>
    <w:rsid w:val="00114A5A"/>
    <w:rPr>
      <w:rFonts w:eastAsia="Times New Roman" w:cstheme="minorHAnsi"/>
      <w:b/>
      <w:sz w:val="24"/>
      <w:szCs w:val="20"/>
      <w:lang w:eastAsia="en-GB"/>
    </w:rPr>
  </w:style>
  <w:style w:type="paragraph" w:customStyle="1" w:styleId="LPCalphabetlist">
    <w:name w:val="LPC alphabet list"/>
    <w:basedOn w:val="LauntonNormal"/>
    <w:link w:val="LPCalphabetlistChar"/>
    <w:autoRedefine/>
    <w:qFormat/>
    <w:rsid w:val="00114A5A"/>
    <w:pPr>
      <w:numPr>
        <w:numId w:val="17"/>
      </w:numPr>
    </w:pPr>
  </w:style>
  <w:style w:type="character" w:customStyle="1" w:styleId="LPCBulletListChar">
    <w:name w:val="LPC Bullet List Char"/>
    <w:basedOn w:val="LauntonNormalChar"/>
    <w:link w:val="LPCBulletList"/>
    <w:rsid w:val="00114A5A"/>
    <w:rPr>
      <w:rFonts w:eastAsia="Times New Roman" w:cstheme="minorHAnsi"/>
      <w:sz w:val="24"/>
      <w:szCs w:val="20"/>
      <w:lang w:eastAsia="en-GB"/>
    </w:rPr>
  </w:style>
  <w:style w:type="character" w:customStyle="1" w:styleId="LPCalphabetlistChar">
    <w:name w:val="LPC alphabet list Char"/>
    <w:basedOn w:val="LauntonNormalChar"/>
    <w:link w:val="LPCalphabetlist"/>
    <w:rsid w:val="00114A5A"/>
    <w:rPr>
      <w:rFonts w:eastAsia="Times New Roman" w:cstheme="minorHAnsi"/>
      <w:sz w:val="24"/>
      <w:szCs w:val="20"/>
      <w:lang w:eastAsia="en-GB"/>
    </w:rPr>
  </w:style>
  <w:style w:type="table" w:customStyle="1" w:styleId="TableGrid2">
    <w:name w:val="Table Grid2"/>
    <w:basedOn w:val="TableNormal"/>
    <w:next w:val="TableGrid"/>
    <w:uiPriority w:val="39"/>
    <w:rsid w:val="0011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6">
    <w:name w:val="xl66"/>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table" w:styleId="TableGridLight">
    <w:name w:val="Grid Table Light"/>
    <w:basedOn w:val="TableNormal"/>
    <w:uiPriority w:val="40"/>
    <w:rsid w:val="0011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11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3">
    <w:name w:val="Table Grid3"/>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ockbrookandborrowashparishcouncil.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BEE54-5394-4390-A692-57EA9AE4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Alldread</cp:lastModifiedBy>
  <cp:revision>4</cp:revision>
  <cp:lastPrinted>2023-06-26T13:18:00Z</cp:lastPrinted>
  <dcterms:created xsi:type="dcterms:W3CDTF">2023-06-26T10:37:00Z</dcterms:created>
  <dcterms:modified xsi:type="dcterms:W3CDTF">2023-06-26T13:26:00Z</dcterms:modified>
</cp:coreProperties>
</file>