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34C6" w14:textId="77777777" w:rsidR="00114A5A" w:rsidRPr="00B70F7E" w:rsidRDefault="00114A5A" w:rsidP="00114A5A">
      <w:pPr>
        <w:pStyle w:val="Heading1"/>
        <w:jc w:val="left"/>
        <w:rPr>
          <w:color w:val="auto"/>
          <w:sz w:val="44"/>
          <w:szCs w:val="44"/>
        </w:rPr>
      </w:pPr>
      <w:r w:rsidRPr="00B70F7E">
        <w:rPr>
          <w:color w:val="auto"/>
          <w:sz w:val="44"/>
          <w:szCs w:val="44"/>
        </w:rPr>
        <w:t>OCKBROOK &amp; BORROWASH PARISH</w:t>
      </w:r>
      <w:r w:rsidRPr="00D363EF">
        <w:rPr>
          <w:color w:val="auto"/>
          <w:sz w:val="44"/>
          <w:szCs w:val="44"/>
        </w:rPr>
        <w:t xml:space="preserve"> COUNCIL</w:t>
      </w:r>
    </w:p>
    <w:p w14:paraId="3F2D637A" w14:textId="77777777" w:rsidR="00114A5A" w:rsidRPr="0041103B" w:rsidRDefault="00114A5A" w:rsidP="00114A5A">
      <w:pPr>
        <w:jc w:val="left"/>
        <w:rPr>
          <w:sz w:val="32"/>
          <w:szCs w:val="32"/>
        </w:rPr>
      </w:pPr>
      <w:r w:rsidRPr="0041103B">
        <w:rPr>
          <w:sz w:val="32"/>
          <w:szCs w:val="32"/>
        </w:rPr>
        <w:t>The Parish Hall, Church Street, Ockbrook, Derby DE72 3SL</w:t>
      </w:r>
    </w:p>
    <w:p w14:paraId="4B4E1291" w14:textId="77777777" w:rsidR="00114A5A" w:rsidRPr="0041103B" w:rsidRDefault="00114A5A" w:rsidP="00114A5A">
      <w:pPr>
        <w:jc w:val="left"/>
        <w:rPr>
          <w:bCs/>
          <w:iCs/>
          <w:sz w:val="22"/>
          <w:szCs w:val="22"/>
        </w:rPr>
      </w:pPr>
      <w:r w:rsidRPr="0041103B">
        <w:rPr>
          <w:bCs/>
          <w:iCs/>
          <w:sz w:val="22"/>
          <w:szCs w:val="22"/>
        </w:rPr>
        <w:t xml:space="preserve">Tel: 01332 664100/ 07860 702904 Email: </w:t>
      </w:r>
      <w:hyperlink r:id="rId8" w:history="1">
        <w:r w:rsidRPr="0012396F">
          <w:rPr>
            <w:rStyle w:val="Hyperlink"/>
            <w:bCs/>
            <w:iCs/>
            <w:sz w:val="22"/>
            <w:szCs w:val="22"/>
          </w:rPr>
          <w:t>clerk@ockbrookandborrowashparishcouncil.gov.uk</w:t>
        </w:r>
      </w:hyperlink>
    </w:p>
    <w:p w14:paraId="491C2CB0" w14:textId="5E9C5D16" w:rsidR="00114A5A" w:rsidRPr="00D64893" w:rsidRDefault="005532D9" w:rsidP="00D64893">
      <w:pPr>
        <w:pStyle w:val="Heading1"/>
        <w:jc w:val="left"/>
        <w:rPr>
          <w:color w:val="auto"/>
          <w:sz w:val="44"/>
          <w:szCs w:val="44"/>
        </w:rPr>
      </w:pPr>
      <w:r>
        <w:rPr>
          <w:color w:val="auto"/>
          <w:sz w:val="44"/>
          <w:szCs w:val="44"/>
        </w:rPr>
        <w:t>February 2024</w:t>
      </w:r>
      <w:r w:rsidR="00114A5A" w:rsidRPr="00B70F7E">
        <w:rPr>
          <w:color w:val="auto"/>
          <w:sz w:val="44"/>
          <w:szCs w:val="44"/>
        </w:rPr>
        <w:t xml:space="preserve"> PARISH COUNCIL MEETING.</w:t>
      </w:r>
    </w:p>
    <w:p w14:paraId="58EB2F8E" w14:textId="3FDBEB9C" w:rsidR="00114A5A" w:rsidRDefault="0076405D" w:rsidP="00114A5A">
      <w:pPr>
        <w:jc w:val="left"/>
        <w:rPr>
          <w:sz w:val="24"/>
          <w:szCs w:val="24"/>
        </w:rPr>
      </w:pPr>
      <w:r>
        <w:rPr>
          <w:sz w:val="24"/>
          <w:szCs w:val="24"/>
        </w:rPr>
        <w:t>2</w:t>
      </w:r>
      <w:r w:rsidR="005532D9">
        <w:rPr>
          <w:sz w:val="24"/>
          <w:szCs w:val="24"/>
        </w:rPr>
        <w:t>9</w:t>
      </w:r>
      <w:r w:rsidR="00E95EE7" w:rsidRPr="00E95EE7">
        <w:rPr>
          <w:sz w:val="24"/>
          <w:szCs w:val="24"/>
          <w:vertAlign w:val="superscript"/>
        </w:rPr>
        <w:t>th</w:t>
      </w:r>
      <w:r w:rsidR="00E95EE7">
        <w:rPr>
          <w:sz w:val="24"/>
          <w:szCs w:val="24"/>
        </w:rPr>
        <w:t xml:space="preserve"> </w:t>
      </w:r>
      <w:r w:rsidR="005532D9">
        <w:rPr>
          <w:sz w:val="24"/>
          <w:szCs w:val="24"/>
        </w:rPr>
        <w:t>January</w:t>
      </w:r>
      <w:r w:rsidR="00173F28">
        <w:rPr>
          <w:sz w:val="24"/>
          <w:szCs w:val="24"/>
        </w:rPr>
        <w:t xml:space="preserve"> </w:t>
      </w:r>
      <w:r w:rsidR="00114A5A">
        <w:rPr>
          <w:sz w:val="24"/>
          <w:szCs w:val="24"/>
        </w:rPr>
        <w:t>202</w:t>
      </w:r>
      <w:r w:rsidR="005532D9">
        <w:rPr>
          <w:sz w:val="24"/>
          <w:szCs w:val="24"/>
        </w:rPr>
        <w:t>4</w:t>
      </w:r>
    </w:p>
    <w:p w14:paraId="518C4FB3" w14:textId="5B388466" w:rsidR="00114A5A" w:rsidRDefault="00114A5A" w:rsidP="00114A5A">
      <w:pPr>
        <w:jc w:val="left"/>
        <w:rPr>
          <w:sz w:val="24"/>
          <w:szCs w:val="24"/>
        </w:rPr>
      </w:pPr>
      <w:r>
        <w:rPr>
          <w:sz w:val="24"/>
          <w:szCs w:val="24"/>
        </w:rPr>
        <w:t>To the Chair and Councillors of Ockbrook and Borrowash Parish Council,</w:t>
      </w:r>
    </w:p>
    <w:p w14:paraId="0EDA5C33" w14:textId="54BFB752" w:rsidR="00114A5A" w:rsidRPr="007A1829" w:rsidRDefault="00114A5A" w:rsidP="00114A5A">
      <w:pPr>
        <w:jc w:val="left"/>
        <w:rPr>
          <w:rFonts w:cstheme="minorHAnsi"/>
          <w:b/>
          <w:bCs/>
          <w:sz w:val="24"/>
          <w:szCs w:val="24"/>
          <w:highlight w:val="yellow"/>
        </w:rPr>
      </w:pPr>
      <w:r>
        <w:rPr>
          <w:sz w:val="24"/>
          <w:szCs w:val="24"/>
        </w:rPr>
        <w:t xml:space="preserve">You are summoned to attend the ordinary meeting of Ockbrook and Borrowash Parish Council on Wednesday </w:t>
      </w:r>
      <w:r w:rsidR="005532D9">
        <w:rPr>
          <w:sz w:val="24"/>
          <w:szCs w:val="24"/>
        </w:rPr>
        <w:t>7</w:t>
      </w:r>
      <w:r w:rsidR="005532D9" w:rsidRPr="005532D9">
        <w:rPr>
          <w:sz w:val="24"/>
          <w:szCs w:val="24"/>
          <w:vertAlign w:val="superscript"/>
        </w:rPr>
        <w:t>th</w:t>
      </w:r>
      <w:r w:rsidR="005532D9">
        <w:rPr>
          <w:sz w:val="24"/>
          <w:szCs w:val="24"/>
        </w:rPr>
        <w:t xml:space="preserve"> February</w:t>
      </w:r>
      <w:r w:rsidR="00F34F50">
        <w:rPr>
          <w:sz w:val="24"/>
          <w:szCs w:val="24"/>
        </w:rPr>
        <w:t xml:space="preserve"> </w:t>
      </w:r>
      <w:r>
        <w:rPr>
          <w:sz w:val="24"/>
          <w:szCs w:val="24"/>
        </w:rPr>
        <w:t>202</w:t>
      </w:r>
      <w:r w:rsidR="005532D9">
        <w:rPr>
          <w:sz w:val="24"/>
          <w:szCs w:val="24"/>
        </w:rPr>
        <w:t>4</w:t>
      </w:r>
      <w:r>
        <w:rPr>
          <w:sz w:val="24"/>
          <w:szCs w:val="24"/>
        </w:rPr>
        <w:t xml:space="preserve"> </w:t>
      </w:r>
      <w:r w:rsidR="002510BB">
        <w:rPr>
          <w:sz w:val="24"/>
          <w:szCs w:val="24"/>
        </w:rPr>
        <w:t>at 19:00</w:t>
      </w:r>
      <w:r>
        <w:rPr>
          <w:sz w:val="24"/>
          <w:szCs w:val="24"/>
        </w:rPr>
        <w:t xml:space="preserve">, to be held at the </w:t>
      </w:r>
      <w:r w:rsidR="005532D9">
        <w:rPr>
          <w:sz w:val="24"/>
          <w:szCs w:val="24"/>
        </w:rPr>
        <w:t>Ashbrook Centre, Borrowash</w:t>
      </w:r>
      <w:r w:rsidR="00560494">
        <w:rPr>
          <w:sz w:val="24"/>
          <w:szCs w:val="24"/>
        </w:rPr>
        <w:t>.</w:t>
      </w:r>
      <w:r w:rsidRPr="00BD2FE3">
        <w:rPr>
          <w:rFonts w:ascii="Helvetica" w:hAnsi="Helvetica" w:cs="Helvetica"/>
          <w:b/>
          <w:bCs/>
          <w:color w:val="232333"/>
          <w:sz w:val="28"/>
          <w:szCs w:val="28"/>
          <w:shd w:val="clear" w:color="auto" w:fill="FFFFFF"/>
        </w:rPr>
        <w:t> </w:t>
      </w:r>
    </w:p>
    <w:p w14:paraId="6A0FBFA8" w14:textId="3DD19B92" w:rsidR="00114A5A" w:rsidRDefault="00AE45C5" w:rsidP="00114A5A">
      <w:pPr>
        <w:jc w:val="left"/>
        <w:rPr>
          <w:sz w:val="24"/>
          <w:szCs w:val="24"/>
        </w:rPr>
      </w:pPr>
      <w:r>
        <w:rPr>
          <w:noProof/>
          <w:sz w:val="24"/>
          <w:szCs w:val="24"/>
        </w:rPr>
        <w:drawing>
          <wp:inline distT="0" distB="0" distL="0" distR="0" wp14:anchorId="2D4A0BAE" wp14:editId="436D4A5C">
            <wp:extent cx="2214245" cy="624840"/>
            <wp:effectExtent l="0" t="0" r="0" b="381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4656" cy="624956"/>
                    </a:xfrm>
                    <a:prstGeom prst="rect">
                      <a:avLst/>
                    </a:prstGeom>
                  </pic:spPr>
                </pic:pic>
              </a:graphicData>
            </a:graphic>
          </wp:inline>
        </w:drawing>
      </w:r>
    </w:p>
    <w:p w14:paraId="79387388" w14:textId="77777777" w:rsidR="00114A5A" w:rsidRDefault="00114A5A" w:rsidP="00114A5A">
      <w:pPr>
        <w:jc w:val="left"/>
        <w:rPr>
          <w:sz w:val="24"/>
          <w:szCs w:val="24"/>
        </w:rPr>
      </w:pPr>
      <w:r>
        <w:rPr>
          <w:sz w:val="24"/>
          <w:szCs w:val="24"/>
        </w:rPr>
        <w:t>Sarah Kitchener</w:t>
      </w:r>
    </w:p>
    <w:p w14:paraId="05B53101" w14:textId="77777777" w:rsidR="00114A5A" w:rsidRDefault="00114A5A" w:rsidP="00114A5A">
      <w:pPr>
        <w:jc w:val="left"/>
        <w:rPr>
          <w:sz w:val="24"/>
          <w:szCs w:val="24"/>
        </w:rPr>
      </w:pPr>
      <w:r>
        <w:rPr>
          <w:sz w:val="24"/>
          <w:szCs w:val="24"/>
        </w:rPr>
        <w:t>Clerk and RFO</w:t>
      </w:r>
    </w:p>
    <w:p w14:paraId="1325ABF0" w14:textId="77777777" w:rsidR="00114A5A" w:rsidRDefault="00114A5A" w:rsidP="00114A5A">
      <w:pPr>
        <w:jc w:val="left"/>
        <w:rPr>
          <w:sz w:val="24"/>
          <w:szCs w:val="24"/>
        </w:rPr>
      </w:pPr>
      <w:r>
        <w:rPr>
          <w:sz w:val="24"/>
          <w:szCs w:val="24"/>
        </w:rPr>
        <w:t>Ockbrook and Borrowash Parish Council</w:t>
      </w:r>
    </w:p>
    <w:p w14:paraId="75DBA2BB" w14:textId="1CBF639C" w:rsidR="0064432B" w:rsidRPr="00D64893" w:rsidRDefault="00114A5A" w:rsidP="00D64893">
      <w:pPr>
        <w:pStyle w:val="Heading1"/>
        <w:jc w:val="left"/>
        <w:rPr>
          <w:color w:val="auto"/>
        </w:rPr>
      </w:pPr>
      <w:r w:rsidRPr="00B70F7E">
        <w:rPr>
          <w:color w:val="auto"/>
        </w:rPr>
        <w:t>Agenda.</w:t>
      </w:r>
    </w:p>
    <w:p w14:paraId="22AE6740" w14:textId="11333DEF" w:rsidR="00114A5A" w:rsidRPr="00311F88" w:rsidRDefault="00114A5A" w:rsidP="00114A5A">
      <w:pPr>
        <w:pStyle w:val="Heading2"/>
        <w:jc w:val="left"/>
        <w:rPr>
          <w:color w:val="auto"/>
          <w:sz w:val="28"/>
          <w:szCs w:val="28"/>
          <w:u w:val="single"/>
        </w:rPr>
      </w:pPr>
      <w:r w:rsidRPr="00311F88">
        <w:rPr>
          <w:color w:val="auto"/>
          <w:sz w:val="28"/>
          <w:szCs w:val="28"/>
          <w:u w:val="single"/>
        </w:rPr>
        <w:t>Public Speaking.</w:t>
      </w:r>
    </w:p>
    <w:p w14:paraId="17BBC397" w14:textId="77777777" w:rsidR="00114A5A" w:rsidRPr="00A11A78" w:rsidRDefault="00114A5A" w:rsidP="00114A5A">
      <w:pPr>
        <w:jc w:val="left"/>
        <w:rPr>
          <w:sz w:val="22"/>
          <w:szCs w:val="22"/>
          <w:u w:val="single"/>
        </w:rPr>
      </w:pPr>
      <w:r w:rsidRPr="00A11A78">
        <w:rPr>
          <w:sz w:val="22"/>
          <w:szCs w:val="22"/>
        </w:rPr>
        <w:t>A period of 30 minutes will be made available at the beginning of the meeting to hear comments from:</w:t>
      </w:r>
    </w:p>
    <w:p w14:paraId="194B3A52"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Public</w:t>
      </w:r>
      <w:r>
        <w:rPr>
          <w:rFonts w:asciiTheme="minorHAnsi" w:hAnsiTheme="minorHAnsi" w:cstheme="minorHAnsi"/>
          <w:sz w:val="22"/>
          <w:szCs w:val="22"/>
        </w:rPr>
        <w:t>.</w:t>
      </w:r>
    </w:p>
    <w:p w14:paraId="760913AF"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Derbyshire County Council Report</w:t>
      </w:r>
      <w:r>
        <w:rPr>
          <w:rFonts w:asciiTheme="minorHAnsi" w:hAnsiTheme="minorHAnsi" w:cstheme="minorHAnsi"/>
          <w:sz w:val="22"/>
          <w:szCs w:val="22"/>
        </w:rPr>
        <w:t>.</w:t>
      </w:r>
    </w:p>
    <w:p w14:paraId="55450DBE"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Erewash Borough Council Report</w:t>
      </w:r>
      <w:r>
        <w:rPr>
          <w:rFonts w:asciiTheme="minorHAnsi" w:hAnsiTheme="minorHAnsi" w:cstheme="minorHAnsi"/>
          <w:sz w:val="22"/>
          <w:szCs w:val="22"/>
        </w:rPr>
        <w:t>.</w:t>
      </w:r>
    </w:p>
    <w:p w14:paraId="3FED03C3" w14:textId="72BF7C21" w:rsidR="00114A5A" w:rsidRPr="00152DFA" w:rsidRDefault="00114A5A" w:rsidP="00152DFA">
      <w:pPr>
        <w:pStyle w:val="22-Modeltekst"/>
        <w:numPr>
          <w:ilvl w:val="0"/>
          <w:numId w:val="1"/>
        </w:numPr>
        <w:jc w:val="left"/>
        <w:rPr>
          <w:rFonts w:asciiTheme="minorHAnsi" w:hAnsiTheme="minorHAnsi" w:cstheme="minorHAnsi"/>
          <w:sz w:val="22"/>
          <w:szCs w:val="22"/>
          <w:u w:val="single"/>
        </w:rPr>
      </w:pPr>
      <w:r w:rsidRPr="009D4C84">
        <w:rPr>
          <w:rFonts w:asciiTheme="minorHAnsi" w:hAnsiTheme="minorHAnsi" w:cstheme="minorHAnsi"/>
          <w:sz w:val="22"/>
          <w:szCs w:val="22"/>
        </w:rPr>
        <w:t xml:space="preserve">Derbyshire Constabulary Report </w:t>
      </w:r>
      <w:r w:rsidR="00F14371">
        <w:rPr>
          <w:rFonts w:asciiTheme="minorHAnsi" w:hAnsiTheme="minorHAnsi" w:cstheme="minorHAnsi"/>
          <w:sz w:val="22"/>
          <w:szCs w:val="22"/>
        </w:rPr>
        <w:t>taken from the website</w:t>
      </w:r>
      <w:r w:rsidR="0076405D">
        <w:rPr>
          <w:rFonts w:asciiTheme="minorHAnsi" w:hAnsiTheme="minorHAnsi" w:cstheme="minorHAnsi"/>
          <w:sz w:val="22"/>
          <w:szCs w:val="22"/>
        </w:rPr>
        <w:t xml:space="preserve"> – See appendix 1</w:t>
      </w:r>
    </w:p>
    <w:p w14:paraId="040E45D7" w14:textId="3B1BD43F" w:rsidR="00D64893" w:rsidRPr="00D64893" w:rsidRDefault="00114A5A" w:rsidP="00D64893">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Ashbrook Youth Group.</w:t>
      </w:r>
    </w:p>
    <w:p w14:paraId="26AB82A3" w14:textId="3F197B8E" w:rsidR="00D64893" w:rsidRPr="00D64893" w:rsidRDefault="00D64893" w:rsidP="00D64893">
      <w:pPr>
        <w:pStyle w:val="Heading2"/>
        <w:ind w:left="720"/>
        <w:jc w:val="left"/>
        <w:rPr>
          <w:color w:val="auto"/>
          <w:sz w:val="28"/>
          <w:szCs w:val="28"/>
          <w:u w:val="single"/>
        </w:rPr>
      </w:pPr>
      <w:r>
        <w:rPr>
          <w:color w:val="auto"/>
          <w:sz w:val="28"/>
          <w:szCs w:val="28"/>
          <w:u w:val="single"/>
        </w:rPr>
        <w:t xml:space="preserve">1. </w:t>
      </w:r>
      <w:r w:rsidR="00114A5A" w:rsidRPr="00311F88">
        <w:rPr>
          <w:color w:val="auto"/>
          <w:sz w:val="28"/>
          <w:szCs w:val="28"/>
          <w:u w:val="single"/>
        </w:rPr>
        <w:t>To Receive Apologies for Absence.</w:t>
      </w:r>
    </w:p>
    <w:p w14:paraId="6F679E5B" w14:textId="77777777" w:rsidR="00114A5A" w:rsidRPr="00311F88"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Declaration of Members Interests. </w:t>
      </w:r>
    </w:p>
    <w:p w14:paraId="605355FC" w14:textId="4FA5D6B8" w:rsidR="00D64893" w:rsidRPr="00A11A78" w:rsidRDefault="00114A5A" w:rsidP="00114A5A">
      <w:pPr>
        <w:jc w:val="left"/>
        <w:rPr>
          <w:sz w:val="22"/>
          <w:szCs w:val="22"/>
        </w:rPr>
      </w:pPr>
      <w:r w:rsidRPr="00A11A78">
        <w:rPr>
          <w:sz w:val="22"/>
          <w:szCs w:val="22"/>
        </w:rP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3DAFF26F" w14:textId="77777777" w:rsidR="00114A5A" w:rsidRPr="000A6E40" w:rsidRDefault="00114A5A" w:rsidP="00114A5A">
      <w:pPr>
        <w:pStyle w:val="Heading2"/>
        <w:numPr>
          <w:ilvl w:val="0"/>
          <w:numId w:val="2"/>
        </w:numPr>
        <w:jc w:val="left"/>
        <w:rPr>
          <w:color w:val="auto"/>
          <w:sz w:val="28"/>
          <w:szCs w:val="28"/>
          <w:u w:val="single"/>
        </w:rPr>
      </w:pPr>
      <w:r w:rsidRPr="00311F88">
        <w:rPr>
          <w:color w:val="auto"/>
          <w:sz w:val="28"/>
          <w:szCs w:val="28"/>
          <w:u w:val="single"/>
        </w:rPr>
        <w:lastRenderedPageBreak/>
        <w:t>Dispensations.</w:t>
      </w:r>
    </w:p>
    <w:p w14:paraId="21F470F4" w14:textId="77777777" w:rsidR="00114A5A" w:rsidRPr="00A11A78" w:rsidRDefault="00114A5A" w:rsidP="00114A5A">
      <w:pPr>
        <w:jc w:val="left"/>
        <w:rPr>
          <w:sz w:val="22"/>
          <w:szCs w:val="22"/>
        </w:rPr>
      </w:pPr>
      <w:r w:rsidRPr="00A11A78">
        <w:rPr>
          <w:sz w:val="22"/>
          <w:szCs w:val="22"/>
        </w:rPr>
        <w:t>To consider any dispensation requests received.</w:t>
      </w:r>
    </w:p>
    <w:p w14:paraId="399E184F"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Variation of Order of Business.</w:t>
      </w:r>
    </w:p>
    <w:p w14:paraId="0117561C" w14:textId="0FD175E1" w:rsidR="00114A5A" w:rsidRPr="004B26F7" w:rsidRDefault="00114A5A" w:rsidP="00114A5A">
      <w:pPr>
        <w:pStyle w:val="Heading2"/>
        <w:numPr>
          <w:ilvl w:val="0"/>
          <w:numId w:val="2"/>
        </w:numPr>
        <w:jc w:val="left"/>
        <w:rPr>
          <w:color w:val="auto"/>
          <w:sz w:val="28"/>
          <w:szCs w:val="28"/>
          <w:u w:val="single"/>
        </w:rPr>
      </w:pPr>
      <w:r w:rsidRPr="007A1829">
        <w:rPr>
          <w:color w:val="auto"/>
          <w:sz w:val="28"/>
          <w:szCs w:val="28"/>
          <w:u w:val="single"/>
        </w:rPr>
        <w:t>To Approve the Minutes of the Ordinary</w:t>
      </w:r>
      <w:r>
        <w:rPr>
          <w:color w:val="auto"/>
          <w:sz w:val="28"/>
          <w:szCs w:val="28"/>
          <w:u w:val="single"/>
        </w:rPr>
        <w:t xml:space="preserve"> Parish Council Meeting, </w:t>
      </w:r>
      <w:r w:rsidRPr="007A1829">
        <w:rPr>
          <w:color w:val="auto"/>
          <w:sz w:val="28"/>
          <w:szCs w:val="28"/>
          <w:u w:val="single"/>
        </w:rPr>
        <w:t xml:space="preserve">Held on the </w:t>
      </w:r>
      <w:r w:rsidR="006615D0">
        <w:rPr>
          <w:color w:val="auto"/>
          <w:sz w:val="28"/>
          <w:szCs w:val="28"/>
          <w:u w:val="single"/>
        </w:rPr>
        <w:t>6</w:t>
      </w:r>
      <w:r w:rsidR="006615D0" w:rsidRPr="006615D0">
        <w:rPr>
          <w:color w:val="auto"/>
          <w:sz w:val="28"/>
          <w:szCs w:val="28"/>
          <w:u w:val="single"/>
          <w:vertAlign w:val="superscript"/>
        </w:rPr>
        <w:t>th</w:t>
      </w:r>
      <w:r w:rsidR="006615D0">
        <w:rPr>
          <w:color w:val="auto"/>
          <w:sz w:val="28"/>
          <w:szCs w:val="28"/>
          <w:u w:val="single"/>
        </w:rPr>
        <w:t xml:space="preserve"> December</w:t>
      </w:r>
      <w:r>
        <w:rPr>
          <w:color w:val="auto"/>
          <w:sz w:val="28"/>
          <w:szCs w:val="28"/>
          <w:u w:val="single"/>
        </w:rPr>
        <w:t xml:space="preserve"> </w:t>
      </w:r>
      <w:r w:rsidRPr="007A1829">
        <w:rPr>
          <w:color w:val="auto"/>
          <w:sz w:val="28"/>
          <w:szCs w:val="28"/>
          <w:u w:val="single"/>
        </w:rPr>
        <w:t>202</w:t>
      </w:r>
      <w:r>
        <w:rPr>
          <w:color w:val="auto"/>
          <w:sz w:val="28"/>
          <w:szCs w:val="28"/>
          <w:u w:val="single"/>
        </w:rPr>
        <w:t>3.</w:t>
      </w:r>
    </w:p>
    <w:p w14:paraId="774F279E"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Items to be Taken in Private Session.</w:t>
      </w:r>
    </w:p>
    <w:p w14:paraId="32AFC220" w14:textId="29E639EC"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Report of the Parish Clerk </w:t>
      </w:r>
      <w:r>
        <w:rPr>
          <w:color w:val="auto"/>
          <w:sz w:val="28"/>
          <w:szCs w:val="28"/>
          <w:u w:val="single"/>
        </w:rPr>
        <w:t>/</w:t>
      </w:r>
      <w:r w:rsidRPr="00311F88">
        <w:rPr>
          <w:color w:val="auto"/>
          <w:sz w:val="28"/>
          <w:szCs w:val="28"/>
          <w:u w:val="single"/>
        </w:rPr>
        <w:t>RFO</w:t>
      </w:r>
      <w:r>
        <w:rPr>
          <w:color w:val="auto"/>
          <w:sz w:val="28"/>
          <w:szCs w:val="28"/>
          <w:u w:val="single"/>
        </w:rPr>
        <w:t>.</w:t>
      </w:r>
    </w:p>
    <w:p w14:paraId="1BB71008" w14:textId="4F9ACE8B"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Report of the Chair</w:t>
      </w:r>
      <w:r>
        <w:rPr>
          <w:color w:val="auto"/>
          <w:sz w:val="28"/>
          <w:szCs w:val="28"/>
          <w:u w:val="single"/>
        </w:rPr>
        <w:t>.</w:t>
      </w:r>
    </w:p>
    <w:p w14:paraId="1A2F63D7" w14:textId="0D2F561D" w:rsidR="00560494" w:rsidRPr="006615D0" w:rsidRDefault="00114A5A" w:rsidP="006615D0">
      <w:pPr>
        <w:pStyle w:val="Heading2"/>
        <w:numPr>
          <w:ilvl w:val="0"/>
          <w:numId w:val="2"/>
        </w:numPr>
        <w:rPr>
          <w:color w:val="auto"/>
          <w:sz w:val="28"/>
          <w:szCs w:val="28"/>
          <w:u w:val="single"/>
        </w:rPr>
      </w:pPr>
      <w:r w:rsidRPr="00D363EF">
        <w:rPr>
          <w:color w:val="auto"/>
          <w:sz w:val="28"/>
          <w:szCs w:val="28"/>
          <w:u w:val="single"/>
        </w:rPr>
        <w:t>Finance</w:t>
      </w:r>
      <w:r w:rsidR="00797D2D">
        <w:rPr>
          <w:color w:val="auto"/>
          <w:sz w:val="28"/>
          <w:szCs w:val="28"/>
          <w:u w:val="single"/>
        </w:rPr>
        <w:t>, HR, Contractors and General Purposes.</w:t>
      </w:r>
    </w:p>
    <w:p w14:paraId="4C662B0C" w14:textId="7097D0C6" w:rsidR="00114A5A" w:rsidRPr="0081170D" w:rsidRDefault="00114A5A" w:rsidP="00114A5A">
      <w:pPr>
        <w:pStyle w:val="ListParagraph"/>
        <w:numPr>
          <w:ilvl w:val="0"/>
          <w:numId w:val="3"/>
        </w:numPr>
        <w:rPr>
          <w:sz w:val="22"/>
          <w:szCs w:val="22"/>
        </w:rPr>
      </w:pPr>
      <w:r w:rsidRPr="0081170D">
        <w:rPr>
          <w:rFonts w:cstheme="minorHAnsi"/>
          <w:sz w:val="22"/>
          <w:szCs w:val="22"/>
        </w:rPr>
        <w:t xml:space="preserve">Accept Accounts for Payment - See appendix </w:t>
      </w:r>
      <w:r w:rsidR="006615D0">
        <w:rPr>
          <w:rFonts w:cstheme="minorHAnsi"/>
          <w:sz w:val="22"/>
          <w:szCs w:val="22"/>
        </w:rPr>
        <w:t>2</w:t>
      </w:r>
      <w:r w:rsidRPr="0081170D">
        <w:rPr>
          <w:rFonts w:cstheme="minorHAnsi"/>
          <w:sz w:val="22"/>
          <w:szCs w:val="22"/>
        </w:rPr>
        <w:t>.</w:t>
      </w:r>
    </w:p>
    <w:p w14:paraId="285FCB99" w14:textId="01B48871" w:rsidR="006E5EB8" w:rsidRPr="006E5EB8" w:rsidRDefault="00114A5A" w:rsidP="006E5EB8">
      <w:pPr>
        <w:pStyle w:val="ListParagraph"/>
        <w:numPr>
          <w:ilvl w:val="0"/>
          <w:numId w:val="3"/>
        </w:numPr>
        <w:rPr>
          <w:sz w:val="22"/>
          <w:szCs w:val="22"/>
        </w:rPr>
      </w:pPr>
      <w:r w:rsidRPr="00B74578">
        <w:rPr>
          <w:rFonts w:cstheme="minorHAnsi"/>
          <w:sz w:val="22"/>
          <w:szCs w:val="22"/>
        </w:rPr>
        <w:t xml:space="preserve">Accept the bank statement reconciliations – </w:t>
      </w:r>
      <w:r w:rsidRPr="004909CE">
        <w:rPr>
          <w:rFonts w:cstheme="minorHAnsi"/>
          <w:sz w:val="22"/>
          <w:szCs w:val="22"/>
        </w:rPr>
        <w:t xml:space="preserve">see appendix </w:t>
      </w:r>
      <w:r w:rsidR="006615D0">
        <w:rPr>
          <w:rFonts w:cstheme="minorHAnsi"/>
          <w:sz w:val="22"/>
          <w:szCs w:val="22"/>
        </w:rPr>
        <w:t>3</w:t>
      </w:r>
      <w:r>
        <w:rPr>
          <w:rFonts w:cstheme="minorHAnsi"/>
          <w:sz w:val="22"/>
          <w:szCs w:val="22"/>
        </w:rPr>
        <w:t>.</w:t>
      </w:r>
    </w:p>
    <w:p w14:paraId="5633D2E8" w14:textId="3FA06D4C" w:rsidR="006E5EB8" w:rsidRPr="006E5EB8" w:rsidRDefault="006E5EB8" w:rsidP="006E5EB8">
      <w:pPr>
        <w:pStyle w:val="ListParagraph"/>
        <w:numPr>
          <w:ilvl w:val="1"/>
          <w:numId w:val="3"/>
        </w:numPr>
        <w:rPr>
          <w:sz w:val="22"/>
          <w:szCs w:val="22"/>
        </w:rPr>
      </w:pPr>
      <w:r>
        <w:rPr>
          <w:sz w:val="22"/>
          <w:szCs w:val="22"/>
        </w:rPr>
        <w:t xml:space="preserve">HSBC account, </w:t>
      </w:r>
      <w:r w:rsidR="006615D0">
        <w:rPr>
          <w:sz w:val="22"/>
          <w:szCs w:val="22"/>
        </w:rPr>
        <w:t>November and December</w:t>
      </w:r>
      <w:r>
        <w:rPr>
          <w:sz w:val="22"/>
          <w:szCs w:val="22"/>
        </w:rPr>
        <w:t xml:space="preserve"> 2023</w:t>
      </w:r>
    </w:p>
    <w:p w14:paraId="3B69CF8A" w14:textId="6273FB14" w:rsidR="006E5EB8" w:rsidRPr="006E5EB8" w:rsidRDefault="006E5EB8" w:rsidP="006E5EB8">
      <w:pPr>
        <w:pStyle w:val="ListParagraph"/>
        <w:numPr>
          <w:ilvl w:val="1"/>
          <w:numId w:val="3"/>
        </w:numPr>
        <w:rPr>
          <w:sz w:val="22"/>
          <w:szCs w:val="22"/>
        </w:rPr>
      </w:pPr>
      <w:r>
        <w:rPr>
          <w:rFonts w:cstheme="minorHAnsi"/>
          <w:sz w:val="22"/>
          <w:szCs w:val="22"/>
        </w:rPr>
        <w:t xml:space="preserve">Unity Trust account, </w:t>
      </w:r>
      <w:r w:rsidR="006615D0">
        <w:rPr>
          <w:rFonts w:cstheme="minorHAnsi"/>
          <w:sz w:val="22"/>
          <w:szCs w:val="22"/>
        </w:rPr>
        <w:t>November and December x2</w:t>
      </w:r>
      <w:r>
        <w:rPr>
          <w:rFonts w:cstheme="minorHAnsi"/>
          <w:sz w:val="22"/>
          <w:szCs w:val="22"/>
        </w:rPr>
        <w:t xml:space="preserve"> 2023 </w:t>
      </w:r>
    </w:p>
    <w:p w14:paraId="6C1E70C9" w14:textId="5CF94803" w:rsidR="0056521E" w:rsidRDefault="0056521E" w:rsidP="00120B57">
      <w:pPr>
        <w:pStyle w:val="ListParagraph"/>
        <w:numPr>
          <w:ilvl w:val="0"/>
          <w:numId w:val="3"/>
        </w:numPr>
        <w:rPr>
          <w:sz w:val="22"/>
          <w:szCs w:val="22"/>
        </w:rPr>
      </w:pPr>
      <w:r>
        <w:rPr>
          <w:sz w:val="22"/>
          <w:szCs w:val="22"/>
        </w:rPr>
        <w:t xml:space="preserve">Consider the grant request from the Ockbrook </w:t>
      </w:r>
      <w:r w:rsidR="006615D0">
        <w:rPr>
          <w:sz w:val="22"/>
          <w:szCs w:val="22"/>
        </w:rPr>
        <w:t>and Borrowash Cricket Club</w:t>
      </w:r>
      <w:r>
        <w:rPr>
          <w:sz w:val="22"/>
          <w:szCs w:val="22"/>
        </w:rPr>
        <w:t xml:space="preserve"> -  see appendix </w:t>
      </w:r>
      <w:r w:rsidR="006615D0">
        <w:rPr>
          <w:sz w:val="22"/>
          <w:szCs w:val="22"/>
        </w:rPr>
        <w:t>4</w:t>
      </w:r>
      <w:r>
        <w:rPr>
          <w:sz w:val="22"/>
          <w:szCs w:val="22"/>
        </w:rPr>
        <w:t>.</w:t>
      </w:r>
    </w:p>
    <w:p w14:paraId="5B67402A" w14:textId="27014658" w:rsidR="00D33708" w:rsidRDefault="00114A5A" w:rsidP="00D33708">
      <w:pPr>
        <w:pStyle w:val="Heading2"/>
        <w:numPr>
          <w:ilvl w:val="0"/>
          <w:numId w:val="2"/>
        </w:numPr>
        <w:rPr>
          <w:rFonts w:cstheme="majorHAnsi"/>
          <w:color w:val="auto"/>
          <w:sz w:val="28"/>
          <w:szCs w:val="28"/>
          <w:u w:val="single"/>
        </w:rPr>
      </w:pPr>
      <w:r w:rsidRPr="00D363EF">
        <w:rPr>
          <w:rFonts w:cstheme="majorHAnsi"/>
          <w:color w:val="auto"/>
          <w:sz w:val="28"/>
          <w:szCs w:val="28"/>
          <w:u w:val="single"/>
        </w:rPr>
        <w:t>Recreation</w:t>
      </w:r>
    </w:p>
    <w:p w14:paraId="2B479383" w14:textId="60F9A00F" w:rsidR="0013317B" w:rsidRPr="0013317B" w:rsidRDefault="0013317B" w:rsidP="0013317B">
      <w:pPr>
        <w:pStyle w:val="ListParagraph"/>
        <w:numPr>
          <w:ilvl w:val="0"/>
          <w:numId w:val="173"/>
        </w:numPr>
      </w:pPr>
      <w:r>
        <w:t>Agree on which quote to accept for the PA system at the Remembrance Service – see appendix 5.</w:t>
      </w:r>
    </w:p>
    <w:p w14:paraId="3D3AF903" w14:textId="5944AE29" w:rsidR="008D3FED" w:rsidRDefault="005D1937" w:rsidP="008D3FED">
      <w:pPr>
        <w:pStyle w:val="Heading2"/>
        <w:numPr>
          <w:ilvl w:val="0"/>
          <w:numId w:val="2"/>
        </w:numPr>
        <w:rPr>
          <w:color w:val="auto"/>
          <w:sz w:val="28"/>
          <w:szCs w:val="28"/>
          <w:u w:val="single"/>
        </w:rPr>
      </w:pPr>
      <w:r>
        <w:rPr>
          <w:color w:val="auto"/>
          <w:sz w:val="28"/>
          <w:szCs w:val="28"/>
          <w:u w:val="single"/>
        </w:rPr>
        <w:t>Cemeteries</w:t>
      </w:r>
      <w:r w:rsidR="00114A5A" w:rsidRPr="00D363EF">
        <w:rPr>
          <w:color w:val="auto"/>
          <w:sz w:val="28"/>
          <w:szCs w:val="28"/>
          <w:u w:val="single"/>
        </w:rPr>
        <w:t>.</w:t>
      </w:r>
    </w:p>
    <w:p w14:paraId="5BB22C10" w14:textId="2E290B5C" w:rsidR="00F3108A" w:rsidRDefault="00F3108A" w:rsidP="00F3108A">
      <w:pPr>
        <w:pStyle w:val="ListParagraph"/>
        <w:numPr>
          <w:ilvl w:val="0"/>
          <w:numId w:val="172"/>
        </w:numPr>
      </w:pPr>
      <w:r>
        <w:t xml:space="preserve">Look at increasing all burial fees </w:t>
      </w:r>
      <w:r w:rsidR="001A321C">
        <w:t xml:space="preserve">and costs </w:t>
      </w:r>
      <w:r>
        <w:t>for non-residents by three times a residents cost.</w:t>
      </w:r>
    </w:p>
    <w:p w14:paraId="6F84CB37" w14:textId="327A77E7" w:rsidR="00F3108A" w:rsidRDefault="00F3108A" w:rsidP="00F3108A">
      <w:pPr>
        <w:pStyle w:val="ListParagraph"/>
        <w:numPr>
          <w:ilvl w:val="0"/>
          <w:numId w:val="172"/>
        </w:numPr>
      </w:pPr>
      <w:r>
        <w:t xml:space="preserve">Look at increasing the </w:t>
      </w:r>
      <w:r w:rsidR="00D64893">
        <w:t xml:space="preserve">£100 </w:t>
      </w:r>
      <w:r w:rsidR="008F1653">
        <w:t>fee</w:t>
      </w:r>
      <w:r>
        <w:t xml:space="preserve"> </w:t>
      </w:r>
      <w:r w:rsidR="008F1653">
        <w:t>for</w:t>
      </w:r>
      <w:r>
        <w:t xml:space="preserve"> </w:t>
      </w:r>
      <w:r w:rsidR="008F1653">
        <w:t>a memorial bench, to help cover the increased cost of the</w:t>
      </w:r>
      <w:r>
        <w:t xml:space="preserve"> plinths.</w:t>
      </w:r>
    </w:p>
    <w:p w14:paraId="5FB1456F" w14:textId="7F3CFCF6" w:rsidR="0013317B" w:rsidRDefault="0013317B" w:rsidP="00F3108A">
      <w:pPr>
        <w:pStyle w:val="ListParagraph"/>
        <w:numPr>
          <w:ilvl w:val="0"/>
          <w:numId w:val="172"/>
        </w:numPr>
      </w:pPr>
      <w:r>
        <w:t xml:space="preserve">Agree to accept the amended cemetery regulations </w:t>
      </w:r>
      <w:r w:rsidRPr="0013317B">
        <w:t>– see appendix</w:t>
      </w:r>
      <w:r>
        <w:t xml:space="preserve"> 6.</w:t>
      </w:r>
    </w:p>
    <w:p w14:paraId="53831D37" w14:textId="00446573" w:rsidR="0013317B" w:rsidRPr="00F3108A" w:rsidRDefault="0013317B" w:rsidP="00F3108A">
      <w:pPr>
        <w:pStyle w:val="ListParagraph"/>
        <w:numPr>
          <w:ilvl w:val="0"/>
          <w:numId w:val="172"/>
        </w:numPr>
      </w:pPr>
      <w:r>
        <w:t>Agree which tree can be planted as a</w:t>
      </w:r>
      <w:r w:rsidR="00E95850">
        <w:t xml:space="preserve"> </w:t>
      </w:r>
      <w:r>
        <w:t>memorial – see appendix 7.</w:t>
      </w:r>
    </w:p>
    <w:p w14:paraId="316C25FB" w14:textId="1DFA0EE2" w:rsidR="005665B1" w:rsidRPr="005665B1" w:rsidRDefault="00114A5A" w:rsidP="005665B1">
      <w:pPr>
        <w:pStyle w:val="Heading2"/>
        <w:numPr>
          <w:ilvl w:val="0"/>
          <w:numId w:val="2"/>
        </w:numPr>
        <w:rPr>
          <w:color w:val="auto"/>
          <w:sz w:val="28"/>
          <w:szCs w:val="28"/>
        </w:rPr>
      </w:pPr>
      <w:r w:rsidRPr="00075C46">
        <w:rPr>
          <w:color w:val="auto"/>
          <w:sz w:val="28"/>
          <w:szCs w:val="28"/>
          <w:u w:val="single"/>
        </w:rPr>
        <w:t>Halls</w:t>
      </w:r>
      <w:r w:rsidRPr="00075C46">
        <w:rPr>
          <w:color w:val="auto"/>
          <w:sz w:val="28"/>
          <w:szCs w:val="28"/>
        </w:rPr>
        <w:t>.</w:t>
      </w:r>
    </w:p>
    <w:p w14:paraId="3A3E603D" w14:textId="677EE7F6" w:rsidR="005665B1" w:rsidRPr="00FF699F" w:rsidRDefault="00114A5A" w:rsidP="005665B1">
      <w:pPr>
        <w:pStyle w:val="Heading2"/>
        <w:numPr>
          <w:ilvl w:val="0"/>
          <w:numId w:val="2"/>
        </w:numPr>
        <w:rPr>
          <w:color w:val="auto"/>
          <w:sz w:val="28"/>
          <w:szCs w:val="28"/>
        </w:rPr>
      </w:pPr>
      <w:r w:rsidRPr="00D363EF">
        <w:rPr>
          <w:color w:val="auto"/>
          <w:sz w:val="28"/>
          <w:szCs w:val="28"/>
          <w:u w:val="single"/>
        </w:rPr>
        <w:t>Allotment</w:t>
      </w:r>
      <w:r w:rsidRPr="00D363EF">
        <w:rPr>
          <w:color w:val="auto"/>
          <w:sz w:val="28"/>
          <w:szCs w:val="28"/>
        </w:rPr>
        <w:t>.</w:t>
      </w:r>
    </w:p>
    <w:p w14:paraId="3CD9070B" w14:textId="2CA4ED7D" w:rsidR="000D2DC9" w:rsidRDefault="00E7024E" w:rsidP="00E7024E">
      <w:pPr>
        <w:pStyle w:val="Heading2"/>
        <w:numPr>
          <w:ilvl w:val="0"/>
          <w:numId w:val="2"/>
        </w:numPr>
        <w:rPr>
          <w:color w:val="auto"/>
          <w:sz w:val="28"/>
          <w:szCs w:val="28"/>
          <w:u w:val="single"/>
        </w:rPr>
      </w:pPr>
      <w:r>
        <w:rPr>
          <w:color w:val="auto"/>
          <w:sz w:val="28"/>
          <w:szCs w:val="28"/>
          <w:u w:val="single"/>
        </w:rPr>
        <w:t>Planning and E</w:t>
      </w:r>
      <w:r w:rsidR="00114A5A" w:rsidRPr="00D363EF">
        <w:rPr>
          <w:color w:val="auto"/>
          <w:sz w:val="28"/>
          <w:szCs w:val="28"/>
          <w:u w:val="single"/>
        </w:rPr>
        <w:t>nvironment</w:t>
      </w:r>
      <w:r w:rsidR="00114A5A">
        <w:rPr>
          <w:color w:val="auto"/>
          <w:sz w:val="28"/>
          <w:szCs w:val="28"/>
          <w:u w:val="single"/>
        </w:rPr>
        <w:t>.</w:t>
      </w:r>
    </w:p>
    <w:p w14:paraId="09808C02" w14:textId="18E76E40" w:rsidR="00750D81" w:rsidRDefault="00750D81" w:rsidP="00092648">
      <w:pPr>
        <w:pStyle w:val="ListParagraph"/>
        <w:numPr>
          <w:ilvl w:val="0"/>
          <w:numId w:val="15"/>
        </w:numPr>
        <w:rPr>
          <w:rFonts w:cstheme="minorHAnsi"/>
        </w:rPr>
      </w:pPr>
      <w:r>
        <w:rPr>
          <w:rFonts w:cstheme="minorHAnsi"/>
        </w:rPr>
        <w:t xml:space="preserve">Agree to accept the tree survey quote for the Parish -  see appendix </w:t>
      </w:r>
      <w:r w:rsidR="00382CAF">
        <w:rPr>
          <w:rFonts w:cstheme="minorHAnsi"/>
        </w:rPr>
        <w:t>8.</w:t>
      </w:r>
    </w:p>
    <w:p w14:paraId="40A9C8E5" w14:textId="143A26C7" w:rsidR="00382CAF" w:rsidRPr="00750D81" w:rsidRDefault="00382CAF" w:rsidP="00092648">
      <w:pPr>
        <w:pStyle w:val="ListParagraph"/>
        <w:numPr>
          <w:ilvl w:val="0"/>
          <w:numId w:val="15"/>
        </w:numPr>
        <w:rPr>
          <w:rFonts w:cstheme="minorHAnsi"/>
        </w:rPr>
      </w:pPr>
      <w:r>
        <w:rPr>
          <w:rFonts w:cstheme="minorHAnsi"/>
        </w:rPr>
        <w:t xml:space="preserve">Consider the </w:t>
      </w:r>
      <w:r w:rsidR="00381AB2">
        <w:rPr>
          <w:rFonts w:cstheme="minorHAnsi"/>
        </w:rPr>
        <w:t>S106 and S104 requests from the Harrington Green residents – see appendix 9.</w:t>
      </w:r>
    </w:p>
    <w:p w14:paraId="693F02DE" w14:textId="3A93C904" w:rsidR="002872CB" w:rsidRPr="002872CB" w:rsidRDefault="002872CB" w:rsidP="002872CB">
      <w:pPr>
        <w:pStyle w:val="Heading2"/>
        <w:numPr>
          <w:ilvl w:val="0"/>
          <w:numId w:val="2"/>
        </w:numPr>
        <w:jc w:val="left"/>
        <w:rPr>
          <w:color w:val="auto"/>
          <w:sz w:val="28"/>
          <w:szCs w:val="28"/>
          <w:u w:val="single"/>
        </w:rPr>
      </w:pPr>
      <w:r w:rsidRPr="000D50DF">
        <w:rPr>
          <w:color w:val="auto"/>
          <w:sz w:val="28"/>
          <w:szCs w:val="28"/>
          <w:u w:val="single"/>
        </w:rPr>
        <w:t>Correspondence Received.</w:t>
      </w:r>
    </w:p>
    <w:p w14:paraId="78C6B522" w14:textId="5615988B" w:rsidR="00114A5A" w:rsidRPr="00747373" w:rsidRDefault="00114A5A" w:rsidP="00114A5A">
      <w:pPr>
        <w:jc w:val="left"/>
        <w:rPr>
          <w:sz w:val="22"/>
          <w:szCs w:val="22"/>
        </w:rPr>
      </w:pPr>
      <w:r w:rsidRPr="000D50DF">
        <w:rPr>
          <w:sz w:val="22"/>
          <w:szCs w:val="22"/>
        </w:rPr>
        <w:t>Letters of correspondence – see appendix</w:t>
      </w:r>
      <w:r w:rsidR="00C70805">
        <w:rPr>
          <w:sz w:val="22"/>
          <w:szCs w:val="22"/>
        </w:rPr>
        <w:t xml:space="preserve"> </w:t>
      </w:r>
      <w:r w:rsidR="000A7D3E">
        <w:rPr>
          <w:sz w:val="22"/>
          <w:szCs w:val="22"/>
        </w:rPr>
        <w:t>1</w:t>
      </w:r>
      <w:r w:rsidR="00DF3B11">
        <w:rPr>
          <w:sz w:val="22"/>
          <w:szCs w:val="22"/>
        </w:rPr>
        <w:t>0</w:t>
      </w:r>
      <w:r w:rsidRPr="000D50DF">
        <w:rPr>
          <w:sz w:val="22"/>
          <w:szCs w:val="22"/>
        </w:rPr>
        <w:t>.</w:t>
      </w:r>
    </w:p>
    <w:p w14:paraId="1FF66FB6" w14:textId="14C73F61" w:rsidR="000D2DC9" w:rsidRDefault="00114A5A" w:rsidP="000D2DC9">
      <w:pPr>
        <w:pStyle w:val="Heading2"/>
        <w:numPr>
          <w:ilvl w:val="0"/>
          <w:numId w:val="2"/>
        </w:numPr>
        <w:jc w:val="left"/>
        <w:rPr>
          <w:color w:val="auto"/>
          <w:sz w:val="28"/>
          <w:szCs w:val="28"/>
          <w:u w:val="single"/>
        </w:rPr>
      </w:pPr>
      <w:r w:rsidRPr="00A11A78">
        <w:rPr>
          <w:color w:val="auto"/>
          <w:sz w:val="28"/>
          <w:szCs w:val="28"/>
          <w:u w:val="single"/>
        </w:rPr>
        <w:t>Date and Time of Next Meeting</w:t>
      </w:r>
      <w:r w:rsidRPr="00311F88">
        <w:rPr>
          <w:color w:val="auto"/>
          <w:sz w:val="28"/>
          <w:szCs w:val="28"/>
          <w:u w:val="single"/>
        </w:rPr>
        <w:t>.</w:t>
      </w:r>
    </w:p>
    <w:p w14:paraId="7241F9E3" w14:textId="0062BF2E" w:rsidR="0062179B" w:rsidRPr="00D64893" w:rsidRDefault="0062179B" w:rsidP="0062179B">
      <w:r w:rsidRPr="00D64893">
        <w:t>6</w:t>
      </w:r>
      <w:r w:rsidRPr="00D64893">
        <w:rPr>
          <w:vertAlign w:val="superscript"/>
        </w:rPr>
        <w:t>th</w:t>
      </w:r>
      <w:r w:rsidRPr="00D64893">
        <w:t xml:space="preserve"> March 2024 at 19:00 in the Parish Hall, Ockbrook.</w:t>
      </w:r>
    </w:p>
    <w:p w14:paraId="307D0A45" w14:textId="77777777" w:rsidR="00114A5A" w:rsidRDefault="00114A5A" w:rsidP="00114A5A">
      <w:pPr>
        <w:pStyle w:val="Heading2"/>
        <w:numPr>
          <w:ilvl w:val="0"/>
          <w:numId w:val="2"/>
        </w:numPr>
        <w:jc w:val="left"/>
        <w:rPr>
          <w:color w:val="auto"/>
          <w:sz w:val="28"/>
          <w:szCs w:val="28"/>
          <w:u w:val="single"/>
        </w:rPr>
      </w:pPr>
      <w:r w:rsidRPr="00D64893">
        <w:rPr>
          <w:color w:val="auto"/>
          <w:sz w:val="28"/>
          <w:szCs w:val="28"/>
          <w:u w:val="single"/>
        </w:rPr>
        <w:t>Exclusion of Press and Public</w:t>
      </w:r>
    </w:p>
    <w:p w14:paraId="1B536A46" w14:textId="2977F1B3" w:rsidR="00D64893" w:rsidRPr="00D64893" w:rsidRDefault="00D64893" w:rsidP="00D64893">
      <w:pPr>
        <w:pStyle w:val="ListParagraph"/>
        <w:numPr>
          <w:ilvl w:val="0"/>
          <w:numId w:val="191"/>
        </w:numPr>
      </w:pPr>
      <w:r>
        <w:t>Discuss correspondence number 15.</w:t>
      </w:r>
    </w:p>
    <w:p w14:paraId="09CE2D60" w14:textId="77777777" w:rsidR="004A6464" w:rsidRDefault="004A6464" w:rsidP="004A6464"/>
    <w:p w14:paraId="78A86656" w14:textId="77777777" w:rsidR="004A6464" w:rsidRDefault="004A6464" w:rsidP="004A6464"/>
    <w:p w14:paraId="552EA700" w14:textId="316C3D62" w:rsidR="00F14371" w:rsidRPr="00067C4B" w:rsidRDefault="00F14371" w:rsidP="00F14371">
      <w:pPr>
        <w:pStyle w:val="Heading3"/>
        <w:rPr>
          <w:color w:val="auto"/>
        </w:rPr>
      </w:pPr>
      <w:r w:rsidRPr="00F14371">
        <w:rPr>
          <w:b/>
          <w:bCs/>
          <w:color w:val="auto"/>
        </w:rPr>
        <w:lastRenderedPageBreak/>
        <w:t>Appendix 1 –</w:t>
      </w:r>
      <w:r>
        <w:rPr>
          <w:b/>
          <w:bCs/>
          <w:color w:val="auto"/>
        </w:rPr>
        <w:t xml:space="preserve"> </w:t>
      </w:r>
      <w:r w:rsidRPr="00067C4B">
        <w:rPr>
          <w:color w:val="auto"/>
        </w:rPr>
        <w:t>Police report .</w:t>
      </w:r>
    </w:p>
    <w:p w14:paraId="42282738" w14:textId="77777777" w:rsidR="00F14371" w:rsidRDefault="00F14371" w:rsidP="00F14371"/>
    <w:tbl>
      <w:tblPr>
        <w:tblStyle w:val="TableGrid"/>
        <w:tblW w:w="0" w:type="auto"/>
        <w:tblLook w:val="04A0" w:firstRow="1" w:lastRow="0" w:firstColumn="1" w:lastColumn="0" w:noHBand="0" w:noVBand="1"/>
      </w:tblPr>
      <w:tblGrid>
        <w:gridCol w:w="2689"/>
        <w:gridCol w:w="1417"/>
        <w:gridCol w:w="1417"/>
      </w:tblGrid>
      <w:tr w:rsidR="00C258DC" w14:paraId="27AAD075" w14:textId="0AE7CAC8" w:rsidTr="00900DDA">
        <w:tc>
          <w:tcPr>
            <w:tcW w:w="2689" w:type="dxa"/>
          </w:tcPr>
          <w:p w14:paraId="521C1F0B" w14:textId="77777777" w:rsidR="00C258DC" w:rsidRDefault="00C258DC" w:rsidP="00F14371"/>
        </w:tc>
        <w:tc>
          <w:tcPr>
            <w:tcW w:w="1417" w:type="dxa"/>
          </w:tcPr>
          <w:p w14:paraId="1BDFDA71" w14:textId="0EA7F0A5" w:rsidR="00C258DC" w:rsidRDefault="00C258DC" w:rsidP="00F14371">
            <w:r>
              <w:t>October</w:t>
            </w:r>
          </w:p>
        </w:tc>
        <w:tc>
          <w:tcPr>
            <w:tcW w:w="1417" w:type="dxa"/>
          </w:tcPr>
          <w:p w14:paraId="795B0031" w14:textId="0EDA2D65" w:rsidR="00C258DC" w:rsidRDefault="00C258DC" w:rsidP="00F14371">
            <w:r>
              <w:t>November</w:t>
            </w:r>
          </w:p>
        </w:tc>
      </w:tr>
      <w:tr w:rsidR="00C258DC" w14:paraId="66B15FCC" w14:textId="33235814" w:rsidTr="00900DDA">
        <w:tc>
          <w:tcPr>
            <w:tcW w:w="2689" w:type="dxa"/>
          </w:tcPr>
          <w:p w14:paraId="5F0BE9A6" w14:textId="77E42F4E" w:rsidR="00C258DC" w:rsidRDefault="00C258DC" w:rsidP="00F14371">
            <w:r>
              <w:t>Violence and Sexual Offences</w:t>
            </w:r>
          </w:p>
        </w:tc>
        <w:tc>
          <w:tcPr>
            <w:tcW w:w="1417" w:type="dxa"/>
          </w:tcPr>
          <w:p w14:paraId="670F7AA4" w14:textId="179BC8D8" w:rsidR="00C258DC" w:rsidRDefault="00C258DC" w:rsidP="00F14371">
            <w:r>
              <w:t>20</w:t>
            </w:r>
          </w:p>
        </w:tc>
        <w:tc>
          <w:tcPr>
            <w:tcW w:w="1417" w:type="dxa"/>
          </w:tcPr>
          <w:p w14:paraId="6DF6CFE7" w14:textId="655AB7B7" w:rsidR="00C258DC" w:rsidRDefault="00C258DC" w:rsidP="00F14371">
            <w:r>
              <w:t>22</w:t>
            </w:r>
          </w:p>
        </w:tc>
      </w:tr>
      <w:tr w:rsidR="00C258DC" w14:paraId="1699DB8C" w14:textId="3092CC8D" w:rsidTr="00900DDA">
        <w:tc>
          <w:tcPr>
            <w:tcW w:w="2689" w:type="dxa"/>
          </w:tcPr>
          <w:p w14:paraId="3DB4F9BD" w14:textId="19DCC0C9" w:rsidR="00C258DC" w:rsidRDefault="00C258DC" w:rsidP="00F14371">
            <w:r>
              <w:t>Criminal damage and arson</w:t>
            </w:r>
          </w:p>
        </w:tc>
        <w:tc>
          <w:tcPr>
            <w:tcW w:w="1417" w:type="dxa"/>
          </w:tcPr>
          <w:p w14:paraId="62DD9F53" w14:textId="5F3D092A" w:rsidR="00C258DC" w:rsidRDefault="00C258DC" w:rsidP="00F14371">
            <w:r>
              <w:t>6</w:t>
            </w:r>
          </w:p>
        </w:tc>
        <w:tc>
          <w:tcPr>
            <w:tcW w:w="1417" w:type="dxa"/>
          </w:tcPr>
          <w:p w14:paraId="0ABE0BFA" w14:textId="0F75D6B2" w:rsidR="00C258DC" w:rsidRDefault="00C258DC" w:rsidP="00F14371">
            <w:r>
              <w:t>-</w:t>
            </w:r>
          </w:p>
        </w:tc>
      </w:tr>
      <w:tr w:rsidR="00C258DC" w14:paraId="5CD60944" w14:textId="37DE25A0" w:rsidTr="00900DDA">
        <w:tc>
          <w:tcPr>
            <w:tcW w:w="2689" w:type="dxa"/>
          </w:tcPr>
          <w:p w14:paraId="27884D39" w14:textId="6D51BD5F" w:rsidR="00C258DC" w:rsidRDefault="00C258DC" w:rsidP="00F14371">
            <w:r>
              <w:t>Other theft</w:t>
            </w:r>
          </w:p>
        </w:tc>
        <w:tc>
          <w:tcPr>
            <w:tcW w:w="1417" w:type="dxa"/>
          </w:tcPr>
          <w:p w14:paraId="33074280" w14:textId="2F8EB086" w:rsidR="00C258DC" w:rsidRDefault="00C258DC" w:rsidP="00F14371">
            <w:r>
              <w:t>4</w:t>
            </w:r>
          </w:p>
        </w:tc>
        <w:tc>
          <w:tcPr>
            <w:tcW w:w="1417" w:type="dxa"/>
          </w:tcPr>
          <w:p w14:paraId="6056409E" w14:textId="36BA1B71" w:rsidR="00C258DC" w:rsidRDefault="00C258DC" w:rsidP="00F14371">
            <w:r>
              <w:t>-</w:t>
            </w:r>
          </w:p>
        </w:tc>
      </w:tr>
      <w:tr w:rsidR="00C258DC" w14:paraId="0E5330DF" w14:textId="77777777" w:rsidTr="00900DDA">
        <w:tc>
          <w:tcPr>
            <w:tcW w:w="2689" w:type="dxa"/>
          </w:tcPr>
          <w:p w14:paraId="78491CCD" w14:textId="639C4522" w:rsidR="00C258DC" w:rsidRDefault="00C258DC" w:rsidP="00F14371">
            <w:r>
              <w:t>Vehicle Crime</w:t>
            </w:r>
          </w:p>
        </w:tc>
        <w:tc>
          <w:tcPr>
            <w:tcW w:w="1417" w:type="dxa"/>
          </w:tcPr>
          <w:p w14:paraId="27E2E3B4" w14:textId="7D1514DF" w:rsidR="00C258DC" w:rsidRDefault="00C258DC" w:rsidP="00F14371">
            <w:r>
              <w:t>-</w:t>
            </w:r>
          </w:p>
        </w:tc>
        <w:tc>
          <w:tcPr>
            <w:tcW w:w="1417" w:type="dxa"/>
          </w:tcPr>
          <w:p w14:paraId="4646345A" w14:textId="2CCEA1F4" w:rsidR="00C258DC" w:rsidRDefault="00C258DC" w:rsidP="00F14371">
            <w:r>
              <w:t>3</w:t>
            </w:r>
          </w:p>
        </w:tc>
      </w:tr>
      <w:tr w:rsidR="00C258DC" w14:paraId="186E1E91" w14:textId="77777777" w:rsidTr="00900DDA">
        <w:tc>
          <w:tcPr>
            <w:tcW w:w="2689" w:type="dxa"/>
          </w:tcPr>
          <w:p w14:paraId="6567B0F1" w14:textId="3F273F89" w:rsidR="00C258DC" w:rsidRDefault="00C258DC" w:rsidP="00F14371">
            <w:r>
              <w:t>Burglary</w:t>
            </w:r>
          </w:p>
        </w:tc>
        <w:tc>
          <w:tcPr>
            <w:tcW w:w="1417" w:type="dxa"/>
          </w:tcPr>
          <w:p w14:paraId="55FC0AE8" w14:textId="5FBD462E" w:rsidR="00C258DC" w:rsidRDefault="00C258DC" w:rsidP="00F14371">
            <w:r>
              <w:t>-</w:t>
            </w:r>
          </w:p>
        </w:tc>
        <w:tc>
          <w:tcPr>
            <w:tcW w:w="1417" w:type="dxa"/>
          </w:tcPr>
          <w:p w14:paraId="413B3BB3" w14:textId="7B3A43A0" w:rsidR="00C258DC" w:rsidRDefault="00C258DC" w:rsidP="00F14371">
            <w:r>
              <w:t>2</w:t>
            </w:r>
          </w:p>
        </w:tc>
      </w:tr>
      <w:tr w:rsidR="00C258DC" w14:paraId="3D05F33C" w14:textId="67F9D0E7" w:rsidTr="00900DDA">
        <w:tc>
          <w:tcPr>
            <w:tcW w:w="2689" w:type="dxa"/>
          </w:tcPr>
          <w:p w14:paraId="1A2E5623" w14:textId="3AABB564" w:rsidR="00C258DC" w:rsidRDefault="00C258DC" w:rsidP="00F14371">
            <w:r>
              <w:t>Other crime</w:t>
            </w:r>
          </w:p>
        </w:tc>
        <w:tc>
          <w:tcPr>
            <w:tcW w:w="1417" w:type="dxa"/>
          </w:tcPr>
          <w:p w14:paraId="7EAB4DC9" w14:textId="749D12DA" w:rsidR="00C258DC" w:rsidRDefault="00C258DC" w:rsidP="00F14371">
            <w:r>
              <w:t>8</w:t>
            </w:r>
          </w:p>
        </w:tc>
        <w:tc>
          <w:tcPr>
            <w:tcW w:w="1417" w:type="dxa"/>
          </w:tcPr>
          <w:p w14:paraId="75D01025" w14:textId="05414711" w:rsidR="00C258DC" w:rsidRDefault="00C258DC" w:rsidP="00F14371">
            <w:r>
              <w:t>6</w:t>
            </w:r>
          </w:p>
        </w:tc>
      </w:tr>
    </w:tbl>
    <w:p w14:paraId="4759CCDE" w14:textId="77777777" w:rsidR="00F14371" w:rsidRDefault="00F14371" w:rsidP="00F14371"/>
    <w:p w14:paraId="6F5EB957" w14:textId="77777777" w:rsidR="00C258DC" w:rsidRDefault="00C258DC" w:rsidP="00C258DC">
      <w:pPr>
        <w:rPr>
          <w:rFonts w:eastAsiaTheme="minorHAnsi"/>
          <w:b/>
          <w:bCs/>
          <w:sz w:val="32"/>
          <w:szCs w:val="32"/>
        </w:rPr>
      </w:pPr>
      <w:r>
        <w:rPr>
          <w:b/>
          <w:bCs/>
          <w:sz w:val="32"/>
          <w:szCs w:val="32"/>
        </w:rPr>
        <w:t>Crime Report December: Ockbrook and Borrowash</w:t>
      </w:r>
    </w:p>
    <w:p w14:paraId="1FF941CF" w14:textId="77777777" w:rsidR="00C258DC" w:rsidRDefault="00C258DC" w:rsidP="00C258DC">
      <w:pPr>
        <w:rPr>
          <w:b/>
          <w:bCs/>
          <w:sz w:val="22"/>
          <w:szCs w:val="22"/>
        </w:rPr>
      </w:pPr>
      <w:r>
        <w:rPr>
          <w:b/>
          <w:bCs/>
        </w:rPr>
        <w:t>49 recorded incidents resulting in 15 recorded crimes.</w:t>
      </w:r>
    </w:p>
    <w:p w14:paraId="385E57C6" w14:textId="77777777" w:rsidR="00C258DC" w:rsidRDefault="00C258DC" w:rsidP="00C258DC">
      <w:pPr>
        <w:rPr>
          <w:b/>
          <w:bCs/>
        </w:rPr>
      </w:pPr>
      <w:r>
        <w:rPr>
          <w:b/>
          <w:bCs/>
        </w:rPr>
        <w:t>5 – violence / sexual offences</w:t>
      </w:r>
    </w:p>
    <w:p w14:paraId="165A1BE7" w14:textId="77777777" w:rsidR="00C258DC" w:rsidRDefault="00C258DC" w:rsidP="00C258DC">
      <w:pPr>
        <w:rPr>
          <w:b/>
          <w:bCs/>
        </w:rPr>
      </w:pPr>
      <w:r>
        <w:rPr>
          <w:b/>
          <w:bCs/>
        </w:rPr>
        <w:t>5 – theft</w:t>
      </w:r>
    </w:p>
    <w:p w14:paraId="19ED1FA6" w14:textId="77777777" w:rsidR="00C258DC" w:rsidRDefault="00C258DC" w:rsidP="00C258DC">
      <w:pPr>
        <w:rPr>
          <w:b/>
          <w:bCs/>
        </w:rPr>
      </w:pPr>
      <w:r>
        <w:rPr>
          <w:b/>
          <w:bCs/>
        </w:rPr>
        <w:t>3 – criminal damage</w:t>
      </w:r>
    </w:p>
    <w:p w14:paraId="38E3D5A8" w14:textId="77777777" w:rsidR="00C258DC" w:rsidRDefault="00C258DC" w:rsidP="00C258DC">
      <w:pPr>
        <w:rPr>
          <w:b/>
          <w:bCs/>
        </w:rPr>
      </w:pPr>
      <w:r>
        <w:rPr>
          <w:b/>
          <w:bCs/>
        </w:rPr>
        <w:t>2- other</w:t>
      </w:r>
    </w:p>
    <w:p w14:paraId="17886A45" w14:textId="77777777" w:rsidR="00C258DC" w:rsidRDefault="00C258DC" w:rsidP="00C258DC">
      <w:pPr>
        <w:rPr>
          <w:b/>
          <w:bCs/>
        </w:rPr>
      </w:pPr>
      <w:r>
        <w:rPr>
          <w:b/>
          <w:bCs/>
        </w:rPr>
        <w:t>Incidents of note:</w:t>
      </w:r>
    </w:p>
    <w:p w14:paraId="6761A38B" w14:textId="77777777" w:rsidR="00C258DC" w:rsidRDefault="00C258DC" w:rsidP="00C258DC">
      <w:pPr>
        <w:rPr>
          <w:b/>
          <w:bCs/>
        </w:rPr>
      </w:pPr>
      <w:r>
        <w:rPr>
          <w:b/>
          <w:bCs/>
        </w:rPr>
        <w:t>1 x TOMV</w:t>
      </w:r>
    </w:p>
    <w:p w14:paraId="27CBFA77" w14:textId="77777777" w:rsidR="00C258DC" w:rsidRDefault="00C258DC" w:rsidP="00C258DC">
      <w:r>
        <w:t>16/12 Hargrave Avenue</w:t>
      </w:r>
    </w:p>
    <w:p w14:paraId="57548171" w14:textId="77777777" w:rsidR="00C258DC" w:rsidRDefault="00C258DC" w:rsidP="00C258DC">
      <w:pPr>
        <w:rPr>
          <w:b/>
          <w:bCs/>
        </w:rPr>
      </w:pPr>
      <w:r>
        <w:rPr>
          <w:b/>
          <w:bCs/>
        </w:rPr>
        <w:t>2 x ASB</w:t>
      </w:r>
    </w:p>
    <w:p w14:paraId="5FF6C090" w14:textId="77777777" w:rsidR="00C258DC" w:rsidRDefault="00C258DC" w:rsidP="00C258DC">
      <w:r>
        <w:t>21/12 Graham Markwell Associates</w:t>
      </w:r>
    </w:p>
    <w:p w14:paraId="18463F76" w14:textId="77777777" w:rsidR="00C258DC" w:rsidRDefault="00C258DC" w:rsidP="00C258DC">
      <w:r>
        <w:t>15/12 Fosse Close</w:t>
      </w:r>
    </w:p>
    <w:p w14:paraId="59FD61F7" w14:textId="77777777" w:rsidR="00C258DC" w:rsidRDefault="00C258DC" w:rsidP="00C258DC">
      <w:pPr>
        <w:rPr>
          <w:b/>
          <w:bCs/>
        </w:rPr>
      </w:pPr>
      <w:r>
        <w:rPr>
          <w:b/>
          <w:bCs/>
        </w:rPr>
        <w:t>3 x Criminal Damage</w:t>
      </w:r>
    </w:p>
    <w:p w14:paraId="68A4213C" w14:textId="77777777" w:rsidR="00C258DC" w:rsidRDefault="00C258DC" w:rsidP="00C258DC">
      <w:r>
        <w:t>22/12 Balmoral Road</w:t>
      </w:r>
      <w:r>
        <w:rPr>
          <w:b/>
          <w:bCs/>
        </w:rPr>
        <w:t xml:space="preserve"> </w:t>
      </w:r>
    </w:p>
    <w:p w14:paraId="7B9BF933" w14:textId="77777777" w:rsidR="00C258DC" w:rsidRDefault="00C258DC" w:rsidP="00C258DC">
      <w:r>
        <w:t>9/12 Farm Lane Close</w:t>
      </w:r>
    </w:p>
    <w:p w14:paraId="29B403C7" w14:textId="77777777" w:rsidR="00C258DC" w:rsidRDefault="00C258DC" w:rsidP="00C258DC">
      <w:r>
        <w:t>2/12 Rutland Avenue</w:t>
      </w:r>
    </w:p>
    <w:p w14:paraId="7A01B2A5" w14:textId="77777777" w:rsidR="00C258DC" w:rsidRDefault="00C258DC" w:rsidP="00C258DC">
      <w:pPr>
        <w:rPr>
          <w:b/>
          <w:bCs/>
        </w:rPr>
      </w:pPr>
      <w:r>
        <w:rPr>
          <w:b/>
          <w:bCs/>
        </w:rPr>
        <w:t>1 x Theft</w:t>
      </w:r>
    </w:p>
    <w:p w14:paraId="2E2F5D7A" w14:textId="77777777" w:rsidR="00C258DC" w:rsidRDefault="00C258DC" w:rsidP="00C258DC">
      <w:r>
        <w:t xml:space="preserve">20/12 – White Swan Inn – Money Stolen from </w:t>
      </w:r>
      <w:proofErr w:type="gramStart"/>
      <w:r>
        <w:t>bag</w:t>
      </w:r>
      <w:proofErr w:type="gramEnd"/>
    </w:p>
    <w:p w14:paraId="6A21DCC5" w14:textId="77777777" w:rsidR="00C258DC" w:rsidRDefault="00C258DC" w:rsidP="00C258DC"/>
    <w:p w14:paraId="301F6E66" w14:textId="77777777" w:rsidR="00C258DC" w:rsidRDefault="00C258DC" w:rsidP="00C258DC">
      <w:pPr>
        <w:rPr>
          <w:b/>
          <w:bCs/>
          <w:sz w:val="24"/>
          <w:szCs w:val="24"/>
        </w:rPr>
      </w:pPr>
      <w:r>
        <w:rPr>
          <w:b/>
          <w:bCs/>
          <w:sz w:val="24"/>
          <w:szCs w:val="24"/>
        </w:rPr>
        <w:lastRenderedPageBreak/>
        <w:t>Notes from PCSO</w:t>
      </w:r>
    </w:p>
    <w:p w14:paraId="40DB0A0F" w14:textId="77777777" w:rsidR="00C258DC" w:rsidRDefault="00C258DC" w:rsidP="00C258DC">
      <w:pPr>
        <w:rPr>
          <w:sz w:val="22"/>
          <w:szCs w:val="22"/>
        </w:rPr>
      </w:pPr>
      <w:r>
        <w:t>As the new PCSO for Long Eaton Rural I look forward to getting involved with the community and working on our force priorities. These involved dealing with Youth Crime and ASB related Issues, working with partner agencies such as EMH and EMAS to help deal with problem areas and individuals and tackling drug related issues. Due to having only started working in the area for the last few weeks I am beginning to build up local contacts and work with local authorities on the issues outlined in this report. I am also meeting with the schools to introduce myself and organise inputs around road safety during the winter months as we have less hours of light. I will also begin to book community engagements when I can so that I can speak directly with the local communities, on the issues they are facing and the best ways we may be able to solve them.</w:t>
      </w:r>
    </w:p>
    <w:p w14:paraId="42E45F90" w14:textId="77777777" w:rsidR="00F14371" w:rsidRDefault="00F14371" w:rsidP="00F14371"/>
    <w:p w14:paraId="134337E1" w14:textId="77777777" w:rsidR="00F14371" w:rsidRDefault="00F14371" w:rsidP="00F14371"/>
    <w:p w14:paraId="2654E7BE" w14:textId="77777777" w:rsidR="00F14371" w:rsidRDefault="00F14371" w:rsidP="00F14371"/>
    <w:p w14:paraId="37EDC2DC" w14:textId="77777777" w:rsidR="00F14371" w:rsidRDefault="00F14371" w:rsidP="00F14371"/>
    <w:p w14:paraId="768B9738" w14:textId="77777777" w:rsidR="00F14371" w:rsidRDefault="00F14371" w:rsidP="00F14371"/>
    <w:p w14:paraId="663BD8FD" w14:textId="77777777" w:rsidR="00F14371" w:rsidRDefault="00F14371" w:rsidP="00F14371"/>
    <w:p w14:paraId="24230258" w14:textId="77777777" w:rsidR="00F14371" w:rsidRDefault="00F14371" w:rsidP="00F14371"/>
    <w:p w14:paraId="0147CEED" w14:textId="77777777" w:rsidR="00F14371" w:rsidRDefault="00F14371" w:rsidP="00F14371"/>
    <w:p w14:paraId="5A6A1086" w14:textId="77777777" w:rsidR="00F14371" w:rsidRDefault="00F14371" w:rsidP="00F14371"/>
    <w:p w14:paraId="147EE61F" w14:textId="77777777" w:rsidR="00F14371" w:rsidRDefault="00F14371" w:rsidP="00F14371"/>
    <w:p w14:paraId="65838BFE" w14:textId="77777777" w:rsidR="00F14371" w:rsidRDefault="00F14371" w:rsidP="00F14371"/>
    <w:p w14:paraId="165DBF3B" w14:textId="77777777" w:rsidR="00F14371" w:rsidRDefault="00F14371" w:rsidP="00F14371"/>
    <w:p w14:paraId="567150FD" w14:textId="77777777" w:rsidR="00067C4B" w:rsidRDefault="00067C4B" w:rsidP="00067C4B">
      <w:pPr>
        <w:rPr>
          <w:highlight w:val="yellow"/>
        </w:rPr>
      </w:pPr>
    </w:p>
    <w:p w14:paraId="3C69205D" w14:textId="77777777" w:rsidR="00067C4B" w:rsidRDefault="00067C4B" w:rsidP="00067C4B">
      <w:pPr>
        <w:rPr>
          <w:highlight w:val="yellow"/>
        </w:rPr>
      </w:pPr>
    </w:p>
    <w:p w14:paraId="5692AB4F" w14:textId="77777777" w:rsidR="00067C4B" w:rsidRDefault="00067C4B" w:rsidP="00067C4B">
      <w:pPr>
        <w:rPr>
          <w:highlight w:val="yellow"/>
        </w:rPr>
      </w:pPr>
    </w:p>
    <w:p w14:paraId="73AF1228" w14:textId="77777777" w:rsidR="00067C4B" w:rsidRDefault="00067C4B" w:rsidP="00067C4B">
      <w:pPr>
        <w:rPr>
          <w:highlight w:val="yellow"/>
        </w:rPr>
      </w:pPr>
    </w:p>
    <w:p w14:paraId="425AAA76" w14:textId="77777777" w:rsidR="00067C4B" w:rsidRDefault="00067C4B" w:rsidP="00067C4B">
      <w:pPr>
        <w:rPr>
          <w:highlight w:val="yellow"/>
        </w:rPr>
      </w:pPr>
    </w:p>
    <w:p w14:paraId="59779213" w14:textId="77777777" w:rsidR="00067C4B" w:rsidRDefault="00067C4B" w:rsidP="00067C4B">
      <w:pPr>
        <w:rPr>
          <w:highlight w:val="yellow"/>
        </w:rPr>
      </w:pPr>
    </w:p>
    <w:p w14:paraId="3A86D915" w14:textId="77777777" w:rsidR="00067C4B" w:rsidRDefault="00067C4B" w:rsidP="00067C4B">
      <w:pPr>
        <w:rPr>
          <w:highlight w:val="yellow"/>
        </w:rPr>
      </w:pPr>
    </w:p>
    <w:p w14:paraId="2E13127B" w14:textId="77777777" w:rsidR="00067C4B" w:rsidRDefault="00067C4B" w:rsidP="00067C4B">
      <w:pPr>
        <w:rPr>
          <w:highlight w:val="yellow"/>
        </w:rPr>
      </w:pPr>
    </w:p>
    <w:p w14:paraId="3AD4A1AA" w14:textId="106382E0" w:rsidR="00A8554D" w:rsidRPr="00877044" w:rsidRDefault="00A8554D" w:rsidP="00F954C2">
      <w:pPr>
        <w:pStyle w:val="ListParagraph"/>
        <w:spacing w:after="160" w:line="259" w:lineRule="auto"/>
        <w:ind w:left="1440"/>
        <w:jc w:val="left"/>
      </w:pPr>
    </w:p>
    <w:p w14:paraId="35E5FBD2" w14:textId="77777777" w:rsidR="00D64893" w:rsidRDefault="00D64893" w:rsidP="00D64893"/>
    <w:p w14:paraId="5AB4B27F" w14:textId="552797D3" w:rsidR="00FD09ED" w:rsidRDefault="00FD09ED" w:rsidP="00FD09ED">
      <w:pPr>
        <w:pStyle w:val="Heading3"/>
        <w:rPr>
          <w:rFonts w:eastAsiaTheme="minorHAnsi"/>
          <w:color w:val="auto"/>
          <w:u w:val="single"/>
        </w:rPr>
      </w:pPr>
      <w:r w:rsidRPr="00310CFB">
        <w:rPr>
          <w:b/>
          <w:bCs/>
          <w:color w:val="auto"/>
        </w:rPr>
        <w:lastRenderedPageBreak/>
        <w:t xml:space="preserve">Appendix </w:t>
      </w:r>
      <w:r w:rsidR="00C9697F">
        <w:rPr>
          <w:b/>
          <w:bCs/>
          <w:color w:val="auto"/>
        </w:rPr>
        <w:t>2</w:t>
      </w:r>
      <w:r w:rsidRPr="00310CFB">
        <w:rPr>
          <w:b/>
          <w:bCs/>
          <w:color w:val="auto"/>
        </w:rPr>
        <w:t xml:space="preserve"> – </w:t>
      </w:r>
      <w:r w:rsidR="00C9697F">
        <w:rPr>
          <w:color w:val="auto"/>
          <w:u w:val="single"/>
        </w:rPr>
        <w:t>February</w:t>
      </w:r>
      <w:r w:rsidRPr="00310CFB">
        <w:rPr>
          <w:rFonts w:eastAsiaTheme="minorHAnsi"/>
          <w:color w:val="auto"/>
          <w:u w:val="single"/>
        </w:rPr>
        <w:t xml:space="preserve"> 202</w:t>
      </w:r>
      <w:r w:rsidR="00C9697F">
        <w:rPr>
          <w:rFonts w:eastAsiaTheme="minorHAnsi"/>
          <w:color w:val="auto"/>
          <w:u w:val="single"/>
        </w:rPr>
        <w:t>4</w:t>
      </w:r>
      <w:r w:rsidRPr="00310CFB">
        <w:rPr>
          <w:rFonts w:eastAsiaTheme="minorHAnsi"/>
          <w:color w:val="auto"/>
          <w:u w:val="single"/>
        </w:rPr>
        <w:t xml:space="preserve"> Meeting  Payment List</w:t>
      </w:r>
      <w:r w:rsidR="00C9697F">
        <w:rPr>
          <w:rFonts w:eastAsiaTheme="minorHAnsi"/>
          <w:color w:val="auto"/>
          <w:u w:val="single"/>
        </w:rPr>
        <w:t xml:space="preserve"> </w:t>
      </w:r>
      <w:r w:rsidR="00B648C3">
        <w:rPr>
          <w:rFonts w:eastAsiaTheme="minorHAnsi"/>
          <w:color w:val="auto"/>
          <w:u w:val="single"/>
        </w:rPr>
        <w:t>.</w:t>
      </w:r>
    </w:p>
    <w:tbl>
      <w:tblPr>
        <w:tblStyle w:val="TableGrid"/>
        <w:tblpPr w:leftFromText="180" w:rightFromText="180" w:horzAnchor="margin" w:tblpY="504"/>
        <w:tblW w:w="0" w:type="auto"/>
        <w:tblLayout w:type="fixed"/>
        <w:tblLook w:val="04A0" w:firstRow="1" w:lastRow="0" w:firstColumn="1" w:lastColumn="0" w:noHBand="0" w:noVBand="1"/>
      </w:tblPr>
      <w:tblGrid>
        <w:gridCol w:w="2689"/>
        <w:gridCol w:w="1134"/>
        <w:gridCol w:w="2551"/>
        <w:gridCol w:w="1985"/>
      </w:tblGrid>
      <w:tr w:rsidR="00B648C3" w:rsidRPr="00B648C3" w14:paraId="7C486C26" w14:textId="77777777" w:rsidTr="005278D0">
        <w:tc>
          <w:tcPr>
            <w:tcW w:w="2689" w:type="dxa"/>
          </w:tcPr>
          <w:p w14:paraId="7740C84D" w14:textId="77777777" w:rsidR="00B648C3" w:rsidRPr="00B648C3" w:rsidRDefault="00B648C3" w:rsidP="00B648C3">
            <w:pPr>
              <w:spacing w:after="0" w:line="240" w:lineRule="auto"/>
              <w:jc w:val="left"/>
              <w:rPr>
                <w:rFonts w:eastAsiaTheme="minorHAnsi"/>
                <w:b/>
                <w:bCs/>
                <w:sz w:val="22"/>
                <w:szCs w:val="22"/>
              </w:rPr>
            </w:pPr>
            <w:r w:rsidRPr="00B648C3">
              <w:rPr>
                <w:rFonts w:eastAsiaTheme="minorHAnsi"/>
                <w:b/>
                <w:bCs/>
                <w:sz w:val="22"/>
                <w:szCs w:val="22"/>
              </w:rPr>
              <w:t>Invoices to be paid</w:t>
            </w:r>
          </w:p>
        </w:tc>
        <w:tc>
          <w:tcPr>
            <w:tcW w:w="1134" w:type="dxa"/>
          </w:tcPr>
          <w:p w14:paraId="0B51385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c>
          <w:tcPr>
            <w:tcW w:w="2551" w:type="dxa"/>
          </w:tcPr>
          <w:p w14:paraId="45EBDF6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c>
          <w:tcPr>
            <w:tcW w:w="1985" w:type="dxa"/>
          </w:tcPr>
          <w:p w14:paraId="04E5BB2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minute agreed</w:t>
            </w:r>
          </w:p>
        </w:tc>
      </w:tr>
      <w:tr w:rsidR="00B648C3" w:rsidRPr="00B648C3" w14:paraId="3445FBDF" w14:textId="77777777" w:rsidTr="005278D0">
        <w:tc>
          <w:tcPr>
            <w:tcW w:w="2689" w:type="dxa"/>
          </w:tcPr>
          <w:p w14:paraId="0169F07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Wicksteed</w:t>
            </w:r>
          </w:p>
        </w:tc>
        <w:tc>
          <w:tcPr>
            <w:tcW w:w="1134" w:type="dxa"/>
          </w:tcPr>
          <w:p w14:paraId="583B7021"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£89.30</w:t>
            </w:r>
          </w:p>
        </w:tc>
        <w:tc>
          <w:tcPr>
            <w:tcW w:w="2551" w:type="dxa"/>
          </w:tcPr>
          <w:p w14:paraId="7B498CD5"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Gate plate replacement</w:t>
            </w:r>
          </w:p>
        </w:tc>
        <w:tc>
          <w:tcPr>
            <w:tcW w:w="1985" w:type="dxa"/>
          </w:tcPr>
          <w:p w14:paraId="4FACD3C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1F8DDEAE" w14:textId="77777777" w:rsidTr="005278D0">
        <w:trPr>
          <w:trHeight w:val="158"/>
        </w:trPr>
        <w:tc>
          <w:tcPr>
            <w:tcW w:w="2689" w:type="dxa"/>
          </w:tcPr>
          <w:p w14:paraId="7BDC6DC7"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Ashbrook Youth Group</w:t>
            </w:r>
          </w:p>
        </w:tc>
        <w:tc>
          <w:tcPr>
            <w:tcW w:w="1134" w:type="dxa"/>
          </w:tcPr>
          <w:p w14:paraId="526C6E57"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£200.00</w:t>
            </w:r>
          </w:p>
        </w:tc>
        <w:tc>
          <w:tcPr>
            <w:tcW w:w="2551" w:type="dxa"/>
          </w:tcPr>
          <w:p w14:paraId="24D1F3F9"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Monthly donation – Feb</w:t>
            </w:r>
          </w:p>
        </w:tc>
        <w:tc>
          <w:tcPr>
            <w:tcW w:w="1985" w:type="dxa"/>
          </w:tcPr>
          <w:p w14:paraId="25894E4E"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270/12/22</w:t>
            </w:r>
          </w:p>
        </w:tc>
      </w:tr>
      <w:tr w:rsidR="00B648C3" w:rsidRPr="00B648C3" w14:paraId="67EE5089" w14:textId="77777777" w:rsidTr="005278D0">
        <w:tc>
          <w:tcPr>
            <w:tcW w:w="2689" w:type="dxa"/>
          </w:tcPr>
          <w:p w14:paraId="20A4729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Hydro International</w:t>
            </w:r>
          </w:p>
        </w:tc>
        <w:tc>
          <w:tcPr>
            <w:tcW w:w="1134" w:type="dxa"/>
          </w:tcPr>
          <w:p w14:paraId="5FCD8364"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£96.00</w:t>
            </w:r>
          </w:p>
        </w:tc>
        <w:tc>
          <w:tcPr>
            <w:tcW w:w="2551" w:type="dxa"/>
          </w:tcPr>
          <w:p w14:paraId="6A36806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2x SMS bundles added</w:t>
            </w:r>
          </w:p>
        </w:tc>
        <w:tc>
          <w:tcPr>
            <w:tcW w:w="1985" w:type="dxa"/>
          </w:tcPr>
          <w:p w14:paraId="47E99B0E"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2F540052" w14:textId="77777777" w:rsidTr="005278D0">
        <w:tc>
          <w:tcPr>
            <w:tcW w:w="2689" w:type="dxa"/>
          </w:tcPr>
          <w:p w14:paraId="3C94798D"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2commune</w:t>
            </w:r>
          </w:p>
        </w:tc>
        <w:tc>
          <w:tcPr>
            <w:tcW w:w="1134" w:type="dxa"/>
          </w:tcPr>
          <w:p w14:paraId="2707F1A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£180.00</w:t>
            </w:r>
          </w:p>
        </w:tc>
        <w:tc>
          <w:tcPr>
            <w:tcW w:w="2551" w:type="dxa"/>
          </w:tcPr>
          <w:p w14:paraId="76CDC4C4"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Domain name</w:t>
            </w:r>
          </w:p>
        </w:tc>
        <w:tc>
          <w:tcPr>
            <w:tcW w:w="1985" w:type="dxa"/>
          </w:tcPr>
          <w:p w14:paraId="4F028924"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22919E0E" w14:textId="77777777" w:rsidTr="005278D0">
        <w:tc>
          <w:tcPr>
            <w:tcW w:w="2689" w:type="dxa"/>
          </w:tcPr>
          <w:p w14:paraId="449D2640" w14:textId="77777777" w:rsidR="00B648C3" w:rsidRPr="00B648C3" w:rsidRDefault="00B648C3" w:rsidP="00B648C3">
            <w:pPr>
              <w:spacing w:after="0" w:line="240" w:lineRule="auto"/>
              <w:jc w:val="left"/>
              <w:rPr>
                <w:rFonts w:eastAsiaTheme="minorHAnsi"/>
                <w:sz w:val="22"/>
                <w:szCs w:val="22"/>
              </w:rPr>
            </w:pPr>
            <w:proofErr w:type="spellStart"/>
            <w:r w:rsidRPr="00B648C3">
              <w:rPr>
                <w:rFonts w:eastAsiaTheme="minorHAnsi"/>
                <w:sz w:val="22"/>
                <w:szCs w:val="22"/>
              </w:rPr>
              <w:t>Rox</w:t>
            </w:r>
            <w:proofErr w:type="spellEnd"/>
            <w:r w:rsidRPr="00B648C3">
              <w:rPr>
                <w:rFonts w:eastAsiaTheme="minorHAnsi"/>
                <w:sz w:val="22"/>
                <w:szCs w:val="22"/>
              </w:rPr>
              <w:t xml:space="preserve"> Plumbing</w:t>
            </w:r>
          </w:p>
        </w:tc>
        <w:tc>
          <w:tcPr>
            <w:tcW w:w="1134" w:type="dxa"/>
          </w:tcPr>
          <w:p w14:paraId="5BD144A2"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£90.00</w:t>
            </w:r>
          </w:p>
        </w:tc>
        <w:tc>
          <w:tcPr>
            <w:tcW w:w="2551" w:type="dxa"/>
          </w:tcPr>
          <w:p w14:paraId="0642DD76"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Ladies toilet repairs</w:t>
            </w:r>
          </w:p>
        </w:tc>
        <w:tc>
          <w:tcPr>
            <w:tcW w:w="1985" w:type="dxa"/>
          </w:tcPr>
          <w:p w14:paraId="4E36ACD7"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7CB846ED" w14:textId="77777777" w:rsidTr="005278D0">
        <w:tc>
          <w:tcPr>
            <w:tcW w:w="2689" w:type="dxa"/>
          </w:tcPr>
          <w:p w14:paraId="476952C8"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R Holt</w:t>
            </w:r>
          </w:p>
        </w:tc>
        <w:tc>
          <w:tcPr>
            <w:tcW w:w="1134" w:type="dxa"/>
          </w:tcPr>
          <w:p w14:paraId="2E99986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£594.00</w:t>
            </w:r>
          </w:p>
        </w:tc>
        <w:tc>
          <w:tcPr>
            <w:tcW w:w="2551" w:type="dxa"/>
          </w:tcPr>
          <w:p w14:paraId="55776CE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Bench plinth</w:t>
            </w:r>
          </w:p>
        </w:tc>
        <w:tc>
          <w:tcPr>
            <w:tcW w:w="1985" w:type="dxa"/>
          </w:tcPr>
          <w:p w14:paraId="619A6F9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65E2F96A" w14:textId="77777777" w:rsidTr="005278D0">
        <w:tc>
          <w:tcPr>
            <w:tcW w:w="2689" w:type="dxa"/>
          </w:tcPr>
          <w:p w14:paraId="4485E616"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 Kemp</w:t>
            </w:r>
          </w:p>
        </w:tc>
        <w:tc>
          <w:tcPr>
            <w:tcW w:w="1134" w:type="dxa"/>
          </w:tcPr>
          <w:p w14:paraId="5FD8BAB9"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£370.00</w:t>
            </w:r>
          </w:p>
        </w:tc>
        <w:tc>
          <w:tcPr>
            <w:tcW w:w="2551" w:type="dxa"/>
          </w:tcPr>
          <w:p w14:paraId="18803828"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Store cupboard door</w:t>
            </w:r>
          </w:p>
        </w:tc>
        <w:tc>
          <w:tcPr>
            <w:tcW w:w="1985" w:type="dxa"/>
          </w:tcPr>
          <w:p w14:paraId="09F70E0F"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191/10/23</w:t>
            </w:r>
          </w:p>
        </w:tc>
      </w:tr>
      <w:tr w:rsidR="00B648C3" w:rsidRPr="00B648C3" w14:paraId="0F99176C" w14:textId="77777777" w:rsidTr="005278D0">
        <w:tc>
          <w:tcPr>
            <w:tcW w:w="2689" w:type="dxa"/>
          </w:tcPr>
          <w:p w14:paraId="4F87388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Mr Christmas tree</w:t>
            </w:r>
          </w:p>
        </w:tc>
        <w:tc>
          <w:tcPr>
            <w:tcW w:w="1134" w:type="dxa"/>
          </w:tcPr>
          <w:p w14:paraId="1190E897"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£2376.00</w:t>
            </w:r>
          </w:p>
        </w:tc>
        <w:tc>
          <w:tcPr>
            <w:tcW w:w="2551" w:type="dxa"/>
          </w:tcPr>
          <w:p w14:paraId="7F37B641"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 xml:space="preserve">2x display </w:t>
            </w:r>
            <w:proofErr w:type="gramStart"/>
            <w:r w:rsidRPr="00B648C3">
              <w:rPr>
                <w:rFonts w:eastAsiaTheme="minorHAnsi"/>
                <w:sz w:val="22"/>
                <w:szCs w:val="22"/>
              </w:rPr>
              <w:t>trees</w:t>
            </w:r>
            <w:proofErr w:type="gramEnd"/>
          </w:p>
          <w:p w14:paraId="1757CDCF"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50 bracket trees</w:t>
            </w:r>
          </w:p>
        </w:tc>
        <w:tc>
          <w:tcPr>
            <w:tcW w:w="1985" w:type="dxa"/>
          </w:tcPr>
          <w:p w14:paraId="1E7F2AC9"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6E0763ED" w14:textId="77777777" w:rsidTr="005278D0">
        <w:tc>
          <w:tcPr>
            <w:tcW w:w="2689" w:type="dxa"/>
          </w:tcPr>
          <w:p w14:paraId="7F2438C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Dove Catering Equipment</w:t>
            </w:r>
          </w:p>
        </w:tc>
        <w:tc>
          <w:tcPr>
            <w:tcW w:w="1134" w:type="dxa"/>
          </w:tcPr>
          <w:p w14:paraId="2BA2895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£108.00</w:t>
            </w:r>
          </w:p>
        </w:tc>
        <w:tc>
          <w:tcPr>
            <w:tcW w:w="2551" w:type="dxa"/>
          </w:tcPr>
          <w:p w14:paraId="157B11FE"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Water boiler repairs</w:t>
            </w:r>
          </w:p>
        </w:tc>
        <w:tc>
          <w:tcPr>
            <w:tcW w:w="1985" w:type="dxa"/>
          </w:tcPr>
          <w:p w14:paraId="2D6DF2C6"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7E1BCF2A" w14:textId="77777777" w:rsidTr="005278D0">
        <w:tc>
          <w:tcPr>
            <w:tcW w:w="2689" w:type="dxa"/>
          </w:tcPr>
          <w:p w14:paraId="2C917EA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EBC</w:t>
            </w:r>
          </w:p>
        </w:tc>
        <w:tc>
          <w:tcPr>
            <w:tcW w:w="1134" w:type="dxa"/>
          </w:tcPr>
          <w:p w14:paraId="64B564D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£4091.23</w:t>
            </w:r>
          </w:p>
        </w:tc>
        <w:tc>
          <w:tcPr>
            <w:tcW w:w="2551" w:type="dxa"/>
          </w:tcPr>
          <w:p w14:paraId="1DE9D26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Jan payroll</w:t>
            </w:r>
          </w:p>
        </w:tc>
        <w:tc>
          <w:tcPr>
            <w:tcW w:w="1985" w:type="dxa"/>
          </w:tcPr>
          <w:p w14:paraId="2E39E53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0E5B82E0" w14:textId="77777777" w:rsidTr="005278D0">
        <w:tc>
          <w:tcPr>
            <w:tcW w:w="2689" w:type="dxa"/>
          </w:tcPr>
          <w:p w14:paraId="0BE76A15"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Lisa’s</w:t>
            </w:r>
          </w:p>
        </w:tc>
        <w:tc>
          <w:tcPr>
            <w:tcW w:w="1134" w:type="dxa"/>
          </w:tcPr>
          <w:p w14:paraId="47DD69C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£315.00</w:t>
            </w:r>
          </w:p>
        </w:tc>
        <w:tc>
          <w:tcPr>
            <w:tcW w:w="2551" w:type="dxa"/>
          </w:tcPr>
          <w:p w14:paraId="1430532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Jan hall clean</w:t>
            </w:r>
          </w:p>
        </w:tc>
        <w:tc>
          <w:tcPr>
            <w:tcW w:w="1985" w:type="dxa"/>
          </w:tcPr>
          <w:p w14:paraId="1CF216A5"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7DA2C8C7" w14:textId="77777777" w:rsidTr="005278D0">
        <w:tc>
          <w:tcPr>
            <w:tcW w:w="2689" w:type="dxa"/>
          </w:tcPr>
          <w:p w14:paraId="67B8711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Fox Grounds Maintenance</w:t>
            </w:r>
          </w:p>
        </w:tc>
        <w:tc>
          <w:tcPr>
            <w:tcW w:w="1134" w:type="dxa"/>
          </w:tcPr>
          <w:p w14:paraId="29D65AA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£2155.99</w:t>
            </w:r>
          </w:p>
        </w:tc>
        <w:tc>
          <w:tcPr>
            <w:tcW w:w="2551" w:type="dxa"/>
          </w:tcPr>
          <w:p w14:paraId="1F60FC28"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Jan works</w:t>
            </w:r>
          </w:p>
        </w:tc>
        <w:tc>
          <w:tcPr>
            <w:tcW w:w="1985" w:type="dxa"/>
          </w:tcPr>
          <w:p w14:paraId="66B6608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40015E0D" w14:textId="77777777" w:rsidTr="005278D0">
        <w:tc>
          <w:tcPr>
            <w:tcW w:w="2689" w:type="dxa"/>
          </w:tcPr>
          <w:p w14:paraId="68FD660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Gary Wright</w:t>
            </w:r>
          </w:p>
        </w:tc>
        <w:tc>
          <w:tcPr>
            <w:tcW w:w="1134" w:type="dxa"/>
          </w:tcPr>
          <w:p w14:paraId="5C406F4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£50.00</w:t>
            </w:r>
          </w:p>
        </w:tc>
        <w:tc>
          <w:tcPr>
            <w:tcW w:w="2551" w:type="dxa"/>
          </w:tcPr>
          <w:p w14:paraId="2EF9512E"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Refund paid twice for allotment</w:t>
            </w:r>
          </w:p>
        </w:tc>
        <w:tc>
          <w:tcPr>
            <w:tcW w:w="1985" w:type="dxa"/>
          </w:tcPr>
          <w:p w14:paraId="2DAC2482"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4FA84A7F" w14:textId="77777777" w:rsidTr="005278D0">
        <w:tc>
          <w:tcPr>
            <w:tcW w:w="2689" w:type="dxa"/>
          </w:tcPr>
          <w:p w14:paraId="0F81F5DD"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Sarah Kitchener</w:t>
            </w:r>
          </w:p>
        </w:tc>
        <w:tc>
          <w:tcPr>
            <w:tcW w:w="1134" w:type="dxa"/>
          </w:tcPr>
          <w:p w14:paraId="07C1CA4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£37.80</w:t>
            </w:r>
          </w:p>
        </w:tc>
        <w:tc>
          <w:tcPr>
            <w:tcW w:w="2551" w:type="dxa"/>
          </w:tcPr>
          <w:p w14:paraId="307A832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Dec/Jan expenses - mileage</w:t>
            </w:r>
          </w:p>
        </w:tc>
        <w:tc>
          <w:tcPr>
            <w:tcW w:w="1985" w:type="dxa"/>
          </w:tcPr>
          <w:p w14:paraId="67054155"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7A8E69FA" w14:textId="77777777" w:rsidTr="005278D0">
        <w:tc>
          <w:tcPr>
            <w:tcW w:w="2689" w:type="dxa"/>
          </w:tcPr>
          <w:p w14:paraId="063EC434" w14:textId="77777777" w:rsidR="00B648C3" w:rsidRPr="00B648C3" w:rsidRDefault="00B648C3" w:rsidP="00B648C3">
            <w:pPr>
              <w:spacing w:after="0" w:line="240" w:lineRule="auto"/>
              <w:jc w:val="left"/>
              <w:rPr>
                <w:rFonts w:eastAsiaTheme="minorHAnsi"/>
                <w:sz w:val="22"/>
                <w:szCs w:val="22"/>
              </w:rPr>
            </w:pPr>
            <w:r w:rsidRPr="00B648C3">
              <w:rPr>
                <w:rFonts w:eastAsiaTheme="minorHAnsi"/>
                <w:b/>
                <w:bCs/>
                <w:sz w:val="22"/>
                <w:szCs w:val="22"/>
              </w:rPr>
              <w:t>Invoices already paid</w:t>
            </w:r>
          </w:p>
        </w:tc>
        <w:tc>
          <w:tcPr>
            <w:tcW w:w="1134" w:type="dxa"/>
          </w:tcPr>
          <w:p w14:paraId="30F9BF1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c>
          <w:tcPr>
            <w:tcW w:w="2551" w:type="dxa"/>
          </w:tcPr>
          <w:p w14:paraId="78253BD5"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c>
          <w:tcPr>
            <w:tcW w:w="1985" w:type="dxa"/>
          </w:tcPr>
          <w:p w14:paraId="47755017"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4AF0BE7C" w14:textId="77777777" w:rsidTr="005278D0">
        <w:tc>
          <w:tcPr>
            <w:tcW w:w="2689" w:type="dxa"/>
          </w:tcPr>
          <w:p w14:paraId="4484A40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Ashbrook Centre Trustees</w:t>
            </w:r>
          </w:p>
        </w:tc>
        <w:tc>
          <w:tcPr>
            <w:tcW w:w="1134" w:type="dxa"/>
          </w:tcPr>
          <w:p w14:paraId="2F95F62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£5394.56</w:t>
            </w:r>
          </w:p>
        </w:tc>
        <w:tc>
          <w:tcPr>
            <w:tcW w:w="2551" w:type="dxa"/>
          </w:tcPr>
          <w:p w14:paraId="27117DA1"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 xml:space="preserve">2023/24 </w:t>
            </w:r>
          </w:p>
        </w:tc>
        <w:tc>
          <w:tcPr>
            <w:tcW w:w="1985" w:type="dxa"/>
          </w:tcPr>
          <w:p w14:paraId="650D5131"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229/12/23</w:t>
            </w:r>
          </w:p>
        </w:tc>
      </w:tr>
      <w:tr w:rsidR="00B648C3" w:rsidRPr="00B648C3" w14:paraId="1BDF35F1" w14:textId="77777777" w:rsidTr="005278D0">
        <w:tc>
          <w:tcPr>
            <w:tcW w:w="2689" w:type="dxa"/>
          </w:tcPr>
          <w:p w14:paraId="10C8744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EBC</w:t>
            </w:r>
          </w:p>
        </w:tc>
        <w:tc>
          <w:tcPr>
            <w:tcW w:w="1134" w:type="dxa"/>
          </w:tcPr>
          <w:p w14:paraId="7521FB2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£299.00</w:t>
            </w:r>
          </w:p>
        </w:tc>
        <w:tc>
          <w:tcPr>
            <w:tcW w:w="2551" w:type="dxa"/>
          </w:tcPr>
          <w:p w14:paraId="33AD9AF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Cem waste</w:t>
            </w:r>
          </w:p>
        </w:tc>
        <w:tc>
          <w:tcPr>
            <w:tcW w:w="1985" w:type="dxa"/>
          </w:tcPr>
          <w:p w14:paraId="261F5A7D"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229/12/23</w:t>
            </w:r>
          </w:p>
        </w:tc>
      </w:tr>
      <w:tr w:rsidR="00B648C3" w:rsidRPr="00B648C3" w14:paraId="315203B5" w14:textId="77777777" w:rsidTr="005278D0">
        <w:tc>
          <w:tcPr>
            <w:tcW w:w="2689" w:type="dxa"/>
          </w:tcPr>
          <w:p w14:paraId="5D2531C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R Hoult</w:t>
            </w:r>
          </w:p>
        </w:tc>
        <w:tc>
          <w:tcPr>
            <w:tcW w:w="1134" w:type="dxa"/>
          </w:tcPr>
          <w:p w14:paraId="76F43161"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£1190.40</w:t>
            </w:r>
          </w:p>
        </w:tc>
        <w:tc>
          <w:tcPr>
            <w:tcW w:w="2551" w:type="dxa"/>
          </w:tcPr>
          <w:p w14:paraId="11174104"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Bench plinth x2</w:t>
            </w:r>
          </w:p>
        </w:tc>
        <w:tc>
          <w:tcPr>
            <w:tcW w:w="1985" w:type="dxa"/>
          </w:tcPr>
          <w:p w14:paraId="4425E3C9"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207/11/23</w:t>
            </w:r>
          </w:p>
          <w:p w14:paraId="7CA06BB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229/12/23</w:t>
            </w:r>
          </w:p>
        </w:tc>
      </w:tr>
      <w:tr w:rsidR="00B648C3" w:rsidRPr="00B648C3" w14:paraId="34D8439B" w14:textId="77777777" w:rsidTr="005278D0">
        <w:tc>
          <w:tcPr>
            <w:tcW w:w="2689" w:type="dxa"/>
          </w:tcPr>
          <w:p w14:paraId="32650CB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St Johns Ambulance</w:t>
            </w:r>
          </w:p>
        </w:tc>
        <w:tc>
          <w:tcPr>
            <w:tcW w:w="1134" w:type="dxa"/>
          </w:tcPr>
          <w:p w14:paraId="69A4EF9D"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£126.72</w:t>
            </w:r>
          </w:p>
        </w:tc>
        <w:tc>
          <w:tcPr>
            <w:tcW w:w="2551" w:type="dxa"/>
          </w:tcPr>
          <w:p w14:paraId="778949E6"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B/w light switch on</w:t>
            </w:r>
          </w:p>
        </w:tc>
        <w:tc>
          <w:tcPr>
            <w:tcW w:w="1985" w:type="dxa"/>
          </w:tcPr>
          <w:p w14:paraId="68E50406"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229/12/23</w:t>
            </w:r>
          </w:p>
        </w:tc>
      </w:tr>
      <w:tr w:rsidR="00B648C3" w:rsidRPr="00B648C3" w14:paraId="0334262D" w14:textId="77777777" w:rsidTr="005278D0">
        <w:tc>
          <w:tcPr>
            <w:tcW w:w="2689" w:type="dxa"/>
          </w:tcPr>
          <w:p w14:paraId="67A65A96"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EBC</w:t>
            </w:r>
          </w:p>
        </w:tc>
        <w:tc>
          <w:tcPr>
            <w:tcW w:w="1134" w:type="dxa"/>
          </w:tcPr>
          <w:p w14:paraId="73EE1F0E"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£3797.10</w:t>
            </w:r>
          </w:p>
        </w:tc>
        <w:tc>
          <w:tcPr>
            <w:tcW w:w="2551" w:type="dxa"/>
          </w:tcPr>
          <w:p w14:paraId="112A51E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Dec payroll</w:t>
            </w:r>
          </w:p>
        </w:tc>
        <w:tc>
          <w:tcPr>
            <w:tcW w:w="1985" w:type="dxa"/>
          </w:tcPr>
          <w:p w14:paraId="1F93C689"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229/12/23</w:t>
            </w:r>
          </w:p>
        </w:tc>
      </w:tr>
      <w:tr w:rsidR="00B648C3" w:rsidRPr="00B648C3" w14:paraId="49EDBD01" w14:textId="77777777" w:rsidTr="005278D0">
        <w:tc>
          <w:tcPr>
            <w:tcW w:w="2689" w:type="dxa"/>
          </w:tcPr>
          <w:p w14:paraId="02A94CDD"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Fox Ground Maintenance</w:t>
            </w:r>
          </w:p>
        </w:tc>
        <w:tc>
          <w:tcPr>
            <w:tcW w:w="1134" w:type="dxa"/>
          </w:tcPr>
          <w:p w14:paraId="33F67CD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£2155.99</w:t>
            </w:r>
          </w:p>
        </w:tc>
        <w:tc>
          <w:tcPr>
            <w:tcW w:w="2551" w:type="dxa"/>
          </w:tcPr>
          <w:p w14:paraId="121F8085"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Dec works</w:t>
            </w:r>
          </w:p>
        </w:tc>
        <w:tc>
          <w:tcPr>
            <w:tcW w:w="1985" w:type="dxa"/>
          </w:tcPr>
          <w:p w14:paraId="5D92204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229/12/23</w:t>
            </w:r>
          </w:p>
        </w:tc>
      </w:tr>
      <w:tr w:rsidR="00B648C3" w:rsidRPr="00B648C3" w14:paraId="3F6821ED" w14:textId="77777777" w:rsidTr="005278D0">
        <w:tc>
          <w:tcPr>
            <w:tcW w:w="2689" w:type="dxa"/>
          </w:tcPr>
          <w:p w14:paraId="4078AE7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Lisa’s</w:t>
            </w:r>
          </w:p>
        </w:tc>
        <w:tc>
          <w:tcPr>
            <w:tcW w:w="1134" w:type="dxa"/>
          </w:tcPr>
          <w:p w14:paraId="70C93882"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£359.85</w:t>
            </w:r>
          </w:p>
        </w:tc>
        <w:tc>
          <w:tcPr>
            <w:tcW w:w="2551" w:type="dxa"/>
          </w:tcPr>
          <w:p w14:paraId="7289BF0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Parish Hall clean – Dec</w:t>
            </w:r>
          </w:p>
        </w:tc>
        <w:tc>
          <w:tcPr>
            <w:tcW w:w="1985" w:type="dxa"/>
          </w:tcPr>
          <w:p w14:paraId="297317E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229/12/23</w:t>
            </w:r>
          </w:p>
        </w:tc>
      </w:tr>
      <w:tr w:rsidR="00B648C3" w:rsidRPr="00B648C3" w14:paraId="1F50BF69" w14:textId="77777777" w:rsidTr="005278D0">
        <w:tc>
          <w:tcPr>
            <w:tcW w:w="2689" w:type="dxa"/>
          </w:tcPr>
          <w:p w14:paraId="18EA5F5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Simply Sparkle</w:t>
            </w:r>
          </w:p>
        </w:tc>
        <w:tc>
          <w:tcPr>
            <w:tcW w:w="1134" w:type="dxa"/>
          </w:tcPr>
          <w:p w14:paraId="7259133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£15.00</w:t>
            </w:r>
          </w:p>
        </w:tc>
        <w:tc>
          <w:tcPr>
            <w:tcW w:w="2551" w:type="dxa"/>
          </w:tcPr>
          <w:p w14:paraId="5E438AD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Jan window clean</w:t>
            </w:r>
          </w:p>
        </w:tc>
        <w:tc>
          <w:tcPr>
            <w:tcW w:w="1985" w:type="dxa"/>
          </w:tcPr>
          <w:p w14:paraId="6032FE4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229/12/23</w:t>
            </w:r>
          </w:p>
        </w:tc>
      </w:tr>
      <w:tr w:rsidR="00B648C3" w:rsidRPr="00B648C3" w14:paraId="4E835C10" w14:textId="77777777" w:rsidTr="005278D0">
        <w:tc>
          <w:tcPr>
            <w:tcW w:w="2689" w:type="dxa"/>
          </w:tcPr>
          <w:p w14:paraId="77CBD0A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Ashbrook Youth Group</w:t>
            </w:r>
          </w:p>
        </w:tc>
        <w:tc>
          <w:tcPr>
            <w:tcW w:w="1134" w:type="dxa"/>
          </w:tcPr>
          <w:p w14:paraId="611132C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£200.00</w:t>
            </w:r>
          </w:p>
        </w:tc>
        <w:tc>
          <w:tcPr>
            <w:tcW w:w="2551" w:type="dxa"/>
          </w:tcPr>
          <w:p w14:paraId="6BD68D8E"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Monthly donation – Jan</w:t>
            </w:r>
          </w:p>
        </w:tc>
        <w:tc>
          <w:tcPr>
            <w:tcW w:w="1985" w:type="dxa"/>
          </w:tcPr>
          <w:p w14:paraId="21016B7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229/12/23</w:t>
            </w:r>
          </w:p>
        </w:tc>
      </w:tr>
      <w:tr w:rsidR="00B648C3" w:rsidRPr="00B648C3" w14:paraId="094155C5" w14:textId="77777777" w:rsidTr="005278D0">
        <w:tc>
          <w:tcPr>
            <w:tcW w:w="2689" w:type="dxa"/>
          </w:tcPr>
          <w:p w14:paraId="206FAA61" w14:textId="77777777" w:rsidR="00B648C3" w:rsidRPr="00B648C3" w:rsidRDefault="00B648C3" w:rsidP="00B648C3">
            <w:pPr>
              <w:spacing w:after="0" w:line="240" w:lineRule="auto"/>
              <w:jc w:val="left"/>
              <w:rPr>
                <w:rFonts w:eastAsiaTheme="minorHAnsi"/>
                <w:b/>
                <w:bCs/>
                <w:sz w:val="22"/>
                <w:szCs w:val="22"/>
              </w:rPr>
            </w:pPr>
            <w:r w:rsidRPr="00B648C3">
              <w:rPr>
                <w:rFonts w:eastAsiaTheme="minorHAnsi"/>
                <w:b/>
                <w:bCs/>
                <w:sz w:val="22"/>
                <w:szCs w:val="22"/>
              </w:rPr>
              <w:t>Monthly direct debits</w:t>
            </w:r>
          </w:p>
        </w:tc>
        <w:tc>
          <w:tcPr>
            <w:tcW w:w="1134" w:type="dxa"/>
          </w:tcPr>
          <w:p w14:paraId="76E81989"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c>
          <w:tcPr>
            <w:tcW w:w="2551" w:type="dxa"/>
          </w:tcPr>
          <w:p w14:paraId="412895D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c>
          <w:tcPr>
            <w:tcW w:w="1985" w:type="dxa"/>
          </w:tcPr>
          <w:p w14:paraId="4D09BA6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t>
            </w:r>
          </w:p>
        </w:tc>
      </w:tr>
      <w:tr w:rsidR="00B648C3" w:rsidRPr="00B648C3" w14:paraId="3D64B923" w14:textId="77777777" w:rsidTr="005278D0">
        <w:tc>
          <w:tcPr>
            <w:tcW w:w="2689" w:type="dxa"/>
          </w:tcPr>
          <w:p w14:paraId="2A841134" w14:textId="77777777" w:rsidR="00B648C3" w:rsidRPr="00B648C3" w:rsidRDefault="00B648C3" w:rsidP="00B648C3">
            <w:pPr>
              <w:spacing w:after="0" w:line="240" w:lineRule="auto"/>
              <w:jc w:val="left"/>
              <w:rPr>
                <w:rFonts w:eastAsiaTheme="minorHAnsi"/>
                <w:b/>
                <w:bCs/>
                <w:sz w:val="22"/>
                <w:szCs w:val="22"/>
              </w:rPr>
            </w:pPr>
            <w:r w:rsidRPr="00B648C3">
              <w:rPr>
                <w:rFonts w:eastAsiaTheme="minorHAnsi"/>
                <w:sz w:val="22"/>
                <w:szCs w:val="22"/>
              </w:rPr>
              <w:t>British Gas</w:t>
            </w:r>
          </w:p>
        </w:tc>
        <w:tc>
          <w:tcPr>
            <w:tcW w:w="1134" w:type="dxa"/>
          </w:tcPr>
          <w:p w14:paraId="2794B8EE"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£50.03</w:t>
            </w:r>
          </w:p>
        </w:tc>
        <w:tc>
          <w:tcPr>
            <w:tcW w:w="2551" w:type="dxa"/>
          </w:tcPr>
          <w:p w14:paraId="0F874F6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Elec 21/11-19/12</w:t>
            </w:r>
          </w:p>
        </w:tc>
        <w:tc>
          <w:tcPr>
            <w:tcW w:w="1985" w:type="dxa"/>
          </w:tcPr>
          <w:p w14:paraId="54FE5DE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727E53F2" w14:textId="77777777" w:rsidTr="005278D0">
        <w:tc>
          <w:tcPr>
            <w:tcW w:w="2689" w:type="dxa"/>
          </w:tcPr>
          <w:p w14:paraId="5C1F4E3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British Gas</w:t>
            </w:r>
          </w:p>
        </w:tc>
        <w:tc>
          <w:tcPr>
            <w:tcW w:w="1134" w:type="dxa"/>
          </w:tcPr>
          <w:p w14:paraId="3808F118"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£65.47</w:t>
            </w:r>
          </w:p>
        </w:tc>
        <w:tc>
          <w:tcPr>
            <w:tcW w:w="2551" w:type="dxa"/>
          </w:tcPr>
          <w:p w14:paraId="4A160062"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Elec 19/12-22/01</w:t>
            </w:r>
          </w:p>
        </w:tc>
        <w:tc>
          <w:tcPr>
            <w:tcW w:w="1985" w:type="dxa"/>
          </w:tcPr>
          <w:p w14:paraId="4919813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115A6D63" w14:textId="77777777" w:rsidTr="005278D0">
        <w:tc>
          <w:tcPr>
            <w:tcW w:w="2689" w:type="dxa"/>
          </w:tcPr>
          <w:p w14:paraId="7367639F"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 xml:space="preserve">British Gas </w:t>
            </w:r>
          </w:p>
        </w:tc>
        <w:tc>
          <w:tcPr>
            <w:tcW w:w="1134" w:type="dxa"/>
          </w:tcPr>
          <w:p w14:paraId="6065BC9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£967.18</w:t>
            </w:r>
          </w:p>
        </w:tc>
        <w:tc>
          <w:tcPr>
            <w:tcW w:w="2551" w:type="dxa"/>
          </w:tcPr>
          <w:p w14:paraId="3A00504F"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Gas 28/11-01/01</w:t>
            </w:r>
          </w:p>
        </w:tc>
        <w:tc>
          <w:tcPr>
            <w:tcW w:w="1985" w:type="dxa"/>
          </w:tcPr>
          <w:p w14:paraId="3915B8A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6F922580" w14:textId="77777777" w:rsidTr="005278D0">
        <w:tc>
          <w:tcPr>
            <w:tcW w:w="2689" w:type="dxa"/>
          </w:tcPr>
          <w:p w14:paraId="55232CB4"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British Gas</w:t>
            </w:r>
          </w:p>
        </w:tc>
        <w:tc>
          <w:tcPr>
            <w:tcW w:w="1134" w:type="dxa"/>
          </w:tcPr>
          <w:p w14:paraId="4176E901"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-£967.18</w:t>
            </w:r>
          </w:p>
        </w:tc>
        <w:tc>
          <w:tcPr>
            <w:tcW w:w="2551" w:type="dxa"/>
          </w:tcPr>
          <w:p w14:paraId="09D5AF9F"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Gas 28/11-01/01</w:t>
            </w:r>
          </w:p>
        </w:tc>
        <w:tc>
          <w:tcPr>
            <w:tcW w:w="1985" w:type="dxa"/>
          </w:tcPr>
          <w:p w14:paraId="65BF1B96"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4940FB2F" w14:textId="77777777" w:rsidTr="005278D0">
        <w:tc>
          <w:tcPr>
            <w:tcW w:w="2689" w:type="dxa"/>
          </w:tcPr>
          <w:p w14:paraId="54B5A1CD"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British Gas</w:t>
            </w:r>
          </w:p>
        </w:tc>
        <w:tc>
          <w:tcPr>
            <w:tcW w:w="1134" w:type="dxa"/>
          </w:tcPr>
          <w:p w14:paraId="570D0A84"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£1264.56</w:t>
            </w:r>
          </w:p>
        </w:tc>
        <w:tc>
          <w:tcPr>
            <w:tcW w:w="2551" w:type="dxa"/>
          </w:tcPr>
          <w:p w14:paraId="2A594A0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Gas 28/11-30/01</w:t>
            </w:r>
          </w:p>
        </w:tc>
        <w:tc>
          <w:tcPr>
            <w:tcW w:w="1985" w:type="dxa"/>
          </w:tcPr>
          <w:p w14:paraId="3E7929AF"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1DC372AE" w14:textId="77777777" w:rsidTr="005278D0">
        <w:tc>
          <w:tcPr>
            <w:tcW w:w="2689" w:type="dxa"/>
          </w:tcPr>
          <w:p w14:paraId="5CF12765"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Virgin</w:t>
            </w:r>
          </w:p>
        </w:tc>
        <w:tc>
          <w:tcPr>
            <w:tcW w:w="1134" w:type="dxa"/>
          </w:tcPr>
          <w:p w14:paraId="2A81280E"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£65.16</w:t>
            </w:r>
          </w:p>
        </w:tc>
        <w:tc>
          <w:tcPr>
            <w:tcW w:w="2551" w:type="dxa"/>
          </w:tcPr>
          <w:p w14:paraId="37EA7D2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Broadband and phone Dec/Jan</w:t>
            </w:r>
          </w:p>
        </w:tc>
        <w:tc>
          <w:tcPr>
            <w:tcW w:w="1985" w:type="dxa"/>
          </w:tcPr>
          <w:p w14:paraId="39D0E3E4"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71BAF34D" w14:textId="77777777" w:rsidTr="005278D0">
        <w:tc>
          <w:tcPr>
            <w:tcW w:w="2689" w:type="dxa"/>
          </w:tcPr>
          <w:p w14:paraId="6E13304F"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Virgin</w:t>
            </w:r>
          </w:p>
        </w:tc>
        <w:tc>
          <w:tcPr>
            <w:tcW w:w="1134" w:type="dxa"/>
          </w:tcPr>
          <w:p w14:paraId="71314241"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£64.80</w:t>
            </w:r>
          </w:p>
        </w:tc>
        <w:tc>
          <w:tcPr>
            <w:tcW w:w="2551" w:type="dxa"/>
          </w:tcPr>
          <w:p w14:paraId="09C7A5B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Broadband and phone Jan/Feb</w:t>
            </w:r>
          </w:p>
        </w:tc>
        <w:tc>
          <w:tcPr>
            <w:tcW w:w="1985" w:type="dxa"/>
          </w:tcPr>
          <w:p w14:paraId="4B2BFDF8"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341B5985" w14:textId="77777777" w:rsidTr="005278D0">
        <w:tc>
          <w:tcPr>
            <w:tcW w:w="2689" w:type="dxa"/>
          </w:tcPr>
          <w:p w14:paraId="2C14B381"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O2</w:t>
            </w:r>
          </w:p>
        </w:tc>
        <w:tc>
          <w:tcPr>
            <w:tcW w:w="1134" w:type="dxa"/>
          </w:tcPr>
          <w:p w14:paraId="3137304F"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£33.58</w:t>
            </w:r>
          </w:p>
        </w:tc>
        <w:tc>
          <w:tcPr>
            <w:tcW w:w="2551" w:type="dxa"/>
          </w:tcPr>
          <w:p w14:paraId="2D45156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Mobile Dec</w:t>
            </w:r>
          </w:p>
        </w:tc>
        <w:tc>
          <w:tcPr>
            <w:tcW w:w="1985" w:type="dxa"/>
          </w:tcPr>
          <w:p w14:paraId="4E51D31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1486C930" w14:textId="77777777" w:rsidTr="005278D0">
        <w:tc>
          <w:tcPr>
            <w:tcW w:w="2689" w:type="dxa"/>
          </w:tcPr>
          <w:p w14:paraId="18460016"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O2</w:t>
            </w:r>
          </w:p>
        </w:tc>
        <w:tc>
          <w:tcPr>
            <w:tcW w:w="1134" w:type="dxa"/>
          </w:tcPr>
          <w:p w14:paraId="507E0B61"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£33.58</w:t>
            </w:r>
          </w:p>
        </w:tc>
        <w:tc>
          <w:tcPr>
            <w:tcW w:w="2551" w:type="dxa"/>
          </w:tcPr>
          <w:p w14:paraId="0E877BB5"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Mobile Jan</w:t>
            </w:r>
          </w:p>
        </w:tc>
        <w:tc>
          <w:tcPr>
            <w:tcW w:w="1985" w:type="dxa"/>
          </w:tcPr>
          <w:p w14:paraId="7EA17EB4"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5DE41FFC" w14:textId="77777777" w:rsidTr="005278D0">
        <w:tc>
          <w:tcPr>
            <w:tcW w:w="2689" w:type="dxa"/>
          </w:tcPr>
          <w:p w14:paraId="11E0EB6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Lloyds Bank</w:t>
            </w:r>
          </w:p>
        </w:tc>
        <w:tc>
          <w:tcPr>
            <w:tcW w:w="1134" w:type="dxa"/>
          </w:tcPr>
          <w:p w14:paraId="7CB40517"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£95.28</w:t>
            </w:r>
          </w:p>
        </w:tc>
        <w:tc>
          <w:tcPr>
            <w:tcW w:w="2551" w:type="dxa"/>
          </w:tcPr>
          <w:p w14:paraId="21343D6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Laminator/whiskey/bin bags/WD40/batteries</w:t>
            </w:r>
          </w:p>
        </w:tc>
        <w:tc>
          <w:tcPr>
            <w:tcW w:w="1985" w:type="dxa"/>
          </w:tcPr>
          <w:p w14:paraId="6C24E14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33EEFADC" w14:textId="77777777" w:rsidTr="005278D0">
        <w:tc>
          <w:tcPr>
            <w:tcW w:w="2689" w:type="dxa"/>
          </w:tcPr>
          <w:p w14:paraId="13ABFEA9"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Lloyds Bank</w:t>
            </w:r>
          </w:p>
        </w:tc>
        <w:tc>
          <w:tcPr>
            <w:tcW w:w="1134" w:type="dxa"/>
          </w:tcPr>
          <w:p w14:paraId="48555364"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£652.72</w:t>
            </w:r>
          </w:p>
        </w:tc>
        <w:tc>
          <w:tcPr>
            <w:tcW w:w="2551" w:type="dxa"/>
          </w:tcPr>
          <w:p w14:paraId="0C6CED7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Xmas fuddle/training courses/kettle/co2 alarm/traffic cones/flood signs/broom handles</w:t>
            </w:r>
          </w:p>
        </w:tc>
        <w:tc>
          <w:tcPr>
            <w:tcW w:w="1985" w:type="dxa"/>
          </w:tcPr>
          <w:p w14:paraId="49DD8773"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229/12/23</w:t>
            </w:r>
          </w:p>
          <w:p w14:paraId="52A23598"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70F0D9EC" w14:textId="77777777" w:rsidTr="005278D0">
        <w:tc>
          <w:tcPr>
            <w:tcW w:w="2689" w:type="dxa"/>
          </w:tcPr>
          <w:p w14:paraId="721AA05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EBC</w:t>
            </w:r>
          </w:p>
        </w:tc>
        <w:tc>
          <w:tcPr>
            <w:tcW w:w="1134" w:type="dxa"/>
          </w:tcPr>
          <w:p w14:paraId="02850777"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£21.00</w:t>
            </w:r>
          </w:p>
        </w:tc>
        <w:tc>
          <w:tcPr>
            <w:tcW w:w="2551" w:type="dxa"/>
          </w:tcPr>
          <w:p w14:paraId="447C1102"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Cem rates Dec</w:t>
            </w:r>
          </w:p>
        </w:tc>
        <w:tc>
          <w:tcPr>
            <w:tcW w:w="1985" w:type="dxa"/>
          </w:tcPr>
          <w:p w14:paraId="66A55D15"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616CE181" w14:textId="77777777" w:rsidTr="005278D0">
        <w:tc>
          <w:tcPr>
            <w:tcW w:w="2689" w:type="dxa"/>
          </w:tcPr>
          <w:p w14:paraId="62E53722"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lastRenderedPageBreak/>
              <w:t>EBC</w:t>
            </w:r>
          </w:p>
        </w:tc>
        <w:tc>
          <w:tcPr>
            <w:tcW w:w="1134" w:type="dxa"/>
          </w:tcPr>
          <w:p w14:paraId="0E80EBB2"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£21.00</w:t>
            </w:r>
          </w:p>
        </w:tc>
        <w:tc>
          <w:tcPr>
            <w:tcW w:w="2551" w:type="dxa"/>
          </w:tcPr>
          <w:p w14:paraId="02DEC51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Cem rates Jan</w:t>
            </w:r>
          </w:p>
        </w:tc>
        <w:tc>
          <w:tcPr>
            <w:tcW w:w="1985" w:type="dxa"/>
          </w:tcPr>
          <w:p w14:paraId="373AAF89"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45EA9A91" w14:textId="77777777" w:rsidTr="005278D0">
        <w:tc>
          <w:tcPr>
            <w:tcW w:w="2689" w:type="dxa"/>
          </w:tcPr>
          <w:p w14:paraId="2913EE54"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Everflow</w:t>
            </w:r>
          </w:p>
        </w:tc>
        <w:tc>
          <w:tcPr>
            <w:tcW w:w="1134" w:type="dxa"/>
          </w:tcPr>
          <w:p w14:paraId="7CAAC588"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£112.08</w:t>
            </w:r>
          </w:p>
        </w:tc>
        <w:tc>
          <w:tcPr>
            <w:tcW w:w="2551" w:type="dxa"/>
          </w:tcPr>
          <w:p w14:paraId="3E68FB60"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Water Jan</w:t>
            </w:r>
          </w:p>
        </w:tc>
        <w:tc>
          <w:tcPr>
            <w:tcW w:w="1985" w:type="dxa"/>
          </w:tcPr>
          <w:p w14:paraId="5C806D36"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73944034" w14:textId="77777777" w:rsidTr="005278D0">
        <w:tc>
          <w:tcPr>
            <w:tcW w:w="2689" w:type="dxa"/>
          </w:tcPr>
          <w:p w14:paraId="5438805F"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Everflow</w:t>
            </w:r>
          </w:p>
        </w:tc>
        <w:tc>
          <w:tcPr>
            <w:tcW w:w="1134" w:type="dxa"/>
          </w:tcPr>
          <w:p w14:paraId="16A1923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£77.31</w:t>
            </w:r>
          </w:p>
        </w:tc>
        <w:tc>
          <w:tcPr>
            <w:tcW w:w="2551" w:type="dxa"/>
          </w:tcPr>
          <w:p w14:paraId="4F73B37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Water Feb</w:t>
            </w:r>
          </w:p>
        </w:tc>
        <w:tc>
          <w:tcPr>
            <w:tcW w:w="1985" w:type="dxa"/>
          </w:tcPr>
          <w:p w14:paraId="24B94B8E"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6FE0A3E2" w14:textId="77777777" w:rsidTr="005278D0">
        <w:tc>
          <w:tcPr>
            <w:tcW w:w="2689" w:type="dxa"/>
          </w:tcPr>
          <w:p w14:paraId="196FFEE2"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Unity Trust Bank</w:t>
            </w:r>
          </w:p>
        </w:tc>
        <w:tc>
          <w:tcPr>
            <w:tcW w:w="1134" w:type="dxa"/>
          </w:tcPr>
          <w:p w14:paraId="7891DE78"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£41.55</w:t>
            </w:r>
          </w:p>
        </w:tc>
        <w:tc>
          <w:tcPr>
            <w:tcW w:w="2551" w:type="dxa"/>
          </w:tcPr>
          <w:p w14:paraId="0F108E8B"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Charges</w:t>
            </w:r>
          </w:p>
        </w:tc>
        <w:tc>
          <w:tcPr>
            <w:tcW w:w="1985" w:type="dxa"/>
          </w:tcPr>
          <w:p w14:paraId="0939222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68F49E6A" w14:textId="77777777" w:rsidTr="005278D0">
        <w:tc>
          <w:tcPr>
            <w:tcW w:w="2689" w:type="dxa"/>
          </w:tcPr>
          <w:p w14:paraId="17FC1442"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Unity Trust Bank</w:t>
            </w:r>
          </w:p>
        </w:tc>
        <w:tc>
          <w:tcPr>
            <w:tcW w:w="1134" w:type="dxa"/>
          </w:tcPr>
          <w:p w14:paraId="3CA1E4E5"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£16.80</w:t>
            </w:r>
          </w:p>
        </w:tc>
        <w:tc>
          <w:tcPr>
            <w:tcW w:w="2551" w:type="dxa"/>
          </w:tcPr>
          <w:p w14:paraId="29D6F285"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Manual handling charges</w:t>
            </w:r>
          </w:p>
        </w:tc>
        <w:tc>
          <w:tcPr>
            <w:tcW w:w="1985" w:type="dxa"/>
          </w:tcPr>
          <w:p w14:paraId="36229D2D"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r w:rsidR="00B648C3" w:rsidRPr="00B648C3" w14:paraId="760CC2E7" w14:textId="77777777" w:rsidTr="005278D0">
        <w:tc>
          <w:tcPr>
            <w:tcW w:w="2689" w:type="dxa"/>
          </w:tcPr>
          <w:p w14:paraId="0B6E24E6"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EBC</w:t>
            </w:r>
          </w:p>
        </w:tc>
        <w:tc>
          <w:tcPr>
            <w:tcW w:w="1134" w:type="dxa"/>
          </w:tcPr>
          <w:p w14:paraId="1B8A3D9C"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£299.00</w:t>
            </w:r>
          </w:p>
        </w:tc>
        <w:tc>
          <w:tcPr>
            <w:tcW w:w="2551" w:type="dxa"/>
          </w:tcPr>
          <w:p w14:paraId="216A4A0A"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Cem Waste 01/01-31/03</w:t>
            </w:r>
          </w:p>
        </w:tc>
        <w:tc>
          <w:tcPr>
            <w:tcW w:w="1985" w:type="dxa"/>
          </w:tcPr>
          <w:p w14:paraId="05A7163D" w14:textId="77777777" w:rsidR="00B648C3" w:rsidRPr="00B648C3" w:rsidRDefault="00B648C3" w:rsidP="00B648C3">
            <w:pPr>
              <w:spacing w:after="0" w:line="240" w:lineRule="auto"/>
              <w:jc w:val="left"/>
              <w:rPr>
                <w:rFonts w:eastAsiaTheme="minorHAnsi"/>
                <w:sz w:val="22"/>
                <w:szCs w:val="22"/>
              </w:rPr>
            </w:pPr>
            <w:r w:rsidRPr="00B648C3">
              <w:rPr>
                <w:rFonts w:eastAsiaTheme="minorHAnsi"/>
                <w:sz w:val="22"/>
                <w:szCs w:val="22"/>
              </w:rPr>
              <w:t>26/05/23</w:t>
            </w:r>
          </w:p>
        </w:tc>
      </w:tr>
    </w:tbl>
    <w:p w14:paraId="041C7538" w14:textId="77777777" w:rsidR="00B648C3" w:rsidRPr="00B648C3" w:rsidRDefault="00B648C3" w:rsidP="00B648C3"/>
    <w:p w14:paraId="7C24DB97" w14:textId="6CA43851" w:rsidR="002D1B51" w:rsidRPr="002D1B51" w:rsidRDefault="002D1B51" w:rsidP="002D1B51">
      <w:pPr>
        <w:spacing w:after="160" w:line="259" w:lineRule="auto"/>
        <w:jc w:val="left"/>
        <w:rPr>
          <w:rFonts w:eastAsiaTheme="minorHAnsi"/>
          <w:sz w:val="24"/>
          <w:szCs w:val="24"/>
          <w:u w:val="single"/>
        </w:rPr>
      </w:pPr>
    </w:p>
    <w:p w14:paraId="2EE8AC7A" w14:textId="1D412BB4" w:rsidR="00096CC9" w:rsidRDefault="002D1B51" w:rsidP="00096CC9">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r w:rsidRPr="002D1B51">
        <w:rPr>
          <w:rFonts w:eastAsiaTheme="minorHAnsi"/>
          <w:sz w:val="22"/>
          <w:szCs w:val="22"/>
        </w:rPr>
        <w:tab/>
      </w:r>
    </w:p>
    <w:p w14:paraId="01397DAE" w14:textId="77777777" w:rsidR="00096CC9" w:rsidRDefault="00096CC9" w:rsidP="00096CC9"/>
    <w:p w14:paraId="40C3FF10" w14:textId="77777777" w:rsidR="00930CA2" w:rsidRPr="00310CFB" w:rsidRDefault="007A3D07" w:rsidP="007A3D07">
      <w:pPr>
        <w:spacing w:after="160" w:line="259" w:lineRule="auto"/>
        <w:ind w:left="720"/>
        <w:jc w:val="left"/>
        <w:rPr>
          <w:rFonts w:eastAsiaTheme="minorHAnsi"/>
          <w:sz w:val="22"/>
          <w:szCs w:val="22"/>
        </w:rPr>
      </w:pP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p>
    <w:p w14:paraId="25A154DA" w14:textId="40E588F5" w:rsidR="007A3D07" w:rsidRPr="007A3D07" w:rsidRDefault="007A3D07" w:rsidP="000B0AD3">
      <w:pPr>
        <w:spacing w:after="160" w:line="259" w:lineRule="auto"/>
        <w:jc w:val="left"/>
        <w:rPr>
          <w:rFonts w:eastAsiaTheme="minorHAnsi"/>
          <w:sz w:val="22"/>
          <w:szCs w:val="22"/>
        </w:rPr>
      </w:pPr>
      <w:r w:rsidRPr="007A3D07">
        <w:rPr>
          <w:rFonts w:eastAsiaTheme="minorHAnsi"/>
          <w:sz w:val="22"/>
          <w:szCs w:val="22"/>
        </w:rPr>
        <w:tab/>
      </w:r>
    </w:p>
    <w:p w14:paraId="3EA003BA" w14:textId="77777777" w:rsidR="00593DC1" w:rsidRDefault="00593DC1" w:rsidP="00593DC1"/>
    <w:p w14:paraId="0D4E73CE" w14:textId="77777777" w:rsidR="00593DC1" w:rsidRDefault="00593DC1" w:rsidP="00593DC1"/>
    <w:p w14:paraId="1D88132F" w14:textId="77777777" w:rsidR="00593DC1" w:rsidRDefault="00593DC1" w:rsidP="00593DC1"/>
    <w:p w14:paraId="363DFB73" w14:textId="77777777" w:rsidR="00593DC1" w:rsidRDefault="00593DC1" w:rsidP="00305BE1"/>
    <w:p w14:paraId="676EFB29" w14:textId="77777777" w:rsidR="00114A5A" w:rsidRPr="00D2482D" w:rsidRDefault="00114A5A" w:rsidP="00114A5A">
      <w:pPr>
        <w:sectPr w:rsidR="00114A5A" w:rsidRPr="00D2482D" w:rsidSect="00411A57">
          <w:pgSz w:w="11906" w:h="16838" w:code="9"/>
          <w:pgMar w:top="1440" w:right="1440" w:bottom="1440" w:left="1440" w:header="709" w:footer="709" w:gutter="0"/>
          <w:cols w:space="708"/>
          <w:docGrid w:linePitch="360"/>
        </w:sectPr>
      </w:pPr>
    </w:p>
    <w:p w14:paraId="7FD101CD" w14:textId="0524C9E6" w:rsidR="0077630B" w:rsidRPr="00067C4B" w:rsidRDefault="00E7024E" w:rsidP="0077630B">
      <w:pPr>
        <w:pStyle w:val="Heading3"/>
      </w:pPr>
      <w:r>
        <w:rPr>
          <w:b/>
          <w:bCs/>
          <w:color w:val="auto"/>
        </w:rPr>
        <w:lastRenderedPageBreak/>
        <w:t>A</w:t>
      </w:r>
      <w:r w:rsidR="0077630B" w:rsidRPr="00856A1A">
        <w:rPr>
          <w:b/>
          <w:bCs/>
          <w:color w:val="auto"/>
        </w:rPr>
        <w:t>ppendix</w:t>
      </w:r>
      <w:r w:rsidR="0077630B">
        <w:rPr>
          <w:b/>
          <w:bCs/>
          <w:color w:val="auto"/>
        </w:rPr>
        <w:t xml:space="preserve"> </w:t>
      </w:r>
      <w:r w:rsidR="00C9697F">
        <w:rPr>
          <w:b/>
          <w:bCs/>
          <w:color w:val="auto"/>
        </w:rPr>
        <w:t>3</w:t>
      </w:r>
      <w:r w:rsidR="0077630B">
        <w:rPr>
          <w:b/>
          <w:bCs/>
          <w:color w:val="auto"/>
        </w:rPr>
        <w:t xml:space="preserve"> – </w:t>
      </w:r>
      <w:r w:rsidR="0077630B" w:rsidRPr="00067C4B">
        <w:rPr>
          <w:color w:val="auto"/>
        </w:rPr>
        <w:t>Bank Reconciliation</w:t>
      </w:r>
    </w:p>
    <w:p w14:paraId="103F1BE6" w14:textId="03AAB4E0" w:rsidR="0077630B" w:rsidRDefault="00C9697F" w:rsidP="0077630B">
      <w:pPr>
        <w:rPr>
          <w:b/>
          <w:bCs/>
          <w:sz w:val="24"/>
          <w:szCs w:val="24"/>
        </w:rPr>
      </w:pPr>
      <w:r>
        <w:rPr>
          <w:b/>
          <w:bCs/>
          <w:sz w:val="24"/>
          <w:szCs w:val="24"/>
        </w:rPr>
        <w:t>November</w:t>
      </w:r>
      <w:r w:rsidR="0077630B" w:rsidRPr="00DC6728">
        <w:rPr>
          <w:b/>
          <w:bCs/>
          <w:sz w:val="24"/>
          <w:szCs w:val="24"/>
        </w:rPr>
        <w:t xml:space="preserve"> 2023 Bank Reconciliation - HSBC Account</w:t>
      </w:r>
    </w:p>
    <w:p w14:paraId="601DF4EF" w14:textId="77777777" w:rsidR="0077630B" w:rsidRDefault="0077630B" w:rsidP="0077630B">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77630B" w:rsidRPr="00C47624" w14:paraId="0946F2AB" w14:textId="77777777" w:rsidTr="00A2711B">
        <w:tc>
          <w:tcPr>
            <w:tcW w:w="2547" w:type="dxa"/>
          </w:tcPr>
          <w:p w14:paraId="784A5F5E" w14:textId="77777777" w:rsidR="0077630B" w:rsidRPr="00C47624" w:rsidRDefault="0077630B" w:rsidP="00A2711B">
            <w:pPr>
              <w:jc w:val="left"/>
              <w:rPr>
                <w:rFonts w:cstheme="minorHAnsi"/>
                <w:b/>
                <w:bCs/>
                <w:lang w:val="en-US"/>
              </w:rPr>
            </w:pPr>
            <w:r w:rsidRPr="00C47624">
              <w:rPr>
                <w:rFonts w:cstheme="minorHAnsi"/>
                <w:b/>
                <w:bCs/>
                <w:lang w:val="en-US"/>
              </w:rPr>
              <w:t>Bank Balance</w:t>
            </w:r>
          </w:p>
        </w:tc>
        <w:tc>
          <w:tcPr>
            <w:tcW w:w="1961" w:type="dxa"/>
          </w:tcPr>
          <w:p w14:paraId="5839A497"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366C100B"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6AB05201"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4EE2F0EB" w14:textId="77777777" w:rsidTr="00A2711B">
        <w:tc>
          <w:tcPr>
            <w:tcW w:w="2547" w:type="dxa"/>
          </w:tcPr>
          <w:p w14:paraId="01D838BB" w14:textId="77777777" w:rsidR="0077630B" w:rsidRPr="00C47624" w:rsidRDefault="0077630B" w:rsidP="00A2711B">
            <w:pPr>
              <w:jc w:val="left"/>
              <w:rPr>
                <w:rFonts w:cstheme="minorHAnsi"/>
                <w:lang w:val="en-US"/>
              </w:rPr>
            </w:pPr>
            <w:r w:rsidRPr="00C47624">
              <w:rPr>
                <w:rFonts w:cstheme="minorHAnsi"/>
                <w:lang w:val="en-US"/>
              </w:rPr>
              <w:t>Bank s/m bal as at 01/04/2</w:t>
            </w:r>
            <w:r>
              <w:rPr>
                <w:rFonts w:cstheme="minorHAnsi"/>
                <w:lang w:val="en-US"/>
              </w:rPr>
              <w:t>2</w:t>
            </w:r>
          </w:p>
        </w:tc>
        <w:tc>
          <w:tcPr>
            <w:tcW w:w="1961" w:type="dxa"/>
          </w:tcPr>
          <w:p w14:paraId="5F0510A9" w14:textId="149EC2EE" w:rsidR="0077630B" w:rsidRPr="00C47624" w:rsidRDefault="00797D2D" w:rsidP="00A2711B">
            <w:pPr>
              <w:jc w:val="left"/>
              <w:rPr>
                <w:rFonts w:cstheme="minorHAnsi"/>
                <w:lang w:val="en-US"/>
              </w:rPr>
            </w:pPr>
            <w:r>
              <w:rPr>
                <w:rFonts w:cstheme="minorHAnsi"/>
                <w:lang w:val="en-US"/>
              </w:rPr>
              <w:t>-</w:t>
            </w:r>
          </w:p>
        </w:tc>
        <w:tc>
          <w:tcPr>
            <w:tcW w:w="2254" w:type="dxa"/>
          </w:tcPr>
          <w:p w14:paraId="605CFC1C" w14:textId="0E18C921" w:rsidR="0077630B" w:rsidRPr="00C47624" w:rsidRDefault="00797D2D" w:rsidP="00A2711B">
            <w:pPr>
              <w:jc w:val="left"/>
              <w:rPr>
                <w:rFonts w:cstheme="minorHAnsi"/>
                <w:lang w:val="en-US"/>
              </w:rPr>
            </w:pPr>
            <w:r>
              <w:rPr>
                <w:rFonts w:cstheme="minorHAnsi"/>
                <w:lang w:val="en-US"/>
              </w:rPr>
              <w:t>14,874.50</w:t>
            </w:r>
          </w:p>
        </w:tc>
        <w:tc>
          <w:tcPr>
            <w:tcW w:w="2254" w:type="dxa"/>
          </w:tcPr>
          <w:p w14:paraId="6A40B169"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4FF42EF0" w14:textId="77777777" w:rsidTr="00A2711B">
        <w:tc>
          <w:tcPr>
            <w:tcW w:w="2547" w:type="dxa"/>
          </w:tcPr>
          <w:p w14:paraId="73415729" w14:textId="77777777" w:rsidR="0077630B" w:rsidRPr="00C47624" w:rsidRDefault="0077630B" w:rsidP="00A2711B">
            <w:pPr>
              <w:jc w:val="left"/>
              <w:rPr>
                <w:rFonts w:cstheme="minorHAnsi"/>
                <w:lang w:val="en-US"/>
              </w:rPr>
            </w:pPr>
            <w:r w:rsidRPr="00C47624">
              <w:rPr>
                <w:rFonts w:cstheme="minorHAnsi"/>
                <w:lang w:val="en-US"/>
              </w:rPr>
              <w:t>+ total cash book receipts</w:t>
            </w:r>
          </w:p>
        </w:tc>
        <w:tc>
          <w:tcPr>
            <w:tcW w:w="1961" w:type="dxa"/>
          </w:tcPr>
          <w:p w14:paraId="2CB9C066"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6D16D04F" w14:textId="08524BA3" w:rsidR="0077630B" w:rsidRPr="00C47624" w:rsidRDefault="00797D2D" w:rsidP="00A2711B">
            <w:pPr>
              <w:jc w:val="left"/>
              <w:rPr>
                <w:rFonts w:cstheme="minorHAnsi"/>
                <w:lang w:val="en-US"/>
              </w:rPr>
            </w:pPr>
            <w:r>
              <w:rPr>
                <w:rFonts w:cstheme="minorHAnsi"/>
                <w:lang w:val="en-US"/>
              </w:rPr>
              <w:t>80,000</w:t>
            </w:r>
            <w:r w:rsidR="00295ADF">
              <w:rPr>
                <w:rFonts w:cstheme="minorHAnsi"/>
                <w:lang w:val="en-US"/>
              </w:rPr>
              <w:t>.00</w:t>
            </w:r>
          </w:p>
        </w:tc>
        <w:tc>
          <w:tcPr>
            <w:tcW w:w="2254" w:type="dxa"/>
          </w:tcPr>
          <w:p w14:paraId="1F425CF0"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55F27613" w14:textId="77777777" w:rsidTr="00A2711B">
        <w:tc>
          <w:tcPr>
            <w:tcW w:w="2547" w:type="dxa"/>
          </w:tcPr>
          <w:p w14:paraId="65B99F87" w14:textId="77777777" w:rsidR="0077630B" w:rsidRPr="00C47624" w:rsidRDefault="0077630B" w:rsidP="00A2711B">
            <w:pPr>
              <w:jc w:val="left"/>
              <w:rPr>
                <w:rFonts w:cstheme="minorHAnsi"/>
                <w:lang w:val="en-US"/>
              </w:rPr>
            </w:pPr>
            <w:r w:rsidRPr="00C47624">
              <w:rPr>
                <w:rFonts w:cstheme="minorHAnsi"/>
                <w:lang w:val="en-US"/>
              </w:rPr>
              <w:t>- total Cashbook payments</w:t>
            </w:r>
          </w:p>
        </w:tc>
        <w:tc>
          <w:tcPr>
            <w:tcW w:w="1961" w:type="dxa"/>
          </w:tcPr>
          <w:p w14:paraId="1D29DEED" w14:textId="77777777" w:rsidR="0077630B" w:rsidRPr="00C47624" w:rsidRDefault="0077630B" w:rsidP="00A2711B">
            <w:pPr>
              <w:jc w:val="left"/>
              <w:rPr>
                <w:rFonts w:cstheme="minorHAnsi"/>
                <w:lang w:val="en-US"/>
              </w:rPr>
            </w:pPr>
            <w:r>
              <w:rPr>
                <w:rFonts w:cstheme="minorHAnsi"/>
                <w:lang w:val="en-US"/>
              </w:rPr>
              <w:t>-</w:t>
            </w:r>
          </w:p>
        </w:tc>
        <w:tc>
          <w:tcPr>
            <w:tcW w:w="2254" w:type="dxa"/>
          </w:tcPr>
          <w:p w14:paraId="6A59FE9D" w14:textId="402F4F3E" w:rsidR="0077630B" w:rsidRPr="00C47624" w:rsidRDefault="009A54D6" w:rsidP="00A2711B">
            <w:pPr>
              <w:jc w:val="left"/>
              <w:rPr>
                <w:rFonts w:cstheme="minorHAnsi"/>
                <w:lang w:val="en-US"/>
              </w:rPr>
            </w:pPr>
            <w:r>
              <w:rPr>
                <w:rFonts w:cstheme="minorHAnsi"/>
                <w:lang w:val="en-US"/>
              </w:rPr>
              <w:t>40,0</w:t>
            </w:r>
            <w:r w:rsidR="00C9697F">
              <w:rPr>
                <w:rFonts w:cstheme="minorHAnsi"/>
                <w:lang w:val="en-US"/>
              </w:rPr>
              <w:t>64</w:t>
            </w:r>
            <w:r>
              <w:rPr>
                <w:rFonts w:cstheme="minorHAnsi"/>
                <w:lang w:val="en-US"/>
              </w:rPr>
              <w:t>.00</w:t>
            </w:r>
          </w:p>
        </w:tc>
        <w:tc>
          <w:tcPr>
            <w:tcW w:w="2254" w:type="dxa"/>
          </w:tcPr>
          <w:p w14:paraId="1989C90B"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71309AB3" w14:textId="77777777" w:rsidTr="00A2711B">
        <w:tc>
          <w:tcPr>
            <w:tcW w:w="2547" w:type="dxa"/>
          </w:tcPr>
          <w:p w14:paraId="51A890E4" w14:textId="77777777" w:rsidR="0077630B" w:rsidRPr="00C47624" w:rsidRDefault="0077630B" w:rsidP="00A2711B">
            <w:pPr>
              <w:jc w:val="left"/>
              <w:rPr>
                <w:rFonts w:cstheme="minorHAnsi"/>
                <w:lang w:val="en-US"/>
              </w:rPr>
            </w:pPr>
            <w:r w:rsidRPr="00C47624">
              <w:rPr>
                <w:rFonts w:cstheme="minorHAnsi"/>
                <w:b/>
                <w:bCs/>
                <w:lang w:val="en-US"/>
              </w:rPr>
              <w:t>Cashbook Closing Balance</w:t>
            </w:r>
          </w:p>
        </w:tc>
        <w:tc>
          <w:tcPr>
            <w:tcW w:w="1961" w:type="dxa"/>
          </w:tcPr>
          <w:p w14:paraId="4ACB5A7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6594BD5" w14:textId="00884A5B" w:rsidR="0077630B" w:rsidRPr="00C47624" w:rsidRDefault="009A54D6" w:rsidP="00A2711B">
            <w:pPr>
              <w:jc w:val="left"/>
              <w:rPr>
                <w:rFonts w:cstheme="minorHAnsi"/>
                <w:b/>
                <w:bCs/>
                <w:lang w:val="en-US"/>
              </w:rPr>
            </w:pPr>
            <w:r>
              <w:rPr>
                <w:rFonts w:cstheme="minorHAnsi"/>
                <w:b/>
                <w:bCs/>
                <w:lang w:val="en-US"/>
              </w:rPr>
              <w:t>54,8</w:t>
            </w:r>
            <w:r w:rsidR="00334150">
              <w:rPr>
                <w:rFonts w:cstheme="minorHAnsi"/>
                <w:b/>
                <w:bCs/>
                <w:lang w:val="en-US"/>
              </w:rPr>
              <w:t>1</w:t>
            </w:r>
            <w:r w:rsidR="00C9697F">
              <w:rPr>
                <w:rFonts w:cstheme="minorHAnsi"/>
                <w:b/>
                <w:bCs/>
                <w:lang w:val="en-US"/>
              </w:rPr>
              <w:t>0</w:t>
            </w:r>
            <w:r>
              <w:rPr>
                <w:rFonts w:cstheme="minorHAnsi"/>
                <w:b/>
                <w:bCs/>
                <w:lang w:val="en-US"/>
              </w:rPr>
              <w:t>.50</w:t>
            </w:r>
          </w:p>
        </w:tc>
        <w:tc>
          <w:tcPr>
            <w:tcW w:w="2254" w:type="dxa"/>
          </w:tcPr>
          <w:p w14:paraId="5ABF1FB7"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056AFAAA" w14:textId="77777777" w:rsidTr="00A2711B">
        <w:tc>
          <w:tcPr>
            <w:tcW w:w="2547" w:type="dxa"/>
          </w:tcPr>
          <w:p w14:paraId="70ABC274" w14:textId="77777777" w:rsidR="0077630B" w:rsidRPr="00C47624" w:rsidRDefault="0077630B" w:rsidP="00A2711B">
            <w:pPr>
              <w:jc w:val="left"/>
              <w:rPr>
                <w:rFonts w:cstheme="minorHAnsi"/>
                <w:lang w:val="en-US"/>
              </w:rPr>
            </w:pPr>
            <w:r w:rsidRPr="00C47624">
              <w:rPr>
                <w:rFonts w:cstheme="minorHAnsi"/>
                <w:lang w:val="en-US"/>
              </w:rPr>
              <w:t>-</w:t>
            </w:r>
          </w:p>
        </w:tc>
        <w:tc>
          <w:tcPr>
            <w:tcW w:w="1961" w:type="dxa"/>
          </w:tcPr>
          <w:p w14:paraId="084FDF0B"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B2C690E"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1C749E6"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78E0C65F" w14:textId="77777777" w:rsidTr="00A2711B">
        <w:tc>
          <w:tcPr>
            <w:tcW w:w="2547" w:type="dxa"/>
          </w:tcPr>
          <w:p w14:paraId="741EF3D7" w14:textId="0B561803" w:rsidR="0077630B" w:rsidRPr="00C47624" w:rsidRDefault="0077630B" w:rsidP="00A2711B">
            <w:pPr>
              <w:jc w:val="left"/>
              <w:rPr>
                <w:rFonts w:cstheme="minorHAnsi"/>
                <w:b/>
                <w:bCs/>
                <w:lang w:val="en-US"/>
              </w:rPr>
            </w:pPr>
            <w:r w:rsidRPr="00C47624">
              <w:rPr>
                <w:rFonts w:cstheme="minorHAnsi"/>
                <w:b/>
                <w:bCs/>
                <w:lang w:val="en-US"/>
              </w:rPr>
              <w:t xml:space="preserve">Bank Balance at </w:t>
            </w:r>
            <w:r w:rsidR="00797D2D">
              <w:rPr>
                <w:rFonts w:cstheme="minorHAnsi"/>
                <w:b/>
                <w:bCs/>
                <w:lang w:val="en-US"/>
              </w:rPr>
              <w:t>04</w:t>
            </w:r>
            <w:r w:rsidRPr="00C47624">
              <w:rPr>
                <w:rFonts w:cstheme="minorHAnsi"/>
                <w:b/>
                <w:bCs/>
                <w:lang w:val="en-US"/>
              </w:rPr>
              <w:t>/</w:t>
            </w:r>
            <w:r w:rsidR="009A54D6">
              <w:rPr>
                <w:rFonts w:cstheme="minorHAnsi"/>
                <w:b/>
                <w:bCs/>
                <w:lang w:val="en-US"/>
              </w:rPr>
              <w:t>1</w:t>
            </w:r>
            <w:r w:rsidR="00C9697F">
              <w:rPr>
                <w:rFonts w:cstheme="minorHAnsi"/>
                <w:b/>
                <w:bCs/>
                <w:lang w:val="en-US"/>
              </w:rPr>
              <w:t>2</w:t>
            </w:r>
            <w:r w:rsidRPr="00C47624">
              <w:rPr>
                <w:rFonts w:cstheme="minorHAnsi"/>
                <w:b/>
                <w:bCs/>
                <w:lang w:val="en-US"/>
              </w:rPr>
              <w:t>/2</w:t>
            </w:r>
            <w:r>
              <w:rPr>
                <w:rFonts w:cstheme="minorHAnsi"/>
                <w:b/>
                <w:bCs/>
                <w:lang w:val="en-US"/>
              </w:rPr>
              <w:t>3</w:t>
            </w:r>
          </w:p>
        </w:tc>
        <w:tc>
          <w:tcPr>
            <w:tcW w:w="1961" w:type="dxa"/>
          </w:tcPr>
          <w:p w14:paraId="627D862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48F5FC2" w14:textId="403779D9" w:rsidR="0077630B" w:rsidRPr="00C47624" w:rsidRDefault="009A54D6" w:rsidP="00A2711B">
            <w:pPr>
              <w:jc w:val="left"/>
              <w:rPr>
                <w:rFonts w:cstheme="minorHAnsi"/>
                <w:b/>
                <w:bCs/>
                <w:lang w:val="en-US"/>
              </w:rPr>
            </w:pPr>
            <w:r>
              <w:rPr>
                <w:rFonts w:cstheme="minorHAnsi"/>
                <w:b/>
                <w:bCs/>
                <w:lang w:val="en-US"/>
              </w:rPr>
              <w:t>54,8</w:t>
            </w:r>
            <w:r w:rsidR="00334150">
              <w:rPr>
                <w:rFonts w:cstheme="minorHAnsi"/>
                <w:b/>
                <w:bCs/>
                <w:lang w:val="en-US"/>
              </w:rPr>
              <w:t>1</w:t>
            </w:r>
            <w:r w:rsidR="00C9697F">
              <w:rPr>
                <w:rFonts w:cstheme="minorHAnsi"/>
                <w:b/>
                <w:bCs/>
                <w:lang w:val="en-US"/>
              </w:rPr>
              <w:t>0</w:t>
            </w:r>
            <w:r>
              <w:rPr>
                <w:rFonts w:cstheme="minorHAnsi"/>
                <w:b/>
                <w:bCs/>
                <w:lang w:val="en-US"/>
              </w:rPr>
              <w:t>.50</w:t>
            </w:r>
          </w:p>
        </w:tc>
        <w:tc>
          <w:tcPr>
            <w:tcW w:w="2254" w:type="dxa"/>
          </w:tcPr>
          <w:p w14:paraId="0B5938B2"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54FE868E" w14:textId="77777777" w:rsidTr="00A2711B">
        <w:tc>
          <w:tcPr>
            <w:tcW w:w="2547" w:type="dxa"/>
          </w:tcPr>
          <w:p w14:paraId="6227362D" w14:textId="77777777" w:rsidR="0077630B" w:rsidRPr="00C47624" w:rsidRDefault="0077630B" w:rsidP="00A2711B">
            <w:pPr>
              <w:jc w:val="left"/>
              <w:rPr>
                <w:rFonts w:cstheme="minorHAnsi"/>
                <w:lang w:val="en-US"/>
              </w:rPr>
            </w:pPr>
            <w:r w:rsidRPr="00C47624">
              <w:rPr>
                <w:rFonts w:cstheme="minorHAnsi"/>
                <w:lang w:val="en-US"/>
              </w:rPr>
              <w:t>- outstanding payments</w:t>
            </w:r>
          </w:p>
        </w:tc>
        <w:tc>
          <w:tcPr>
            <w:tcW w:w="1961" w:type="dxa"/>
          </w:tcPr>
          <w:p w14:paraId="15564C5E"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2ABC7AD5" w14:textId="77777777" w:rsidR="0077630B" w:rsidRPr="00C47624" w:rsidRDefault="0077630B" w:rsidP="00A2711B">
            <w:pPr>
              <w:jc w:val="left"/>
              <w:rPr>
                <w:rFonts w:cstheme="minorHAnsi"/>
                <w:lang w:val="en-US"/>
              </w:rPr>
            </w:pPr>
            <w:r>
              <w:rPr>
                <w:rFonts w:cstheme="minorHAnsi"/>
                <w:lang w:val="en-US"/>
              </w:rPr>
              <w:t>0.00</w:t>
            </w:r>
          </w:p>
        </w:tc>
        <w:tc>
          <w:tcPr>
            <w:tcW w:w="2254" w:type="dxa"/>
          </w:tcPr>
          <w:p w14:paraId="1BC0F833"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69150CC4" w14:textId="77777777" w:rsidTr="00A2711B">
        <w:tc>
          <w:tcPr>
            <w:tcW w:w="2547" w:type="dxa"/>
          </w:tcPr>
          <w:p w14:paraId="437CE11C" w14:textId="77777777" w:rsidR="0077630B" w:rsidRPr="00C47624" w:rsidRDefault="0077630B" w:rsidP="00A2711B">
            <w:pPr>
              <w:jc w:val="left"/>
              <w:rPr>
                <w:rFonts w:cstheme="minorHAnsi"/>
                <w:b/>
                <w:bCs/>
                <w:lang w:val="en-US"/>
              </w:rPr>
            </w:pPr>
            <w:r w:rsidRPr="00C47624">
              <w:rPr>
                <w:rFonts w:cstheme="minorHAnsi"/>
                <w:lang w:val="en-US"/>
              </w:rPr>
              <w:t>+ outstanding receipts</w:t>
            </w:r>
          </w:p>
        </w:tc>
        <w:tc>
          <w:tcPr>
            <w:tcW w:w="1961" w:type="dxa"/>
          </w:tcPr>
          <w:p w14:paraId="28D4BBC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43380A8" w14:textId="77777777" w:rsidR="0077630B" w:rsidRPr="00C47624" w:rsidRDefault="0077630B" w:rsidP="00A2711B">
            <w:pPr>
              <w:jc w:val="left"/>
              <w:rPr>
                <w:rFonts w:cstheme="minorHAnsi"/>
                <w:lang w:val="en-US"/>
              </w:rPr>
            </w:pPr>
            <w:r w:rsidRPr="00C47624">
              <w:rPr>
                <w:rFonts w:cstheme="minorHAnsi"/>
                <w:lang w:val="en-US"/>
              </w:rPr>
              <w:t>0</w:t>
            </w:r>
            <w:r>
              <w:rPr>
                <w:rFonts w:cstheme="minorHAnsi"/>
                <w:lang w:val="en-US"/>
              </w:rPr>
              <w:t>.00</w:t>
            </w:r>
          </w:p>
        </w:tc>
        <w:tc>
          <w:tcPr>
            <w:tcW w:w="2254" w:type="dxa"/>
          </w:tcPr>
          <w:p w14:paraId="46DB6095"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0C47D519" w14:textId="77777777" w:rsidTr="00A2711B">
        <w:tc>
          <w:tcPr>
            <w:tcW w:w="2547" w:type="dxa"/>
          </w:tcPr>
          <w:p w14:paraId="6797B6D5" w14:textId="77777777" w:rsidR="0077630B" w:rsidRPr="00C47624" w:rsidRDefault="0077630B" w:rsidP="00A2711B">
            <w:pPr>
              <w:jc w:val="left"/>
              <w:rPr>
                <w:rFonts w:cstheme="minorHAnsi"/>
                <w:lang w:val="en-US"/>
              </w:rPr>
            </w:pPr>
            <w:r w:rsidRPr="00C47624">
              <w:rPr>
                <w:rFonts w:cstheme="minorHAnsi"/>
                <w:b/>
                <w:bCs/>
                <w:lang w:val="en-US"/>
              </w:rPr>
              <w:t>Net Balance</w:t>
            </w:r>
          </w:p>
        </w:tc>
        <w:tc>
          <w:tcPr>
            <w:tcW w:w="1961" w:type="dxa"/>
          </w:tcPr>
          <w:p w14:paraId="424DFE58"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45233E33" w14:textId="5EBABC22" w:rsidR="0077630B" w:rsidRPr="00C47624" w:rsidRDefault="009A54D6" w:rsidP="00A2711B">
            <w:pPr>
              <w:jc w:val="left"/>
              <w:rPr>
                <w:rFonts w:cstheme="minorHAnsi"/>
                <w:b/>
                <w:bCs/>
                <w:lang w:val="en-US"/>
              </w:rPr>
            </w:pPr>
            <w:r>
              <w:rPr>
                <w:rFonts w:cstheme="minorHAnsi"/>
                <w:b/>
                <w:bCs/>
                <w:lang w:val="en-US"/>
              </w:rPr>
              <w:t>54,8</w:t>
            </w:r>
            <w:r w:rsidR="00334150">
              <w:rPr>
                <w:rFonts w:cstheme="minorHAnsi"/>
                <w:b/>
                <w:bCs/>
                <w:lang w:val="en-US"/>
              </w:rPr>
              <w:t>1</w:t>
            </w:r>
            <w:r w:rsidR="00C9697F">
              <w:rPr>
                <w:rFonts w:cstheme="minorHAnsi"/>
                <w:b/>
                <w:bCs/>
                <w:lang w:val="en-US"/>
              </w:rPr>
              <w:t>0</w:t>
            </w:r>
            <w:r>
              <w:rPr>
                <w:rFonts w:cstheme="minorHAnsi"/>
                <w:b/>
                <w:bCs/>
                <w:lang w:val="en-US"/>
              </w:rPr>
              <w:t>.50</w:t>
            </w:r>
          </w:p>
        </w:tc>
        <w:tc>
          <w:tcPr>
            <w:tcW w:w="2254" w:type="dxa"/>
          </w:tcPr>
          <w:p w14:paraId="74160843"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1FD76C12" w14:textId="77777777" w:rsidTr="00A2711B">
        <w:tc>
          <w:tcPr>
            <w:tcW w:w="2547" w:type="dxa"/>
          </w:tcPr>
          <w:p w14:paraId="3AC6E325" w14:textId="77777777" w:rsidR="0077630B" w:rsidRPr="00C47624" w:rsidRDefault="0077630B" w:rsidP="00A2711B">
            <w:pPr>
              <w:jc w:val="left"/>
              <w:rPr>
                <w:rFonts w:cstheme="minorHAnsi"/>
                <w:lang w:val="en-US"/>
              </w:rPr>
            </w:pPr>
            <w:r w:rsidRPr="00C47624">
              <w:rPr>
                <w:rFonts w:cstheme="minorHAnsi"/>
                <w:lang w:val="en-US"/>
              </w:rPr>
              <w:t>-</w:t>
            </w:r>
          </w:p>
        </w:tc>
        <w:tc>
          <w:tcPr>
            <w:tcW w:w="1961" w:type="dxa"/>
          </w:tcPr>
          <w:p w14:paraId="7B04CBB8"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208446A"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12353FA6"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18C2B2E6" w14:textId="77777777" w:rsidTr="00A2711B">
        <w:tc>
          <w:tcPr>
            <w:tcW w:w="2547" w:type="dxa"/>
          </w:tcPr>
          <w:p w14:paraId="2659B1D4" w14:textId="77777777" w:rsidR="0077630B" w:rsidRPr="00C47624" w:rsidRDefault="0077630B" w:rsidP="00A2711B">
            <w:pPr>
              <w:jc w:val="left"/>
              <w:rPr>
                <w:rFonts w:cstheme="minorHAnsi"/>
                <w:b/>
                <w:bCs/>
                <w:lang w:val="en-US"/>
              </w:rPr>
            </w:pPr>
            <w:r w:rsidRPr="00C47624">
              <w:rPr>
                <w:rFonts w:cstheme="minorHAnsi"/>
                <w:b/>
                <w:bCs/>
                <w:lang w:val="en-US"/>
              </w:rPr>
              <w:t>-</w:t>
            </w:r>
          </w:p>
        </w:tc>
        <w:tc>
          <w:tcPr>
            <w:tcW w:w="1961" w:type="dxa"/>
          </w:tcPr>
          <w:p w14:paraId="5A07C9D6"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7D6FCF1" w14:textId="77777777" w:rsidR="0077630B" w:rsidRPr="00C47624" w:rsidRDefault="0077630B" w:rsidP="00A2711B">
            <w:pPr>
              <w:jc w:val="left"/>
              <w:rPr>
                <w:rFonts w:cstheme="minorHAnsi"/>
                <w:b/>
                <w:bCs/>
                <w:lang w:val="en-US"/>
              </w:rPr>
            </w:pPr>
            <w:r w:rsidRPr="00C47624">
              <w:rPr>
                <w:rFonts w:cstheme="minorHAnsi"/>
                <w:b/>
                <w:bCs/>
                <w:lang w:val="en-US"/>
              </w:rPr>
              <w:t>-</w:t>
            </w:r>
          </w:p>
        </w:tc>
        <w:tc>
          <w:tcPr>
            <w:tcW w:w="2254" w:type="dxa"/>
          </w:tcPr>
          <w:p w14:paraId="0DB2A077" w14:textId="77777777" w:rsidR="0077630B" w:rsidRPr="00C47624" w:rsidRDefault="0077630B" w:rsidP="00A2711B">
            <w:pPr>
              <w:jc w:val="left"/>
              <w:rPr>
                <w:rFonts w:cstheme="minorHAnsi"/>
                <w:lang w:val="en-US"/>
              </w:rPr>
            </w:pPr>
            <w:r w:rsidRPr="00C47624">
              <w:rPr>
                <w:rFonts w:cstheme="minorHAnsi"/>
                <w:b/>
                <w:bCs/>
                <w:lang w:val="en-US"/>
              </w:rPr>
              <w:t>Difference:  0.00</w:t>
            </w:r>
          </w:p>
        </w:tc>
      </w:tr>
    </w:tbl>
    <w:p w14:paraId="0055E7D7" w14:textId="77777777" w:rsidR="0077630B" w:rsidRPr="00B90286" w:rsidRDefault="0077630B" w:rsidP="0077630B">
      <w:pPr>
        <w:rPr>
          <w:b/>
          <w:bCs/>
          <w:sz w:val="24"/>
          <w:szCs w:val="24"/>
        </w:rPr>
      </w:pPr>
    </w:p>
    <w:p w14:paraId="7AABE51D" w14:textId="77777777" w:rsidR="0077630B" w:rsidRDefault="0077630B" w:rsidP="0077630B">
      <w:pPr>
        <w:rPr>
          <w:b/>
          <w:bCs/>
          <w:sz w:val="24"/>
          <w:szCs w:val="24"/>
        </w:rPr>
      </w:pPr>
    </w:p>
    <w:p w14:paraId="2091E6C6" w14:textId="77777777" w:rsidR="00295ADF" w:rsidRDefault="00295ADF" w:rsidP="00295ADF">
      <w:pPr>
        <w:rPr>
          <w:b/>
          <w:bCs/>
          <w:sz w:val="24"/>
          <w:szCs w:val="24"/>
        </w:rPr>
      </w:pPr>
    </w:p>
    <w:p w14:paraId="2974A3BF" w14:textId="77777777" w:rsidR="00295ADF" w:rsidRDefault="00295ADF" w:rsidP="00295ADF">
      <w:pPr>
        <w:rPr>
          <w:b/>
          <w:bCs/>
          <w:sz w:val="24"/>
          <w:szCs w:val="24"/>
        </w:rPr>
      </w:pPr>
    </w:p>
    <w:p w14:paraId="6216ABA5" w14:textId="77777777" w:rsidR="00295ADF" w:rsidRDefault="00295ADF" w:rsidP="00295ADF">
      <w:pPr>
        <w:rPr>
          <w:b/>
          <w:bCs/>
          <w:sz w:val="24"/>
          <w:szCs w:val="24"/>
        </w:rPr>
      </w:pPr>
    </w:p>
    <w:p w14:paraId="6229E341" w14:textId="77777777" w:rsidR="00295ADF" w:rsidRDefault="00295ADF" w:rsidP="00295ADF">
      <w:pPr>
        <w:rPr>
          <w:b/>
          <w:bCs/>
          <w:sz w:val="24"/>
          <w:szCs w:val="24"/>
        </w:rPr>
      </w:pPr>
    </w:p>
    <w:p w14:paraId="2DDD5446" w14:textId="77777777" w:rsidR="00295ADF" w:rsidRDefault="00295ADF" w:rsidP="00295ADF">
      <w:pPr>
        <w:rPr>
          <w:b/>
          <w:bCs/>
          <w:sz w:val="24"/>
          <w:szCs w:val="24"/>
        </w:rPr>
      </w:pPr>
    </w:p>
    <w:p w14:paraId="7C7DD7CF" w14:textId="77777777" w:rsidR="00295ADF" w:rsidRDefault="00295ADF" w:rsidP="00295ADF">
      <w:pPr>
        <w:rPr>
          <w:b/>
          <w:bCs/>
          <w:sz w:val="24"/>
          <w:szCs w:val="24"/>
        </w:rPr>
      </w:pPr>
    </w:p>
    <w:p w14:paraId="103EB9BD" w14:textId="77777777" w:rsidR="00295ADF" w:rsidRDefault="00295ADF" w:rsidP="00295ADF">
      <w:pPr>
        <w:rPr>
          <w:b/>
          <w:bCs/>
          <w:sz w:val="24"/>
          <w:szCs w:val="24"/>
        </w:rPr>
      </w:pPr>
    </w:p>
    <w:p w14:paraId="2A074FFB" w14:textId="77777777" w:rsidR="00295ADF" w:rsidRDefault="00295ADF" w:rsidP="00295ADF">
      <w:pPr>
        <w:rPr>
          <w:b/>
          <w:bCs/>
          <w:sz w:val="24"/>
          <w:szCs w:val="24"/>
        </w:rPr>
      </w:pPr>
    </w:p>
    <w:p w14:paraId="4F3CC3F0" w14:textId="77777777" w:rsidR="00295ADF" w:rsidRDefault="00295ADF" w:rsidP="00295ADF">
      <w:pPr>
        <w:rPr>
          <w:b/>
          <w:bCs/>
          <w:sz w:val="24"/>
          <w:szCs w:val="24"/>
        </w:rPr>
      </w:pPr>
    </w:p>
    <w:p w14:paraId="4C984DE7" w14:textId="77777777" w:rsidR="00295ADF" w:rsidRDefault="00295ADF" w:rsidP="00295ADF">
      <w:pPr>
        <w:rPr>
          <w:b/>
          <w:bCs/>
          <w:sz w:val="24"/>
          <w:szCs w:val="24"/>
        </w:rPr>
      </w:pPr>
    </w:p>
    <w:p w14:paraId="39EFE312" w14:textId="3ECABF7B" w:rsidR="00C9697F" w:rsidRDefault="00C9697F" w:rsidP="00C9697F">
      <w:pPr>
        <w:rPr>
          <w:b/>
          <w:bCs/>
          <w:sz w:val="24"/>
          <w:szCs w:val="24"/>
        </w:rPr>
      </w:pPr>
      <w:r>
        <w:rPr>
          <w:b/>
          <w:bCs/>
          <w:sz w:val="24"/>
          <w:szCs w:val="24"/>
        </w:rPr>
        <w:lastRenderedPageBreak/>
        <w:t>December</w:t>
      </w:r>
      <w:r w:rsidRPr="00DC6728">
        <w:rPr>
          <w:b/>
          <w:bCs/>
          <w:sz w:val="24"/>
          <w:szCs w:val="24"/>
        </w:rPr>
        <w:t xml:space="preserve"> 2023 Bank Reconciliation - HSBC Account</w:t>
      </w:r>
    </w:p>
    <w:p w14:paraId="42E6EF13" w14:textId="77777777" w:rsidR="00C9697F" w:rsidRDefault="00C9697F" w:rsidP="00C9697F">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C9697F" w:rsidRPr="00C47624" w14:paraId="3C627E29" w14:textId="77777777" w:rsidTr="006822D1">
        <w:tc>
          <w:tcPr>
            <w:tcW w:w="2547" w:type="dxa"/>
          </w:tcPr>
          <w:p w14:paraId="306E74F5" w14:textId="77777777" w:rsidR="00C9697F" w:rsidRPr="00C47624" w:rsidRDefault="00C9697F" w:rsidP="006822D1">
            <w:pPr>
              <w:jc w:val="left"/>
              <w:rPr>
                <w:rFonts w:cstheme="minorHAnsi"/>
                <w:b/>
                <w:bCs/>
                <w:lang w:val="en-US"/>
              </w:rPr>
            </w:pPr>
            <w:r w:rsidRPr="00C47624">
              <w:rPr>
                <w:rFonts w:cstheme="minorHAnsi"/>
                <w:b/>
                <w:bCs/>
                <w:lang w:val="en-US"/>
              </w:rPr>
              <w:t>Bank Balance</w:t>
            </w:r>
          </w:p>
        </w:tc>
        <w:tc>
          <w:tcPr>
            <w:tcW w:w="1961" w:type="dxa"/>
          </w:tcPr>
          <w:p w14:paraId="1889B8AB"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767E2D8B"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61A61AE4" w14:textId="77777777" w:rsidR="00C9697F" w:rsidRPr="00C47624" w:rsidRDefault="00C9697F" w:rsidP="006822D1">
            <w:pPr>
              <w:jc w:val="left"/>
              <w:rPr>
                <w:rFonts w:cstheme="minorHAnsi"/>
                <w:lang w:val="en-US"/>
              </w:rPr>
            </w:pPr>
            <w:r w:rsidRPr="00C47624">
              <w:rPr>
                <w:rFonts w:cstheme="minorHAnsi"/>
                <w:lang w:val="en-US"/>
              </w:rPr>
              <w:t>-</w:t>
            </w:r>
          </w:p>
        </w:tc>
      </w:tr>
      <w:tr w:rsidR="00C9697F" w:rsidRPr="00C47624" w14:paraId="6ED587F4" w14:textId="77777777" w:rsidTr="006822D1">
        <w:tc>
          <w:tcPr>
            <w:tcW w:w="2547" w:type="dxa"/>
          </w:tcPr>
          <w:p w14:paraId="298EC2DD" w14:textId="77777777" w:rsidR="00C9697F" w:rsidRPr="00C47624" w:rsidRDefault="00C9697F" w:rsidP="006822D1">
            <w:pPr>
              <w:jc w:val="left"/>
              <w:rPr>
                <w:rFonts w:cstheme="minorHAnsi"/>
                <w:lang w:val="en-US"/>
              </w:rPr>
            </w:pPr>
            <w:r w:rsidRPr="00C47624">
              <w:rPr>
                <w:rFonts w:cstheme="minorHAnsi"/>
                <w:lang w:val="en-US"/>
              </w:rPr>
              <w:t>Bank s/m bal as at 01/04/2</w:t>
            </w:r>
            <w:r>
              <w:rPr>
                <w:rFonts w:cstheme="minorHAnsi"/>
                <w:lang w:val="en-US"/>
              </w:rPr>
              <w:t>2</w:t>
            </w:r>
          </w:p>
        </w:tc>
        <w:tc>
          <w:tcPr>
            <w:tcW w:w="1961" w:type="dxa"/>
          </w:tcPr>
          <w:p w14:paraId="64D65533" w14:textId="77777777" w:rsidR="00C9697F" w:rsidRPr="00C47624" w:rsidRDefault="00C9697F" w:rsidP="006822D1">
            <w:pPr>
              <w:jc w:val="left"/>
              <w:rPr>
                <w:rFonts w:cstheme="minorHAnsi"/>
                <w:lang w:val="en-US"/>
              </w:rPr>
            </w:pPr>
            <w:r>
              <w:rPr>
                <w:rFonts w:cstheme="minorHAnsi"/>
                <w:lang w:val="en-US"/>
              </w:rPr>
              <w:t>-</w:t>
            </w:r>
          </w:p>
        </w:tc>
        <w:tc>
          <w:tcPr>
            <w:tcW w:w="2254" w:type="dxa"/>
          </w:tcPr>
          <w:p w14:paraId="0D8F7938" w14:textId="77777777" w:rsidR="00C9697F" w:rsidRPr="00C47624" w:rsidRDefault="00C9697F" w:rsidP="006822D1">
            <w:pPr>
              <w:jc w:val="left"/>
              <w:rPr>
                <w:rFonts w:cstheme="minorHAnsi"/>
                <w:lang w:val="en-US"/>
              </w:rPr>
            </w:pPr>
            <w:r>
              <w:rPr>
                <w:rFonts w:cstheme="minorHAnsi"/>
                <w:lang w:val="en-US"/>
              </w:rPr>
              <w:t>14,874.50</w:t>
            </w:r>
          </w:p>
        </w:tc>
        <w:tc>
          <w:tcPr>
            <w:tcW w:w="2254" w:type="dxa"/>
          </w:tcPr>
          <w:p w14:paraId="542A1E34" w14:textId="77777777" w:rsidR="00C9697F" w:rsidRPr="00C47624" w:rsidRDefault="00C9697F" w:rsidP="006822D1">
            <w:pPr>
              <w:jc w:val="left"/>
              <w:rPr>
                <w:rFonts w:cstheme="minorHAnsi"/>
                <w:lang w:val="en-US"/>
              </w:rPr>
            </w:pPr>
            <w:r w:rsidRPr="00C47624">
              <w:rPr>
                <w:rFonts w:cstheme="minorHAnsi"/>
                <w:lang w:val="en-US"/>
              </w:rPr>
              <w:t>-</w:t>
            </w:r>
          </w:p>
        </w:tc>
      </w:tr>
      <w:tr w:rsidR="00C9697F" w:rsidRPr="00C47624" w14:paraId="1D8D5CDE" w14:textId="77777777" w:rsidTr="006822D1">
        <w:tc>
          <w:tcPr>
            <w:tcW w:w="2547" w:type="dxa"/>
          </w:tcPr>
          <w:p w14:paraId="10CD9E65" w14:textId="77777777" w:rsidR="00C9697F" w:rsidRPr="00C47624" w:rsidRDefault="00C9697F" w:rsidP="006822D1">
            <w:pPr>
              <w:jc w:val="left"/>
              <w:rPr>
                <w:rFonts w:cstheme="minorHAnsi"/>
                <w:lang w:val="en-US"/>
              </w:rPr>
            </w:pPr>
            <w:r w:rsidRPr="00C47624">
              <w:rPr>
                <w:rFonts w:cstheme="minorHAnsi"/>
                <w:lang w:val="en-US"/>
              </w:rPr>
              <w:t>+ total cash book receipts</w:t>
            </w:r>
          </w:p>
        </w:tc>
        <w:tc>
          <w:tcPr>
            <w:tcW w:w="1961" w:type="dxa"/>
          </w:tcPr>
          <w:p w14:paraId="3B423AD2"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76D7519E" w14:textId="77777777" w:rsidR="00C9697F" w:rsidRPr="00C47624" w:rsidRDefault="00C9697F" w:rsidP="006822D1">
            <w:pPr>
              <w:jc w:val="left"/>
              <w:rPr>
                <w:rFonts w:cstheme="minorHAnsi"/>
                <w:lang w:val="en-US"/>
              </w:rPr>
            </w:pPr>
            <w:r>
              <w:rPr>
                <w:rFonts w:cstheme="minorHAnsi"/>
                <w:lang w:val="en-US"/>
              </w:rPr>
              <w:t>80,000.00</w:t>
            </w:r>
          </w:p>
        </w:tc>
        <w:tc>
          <w:tcPr>
            <w:tcW w:w="2254" w:type="dxa"/>
          </w:tcPr>
          <w:p w14:paraId="3D63179B" w14:textId="77777777" w:rsidR="00C9697F" w:rsidRPr="00C47624" w:rsidRDefault="00C9697F" w:rsidP="006822D1">
            <w:pPr>
              <w:jc w:val="left"/>
              <w:rPr>
                <w:rFonts w:cstheme="minorHAnsi"/>
                <w:lang w:val="en-US"/>
              </w:rPr>
            </w:pPr>
            <w:r w:rsidRPr="00C47624">
              <w:rPr>
                <w:rFonts w:cstheme="minorHAnsi"/>
                <w:lang w:val="en-US"/>
              </w:rPr>
              <w:t>-</w:t>
            </w:r>
          </w:p>
        </w:tc>
      </w:tr>
      <w:tr w:rsidR="00C9697F" w:rsidRPr="00C47624" w14:paraId="4747FE03" w14:textId="77777777" w:rsidTr="006822D1">
        <w:tc>
          <w:tcPr>
            <w:tcW w:w="2547" w:type="dxa"/>
          </w:tcPr>
          <w:p w14:paraId="53307608" w14:textId="77777777" w:rsidR="00C9697F" w:rsidRPr="00C47624" w:rsidRDefault="00C9697F" w:rsidP="006822D1">
            <w:pPr>
              <w:jc w:val="left"/>
              <w:rPr>
                <w:rFonts w:cstheme="minorHAnsi"/>
                <w:lang w:val="en-US"/>
              </w:rPr>
            </w:pPr>
            <w:r w:rsidRPr="00C47624">
              <w:rPr>
                <w:rFonts w:cstheme="minorHAnsi"/>
                <w:lang w:val="en-US"/>
              </w:rPr>
              <w:t>- total Cashbook payments</w:t>
            </w:r>
          </w:p>
        </w:tc>
        <w:tc>
          <w:tcPr>
            <w:tcW w:w="1961" w:type="dxa"/>
          </w:tcPr>
          <w:p w14:paraId="052CF264" w14:textId="77777777" w:rsidR="00C9697F" w:rsidRPr="00C47624" w:rsidRDefault="00C9697F" w:rsidP="006822D1">
            <w:pPr>
              <w:jc w:val="left"/>
              <w:rPr>
                <w:rFonts w:cstheme="minorHAnsi"/>
                <w:lang w:val="en-US"/>
              </w:rPr>
            </w:pPr>
            <w:r>
              <w:rPr>
                <w:rFonts w:cstheme="minorHAnsi"/>
                <w:lang w:val="en-US"/>
              </w:rPr>
              <w:t>-</w:t>
            </w:r>
          </w:p>
        </w:tc>
        <w:tc>
          <w:tcPr>
            <w:tcW w:w="2254" w:type="dxa"/>
          </w:tcPr>
          <w:p w14:paraId="285BA5DE" w14:textId="2D33A23A" w:rsidR="00C9697F" w:rsidRPr="00C47624" w:rsidRDefault="00C9697F" w:rsidP="006822D1">
            <w:pPr>
              <w:jc w:val="left"/>
              <w:rPr>
                <w:rFonts w:cstheme="minorHAnsi"/>
                <w:lang w:val="en-US"/>
              </w:rPr>
            </w:pPr>
            <w:r>
              <w:rPr>
                <w:rFonts w:cstheme="minorHAnsi"/>
                <w:lang w:val="en-US"/>
              </w:rPr>
              <w:t>70,072.00</w:t>
            </w:r>
          </w:p>
        </w:tc>
        <w:tc>
          <w:tcPr>
            <w:tcW w:w="2254" w:type="dxa"/>
          </w:tcPr>
          <w:p w14:paraId="5EF710AF" w14:textId="77777777" w:rsidR="00C9697F" w:rsidRPr="00C47624" w:rsidRDefault="00C9697F" w:rsidP="006822D1">
            <w:pPr>
              <w:jc w:val="left"/>
              <w:rPr>
                <w:rFonts w:cstheme="minorHAnsi"/>
                <w:lang w:val="en-US"/>
              </w:rPr>
            </w:pPr>
            <w:r w:rsidRPr="00C47624">
              <w:rPr>
                <w:rFonts w:cstheme="minorHAnsi"/>
                <w:lang w:val="en-US"/>
              </w:rPr>
              <w:t>-</w:t>
            </w:r>
          </w:p>
        </w:tc>
      </w:tr>
      <w:tr w:rsidR="00C9697F" w:rsidRPr="00C47624" w14:paraId="07C61DED" w14:textId="77777777" w:rsidTr="006822D1">
        <w:tc>
          <w:tcPr>
            <w:tcW w:w="2547" w:type="dxa"/>
          </w:tcPr>
          <w:p w14:paraId="2FE89D45" w14:textId="77777777" w:rsidR="00C9697F" w:rsidRPr="00C47624" w:rsidRDefault="00C9697F" w:rsidP="006822D1">
            <w:pPr>
              <w:jc w:val="left"/>
              <w:rPr>
                <w:rFonts w:cstheme="minorHAnsi"/>
                <w:lang w:val="en-US"/>
              </w:rPr>
            </w:pPr>
            <w:r w:rsidRPr="00C47624">
              <w:rPr>
                <w:rFonts w:cstheme="minorHAnsi"/>
                <w:b/>
                <w:bCs/>
                <w:lang w:val="en-US"/>
              </w:rPr>
              <w:t>Cashbook Closing Balance</w:t>
            </w:r>
          </w:p>
        </w:tc>
        <w:tc>
          <w:tcPr>
            <w:tcW w:w="1961" w:type="dxa"/>
          </w:tcPr>
          <w:p w14:paraId="09E6344A"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5F70B4A7" w14:textId="7EF28855" w:rsidR="00C9697F" w:rsidRPr="00C47624" w:rsidRDefault="00C9697F" w:rsidP="006822D1">
            <w:pPr>
              <w:jc w:val="left"/>
              <w:rPr>
                <w:rFonts w:cstheme="minorHAnsi"/>
                <w:b/>
                <w:bCs/>
                <w:lang w:val="en-US"/>
              </w:rPr>
            </w:pPr>
            <w:r>
              <w:rPr>
                <w:rFonts w:cstheme="minorHAnsi"/>
                <w:b/>
                <w:bCs/>
                <w:lang w:val="en-US"/>
              </w:rPr>
              <w:t>24,802.50</w:t>
            </w:r>
          </w:p>
        </w:tc>
        <w:tc>
          <w:tcPr>
            <w:tcW w:w="2254" w:type="dxa"/>
          </w:tcPr>
          <w:p w14:paraId="01CF463C" w14:textId="77777777" w:rsidR="00C9697F" w:rsidRPr="00C47624" w:rsidRDefault="00C9697F" w:rsidP="006822D1">
            <w:pPr>
              <w:jc w:val="left"/>
              <w:rPr>
                <w:rFonts w:cstheme="minorHAnsi"/>
                <w:lang w:val="en-US"/>
              </w:rPr>
            </w:pPr>
            <w:r w:rsidRPr="00C47624">
              <w:rPr>
                <w:rFonts w:cstheme="minorHAnsi"/>
                <w:lang w:val="en-US"/>
              </w:rPr>
              <w:t>-</w:t>
            </w:r>
          </w:p>
        </w:tc>
      </w:tr>
      <w:tr w:rsidR="00C9697F" w:rsidRPr="00C47624" w14:paraId="79E1D901" w14:textId="77777777" w:rsidTr="006822D1">
        <w:tc>
          <w:tcPr>
            <w:tcW w:w="2547" w:type="dxa"/>
          </w:tcPr>
          <w:p w14:paraId="5676D46E" w14:textId="77777777" w:rsidR="00C9697F" w:rsidRPr="00C47624" w:rsidRDefault="00C9697F" w:rsidP="006822D1">
            <w:pPr>
              <w:jc w:val="left"/>
              <w:rPr>
                <w:rFonts w:cstheme="minorHAnsi"/>
                <w:lang w:val="en-US"/>
              </w:rPr>
            </w:pPr>
            <w:r w:rsidRPr="00C47624">
              <w:rPr>
                <w:rFonts w:cstheme="minorHAnsi"/>
                <w:lang w:val="en-US"/>
              </w:rPr>
              <w:t>-</w:t>
            </w:r>
          </w:p>
        </w:tc>
        <w:tc>
          <w:tcPr>
            <w:tcW w:w="1961" w:type="dxa"/>
          </w:tcPr>
          <w:p w14:paraId="27C06DCC"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1C41009B"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04C0F774" w14:textId="77777777" w:rsidR="00C9697F" w:rsidRPr="00C47624" w:rsidRDefault="00C9697F" w:rsidP="006822D1">
            <w:pPr>
              <w:jc w:val="left"/>
              <w:rPr>
                <w:rFonts w:cstheme="minorHAnsi"/>
                <w:lang w:val="en-US"/>
              </w:rPr>
            </w:pPr>
            <w:r w:rsidRPr="00C47624">
              <w:rPr>
                <w:rFonts w:cstheme="minorHAnsi"/>
                <w:lang w:val="en-US"/>
              </w:rPr>
              <w:t>-</w:t>
            </w:r>
          </w:p>
        </w:tc>
      </w:tr>
      <w:tr w:rsidR="00C9697F" w:rsidRPr="00C47624" w14:paraId="25580548" w14:textId="77777777" w:rsidTr="006822D1">
        <w:tc>
          <w:tcPr>
            <w:tcW w:w="2547" w:type="dxa"/>
          </w:tcPr>
          <w:p w14:paraId="684F0095" w14:textId="34A040D1" w:rsidR="00C9697F" w:rsidRPr="00C47624" w:rsidRDefault="00C9697F" w:rsidP="006822D1">
            <w:pPr>
              <w:jc w:val="left"/>
              <w:rPr>
                <w:rFonts w:cstheme="minorHAnsi"/>
                <w:b/>
                <w:bCs/>
                <w:lang w:val="en-US"/>
              </w:rPr>
            </w:pPr>
            <w:r w:rsidRPr="00C47624">
              <w:rPr>
                <w:rFonts w:cstheme="minorHAnsi"/>
                <w:b/>
                <w:bCs/>
                <w:lang w:val="en-US"/>
              </w:rPr>
              <w:t xml:space="preserve">Bank Balance at </w:t>
            </w:r>
            <w:r>
              <w:rPr>
                <w:rFonts w:cstheme="minorHAnsi"/>
                <w:b/>
                <w:bCs/>
                <w:lang w:val="en-US"/>
              </w:rPr>
              <w:t>04</w:t>
            </w:r>
            <w:r w:rsidRPr="00C47624">
              <w:rPr>
                <w:rFonts w:cstheme="minorHAnsi"/>
                <w:b/>
                <w:bCs/>
                <w:lang w:val="en-US"/>
              </w:rPr>
              <w:t>/</w:t>
            </w:r>
            <w:r>
              <w:rPr>
                <w:rFonts w:cstheme="minorHAnsi"/>
                <w:b/>
                <w:bCs/>
                <w:lang w:val="en-US"/>
              </w:rPr>
              <w:t>01</w:t>
            </w:r>
            <w:r w:rsidRPr="00C47624">
              <w:rPr>
                <w:rFonts w:cstheme="minorHAnsi"/>
                <w:b/>
                <w:bCs/>
                <w:lang w:val="en-US"/>
              </w:rPr>
              <w:t>/2</w:t>
            </w:r>
            <w:r>
              <w:rPr>
                <w:rFonts w:cstheme="minorHAnsi"/>
                <w:b/>
                <w:bCs/>
                <w:lang w:val="en-US"/>
              </w:rPr>
              <w:t>4</w:t>
            </w:r>
          </w:p>
        </w:tc>
        <w:tc>
          <w:tcPr>
            <w:tcW w:w="1961" w:type="dxa"/>
          </w:tcPr>
          <w:p w14:paraId="39D652D5"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6E349523" w14:textId="5CD863AF" w:rsidR="00C9697F" w:rsidRPr="00C47624" w:rsidRDefault="00C9697F" w:rsidP="006822D1">
            <w:pPr>
              <w:jc w:val="left"/>
              <w:rPr>
                <w:rFonts w:cstheme="minorHAnsi"/>
                <w:b/>
                <w:bCs/>
                <w:lang w:val="en-US"/>
              </w:rPr>
            </w:pPr>
            <w:r>
              <w:rPr>
                <w:rFonts w:cstheme="minorHAnsi"/>
                <w:b/>
                <w:bCs/>
                <w:lang w:val="en-US"/>
              </w:rPr>
              <w:t>24,802.50</w:t>
            </w:r>
          </w:p>
        </w:tc>
        <w:tc>
          <w:tcPr>
            <w:tcW w:w="2254" w:type="dxa"/>
          </w:tcPr>
          <w:p w14:paraId="724A3ECC" w14:textId="77777777" w:rsidR="00C9697F" w:rsidRPr="00C47624" w:rsidRDefault="00C9697F" w:rsidP="006822D1">
            <w:pPr>
              <w:jc w:val="left"/>
              <w:rPr>
                <w:rFonts w:cstheme="minorHAnsi"/>
                <w:lang w:val="en-US"/>
              </w:rPr>
            </w:pPr>
            <w:r w:rsidRPr="00C47624">
              <w:rPr>
                <w:rFonts w:cstheme="minorHAnsi"/>
                <w:lang w:val="en-US"/>
              </w:rPr>
              <w:t>-</w:t>
            </w:r>
          </w:p>
        </w:tc>
      </w:tr>
      <w:tr w:rsidR="00C9697F" w:rsidRPr="00C47624" w14:paraId="29528C13" w14:textId="77777777" w:rsidTr="006822D1">
        <w:tc>
          <w:tcPr>
            <w:tcW w:w="2547" w:type="dxa"/>
          </w:tcPr>
          <w:p w14:paraId="3CCF67A9" w14:textId="77777777" w:rsidR="00C9697F" w:rsidRPr="00C47624" w:rsidRDefault="00C9697F" w:rsidP="006822D1">
            <w:pPr>
              <w:jc w:val="left"/>
              <w:rPr>
                <w:rFonts w:cstheme="minorHAnsi"/>
                <w:lang w:val="en-US"/>
              </w:rPr>
            </w:pPr>
            <w:r w:rsidRPr="00C47624">
              <w:rPr>
                <w:rFonts w:cstheme="minorHAnsi"/>
                <w:lang w:val="en-US"/>
              </w:rPr>
              <w:t>- outstanding payments</w:t>
            </w:r>
          </w:p>
        </w:tc>
        <w:tc>
          <w:tcPr>
            <w:tcW w:w="1961" w:type="dxa"/>
          </w:tcPr>
          <w:p w14:paraId="7BC88353"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56630B8D" w14:textId="77777777" w:rsidR="00C9697F" w:rsidRPr="00C47624" w:rsidRDefault="00C9697F" w:rsidP="006822D1">
            <w:pPr>
              <w:jc w:val="left"/>
              <w:rPr>
                <w:rFonts w:cstheme="minorHAnsi"/>
                <w:lang w:val="en-US"/>
              </w:rPr>
            </w:pPr>
            <w:r>
              <w:rPr>
                <w:rFonts w:cstheme="minorHAnsi"/>
                <w:lang w:val="en-US"/>
              </w:rPr>
              <w:t>0.00</w:t>
            </w:r>
          </w:p>
        </w:tc>
        <w:tc>
          <w:tcPr>
            <w:tcW w:w="2254" w:type="dxa"/>
          </w:tcPr>
          <w:p w14:paraId="30BEF890" w14:textId="77777777" w:rsidR="00C9697F" w:rsidRPr="00C47624" w:rsidRDefault="00C9697F" w:rsidP="006822D1">
            <w:pPr>
              <w:jc w:val="left"/>
              <w:rPr>
                <w:rFonts w:cstheme="minorHAnsi"/>
                <w:lang w:val="en-US"/>
              </w:rPr>
            </w:pPr>
            <w:r w:rsidRPr="00C47624">
              <w:rPr>
                <w:rFonts w:cstheme="minorHAnsi"/>
                <w:lang w:val="en-US"/>
              </w:rPr>
              <w:t>-</w:t>
            </w:r>
          </w:p>
        </w:tc>
      </w:tr>
      <w:tr w:rsidR="00C9697F" w:rsidRPr="00C47624" w14:paraId="265770B9" w14:textId="77777777" w:rsidTr="006822D1">
        <w:tc>
          <w:tcPr>
            <w:tcW w:w="2547" w:type="dxa"/>
          </w:tcPr>
          <w:p w14:paraId="5ED46D9F" w14:textId="77777777" w:rsidR="00C9697F" w:rsidRPr="00C47624" w:rsidRDefault="00C9697F" w:rsidP="006822D1">
            <w:pPr>
              <w:jc w:val="left"/>
              <w:rPr>
                <w:rFonts w:cstheme="minorHAnsi"/>
                <w:b/>
                <w:bCs/>
                <w:lang w:val="en-US"/>
              </w:rPr>
            </w:pPr>
            <w:r w:rsidRPr="00C47624">
              <w:rPr>
                <w:rFonts w:cstheme="minorHAnsi"/>
                <w:lang w:val="en-US"/>
              </w:rPr>
              <w:t>+ outstanding receipts</w:t>
            </w:r>
          </w:p>
        </w:tc>
        <w:tc>
          <w:tcPr>
            <w:tcW w:w="1961" w:type="dxa"/>
          </w:tcPr>
          <w:p w14:paraId="167E59DC"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084A1262" w14:textId="77777777" w:rsidR="00C9697F" w:rsidRPr="00C47624" w:rsidRDefault="00C9697F" w:rsidP="006822D1">
            <w:pPr>
              <w:jc w:val="left"/>
              <w:rPr>
                <w:rFonts w:cstheme="minorHAnsi"/>
                <w:lang w:val="en-US"/>
              </w:rPr>
            </w:pPr>
            <w:r w:rsidRPr="00C47624">
              <w:rPr>
                <w:rFonts w:cstheme="minorHAnsi"/>
                <w:lang w:val="en-US"/>
              </w:rPr>
              <w:t>0</w:t>
            </w:r>
            <w:r>
              <w:rPr>
                <w:rFonts w:cstheme="minorHAnsi"/>
                <w:lang w:val="en-US"/>
              </w:rPr>
              <w:t>.00</w:t>
            </w:r>
          </w:p>
        </w:tc>
        <w:tc>
          <w:tcPr>
            <w:tcW w:w="2254" w:type="dxa"/>
          </w:tcPr>
          <w:p w14:paraId="1CAFFBB1" w14:textId="77777777" w:rsidR="00C9697F" w:rsidRPr="00C47624" w:rsidRDefault="00C9697F" w:rsidP="006822D1">
            <w:pPr>
              <w:jc w:val="left"/>
              <w:rPr>
                <w:rFonts w:cstheme="minorHAnsi"/>
                <w:lang w:val="en-US"/>
              </w:rPr>
            </w:pPr>
            <w:r w:rsidRPr="00C47624">
              <w:rPr>
                <w:rFonts w:cstheme="minorHAnsi"/>
                <w:lang w:val="en-US"/>
              </w:rPr>
              <w:t>-</w:t>
            </w:r>
          </w:p>
        </w:tc>
      </w:tr>
      <w:tr w:rsidR="00C9697F" w:rsidRPr="00C47624" w14:paraId="45D3CD65" w14:textId="77777777" w:rsidTr="006822D1">
        <w:tc>
          <w:tcPr>
            <w:tcW w:w="2547" w:type="dxa"/>
          </w:tcPr>
          <w:p w14:paraId="038C1E43" w14:textId="77777777" w:rsidR="00C9697F" w:rsidRPr="00C47624" w:rsidRDefault="00C9697F" w:rsidP="006822D1">
            <w:pPr>
              <w:jc w:val="left"/>
              <w:rPr>
                <w:rFonts w:cstheme="minorHAnsi"/>
                <w:lang w:val="en-US"/>
              </w:rPr>
            </w:pPr>
            <w:r w:rsidRPr="00C47624">
              <w:rPr>
                <w:rFonts w:cstheme="minorHAnsi"/>
                <w:b/>
                <w:bCs/>
                <w:lang w:val="en-US"/>
              </w:rPr>
              <w:t>Net Balance</w:t>
            </w:r>
          </w:p>
        </w:tc>
        <w:tc>
          <w:tcPr>
            <w:tcW w:w="1961" w:type="dxa"/>
          </w:tcPr>
          <w:p w14:paraId="31719488"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6D5BF4FA" w14:textId="378F39AF" w:rsidR="00C9697F" w:rsidRPr="00C47624" w:rsidRDefault="00C9697F" w:rsidP="006822D1">
            <w:pPr>
              <w:jc w:val="left"/>
              <w:rPr>
                <w:rFonts w:cstheme="minorHAnsi"/>
                <w:b/>
                <w:bCs/>
                <w:lang w:val="en-US"/>
              </w:rPr>
            </w:pPr>
            <w:r>
              <w:rPr>
                <w:rFonts w:cstheme="minorHAnsi"/>
                <w:b/>
                <w:bCs/>
                <w:lang w:val="en-US"/>
              </w:rPr>
              <w:t>24,802.50</w:t>
            </w:r>
          </w:p>
        </w:tc>
        <w:tc>
          <w:tcPr>
            <w:tcW w:w="2254" w:type="dxa"/>
          </w:tcPr>
          <w:p w14:paraId="7BD21746" w14:textId="77777777" w:rsidR="00C9697F" w:rsidRPr="00C47624" w:rsidRDefault="00C9697F" w:rsidP="006822D1">
            <w:pPr>
              <w:jc w:val="left"/>
              <w:rPr>
                <w:rFonts w:cstheme="minorHAnsi"/>
                <w:lang w:val="en-US"/>
              </w:rPr>
            </w:pPr>
            <w:r w:rsidRPr="00C47624">
              <w:rPr>
                <w:rFonts w:cstheme="minorHAnsi"/>
                <w:lang w:val="en-US"/>
              </w:rPr>
              <w:t>-</w:t>
            </w:r>
          </w:p>
        </w:tc>
      </w:tr>
      <w:tr w:rsidR="00C9697F" w:rsidRPr="00C47624" w14:paraId="10641E63" w14:textId="77777777" w:rsidTr="006822D1">
        <w:tc>
          <w:tcPr>
            <w:tcW w:w="2547" w:type="dxa"/>
          </w:tcPr>
          <w:p w14:paraId="697B63FF" w14:textId="77777777" w:rsidR="00C9697F" w:rsidRPr="00C47624" w:rsidRDefault="00C9697F" w:rsidP="006822D1">
            <w:pPr>
              <w:jc w:val="left"/>
              <w:rPr>
                <w:rFonts w:cstheme="minorHAnsi"/>
                <w:lang w:val="en-US"/>
              </w:rPr>
            </w:pPr>
            <w:r w:rsidRPr="00C47624">
              <w:rPr>
                <w:rFonts w:cstheme="minorHAnsi"/>
                <w:lang w:val="en-US"/>
              </w:rPr>
              <w:t>-</w:t>
            </w:r>
          </w:p>
        </w:tc>
        <w:tc>
          <w:tcPr>
            <w:tcW w:w="1961" w:type="dxa"/>
          </w:tcPr>
          <w:p w14:paraId="3DB81257"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59A4723D"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14BF77D0" w14:textId="77777777" w:rsidR="00C9697F" w:rsidRPr="00C47624" w:rsidRDefault="00C9697F" w:rsidP="006822D1">
            <w:pPr>
              <w:jc w:val="left"/>
              <w:rPr>
                <w:rFonts w:cstheme="minorHAnsi"/>
                <w:lang w:val="en-US"/>
              </w:rPr>
            </w:pPr>
            <w:r w:rsidRPr="00C47624">
              <w:rPr>
                <w:rFonts w:cstheme="minorHAnsi"/>
                <w:lang w:val="en-US"/>
              </w:rPr>
              <w:t>-</w:t>
            </w:r>
          </w:p>
        </w:tc>
      </w:tr>
      <w:tr w:rsidR="00C9697F" w:rsidRPr="00C47624" w14:paraId="1F64FABB" w14:textId="77777777" w:rsidTr="006822D1">
        <w:tc>
          <w:tcPr>
            <w:tcW w:w="2547" w:type="dxa"/>
          </w:tcPr>
          <w:p w14:paraId="6BEE7BCD" w14:textId="77777777" w:rsidR="00C9697F" w:rsidRPr="00C47624" w:rsidRDefault="00C9697F" w:rsidP="006822D1">
            <w:pPr>
              <w:jc w:val="left"/>
              <w:rPr>
                <w:rFonts w:cstheme="minorHAnsi"/>
                <w:b/>
                <w:bCs/>
                <w:lang w:val="en-US"/>
              </w:rPr>
            </w:pPr>
            <w:r w:rsidRPr="00C47624">
              <w:rPr>
                <w:rFonts w:cstheme="minorHAnsi"/>
                <w:b/>
                <w:bCs/>
                <w:lang w:val="en-US"/>
              </w:rPr>
              <w:t>-</w:t>
            </w:r>
          </w:p>
        </w:tc>
        <w:tc>
          <w:tcPr>
            <w:tcW w:w="1961" w:type="dxa"/>
          </w:tcPr>
          <w:p w14:paraId="37105E62" w14:textId="77777777" w:rsidR="00C9697F" w:rsidRPr="00C47624" w:rsidRDefault="00C9697F" w:rsidP="006822D1">
            <w:pPr>
              <w:jc w:val="left"/>
              <w:rPr>
                <w:rFonts w:cstheme="minorHAnsi"/>
                <w:lang w:val="en-US"/>
              </w:rPr>
            </w:pPr>
            <w:r w:rsidRPr="00C47624">
              <w:rPr>
                <w:rFonts w:cstheme="minorHAnsi"/>
                <w:lang w:val="en-US"/>
              </w:rPr>
              <w:t>-</w:t>
            </w:r>
          </w:p>
        </w:tc>
        <w:tc>
          <w:tcPr>
            <w:tcW w:w="2254" w:type="dxa"/>
          </w:tcPr>
          <w:p w14:paraId="0A01B9A2" w14:textId="77777777" w:rsidR="00C9697F" w:rsidRPr="00C47624" w:rsidRDefault="00C9697F" w:rsidP="006822D1">
            <w:pPr>
              <w:jc w:val="left"/>
              <w:rPr>
                <w:rFonts w:cstheme="minorHAnsi"/>
                <w:b/>
                <w:bCs/>
                <w:lang w:val="en-US"/>
              </w:rPr>
            </w:pPr>
            <w:r w:rsidRPr="00C47624">
              <w:rPr>
                <w:rFonts w:cstheme="minorHAnsi"/>
                <w:b/>
                <w:bCs/>
                <w:lang w:val="en-US"/>
              </w:rPr>
              <w:t>-</w:t>
            </w:r>
          </w:p>
        </w:tc>
        <w:tc>
          <w:tcPr>
            <w:tcW w:w="2254" w:type="dxa"/>
          </w:tcPr>
          <w:p w14:paraId="7F3B4221" w14:textId="77777777" w:rsidR="00C9697F" w:rsidRPr="00C47624" w:rsidRDefault="00C9697F" w:rsidP="006822D1">
            <w:pPr>
              <w:jc w:val="left"/>
              <w:rPr>
                <w:rFonts w:cstheme="minorHAnsi"/>
                <w:lang w:val="en-US"/>
              </w:rPr>
            </w:pPr>
            <w:r w:rsidRPr="00C47624">
              <w:rPr>
                <w:rFonts w:cstheme="minorHAnsi"/>
                <w:b/>
                <w:bCs/>
                <w:lang w:val="en-US"/>
              </w:rPr>
              <w:t>Difference:  0.00</w:t>
            </w:r>
          </w:p>
        </w:tc>
      </w:tr>
    </w:tbl>
    <w:p w14:paraId="3C5B51B1" w14:textId="77777777" w:rsidR="00C9697F" w:rsidRDefault="00C9697F" w:rsidP="0077630B">
      <w:pPr>
        <w:rPr>
          <w:b/>
          <w:bCs/>
          <w:sz w:val="24"/>
          <w:szCs w:val="24"/>
        </w:rPr>
      </w:pPr>
    </w:p>
    <w:p w14:paraId="0B904D3D" w14:textId="77777777" w:rsidR="00C9697F" w:rsidRDefault="00C9697F" w:rsidP="0077630B">
      <w:pPr>
        <w:rPr>
          <w:b/>
          <w:bCs/>
          <w:sz w:val="24"/>
          <w:szCs w:val="24"/>
        </w:rPr>
      </w:pPr>
    </w:p>
    <w:p w14:paraId="27BDA6C9" w14:textId="77777777" w:rsidR="00C9697F" w:rsidRDefault="00C9697F" w:rsidP="0077630B">
      <w:pPr>
        <w:rPr>
          <w:b/>
          <w:bCs/>
          <w:sz w:val="24"/>
          <w:szCs w:val="24"/>
        </w:rPr>
      </w:pPr>
    </w:p>
    <w:p w14:paraId="6AE4450B" w14:textId="77777777" w:rsidR="00C9697F" w:rsidRDefault="00C9697F" w:rsidP="0077630B">
      <w:pPr>
        <w:rPr>
          <w:b/>
          <w:bCs/>
          <w:sz w:val="24"/>
          <w:szCs w:val="24"/>
        </w:rPr>
      </w:pPr>
    </w:p>
    <w:p w14:paraId="0661E8E3" w14:textId="77777777" w:rsidR="00C9697F" w:rsidRDefault="00C9697F" w:rsidP="0077630B">
      <w:pPr>
        <w:rPr>
          <w:b/>
          <w:bCs/>
          <w:sz w:val="24"/>
          <w:szCs w:val="24"/>
        </w:rPr>
      </w:pPr>
    </w:p>
    <w:p w14:paraId="4F8E5A4C" w14:textId="77777777" w:rsidR="00C9697F" w:rsidRDefault="00C9697F" w:rsidP="0077630B">
      <w:pPr>
        <w:rPr>
          <w:b/>
          <w:bCs/>
          <w:sz w:val="24"/>
          <w:szCs w:val="24"/>
        </w:rPr>
      </w:pPr>
    </w:p>
    <w:p w14:paraId="41DD58B1" w14:textId="77777777" w:rsidR="00C9697F" w:rsidRDefault="00C9697F" w:rsidP="0077630B">
      <w:pPr>
        <w:rPr>
          <w:b/>
          <w:bCs/>
          <w:sz w:val="24"/>
          <w:szCs w:val="24"/>
        </w:rPr>
      </w:pPr>
    </w:p>
    <w:p w14:paraId="16C18D04" w14:textId="77777777" w:rsidR="00C9697F" w:rsidRDefault="00C9697F" w:rsidP="0077630B">
      <w:pPr>
        <w:rPr>
          <w:b/>
          <w:bCs/>
          <w:sz w:val="24"/>
          <w:szCs w:val="24"/>
        </w:rPr>
      </w:pPr>
    </w:p>
    <w:p w14:paraId="5F15C4DB" w14:textId="77777777" w:rsidR="00C9697F" w:rsidRDefault="00C9697F" w:rsidP="0077630B">
      <w:pPr>
        <w:rPr>
          <w:b/>
          <w:bCs/>
          <w:sz w:val="24"/>
          <w:szCs w:val="24"/>
        </w:rPr>
      </w:pPr>
    </w:p>
    <w:p w14:paraId="3886D63A" w14:textId="77777777" w:rsidR="00C9697F" w:rsidRDefault="00C9697F" w:rsidP="0077630B">
      <w:pPr>
        <w:rPr>
          <w:b/>
          <w:bCs/>
          <w:sz w:val="24"/>
          <w:szCs w:val="24"/>
        </w:rPr>
      </w:pPr>
    </w:p>
    <w:p w14:paraId="3AF6745A" w14:textId="77777777" w:rsidR="00C9697F" w:rsidRDefault="00C9697F" w:rsidP="0077630B">
      <w:pPr>
        <w:rPr>
          <w:b/>
          <w:bCs/>
          <w:sz w:val="24"/>
          <w:szCs w:val="24"/>
        </w:rPr>
      </w:pPr>
    </w:p>
    <w:p w14:paraId="2961D702" w14:textId="77777777" w:rsidR="00C9697F" w:rsidRDefault="00C9697F" w:rsidP="0077630B">
      <w:pPr>
        <w:rPr>
          <w:b/>
          <w:bCs/>
          <w:sz w:val="24"/>
          <w:szCs w:val="24"/>
        </w:rPr>
      </w:pPr>
    </w:p>
    <w:p w14:paraId="05312851" w14:textId="77777777" w:rsidR="00C9697F" w:rsidRDefault="00C9697F" w:rsidP="0077630B">
      <w:pPr>
        <w:rPr>
          <w:b/>
          <w:bCs/>
          <w:sz w:val="24"/>
          <w:szCs w:val="24"/>
        </w:rPr>
      </w:pPr>
    </w:p>
    <w:p w14:paraId="143010B8" w14:textId="45040409" w:rsidR="0077630B" w:rsidRDefault="00C9697F" w:rsidP="0077630B">
      <w:pPr>
        <w:rPr>
          <w:b/>
          <w:bCs/>
          <w:sz w:val="24"/>
          <w:szCs w:val="24"/>
        </w:rPr>
      </w:pPr>
      <w:r>
        <w:rPr>
          <w:b/>
          <w:bCs/>
          <w:sz w:val="24"/>
          <w:szCs w:val="24"/>
        </w:rPr>
        <w:lastRenderedPageBreak/>
        <w:t>November</w:t>
      </w:r>
      <w:r w:rsidR="00DB3615">
        <w:rPr>
          <w:b/>
          <w:bCs/>
          <w:sz w:val="24"/>
          <w:szCs w:val="24"/>
        </w:rPr>
        <w:t xml:space="preserve"> 20</w:t>
      </w:r>
      <w:r w:rsidR="0077630B">
        <w:rPr>
          <w:b/>
          <w:bCs/>
          <w:sz w:val="24"/>
          <w:szCs w:val="24"/>
        </w:rPr>
        <w:t>23</w:t>
      </w:r>
      <w:r w:rsidR="0077630B" w:rsidRPr="000D0B08">
        <w:rPr>
          <w:b/>
          <w:bCs/>
          <w:sz w:val="24"/>
          <w:szCs w:val="24"/>
        </w:rPr>
        <w:t xml:space="preserve"> Bank Reconciliation</w:t>
      </w:r>
      <w:r w:rsidR="0077630B">
        <w:rPr>
          <w:b/>
          <w:bCs/>
          <w:sz w:val="24"/>
          <w:szCs w:val="24"/>
        </w:rPr>
        <w:t xml:space="preserve"> - </w:t>
      </w:r>
      <w:r w:rsidR="0077630B" w:rsidRPr="000D0B08">
        <w:rPr>
          <w:b/>
          <w:bCs/>
          <w:sz w:val="24"/>
          <w:szCs w:val="24"/>
        </w:rPr>
        <w:t xml:space="preserve"> Unity Trust Account</w:t>
      </w:r>
    </w:p>
    <w:p w14:paraId="12FE14F9" w14:textId="77777777" w:rsidR="0077630B" w:rsidRDefault="0077630B" w:rsidP="0077630B">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77630B" w:rsidRPr="00CD5493" w14:paraId="7186229A" w14:textId="77777777" w:rsidTr="00A2711B">
        <w:trPr>
          <w:trHeight w:val="371"/>
        </w:trPr>
        <w:tc>
          <w:tcPr>
            <w:tcW w:w="2613" w:type="dxa"/>
          </w:tcPr>
          <w:p w14:paraId="38775BCA" w14:textId="77777777" w:rsidR="0077630B" w:rsidRPr="00CD5493" w:rsidRDefault="0077630B" w:rsidP="00A2711B">
            <w:pPr>
              <w:jc w:val="left"/>
              <w:rPr>
                <w:rFonts w:cstheme="minorHAnsi"/>
                <w:b/>
                <w:bCs/>
                <w:lang w:val="en-US"/>
              </w:rPr>
            </w:pPr>
            <w:r w:rsidRPr="00CD5493">
              <w:rPr>
                <w:rFonts w:cstheme="minorHAnsi"/>
                <w:b/>
                <w:bCs/>
                <w:lang w:val="en-US"/>
              </w:rPr>
              <w:t>Bank Balance</w:t>
            </w:r>
          </w:p>
        </w:tc>
        <w:tc>
          <w:tcPr>
            <w:tcW w:w="2012" w:type="dxa"/>
          </w:tcPr>
          <w:p w14:paraId="56092B39"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8CC178D"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8B06101"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766A568F" w14:textId="77777777" w:rsidTr="00A2711B">
        <w:trPr>
          <w:trHeight w:val="371"/>
        </w:trPr>
        <w:tc>
          <w:tcPr>
            <w:tcW w:w="2613" w:type="dxa"/>
          </w:tcPr>
          <w:p w14:paraId="41EA5379" w14:textId="7F756950" w:rsidR="0077630B" w:rsidRPr="00CD5493" w:rsidRDefault="0077630B" w:rsidP="00A2711B">
            <w:pPr>
              <w:jc w:val="left"/>
              <w:rPr>
                <w:rFonts w:cstheme="minorHAnsi"/>
                <w:lang w:val="en-US"/>
              </w:rPr>
            </w:pPr>
            <w:r w:rsidRPr="00CD5493">
              <w:rPr>
                <w:rFonts w:cstheme="minorHAnsi"/>
                <w:lang w:val="en-US"/>
              </w:rPr>
              <w:t>Bank s/m bal as at 01/04/2</w:t>
            </w:r>
            <w:r w:rsidR="00E7024E">
              <w:rPr>
                <w:rFonts w:cstheme="minorHAnsi"/>
                <w:lang w:val="en-US"/>
              </w:rPr>
              <w:t>3</w:t>
            </w:r>
          </w:p>
        </w:tc>
        <w:tc>
          <w:tcPr>
            <w:tcW w:w="2012" w:type="dxa"/>
          </w:tcPr>
          <w:p w14:paraId="55912797"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CA8B581" w14:textId="14231C1F" w:rsidR="0077630B" w:rsidRPr="00CD5493" w:rsidRDefault="00E7024E" w:rsidP="00A2711B">
            <w:pPr>
              <w:jc w:val="left"/>
              <w:rPr>
                <w:rFonts w:cstheme="minorHAnsi"/>
                <w:lang w:val="en-US"/>
              </w:rPr>
            </w:pPr>
            <w:r>
              <w:rPr>
                <w:rFonts w:cstheme="minorHAnsi"/>
                <w:lang w:val="en-US"/>
              </w:rPr>
              <w:t>20,760.24</w:t>
            </w:r>
          </w:p>
        </w:tc>
        <w:tc>
          <w:tcPr>
            <w:tcW w:w="2311" w:type="dxa"/>
          </w:tcPr>
          <w:p w14:paraId="2F47F40D"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1B1F89FD" w14:textId="77777777" w:rsidTr="00A2711B">
        <w:trPr>
          <w:trHeight w:val="371"/>
        </w:trPr>
        <w:tc>
          <w:tcPr>
            <w:tcW w:w="2613" w:type="dxa"/>
          </w:tcPr>
          <w:p w14:paraId="6887A2DC" w14:textId="3C424F88" w:rsidR="0077630B" w:rsidRPr="00CD5493" w:rsidRDefault="0077630B" w:rsidP="00A2711B">
            <w:pPr>
              <w:jc w:val="left"/>
              <w:rPr>
                <w:rFonts w:cstheme="minorHAnsi"/>
                <w:lang w:val="en-US"/>
              </w:rPr>
            </w:pPr>
            <w:r w:rsidRPr="00CD5493">
              <w:rPr>
                <w:rFonts w:cstheme="minorHAnsi"/>
                <w:lang w:val="en-US"/>
              </w:rPr>
              <w:t>Less items related to 2</w:t>
            </w:r>
            <w:r w:rsidR="00E7024E">
              <w:rPr>
                <w:rFonts w:cstheme="minorHAnsi"/>
                <w:lang w:val="en-US"/>
              </w:rPr>
              <w:t>2</w:t>
            </w:r>
            <w:r w:rsidRPr="00CD5493">
              <w:rPr>
                <w:rFonts w:cstheme="minorHAnsi"/>
                <w:lang w:val="en-US"/>
              </w:rPr>
              <w:t>/2</w:t>
            </w:r>
            <w:r w:rsidR="00E7024E">
              <w:rPr>
                <w:rFonts w:cstheme="minorHAnsi"/>
                <w:lang w:val="en-US"/>
              </w:rPr>
              <w:t>3</w:t>
            </w:r>
          </w:p>
        </w:tc>
        <w:tc>
          <w:tcPr>
            <w:tcW w:w="2012" w:type="dxa"/>
          </w:tcPr>
          <w:p w14:paraId="367FB5F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C7417EC" w14:textId="25C67EFB" w:rsidR="0077630B" w:rsidRPr="00CD5493" w:rsidRDefault="00E7024E" w:rsidP="00A2711B">
            <w:pPr>
              <w:jc w:val="left"/>
              <w:rPr>
                <w:rFonts w:cstheme="minorHAnsi"/>
                <w:lang w:val="en-US"/>
              </w:rPr>
            </w:pPr>
            <w:r>
              <w:rPr>
                <w:rFonts w:cstheme="minorHAnsi"/>
                <w:lang w:val="en-US"/>
              </w:rPr>
              <w:t>11,114.11</w:t>
            </w:r>
          </w:p>
        </w:tc>
        <w:tc>
          <w:tcPr>
            <w:tcW w:w="2311" w:type="dxa"/>
          </w:tcPr>
          <w:p w14:paraId="6CC6A11B"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32676691" w14:textId="77777777" w:rsidTr="00A2711B">
        <w:trPr>
          <w:trHeight w:val="371"/>
        </w:trPr>
        <w:tc>
          <w:tcPr>
            <w:tcW w:w="2613" w:type="dxa"/>
          </w:tcPr>
          <w:p w14:paraId="23FD6815"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4B8EB7CF"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D2E534C" w14:textId="30AFB1A2" w:rsidR="0077630B" w:rsidRPr="00CD5493" w:rsidRDefault="00E7024E" w:rsidP="00A2711B">
            <w:pPr>
              <w:jc w:val="left"/>
              <w:rPr>
                <w:rFonts w:cstheme="minorHAnsi"/>
                <w:lang w:val="en-US"/>
              </w:rPr>
            </w:pPr>
            <w:r>
              <w:rPr>
                <w:rFonts w:cstheme="minorHAnsi"/>
                <w:lang w:val="en-US"/>
              </w:rPr>
              <w:t>9,646.13</w:t>
            </w:r>
          </w:p>
        </w:tc>
        <w:tc>
          <w:tcPr>
            <w:tcW w:w="2311" w:type="dxa"/>
          </w:tcPr>
          <w:p w14:paraId="353E4EF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803DB25" w14:textId="77777777" w:rsidTr="00A2711B">
        <w:trPr>
          <w:trHeight w:val="371"/>
        </w:trPr>
        <w:tc>
          <w:tcPr>
            <w:tcW w:w="2613" w:type="dxa"/>
          </w:tcPr>
          <w:p w14:paraId="43D69B8C" w14:textId="77777777" w:rsidR="0077630B" w:rsidRPr="00CD5493" w:rsidRDefault="0077630B" w:rsidP="00A2711B">
            <w:pPr>
              <w:jc w:val="left"/>
              <w:rPr>
                <w:rFonts w:cstheme="minorHAnsi"/>
                <w:lang w:val="en-US"/>
              </w:rPr>
            </w:pPr>
            <w:r w:rsidRPr="00CD5493">
              <w:rPr>
                <w:rFonts w:cstheme="minorHAnsi"/>
                <w:lang w:val="en-US"/>
              </w:rPr>
              <w:t>+ total cash book receipts</w:t>
            </w:r>
          </w:p>
        </w:tc>
        <w:tc>
          <w:tcPr>
            <w:tcW w:w="2012" w:type="dxa"/>
          </w:tcPr>
          <w:p w14:paraId="1B1A1FA8"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43D22AF" w14:textId="0F5DC004" w:rsidR="0077630B" w:rsidRPr="00CD5493" w:rsidRDefault="009A54D6" w:rsidP="00A2711B">
            <w:pPr>
              <w:jc w:val="left"/>
              <w:rPr>
                <w:rFonts w:cstheme="minorHAnsi"/>
                <w:lang w:val="en-US"/>
              </w:rPr>
            </w:pPr>
            <w:r>
              <w:rPr>
                <w:rFonts w:cstheme="minorHAnsi"/>
                <w:lang w:val="en-US"/>
              </w:rPr>
              <w:t>2</w:t>
            </w:r>
            <w:r w:rsidR="00C9697F">
              <w:rPr>
                <w:rFonts w:cstheme="minorHAnsi"/>
                <w:lang w:val="en-US"/>
              </w:rPr>
              <w:t>23,879.78</w:t>
            </w:r>
          </w:p>
        </w:tc>
        <w:tc>
          <w:tcPr>
            <w:tcW w:w="2311" w:type="dxa"/>
          </w:tcPr>
          <w:p w14:paraId="4868655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7A3CC6EA" w14:textId="77777777" w:rsidTr="00A2711B">
        <w:trPr>
          <w:trHeight w:val="371"/>
        </w:trPr>
        <w:tc>
          <w:tcPr>
            <w:tcW w:w="2613" w:type="dxa"/>
          </w:tcPr>
          <w:p w14:paraId="76FB0AE8" w14:textId="77777777" w:rsidR="0077630B" w:rsidRPr="00CD5493" w:rsidRDefault="0077630B" w:rsidP="00A2711B">
            <w:pPr>
              <w:jc w:val="left"/>
              <w:rPr>
                <w:rFonts w:cstheme="minorHAnsi"/>
                <w:lang w:val="en-US"/>
              </w:rPr>
            </w:pPr>
            <w:r w:rsidRPr="00CD5493">
              <w:rPr>
                <w:rFonts w:cstheme="minorHAnsi"/>
                <w:lang w:val="en-US"/>
              </w:rPr>
              <w:t>- total Cashbook payments</w:t>
            </w:r>
          </w:p>
        </w:tc>
        <w:tc>
          <w:tcPr>
            <w:tcW w:w="2012" w:type="dxa"/>
          </w:tcPr>
          <w:p w14:paraId="17DE58C6"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8006C63" w14:textId="53ACB57E" w:rsidR="0077630B" w:rsidRPr="00CD5493" w:rsidRDefault="009A54D6" w:rsidP="00A2711B">
            <w:pPr>
              <w:jc w:val="left"/>
              <w:rPr>
                <w:rFonts w:cstheme="minorHAnsi"/>
                <w:lang w:val="en-US"/>
              </w:rPr>
            </w:pPr>
            <w:r>
              <w:rPr>
                <w:rFonts w:cstheme="minorHAnsi"/>
                <w:lang w:val="en-US"/>
              </w:rPr>
              <w:t>1</w:t>
            </w:r>
            <w:r w:rsidR="00C9697F">
              <w:rPr>
                <w:rFonts w:cstheme="minorHAnsi"/>
                <w:lang w:val="en-US"/>
              </w:rPr>
              <w:t>96</w:t>
            </w:r>
            <w:r w:rsidR="00334150">
              <w:rPr>
                <w:rFonts w:cstheme="minorHAnsi"/>
                <w:lang w:val="en-US"/>
              </w:rPr>
              <w:t>,</w:t>
            </w:r>
            <w:r w:rsidR="00C9697F">
              <w:rPr>
                <w:rFonts w:cstheme="minorHAnsi"/>
                <w:lang w:val="en-US"/>
              </w:rPr>
              <w:t>747.78</w:t>
            </w:r>
          </w:p>
        </w:tc>
        <w:tc>
          <w:tcPr>
            <w:tcW w:w="2311" w:type="dxa"/>
          </w:tcPr>
          <w:p w14:paraId="534ADE3E"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52159368" w14:textId="77777777" w:rsidTr="00A2711B">
        <w:trPr>
          <w:trHeight w:val="371"/>
        </w:trPr>
        <w:tc>
          <w:tcPr>
            <w:tcW w:w="2613" w:type="dxa"/>
          </w:tcPr>
          <w:p w14:paraId="08A7E969" w14:textId="77777777" w:rsidR="0077630B" w:rsidRPr="00CD5493" w:rsidRDefault="0077630B" w:rsidP="00A2711B">
            <w:pPr>
              <w:jc w:val="left"/>
              <w:rPr>
                <w:rFonts w:cstheme="minorHAnsi"/>
                <w:b/>
                <w:bCs/>
                <w:lang w:val="en-US"/>
              </w:rPr>
            </w:pPr>
            <w:r w:rsidRPr="00CD5493">
              <w:rPr>
                <w:rFonts w:cstheme="minorHAnsi"/>
                <w:b/>
                <w:bCs/>
                <w:lang w:val="en-US"/>
              </w:rPr>
              <w:t>Cashbook Closing Balance</w:t>
            </w:r>
          </w:p>
        </w:tc>
        <w:tc>
          <w:tcPr>
            <w:tcW w:w="2012" w:type="dxa"/>
          </w:tcPr>
          <w:p w14:paraId="2CB211ED"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6666E17" w14:textId="45CA1B98" w:rsidR="0077630B" w:rsidRPr="00CD5493" w:rsidRDefault="00C9697F" w:rsidP="00A2711B">
            <w:pPr>
              <w:jc w:val="left"/>
              <w:rPr>
                <w:rFonts w:cstheme="minorHAnsi"/>
                <w:b/>
                <w:bCs/>
                <w:lang w:val="en-US"/>
              </w:rPr>
            </w:pPr>
            <w:r>
              <w:rPr>
                <w:rFonts w:cstheme="minorHAnsi"/>
                <w:b/>
                <w:bCs/>
                <w:lang w:val="en-US"/>
              </w:rPr>
              <w:t>36,778.13</w:t>
            </w:r>
          </w:p>
        </w:tc>
        <w:tc>
          <w:tcPr>
            <w:tcW w:w="2311" w:type="dxa"/>
          </w:tcPr>
          <w:p w14:paraId="629A3CA6"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AA693B3" w14:textId="77777777" w:rsidTr="00A2711B">
        <w:trPr>
          <w:trHeight w:val="371"/>
        </w:trPr>
        <w:tc>
          <w:tcPr>
            <w:tcW w:w="2613" w:type="dxa"/>
          </w:tcPr>
          <w:p w14:paraId="20C4D43A"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3A0E6793"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5A83636"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1349E38"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178B62FE" w14:textId="77777777" w:rsidTr="00A2711B">
        <w:trPr>
          <w:trHeight w:val="371"/>
        </w:trPr>
        <w:tc>
          <w:tcPr>
            <w:tcW w:w="2613" w:type="dxa"/>
          </w:tcPr>
          <w:p w14:paraId="737D0D32" w14:textId="688D3539" w:rsidR="0077630B" w:rsidRPr="00CD5493" w:rsidRDefault="0077630B" w:rsidP="00A2711B">
            <w:pPr>
              <w:jc w:val="left"/>
              <w:rPr>
                <w:rFonts w:cstheme="minorHAnsi"/>
                <w:b/>
                <w:bCs/>
                <w:lang w:val="en-US"/>
              </w:rPr>
            </w:pPr>
            <w:r w:rsidRPr="00CD5493">
              <w:rPr>
                <w:rFonts w:cstheme="minorHAnsi"/>
                <w:b/>
                <w:bCs/>
                <w:lang w:val="en-US"/>
              </w:rPr>
              <w:t xml:space="preserve">Bank Balance at </w:t>
            </w:r>
            <w:r w:rsidR="00334150">
              <w:rPr>
                <w:rFonts w:cstheme="minorHAnsi"/>
                <w:b/>
                <w:bCs/>
                <w:lang w:val="en-US"/>
              </w:rPr>
              <w:t>01</w:t>
            </w:r>
            <w:r w:rsidRPr="00CD5493">
              <w:rPr>
                <w:rFonts w:cstheme="minorHAnsi"/>
                <w:b/>
                <w:bCs/>
                <w:lang w:val="en-US"/>
              </w:rPr>
              <w:t>/</w:t>
            </w:r>
            <w:r w:rsidR="00334150">
              <w:rPr>
                <w:rFonts w:cstheme="minorHAnsi"/>
                <w:b/>
                <w:bCs/>
                <w:lang w:val="en-US"/>
              </w:rPr>
              <w:t>1</w:t>
            </w:r>
            <w:r w:rsidR="00C9697F">
              <w:rPr>
                <w:rFonts w:cstheme="minorHAnsi"/>
                <w:b/>
                <w:bCs/>
                <w:lang w:val="en-US"/>
              </w:rPr>
              <w:t>2</w:t>
            </w:r>
            <w:r w:rsidRPr="00CD5493">
              <w:rPr>
                <w:rFonts w:cstheme="minorHAnsi"/>
                <w:b/>
                <w:bCs/>
                <w:lang w:val="en-US"/>
              </w:rPr>
              <w:t>/2</w:t>
            </w:r>
            <w:r>
              <w:rPr>
                <w:rFonts w:cstheme="minorHAnsi"/>
                <w:b/>
                <w:bCs/>
                <w:lang w:val="en-US"/>
              </w:rPr>
              <w:t>3</w:t>
            </w:r>
          </w:p>
        </w:tc>
        <w:tc>
          <w:tcPr>
            <w:tcW w:w="2012" w:type="dxa"/>
          </w:tcPr>
          <w:p w14:paraId="1F7028D5" w14:textId="77777777" w:rsidR="0077630B" w:rsidRPr="00CD5493" w:rsidRDefault="0077630B" w:rsidP="00A2711B">
            <w:pPr>
              <w:jc w:val="left"/>
              <w:rPr>
                <w:rFonts w:cstheme="minorHAnsi"/>
                <w:lang w:val="en-US"/>
              </w:rPr>
            </w:pPr>
            <w:r>
              <w:rPr>
                <w:rFonts w:cstheme="minorHAnsi"/>
                <w:lang w:val="en-US"/>
              </w:rPr>
              <w:t>-</w:t>
            </w:r>
          </w:p>
        </w:tc>
        <w:tc>
          <w:tcPr>
            <w:tcW w:w="2311" w:type="dxa"/>
          </w:tcPr>
          <w:p w14:paraId="2CDB3BFC" w14:textId="65DB56C0" w:rsidR="0077630B" w:rsidRPr="00CD5493" w:rsidRDefault="00C9697F" w:rsidP="00A2711B">
            <w:pPr>
              <w:jc w:val="left"/>
              <w:rPr>
                <w:rFonts w:cstheme="minorHAnsi"/>
                <w:b/>
                <w:bCs/>
                <w:lang w:val="en-US"/>
              </w:rPr>
            </w:pPr>
            <w:r>
              <w:rPr>
                <w:rFonts w:cstheme="minorHAnsi"/>
                <w:b/>
                <w:bCs/>
                <w:lang w:val="en-US"/>
              </w:rPr>
              <w:t>58,834.47</w:t>
            </w:r>
          </w:p>
        </w:tc>
        <w:tc>
          <w:tcPr>
            <w:tcW w:w="2311" w:type="dxa"/>
          </w:tcPr>
          <w:p w14:paraId="71990CC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5F4D460E" w14:textId="77777777" w:rsidTr="00A2711B">
        <w:trPr>
          <w:trHeight w:val="371"/>
        </w:trPr>
        <w:tc>
          <w:tcPr>
            <w:tcW w:w="2613" w:type="dxa"/>
          </w:tcPr>
          <w:p w14:paraId="59616F22" w14:textId="77777777" w:rsidR="0077630B" w:rsidRPr="00CD5493" w:rsidRDefault="0077630B" w:rsidP="00A2711B">
            <w:pPr>
              <w:jc w:val="left"/>
              <w:rPr>
                <w:rFonts w:cstheme="minorHAnsi"/>
                <w:lang w:val="en-US"/>
              </w:rPr>
            </w:pPr>
            <w:r w:rsidRPr="00CD5493">
              <w:rPr>
                <w:rFonts w:cstheme="minorHAnsi"/>
                <w:lang w:val="en-US"/>
              </w:rPr>
              <w:t>- outstanding payments</w:t>
            </w:r>
          </w:p>
        </w:tc>
        <w:tc>
          <w:tcPr>
            <w:tcW w:w="2012" w:type="dxa"/>
          </w:tcPr>
          <w:p w14:paraId="09F1426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78DDF43" w14:textId="19E22D75" w:rsidR="0077630B" w:rsidRPr="00CD5493" w:rsidRDefault="00C9697F" w:rsidP="00A2711B">
            <w:pPr>
              <w:jc w:val="left"/>
              <w:rPr>
                <w:rFonts w:cstheme="minorHAnsi"/>
                <w:lang w:val="en-US"/>
              </w:rPr>
            </w:pPr>
            <w:r>
              <w:rPr>
                <w:rFonts w:cstheme="minorHAnsi"/>
                <w:lang w:val="en-US"/>
              </w:rPr>
              <w:t>22,752.34</w:t>
            </w:r>
          </w:p>
        </w:tc>
        <w:tc>
          <w:tcPr>
            <w:tcW w:w="2311" w:type="dxa"/>
          </w:tcPr>
          <w:p w14:paraId="68BABF64"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38C469B9" w14:textId="77777777" w:rsidTr="00A2711B">
        <w:trPr>
          <w:trHeight w:val="529"/>
        </w:trPr>
        <w:tc>
          <w:tcPr>
            <w:tcW w:w="2613" w:type="dxa"/>
          </w:tcPr>
          <w:p w14:paraId="3285620D" w14:textId="77777777" w:rsidR="0077630B" w:rsidRPr="00CD5493" w:rsidRDefault="0077630B" w:rsidP="00A2711B">
            <w:pPr>
              <w:jc w:val="left"/>
              <w:rPr>
                <w:rFonts w:cstheme="minorHAnsi"/>
                <w:lang w:val="en-US"/>
              </w:rPr>
            </w:pPr>
            <w:r w:rsidRPr="00CD5493">
              <w:rPr>
                <w:rFonts w:cstheme="minorHAnsi"/>
                <w:lang w:val="en-US"/>
              </w:rPr>
              <w:t>+ outstanding receipts</w:t>
            </w:r>
          </w:p>
        </w:tc>
        <w:tc>
          <w:tcPr>
            <w:tcW w:w="2012" w:type="dxa"/>
          </w:tcPr>
          <w:p w14:paraId="420F53D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10FD450" w14:textId="637D57AE" w:rsidR="0077630B" w:rsidRPr="00CD5493" w:rsidRDefault="00334150" w:rsidP="00A2711B">
            <w:pPr>
              <w:jc w:val="left"/>
              <w:rPr>
                <w:rFonts w:cstheme="minorHAnsi"/>
                <w:lang w:val="en-US"/>
              </w:rPr>
            </w:pPr>
            <w:r>
              <w:rPr>
                <w:rFonts w:cstheme="minorHAnsi"/>
                <w:lang w:val="en-US"/>
              </w:rPr>
              <w:t>6</w:t>
            </w:r>
            <w:r w:rsidR="00C9697F">
              <w:rPr>
                <w:rFonts w:cstheme="minorHAnsi"/>
                <w:lang w:val="en-US"/>
              </w:rPr>
              <w:t>96.00</w:t>
            </w:r>
          </w:p>
        </w:tc>
        <w:tc>
          <w:tcPr>
            <w:tcW w:w="2311" w:type="dxa"/>
          </w:tcPr>
          <w:p w14:paraId="3750FB45"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59B5BAE" w14:textId="77777777" w:rsidTr="00A2711B">
        <w:trPr>
          <w:trHeight w:val="371"/>
        </w:trPr>
        <w:tc>
          <w:tcPr>
            <w:tcW w:w="2613" w:type="dxa"/>
          </w:tcPr>
          <w:p w14:paraId="6218A802" w14:textId="77777777" w:rsidR="0077630B" w:rsidRPr="00CD5493" w:rsidRDefault="0077630B" w:rsidP="00A2711B">
            <w:pPr>
              <w:jc w:val="left"/>
              <w:rPr>
                <w:rFonts w:cstheme="minorHAnsi"/>
                <w:b/>
                <w:bCs/>
                <w:lang w:val="en-US"/>
              </w:rPr>
            </w:pPr>
            <w:r w:rsidRPr="00CD5493">
              <w:rPr>
                <w:rFonts w:cstheme="minorHAnsi"/>
                <w:b/>
                <w:bCs/>
                <w:lang w:val="en-US"/>
              </w:rPr>
              <w:t>Net Balance</w:t>
            </w:r>
          </w:p>
        </w:tc>
        <w:tc>
          <w:tcPr>
            <w:tcW w:w="2012" w:type="dxa"/>
          </w:tcPr>
          <w:p w14:paraId="66F251B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93565B1" w14:textId="04F415FF" w:rsidR="0077630B" w:rsidRPr="00CD5493" w:rsidRDefault="00C9697F" w:rsidP="00A2711B">
            <w:pPr>
              <w:jc w:val="left"/>
              <w:rPr>
                <w:rFonts w:cstheme="minorHAnsi"/>
                <w:b/>
                <w:bCs/>
                <w:lang w:val="en-US"/>
              </w:rPr>
            </w:pPr>
            <w:r>
              <w:rPr>
                <w:rFonts w:cstheme="minorHAnsi"/>
                <w:b/>
                <w:bCs/>
                <w:lang w:val="en-US"/>
              </w:rPr>
              <w:t>36,778.13</w:t>
            </w:r>
          </w:p>
        </w:tc>
        <w:tc>
          <w:tcPr>
            <w:tcW w:w="2311" w:type="dxa"/>
          </w:tcPr>
          <w:p w14:paraId="108B287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454345F" w14:textId="77777777" w:rsidTr="00A2711B">
        <w:trPr>
          <w:trHeight w:val="371"/>
        </w:trPr>
        <w:tc>
          <w:tcPr>
            <w:tcW w:w="2613" w:type="dxa"/>
          </w:tcPr>
          <w:p w14:paraId="7418F9E0"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7D36F42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0410D5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1AA919EC"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2D866251" w14:textId="77777777" w:rsidTr="00A2711B">
        <w:trPr>
          <w:trHeight w:val="371"/>
        </w:trPr>
        <w:tc>
          <w:tcPr>
            <w:tcW w:w="2613" w:type="dxa"/>
          </w:tcPr>
          <w:p w14:paraId="0D69FEDA" w14:textId="77777777" w:rsidR="0077630B" w:rsidRPr="00CD5493" w:rsidRDefault="0077630B" w:rsidP="00A2711B">
            <w:pPr>
              <w:jc w:val="left"/>
              <w:rPr>
                <w:rFonts w:cstheme="minorHAnsi"/>
                <w:b/>
                <w:bCs/>
                <w:lang w:val="en-US"/>
              </w:rPr>
            </w:pPr>
            <w:r w:rsidRPr="00CD5493">
              <w:rPr>
                <w:rFonts w:cstheme="minorHAnsi"/>
                <w:b/>
                <w:bCs/>
                <w:lang w:val="en-US"/>
              </w:rPr>
              <w:t>Balance per Cashbook</w:t>
            </w:r>
          </w:p>
        </w:tc>
        <w:tc>
          <w:tcPr>
            <w:tcW w:w="2012" w:type="dxa"/>
          </w:tcPr>
          <w:p w14:paraId="3662989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F8560F9" w14:textId="55C5ABC7" w:rsidR="0077630B" w:rsidRPr="00CD5493" w:rsidRDefault="00C9697F" w:rsidP="00A2711B">
            <w:pPr>
              <w:jc w:val="left"/>
              <w:rPr>
                <w:rFonts w:cstheme="minorHAnsi"/>
                <w:b/>
                <w:bCs/>
                <w:lang w:val="en-US"/>
              </w:rPr>
            </w:pPr>
            <w:r>
              <w:rPr>
                <w:rFonts w:cstheme="minorHAnsi"/>
                <w:b/>
                <w:bCs/>
                <w:lang w:val="en-US"/>
              </w:rPr>
              <w:t>36,778.13</w:t>
            </w:r>
          </w:p>
        </w:tc>
        <w:tc>
          <w:tcPr>
            <w:tcW w:w="2311" w:type="dxa"/>
          </w:tcPr>
          <w:p w14:paraId="3AE63B86" w14:textId="644EC308" w:rsidR="0077630B" w:rsidRPr="00CD5493" w:rsidRDefault="0077630B" w:rsidP="00A2711B">
            <w:pPr>
              <w:jc w:val="left"/>
              <w:rPr>
                <w:rFonts w:cstheme="minorHAnsi"/>
                <w:b/>
                <w:bCs/>
                <w:lang w:val="en-US"/>
              </w:rPr>
            </w:pPr>
            <w:r w:rsidRPr="00CD5493">
              <w:rPr>
                <w:rFonts w:cstheme="minorHAnsi"/>
                <w:b/>
                <w:bCs/>
                <w:lang w:val="en-US"/>
              </w:rPr>
              <w:t xml:space="preserve">Difference: </w:t>
            </w:r>
            <w:r w:rsidR="00334150">
              <w:rPr>
                <w:rFonts w:cstheme="minorHAnsi"/>
                <w:b/>
                <w:bCs/>
                <w:lang w:val="en-US"/>
              </w:rPr>
              <w:t>0.00</w:t>
            </w:r>
          </w:p>
        </w:tc>
      </w:tr>
      <w:tr w:rsidR="0077630B" w:rsidRPr="00CD5493" w14:paraId="1E64EF26" w14:textId="77777777" w:rsidTr="00A2711B">
        <w:trPr>
          <w:trHeight w:val="371"/>
        </w:trPr>
        <w:tc>
          <w:tcPr>
            <w:tcW w:w="2613" w:type="dxa"/>
          </w:tcPr>
          <w:p w14:paraId="177680B7"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3834A44E"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690042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DFD02E5"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0794D486" w14:textId="77777777" w:rsidTr="00A2711B">
        <w:trPr>
          <w:trHeight w:val="585"/>
        </w:trPr>
        <w:tc>
          <w:tcPr>
            <w:tcW w:w="2613" w:type="dxa"/>
          </w:tcPr>
          <w:p w14:paraId="21374445" w14:textId="77777777" w:rsidR="0077630B" w:rsidRPr="00CD5493" w:rsidRDefault="0077630B" w:rsidP="00A2711B">
            <w:pPr>
              <w:jc w:val="left"/>
              <w:rPr>
                <w:rFonts w:cstheme="minorHAnsi"/>
                <w:lang w:val="en-US"/>
              </w:rPr>
            </w:pPr>
            <w:r w:rsidRPr="00CD5493">
              <w:rPr>
                <w:rFonts w:cstheme="minorHAnsi"/>
                <w:lang w:val="en-US"/>
              </w:rPr>
              <w:t>Charity Accounts included in bank total:</w:t>
            </w:r>
          </w:p>
        </w:tc>
        <w:tc>
          <w:tcPr>
            <w:tcW w:w="2012" w:type="dxa"/>
          </w:tcPr>
          <w:p w14:paraId="6042DF22"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07713EA"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343B57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559C23E" w14:textId="77777777" w:rsidTr="00A2711B">
        <w:trPr>
          <w:trHeight w:val="371"/>
        </w:trPr>
        <w:tc>
          <w:tcPr>
            <w:tcW w:w="2613" w:type="dxa"/>
          </w:tcPr>
          <w:p w14:paraId="73A9CC4D" w14:textId="5C35860C" w:rsidR="0077630B" w:rsidRPr="00CD5493" w:rsidRDefault="00295ADF" w:rsidP="00A2711B">
            <w:pPr>
              <w:jc w:val="left"/>
              <w:rPr>
                <w:rFonts w:cstheme="minorHAnsi"/>
                <w:lang w:val="en-US"/>
              </w:rPr>
            </w:pPr>
            <w:r>
              <w:rPr>
                <w:rFonts w:cstheme="minorHAnsi"/>
                <w:lang w:val="en-US"/>
              </w:rPr>
              <w:t>William James</w:t>
            </w:r>
          </w:p>
        </w:tc>
        <w:tc>
          <w:tcPr>
            <w:tcW w:w="2012" w:type="dxa"/>
          </w:tcPr>
          <w:p w14:paraId="540FABF2" w14:textId="44800148" w:rsidR="0077630B" w:rsidRPr="00CD5493" w:rsidRDefault="00295ADF" w:rsidP="00A2711B">
            <w:pPr>
              <w:jc w:val="left"/>
              <w:rPr>
                <w:rFonts w:cstheme="minorHAnsi"/>
                <w:lang w:val="en-US"/>
              </w:rPr>
            </w:pPr>
            <w:r>
              <w:rPr>
                <w:rFonts w:cstheme="minorHAnsi"/>
                <w:lang w:val="en-US"/>
              </w:rPr>
              <w:t>1,981.09</w:t>
            </w:r>
          </w:p>
        </w:tc>
        <w:tc>
          <w:tcPr>
            <w:tcW w:w="2311" w:type="dxa"/>
          </w:tcPr>
          <w:p w14:paraId="7844340F"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B8E18C9"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241BBA57" w14:textId="77777777" w:rsidTr="00A2711B">
        <w:trPr>
          <w:trHeight w:val="371"/>
        </w:trPr>
        <w:tc>
          <w:tcPr>
            <w:tcW w:w="2613" w:type="dxa"/>
          </w:tcPr>
          <w:p w14:paraId="1F7D9BAB" w14:textId="77777777" w:rsidR="0077630B" w:rsidRPr="00CD5493" w:rsidRDefault="0077630B" w:rsidP="00A2711B">
            <w:pPr>
              <w:jc w:val="left"/>
              <w:rPr>
                <w:rFonts w:cstheme="minorHAnsi"/>
                <w:lang w:val="en-US"/>
              </w:rPr>
            </w:pPr>
            <w:r w:rsidRPr="00CD5493">
              <w:rPr>
                <w:rFonts w:cstheme="minorHAnsi"/>
                <w:lang w:val="en-US"/>
              </w:rPr>
              <w:t>S Alcock</w:t>
            </w:r>
          </w:p>
        </w:tc>
        <w:tc>
          <w:tcPr>
            <w:tcW w:w="2012" w:type="dxa"/>
          </w:tcPr>
          <w:p w14:paraId="30C9AC1D" w14:textId="77777777" w:rsidR="0077630B" w:rsidRPr="00CD5493" w:rsidRDefault="0077630B" w:rsidP="00A2711B">
            <w:pPr>
              <w:jc w:val="left"/>
              <w:rPr>
                <w:rFonts w:cstheme="minorHAnsi"/>
                <w:lang w:val="en-US"/>
              </w:rPr>
            </w:pPr>
            <w:r>
              <w:rPr>
                <w:rFonts w:cstheme="minorHAnsi"/>
                <w:lang w:val="en-US"/>
              </w:rPr>
              <w:t>0</w:t>
            </w:r>
          </w:p>
        </w:tc>
        <w:tc>
          <w:tcPr>
            <w:tcW w:w="2311" w:type="dxa"/>
          </w:tcPr>
          <w:p w14:paraId="43DCA8D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345B41F"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AA8D8DA" w14:textId="77777777" w:rsidTr="00A2711B">
        <w:trPr>
          <w:trHeight w:val="371"/>
        </w:trPr>
        <w:tc>
          <w:tcPr>
            <w:tcW w:w="2613" w:type="dxa"/>
          </w:tcPr>
          <w:p w14:paraId="765D480A" w14:textId="3A865071" w:rsidR="0077630B" w:rsidRPr="00CD5493" w:rsidRDefault="00643D6A" w:rsidP="00A2711B">
            <w:pPr>
              <w:jc w:val="left"/>
              <w:rPr>
                <w:rFonts w:cstheme="minorHAnsi"/>
                <w:lang w:val="en-US"/>
              </w:rPr>
            </w:pPr>
            <w:r>
              <w:rPr>
                <w:rFonts w:cstheme="minorHAnsi"/>
                <w:lang w:val="en-US"/>
              </w:rPr>
              <w:t xml:space="preserve">B/W </w:t>
            </w:r>
            <w:r w:rsidR="0077630B" w:rsidRPr="00CD5493">
              <w:rPr>
                <w:rFonts w:cstheme="minorHAnsi"/>
                <w:lang w:val="en-US"/>
              </w:rPr>
              <w:t>Burial Ground</w:t>
            </w:r>
          </w:p>
        </w:tc>
        <w:tc>
          <w:tcPr>
            <w:tcW w:w="2012" w:type="dxa"/>
          </w:tcPr>
          <w:p w14:paraId="73A19AA5" w14:textId="2074CDBC" w:rsidR="0077630B" w:rsidRPr="00CD5493" w:rsidRDefault="00DB3615" w:rsidP="00A2711B">
            <w:pPr>
              <w:jc w:val="left"/>
              <w:rPr>
                <w:rFonts w:cstheme="minorHAnsi"/>
                <w:lang w:val="en-US"/>
              </w:rPr>
            </w:pPr>
            <w:r>
              <w:rPr>
                <w:rFonts w:cstheme="minorHAnsi"/>
                <w:lang w:val="en-US"/>
              </w:rPr>
              <w:t>48.61</w:t>
            </w:r>
          </w:p>
        </w:tc>
        <w:tc>
          <w:tcPr>
            <w:tcW w:w="2311" w:type="dxa"/>
          </w:tcPr>
          <w:p w14:paraId="19B6A541"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EEE6517" w14:textId="77777777" w:rsidR="0077630B" w:rsidRPr="00CD5493" w:rsidRDefault="0077630B" w:rsidP="00A2711B">
            <w:pPr>
              <w:jc w:val="left"/>
              <w:rPr>
                <w:rFonts w:cstheme="minorHAnsi"/>
                <w:lang w:val="en-US"/>
              </w:rPr>
            </w:pPr>
            <w:r w:rsidRPr="00CD5493">
              <w:rPr>
                <w:rFonts w:cstheme="minorHAnsi"/>
                <w:lang w:val="en-US"/>
              </w:rPr>
              <w:t>-</w:t>
            </w:r>
          </w:p>
        </w:tc>
      </w:tr>
    </w:tbl>
    <w:p w14:paraId="6A94178F" w14:textId="77777777" w:rsidR="0077630B" w:rsidRDefault="0077630B" w:rsidP="0077630B"/>
    <w:p w14:paraId="08D59FDD" w14:textId="77777777" w:rsidR="0077630B" w:rsidRDefault="0077630B" w:rsidP="000A0C96"/>
    <w:p w14:paraId="0E2E574F" w14:textId="77777777" w:rsidR="0077630B" w:rsidRDefault="0077630B" w:rsidP="000A0C96"/>
    <w:p w14:paraId="18DEAE20" w14:textId="77777777" w:rsidR="00C9697F" w:rsidRDefault="00C9697F" w:rsidP="00C9697F">
      <w:pPr>
        <w:rPr>
          <w:b/>
          <w:bCs/>
          <w:sz w:val="24"/>
          <w:szCs w:val="24"/>
        </w:rPr>
      </w:pPr>
    </w:p>
    <w:p w14:paraId="4A6CC2C7" w14:textId="77777777" w:rsidR="00C9697F" w:rsidRDefault="00C9697F" w:rsidP="00C9697F">
      <w:pPr>
        <w:rPr>
          <w:b/>
          <w:bCs/>
          <w:sz w:val="24"/>
          <w:szCs w:val="24"/>
        </w:rPr>
      </w:pPr>
    </w:p>
    <w:p w14:paraId="493CC690" w14:textId="77777777" w:rsidR="00C9697F" w:rsidRDefault="00C9697F" w:rsidP="00C9697F">
      <w:pPr>
        <w:rPr>
          <w:b/>
          <w:bCs/>
          <w:sz w:val="24"/>
          <w:szCs w:val="24"/>
        </w:rPr>
      </w:pPr>
    </w:p>
    <w:p w14:paraId="4DF20A1F" w14:textId="21DDBC59" w:rsidR="00C9697F" w:rsidRDefault="00C9697F" w:rsidP="00C9697F">
      <w:pPr>
        <w:rPr>
          <w:b/>
          <w:bCs/>
          <w:sz w:val="24"/>
          <w:szCs w:val="24"/>
        </w:rPr>
      </w:pPr>
      <w:r>
        <w:rPr>
          <w:b/>
          <w:bCs/>
          <w:sz w:val="24"/>
          <w:szCs w:val="24"/>
        </w:rPr>
        <w:lastRenderedPageBreak/>
        <w:t xml:space="preserve">December 2023 </w:t>
      </w:r>
      <w:r w:rsidRPr="000D0B08">
        <w:rPr>
          <w:b/>
          <w:bCs/>
          <w:sz w:val="24"/>
          <w:szCs w:val="24"/>
        </w:rPr>
        <w:t>Bank Reconciliation</w:t>
      </w:r>
      <w:r>
        <w:rPr>
          <w:b/>
          <w:bCs/>
          <w:sz w:val="24"/>
          <w:szCs w:val="24"/>
        </w:rPr>
        <w:t xml:space="preserve"> - </w:t>
      </w:r>
      <w:r w:rsidRPr="000D0B08">
        <w:rPr>
          <w:b/>
          <w:bCs/>
          <w:sz w:val="24"/>
          <w:szCs w:val="24"/>
        </w:rPr>
        <w:t xml:space="preserve"> Unity Trust Account</w:t>
      </w:r>
    </w:p>
    <w:p w14:paraId="597B19C2" w14:textId="77777777" w:rsidR="00C9697F" w:rsidRDefault="00C9697F" w:rsidP="00C9697F">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C9697F" w:rsidRPr="00CD5493" w14:paraId="0334D4FD" w14:textId="77777777" w:rsidTr="006822D1">
        <w:trPr>
          <w:trHeight w:val="371"/>
        </w:trPr>
        <w:tc>
          <w:tcPr>
            <w:tcW w:w="2613" w:type="dxa"/>
          </w:tcPr>
          <w:p w14:paraId="629800CA" w14:textId="77777777" w:rsidR="00C9697F" w:rsidRPr="00CD5493" w:rsidRDefault="00C9697F" w:rsidP="006822D1">
            <w:pPr>
              <w:jc w:val="left"/>
              <w:rPr>
                <w:rFonts w:cstheme="minorHAnsi"/>
                <w:b/>
                <w:bCs/>
                <w:lang w:val="en-US"/>
              </w:rPr>
            </w:pPr>
            <w:r w:rsidRPr="00CD5493">
              <w:rPr>
                <w:rFonts w:cstheme="minorHAnsi"/>
                <w:b/>
                <w:bCs/>
                <w:lang w:val="en-US"/>
              </w:rPr>
              <w:t>Bank Balance</w:t>
            </w:r>
          </w:p>
        </w:tc>
        <w:tc>
          <w:tcPr>
            <w:tcW w:w="2012" w:type="dxa"/>
          </w:tcPr>
          <w:p w14:paraId="7C633300"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04A87D3E"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4ED958E9"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60F1F6B7" w14:textId="77777777" w:rsidTr="006822D1">
        <w:trPr>
          <w:trHeight w:val="371"/>
        </w:trPr>
        <w:tc>
          <w:tcPr>
            <w:tcW w:w="2613" w:type="dxa"/>
          </w:tcPr>
          <w:p w14:paraId="1CDBA86E" w14:textId="77777777" w:rsidR="00C9697F" w:rsidRPr="00CD5493" w:rsidRDefault="00C9697F" w:rsidP="006822D1">
            <w:pPr>
              <w:jc w:val="left"/>
              <w:rPr>
                <w:rFonts w:cstheme="minorHAnsi"/>
                <w:lang w:val="en-US"/>
              </w:rPr>
            </w:pPr>
            <w:r w:rsidRPr="00CD5493">
              <w:rPr>
                <w:rFonts w:cstheme="minorHAnsi"/>
                <w:lang w:val="en-US"/>
              </w:rPr>
              <w:t>Bank s/m bal as at 01/04/2</w:t>
            </w:r>
            <w:r>
              <w:rPr>
                <w:rFonts w:cstheme="minorHAnsi"/>
                <w:lang w:val="en-US"/>
              </w:rPr>
              <w:t>3</w:t>
            </w:r>
          </w:p>
        </w:tc>
        <w:tc>
          <w:tcPr>
            <w:tcW w:w="2012" w:type="dxa"/>
          </w:tcPr>
          <w:p w14:paraId="31D9587C"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7A245354" w14:textId="77777777" w:rsidR="00C9697F" w:rsidRPr="00CD5493" w:rsidRDefault="00C9697F" w:rsidP="006822D1">
            <w:pPr>
              <w:jc w:val="left"/>
              <w:rPr>
                <w:rFonts w:cstheme="minorHAnsi"/>
                <w:lang w:val="en-US"/>
              </w:rPr>
            </w:pPr>
            <w:r>
              <w:rPr>
                <w:rFonts w:cstheme="minorHAnsi"/>
                <w:lang w:val="en-US"/>
              </w:rPr>
              <w:t>20,760.24</w:t>
            </w:r>
          </w:p>
        </w:tc>
        <w:tc>
          <w:tcPr>
            <w:tcW w:w="2311" w:type="dxa"/>
          </w:tcPr>
          <w:p w14:paraId="5E9DA5E4"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2897A115" w14:textId="77777777" w:rsidTr="006822D1">
        <w:trPr>
          <w:trHeight w:val="371"/>
        </w:trPr>
        <w:tc>
          <w:tcPr>
            <w:tcW w:w="2613" w:type="dxa"/>
          </w:tcPr>
          <w:p w14:paraId="3D92B0FC" w14:textId="77777777" w:rsidR="00C9697F" w:rsidRPr="00CD5493" w:rsidRDefault="00C9697F" w:rsidP="006822D1">
            <w:pPr>
              <w:jc w:val="left"/>
              <w:rPr>
                <w:rFonts w:cstheme="minorHAnsi"/>
                <w:lang w:val="en-US"/>
              </w:rPr>
            </w:pPr>
            <w:r w:rsidRPr="00CD5493">
              <w:rPr>
                <w:rFonts w:cstheme="minorHAnsi"/>
                <w:lang w:val="en-US"/>
              </w:rPr>
              <w:t>Less items related to 2</w:t>
            </w:r>
            <w:r>
              <w:rPr>
                <w:rFonts w:cstheme="minorHAnsi"/>
                <w:lang w:val="en-US"/>
              </w:rPr>
              <w:t>2</w:t>
            </w:r>
            <w:r w:rsidRPr="00CD5493">
              <w:rPr>
                <w:rFonts w:cstheme="minorHAnsi"/>
                <w:lang w:val="en-US"/>
              </w:rPr>
              <w:t>/2</w:t>
            </w:r>
            <w:r>
              <w:rPr>
                <w:rFonts w:cstheme="minorHAnsi"/>
                <w:lang w:val="en-US"/>
              </w:rPr>
              <w:t>3</w:t>
            </w:r>
          </w:p>
        </w:tc>
        <w:tc>
          <w:tcPr>
            <w:tcW w:w="2012" w:type="dxa"/>
          </w:tcPr>
          <w:p w14:paraId="3F9C799B"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70F202C7" w14:textId="77777777" w:rsidR="00C9697F" w:rsidRPr="00CD5493" w:rsidRDefault="00C9697F" w:rsidP="006822D1">
            <w:pPr>
              <w:jc w:val="left"/>
              <w:rPr>
                <w:rFonts w:cstheme="minorHAnsi"/>
                <w:lang w:val="en-US"/>
              </w:rPr>
            </w:pPr>
            <w:r>
              <w:rPr>
                <w:rFonts w:cstheme="minorHAnsi"/>
                <w:lang w:val="en-US"/>
              </w:rPr>
              <w:t>11,114.11</w:t>
            </w:r>
          </w:p>
        </w:tc>
        <w:tc>
          <w:tcPr>
            <w:tcW w:w="2311" w:type="dxa"/>
          </w:tcPr>
          <w:p w14:paraId="0F617379"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53CF7FF8" w14:textId="77777777" w:rsidTr="006822D1">
        <w:trPr>
          <w:trHeight w:val="371"/>
        </w:trPr>
        <w:tc>
          <w:tcPr>
            <w:tcW w:w="2613" w:type="dxa"/>
          </w:tcPr>
          <w:p w14:paraId="5C0B57FA" w14:textId="77777777" w:rsidR="00C9697F" w:rsidRPr="00CD5493" w:rsidRDefault="00C9697F" w:rsidP="006822D1">
            <w:pPr>
              <w:jc w:val="left"/>
              <w:rPr>
                <w:rFonts w:cstheme="minorHAnsi"/>
                <w:lang w:val="en-US"/>
              </w:rPr>
            </w:pPr>
            <w:r w:rsidRPr="00CD5493">
              <w:rPr>
                <w:rFonts w:cstheme="minorHAnsi"/>
                <w:lang w:val="en-US"/>
              </w:rPr>
              <w:t>-</w:t>
            </w:r>
          </w:p>
        </w:tc>
        <w:tc>
          <w:tcPr>
            <w:tcW w:w="2012" w:type="dxa"/>
          </w:tcPr>
          <w:p w14:paraId="3A3AF83F"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03526E58" w14:textId="77777777" w:rsidR="00C9697F" w:rsidRPr="00CD5493" w:rsidRDefault="00C9697F" w:rsidP="006822D1">
            <w:pPr>
              <w:jc w:val="left"/>
              <w:rPr>
                <w:rFonts w:cstheme="minorHAnsi"/>
                <w:lang w:val="en-US"/>
              </w:rPr>
            </w:pPr>
            <w:r>
              <w:rPr>
                <w:rFonts w:cstheme="minorHAnsi"/>
                <w:lang w:val="en-US"/>
              </w:rPr>
              <w:t>9,646.13</w:t>
            </w:r>
          </w:p>
        </w:tc>
        <w:tc>
          <w:tcPr>
            <w:tcW w:w="2311" w:type="dxa"/>
          </w:tcPr>
          <w:p w14:paraId="0C5FD733"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4678ED07" w14:textId="77777777" w:rsidTr="006822D1">
        <w:trPr>
          <w:trHeight w:val="371"/>
        </w:trPr>
        <w:tc>
          <w:tcPr>
            <w:tcW w:w="2613" w:type="dxa"/>
          </w:tcPr>
          <w:p w14:paraId="5A6D1FA7" w14:textId="77777777" w:rsidR="00C9697F" w:rsidRPr="00CD5493" w:rsidRDefault="00C9697F" w:rsidP="006822D1">
            <w:pPr>
              <w:jc w:val="left"/>
              <w:rPr>
                <w:rFonts w:cstheme="minorHAnsi"/>
                <w:lang w:val="en-US"/>
              </w:rPr>
            </w:pPr>
            <w:r w:rsidRPr="00CD5493">
              <w:rPr>
                <w:rFonts w:cstheme="minorHAnsi"/>
                <w:lang w:val="en-US"/>
              </w:rPr>
              <w:t>+ total cash book receipts</w:t>
            </w:r>
          </w:p>
        </w:tc>
        <w:tc>
          <w:tcPr>
            <w:tcW w:w="2012" w:type="dxa"/>
          </w:tcPr>
          <w:p w14:paraId="27644108"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4C1F90F2" w14:textId="77777777" w:rsidR="00C9697F" w:rsidRPr="00CD5493" w:rsidRDefault="00C9697F" w:rsidP="006822D1">
            <w:pPr>
              <w:jc w:val="left"/>
              <w:rPr>
                <w:rFonts w:cstheme="minorHAnsi"/>
                <w:lang w:val="en-US"/>
              </w:rPr>
            </w:pPr>
            <w:r>
              <w:rPr>
                <w:rFonts w:cstheme="minorHAnsi"/>
                <w:lang w:val="en-US"/>
              </w:rPr>
              <w:t>223,879.78</w:t>
            </w:r>
          </w:p>
        </w:tc>
        <w:tc>
          <w:tcPr>
            <w:tcW w:w="2311" w:type="dxa"/>
          </w:tcPr>
          <w:p w14:paraId="720860DD"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546B0422" w14:textId="77777777" w:rsidTr="006822D1">
        <w:trPr>
          <w:trHeight w:val="371"/>
        </w:trPr>
        <w:tc>
          <w:tcPr>
            <w:tcW w:w="2613" w:type="dxa"/>
          </w:tcPr>
          <w:p w14:paraId="282A115E" w14:textId="77777777" w:rsidR="00C9697F" w:rsidRPr="00CD5493" w:rsidRDefault="00C9697F" w:rsidP="006822D1">
            <w:pPr>
              <w:jc w:val="left"/>
              <w:rPr>
                <w:rFonts w:cstheme="minorHAnsi"/>
                <w:lang w:val="en-US"/>
              </w:rPr>
            </w:pPr>
            <w:r w:rsidRPr="00CD5493">
              <w:rPr>
                <w:rFonts w:cstheme="minorHAnsi"/>
                <w:lang w:val="en-US"/>
              </w:rPr>
              <w:t>- total Cashbook payments</w:t>
            </w:r>
          </w:p>
        </w:tc>
        <w:tc>
          <w:tcPr>
            <w:tcW w:w="2012" w:type="dxa"/>
          </w:tcPr>
          <w:p w14:paraId="70E9053C"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367AB094" w14:textId="77777777" w:rsidR="00C9697F" w:rsidRPr="00CD5493" w:rsidRDefault="00C9697F" w:rsidP="006822D1">
            <w:pPr>
              <w:jc w:val="left"/>
              <w:rPr>
                <w:rFonts w:cstheme="minorHAnsi"/>
                <w:lang w:val="en-US"/>
              </w:rPr>
            </w:pPr>
            <w:r>
              <w:rPr>
                <w:rFonts w:cstheme="minorHAnsi"/>
                <w:lang w:val="en-US"/>
              </w:rPr>
              <w:t>196,747.78</w:t>
            </w:r>
          </w:p>
        </w:tc>
        <w:tc>
          <w:tcPr>
            <w:tcW w:w="2311" w:type="dxa"/>
          </w:tcPr>
          <w:p w14:paraId="1BD4F941"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281CA9C8" w14:textId="77777777" w:rsidTr="006822D1">
        <w:trPr>
          <w:trHeight w:val="371"/>
        </w:trPr>
        <w:tc>
          <w:tcPr>
            <w:tcW w:w="2613" w:type="dxa"/>
          </w:tcPr>
          <w:p w14:paraId="288A7E2B" w14:textId="77777777" w:rsidR="00C9697F" w:rsidRPr="00CD5493" w:rsidRDefault="00C9697F" w:rsidP="006822D1">
            <w:pPr>
              <w:jc w:val="left"/>
              <w:rPr>
                <w:rFonts w:cstheme="minorHAnsi"/>
                <w:b/>
                <w:bCs/>
                <w:lang w:val="en-US"/>
              </w:rPr>
            </w:pPr>
            <w:r w:rsidRPr="00CD5493">
              <w:rPr>
                <w:rFonts w:cstheme="minorHAnsi"/>
                <w:b/>
                <w:bCs/>
                <w:lang w:val="en-US"/>
              </w:rPr>
              <w:t>Cashbook Closing Balance</w:t>
            </w:r>
          </w:p>
        </w:tc>
        <w:tc>
          <w:tcPr>
            <w:tcW w:w="2012" w:type="dxa"/>
          </w:tcPr>
          <w:p w14:paraId="64170E16"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6384535B" w14:textId="77777777" w:rsidR="00C9697F" w:rsidRPr="00CD5493" w:rsidRDefault="00C9697F" w:rsidP="006822D1">
            <w:pPr>
              <w:jc w:val="left"/>
              <w:rPr>
                <w:rFonts w:cstheme="minorHAnsi"/>
                <w:b/>
                <w:bCs/>
                <w:lang w:val="en-US"/>
              </w:rPr>
            </w:pPr>
            <w:r>
              <w:rPr>
                <w:rFonts w:cstheme="minorHAnsi"/>
                <w:b/>
                <w:bCs/>
                <w:lang w:val="en-US"/>
              </w:rPr>
              <w:t>36,778.13</w:t>
            </w:r>
          </w:p>
        </w:tc>
        <w:tc>
          <w:tcPr>
            <w:tcW w:w="2311" w:type="dxa"/>
          </w:tcPr>
          <w:p w14:paraId="667EC371"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5940549F" w14:textId="77777777" w:rsidTr="006822D1">
        <w:trPr>
          <w:trHeight w:val="371"/>
        </w:trPr>
        <w:tc>
          <w:tcPr>
            <w:tcW w:w="2613" w:type="dxa"/>
          </w:tcPr>
          <w:p w14:paraId="6EAA2E6D" w14:textId="77777777" w:rsidR="00C9697F" w:rsidRPr="00CD5493" w:rsidRDefault="00C9697F" w:rsidP="006822D1">
            <w:pPr>
              <w:jc w:val="left"/>
              <w:rPr>
                <w:rFonts w:cstheme="minorHAnsi"/>
                <w:lang w:val="en-US"/>
              </w:rPr>
            </w:pPr>
            <w:r w:rsidRPr="00CD5493">
              <w:rPr>
                <w:rFonts w:cstheme="minorHAnsi"/>
                <w:lang w:val="en-US"/>
              </w:rPr>
              <w:t>-</w:t>
            </w:r>
          </w:p>
        </w:tc>
        <w:tc>
          <w:tcPr>
            <w:tcW w:w="2012" w:type="dxa"/>
          </w:tcPr>
          <w:p w14:paraId="11C40476"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27EBD5E5"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1D79806B"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690FDD15" w14:textId="77777777" w:rsidTr="006822D1">
        <w:trPr>
          <w:trHeight w:val="371"/>
        </w:trPr>
        <w:tc>
          <w:tcPr>
            <w:tcW w:w="2613" w:type="dxa"/>
          </w:tcPr>
          <w:p w14:paraId="13FB4A1B" w14:textId="5D9233E3" w:rsidR="00C9697F" w:rsidRPr="00CD5493" w:rsidRDefault="00C9697F" w:rsidP="006822D1">
            <w:pPr>
              <w:jc w:val="left"/>
              <w:rPr>
                <w:rFonts w:cstheme="minorHAnsi"/>
                <w:b/>
                <w:bCs/>
                <w:lang w:val="en-US"/>
              </w:rPr>
            </w:pPr>
            <w:r w:rsidRPr="00CD5493">
              <w:rPr>
                <w:rFonts w:cstheme="minorHAnsi"/>
                <w:b/>
                <w:bCs/>
                <w:lang w:val="en-US"/>
              </w:rPr>
              <w:t xml:space="preserve">Bank Balance at </w:t>
            </w:r>
            <w:r>
              <w:rPr>
                <w:rFonts w:cstheme="minorHAnsi"/>
                <w:b/>
                <w:bCs/>
                <w:lang w:val="en-US"/>
              </w:rPr>
              <w:t>0</w:t>
            </w:r>
            <w:r w:rsidR="005D3F00">
              <w:rPr>
                <w:rFonts w:cstheme="minorHAnsi"/>
                <w:b/>
                <w:bCs/>
                <w:lang w:val="en-US"/>
              </w:rPr>
              <w:t>4</w:t>
            </w:r>
            <w:r w:rsidRPr="00CD5493">
              <w:rPr>
                <w:rFonts w:cstheme="minorHAnsi"/>
                <w:b/>
                <w:bCs/>
                <w:lang w:val="en-US"/>
              </w:rPr>
              <w:t>/</w:t>
            </w:r>
            <w:r>
              <w:rPr>
                <w:rFonts w:cstheme="minorHAnsi"/>
                <w:b/>
                <w:bCs/>
                <w:lang w:val="en-US"/>
              </w:rPr>
              <w:t>12</w:t>
            </w:r>
            <w:r w:rsidRPr="00CD5493">
              <w:rPr>
                <w:rFonts w:cstheme="minorHAnsi"/>
                <w:b/>
                <w:bCs/>
                <w:lang w:val="en-US"/>
              </w:rPr>
              <w:t>/2</w:t>
            </w:r>
            <w:r>
              <w:rPr>
                <w:rFonts w:cstheme="minorHAnsi"/>
                <w:b/>
                <w:bCs/>
                <w:lang w:val="en-US"/>
              </w:rPr>
              <w:t>3</w:t>
            </w:r>
          </w:p>
        </w:tc>
        <w:tc>
          <w:tcPr>
            <w:tcW w:w="2012" w:type="dxa"/>
          </w:tcPr>
          <w:p w14:paraId="2A56A854" w14:textId="77777777" w:rsidR="00C9697F" w:rsidRPr="00CD5493" w:rsidRDefault="00C9697F" w:rsidP="006822D1">
            <w:pPr>
              <w:jc w:val="left"/>
              <w:rPr>
                <w:rFonts w:cstheme="minorHAnsi"/>
                <w:lang w:val="en-US"/>
              </w:rPr>
            </w:pPr>
            <w:r>
              <w:rPr>
                <w:rFonts w:cstheme="minorHAnsi"/>
                <w:lang w:val="en-US"/>
              </w:rPr>
              <w:t>-</w:t>
            </w:r>
          </w:p>
        </w:tc>
        <w:tc>
          <w:tcPr>
            <w:tcW w:w="2311" w:type="dxa"/>
          </w:tcPr>
          <w:p w14:paraId="59847309" w14:textId="07F6839F" w:rsidR="00C9697F" w:rsidRPr="00CD5493" w:rsidRDefault="00C9697F" w:rsidP="006822D1">
            <w:pPr>
              <w:jc w:val="left"/>
              <w:rPr>
                <w:rFonts w:cstheme="minorHAnsi"/>
                <w:b/>
                <w:bCs/>
                <w:lang w:val="en-US"/>
              </w:rPr>
            </w:pPr>
            <w:r>
              <w:rPr>
                <w:rFonts w:cstheme="minorHAnsi"/>
                <w:b/>
                <w:bCs/>
                <w:lang w:val="en-US"/>
              </w:rPr>
              <w:t>58,8</w:t>
            </w:r>
            <w:r w:rsidR="005D3F00">
              <w:rPr>
                <w:rFonts w:cstheme="minorHAnsi"/>
                <w:b/>
                <w:bCs/>
                <w:lang w:val="en-US"/>
              </w:rPr>
              <w:t>50.89</w:t>
            </w:r>
          </w:p>
        </w:tc>
        <w:tc>
          <w:tcPr>
            <w:tcW w:w="2311" w:type="dxa"/>
          </w:tcPr>
          <w:p w14:paraId="493DF5EA"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021C0C35" w14:textId="77777777" w:rsidTr="006822D1">
        <w:trPr>
          <w:trHeight w:val="371"/>
        </w:trPr>
        <w:tc>
          <w:tcPr>
            <w:tcW w:w="2613" w:type="dxa"/>
          </w:tcPr>
          <w:p w14:paraId="20A16EFC" w14:textId="77777777" w:rsidR="00C9697F" w:rsidRPr="00CD5493" w:rsidRDefault="00C9697F" w:rsidP="006822D1">
            <w:pPr>
              <w:jc w:val="left"/>
              <w:rPr>
                <w:rFonts w:cstheme="minorHAnsi"/>
                <w:lang w:val="en-US"/>
              </w:rPr>
            </w:pPr>
            <w:r w:rsidRPr="00CD5493">
              <w:rPr>
                <w:rFonts w:cstheme="minorHAnsi"/>
                <w:lang w:val="en-US"/>
              </w:rPr>
              <w:t>- outstanding payments</w:t>
            </w:r>
          </w:p>
        </w:tc>
        <w:tc>
          <w:tcPr>
            <w:tcW w:w="2012" w:type="dxa"/>
          </w:tcPr>
          <w:p w14:paraId="6C2B72CA"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59DFA6E4" w14:textId="1F7C543B" w:rsidR="00C9697F" w:rsidRPr="00CD5493" w:rsidRDefault="00C9697F" w:rsidP="006822D1">
            <w:pPr>
              <w:jc w:val="left"/>
              <w:rPr>
                <w:rFonts w:cstheme="minorHAnsi"/>
                <w:lang w:val="en-US"/>
              </w:rPr>
            </w:pPr>
            <w:r>
              <w:rPr>
                <w:rFonts w:cstheme="minorHAnsi"/>
                <w:lang w:val="en-US"/>
              </w:rPr>
              <w:t>22,7</w:t>
            </w:r>
            <w:r w:rsidR="005D3F00">
              <w:rPr>
                <w:rFonts w:cstheme="minorHAnsi"/>
                <w:lang w:val="en-US"/>
              </w:rPr>
              <w:t>18.76</w:t>
            </w:r>
          </w:p>
        </w:tc>
        <w:tc>
          <w:tcPr>
            <w:tcW w:w="2311" w:type="dxa"/>
          </w:tcPr>
          <w:p w14:paraId="74126E3D"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475C0DC5" w14:textId="77777777" w:rsidTr="006822D1">
        <w:trPr>
          <w:trHeight w:val="529"/>
        </w:trPr>
        <w:tc>
          <w:tcPr>
            <w:tcW w:w="2613" w:type="dxa"/>
          </w:tcPr>
          <w:p w14:paraId="090CEC0E" w14:textId="77777777" w:rsidR="00C9697F" w:rsidRPr="00CD5493" w:rsidRDefault="00C9697F" w:rsidP="006822D1">
            <w:pPr>
              <w:jc w:val="left"/>
              <w:rPr>
                <w:rFonts w:cstheme="minorHAnsi"/>
                <w:lang w:val="en-US"/>
              </w:rPr>
            </w:pPr>
            <w:r w:rsidRPr="00CD5493">
              <w:rPr>
                <w:rFonts w:cstheme="minorHAnsi"/>
                <w:lang w:val="en-US"/>
              </w:rPr>
              <w:t>+ outstanding receipts</w:t>
            </w:r>
          </w:p>
        </w:tc>
        <w:tc>
          <w:tcPr>
            <w:tcW w:w="2012" w:type="dxa"/>
          </w:tcPr>
          <w:p w14:paraId="4FC87B4D"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592F1BDE" w14:textId="5853B670" w:rsidR="00C9697F" w:rsidRPr="00CD5493" w:rsidRDefault="00C9697F" w:rsidP="006822D1">
            <w:pPr>
              <w:jc w:val="left"/>
              <w:rPr>
                <w:rFonts w:cstheme="minorHAnsi"/>
                <w:lang w:val="en-US"/>
              </w:rPr>
            </w:pPr>
            <w:r>
              <w:rPr>
                <w:rFonts w:cstheme="minorHAnsi"/>
                <w:lang w:val="en-US"/>
              </w:rPr>
              <w:t>6</w:t>
            </w:r>
            <w:r w:rsidR="005D3F00">
              <w:rPr>
                <w:rFonts w:cstheme="minorHAnsi"/>
                <w:lang w:val="en-US"/>
              </w:rPr>
              <w:t>4</w:t>
            </w:r>
            <w:r>
              <w:rPr>
                <w:rFonts w:cstheme="minorHAnsi"/>
                <w:lang w:val="en-US"/>
              </w:rPr>
              <w:t>6.00</w:t>
            </w:r>
          </w:p>
        </w:tc>
        <w:tc>
          <w:tcPr>
            <w:tcW w:w="2311" w:type="dxa"/>
          </w:tcPr>
          <w:p w14:paraId="7F4CFB92"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09BE751A" w14:textId="77777777" w:rsidTr="006822D1">
        <w:trPr>
          <w:trHeight w:val="371"/>
        </w:trPr>
        <w:tc>
          <w:tcPr>
            <w:tcW w:w="2613" w:type="dxa"/>
          </w:tcPr>
          <w:p w14:paraId="3189109D" w14:textId="77777777" w:rsidR="00C9697F" w:rsidRPr="00CD5493" w:rsidRDefault="00C9697F" w:rsidP="006822D1">
            <w:pPr>
              <w:jc w:val="left"/>
              <w:rPr>
                <w:rFonts w:cstheme="minorHAnsi"/>
                <w:b/>
                <w:bCs/>
                <w:lang w:val="en-US"/>
              </w:rPr>
            </w:pPr>
            <w:r w:rsidRPr="00CD5493">
              <w:rPr>
                <w:rFonts w:cstheme="minorHAnsi"/>
                <w:b/>
                <w:bCs/>
                <w:lang w:val="en-US"/>
              </w:rPr>
              <w:t>Net Balance</w:t>
            </w:r>
          </w:p>
        </w:tc>
        <w:tc>
          <w:tcPr>
            <w:tcW w:w="2012" w:type="dxa"/>
          </w:tcPr>
          <w:p w14:paraId="724F2CE6"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627A79E6" w14:textId="77777777" w:rsidR="00C9697F" w:rsidRPr="00CD5493" w:rsidRDefault="00C9697F" w:rsidP="006822D1">
            <w:pPr>
              <w:jc w:val="left"/>
              <w:rPr>
                <w:rFonts w:cstheme="minorHAnsi"/>
                <w:b/>
                <w:bCs/>
                <w:lang w:val="en-US"/>
              </w:rPr>
            </w:pPr>
            <w:r>
              <w:rPr>
                <w:rFonts w:cstheme="minorHAnsi"/>
                <w:b/>
                <w:bCs/>
                <w:lang w:val="en-US"/>
              </w:rPr>
              <w:t>36,778.13</w:t>
            </w:r>
          </w:p>
        </w:tc>
        <w:tc>
          <w:tcPr>
            <w:tcW w:w="2311" w:type="dxa"/>
          </w:tcPr>
          <w:p w14:paraId="0FA3609F"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30D18E0A" w14:textId="77777777" w:rsidTr="006822D1">
        <w:trPr>
          <w:trHeight w:val="371"/>
        </w:trPr>
        <w:tc>
          <w:tcPr>
            <w:tcW w:w="2613" w:type="dxa"/>
          </w:tcPr>
          <w:p w14:paraId="6A9F28E8" w14:textId="77777777" w:rsidR="00C9697F" w:rsidRPr="00CD5493" w:rsidRDefault="00C9697F" w:rsidP="006822D1">
            <w:pPr>
              <w:jc w:val="left"/>
              <w:rPr>
                <w:rFonts w:cstheme="minorHAnsi"/>
                <w:lang w:val="en-US"/>
              </w:rPr>
            </w:pPr>
            <w:r w:rsidRPr="00CD5493">
              <w:rPr>
                <w:rFonts w:cstheme="minorHAnsi"/>
                <w:lang w:val="en-US"/>
              </w:rPr>
              <w:t>-</w:t>
            </w:r>
          </w:p>
        </w:tc>
        <w:tc>
          <w:tcPr>
            <w:tcW w:w="2012" w:type="dxa"/>
          </w:tcPr>
          <w:p w14:paraId="76F12A8A"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1CF9DD4E"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38ABC5D7"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2AAF6FEE" w14:textId="77777777" w:rsidTr="006822D1">
        <w:trPr>
          <w:trHeight w:val="371"/>
        </w:trPr>
        <w:tc>
          <w:tcPr>
            <w:tcW w:w="2613" w:type="dxa"/>
          </w:tcPr>
          <w:p w14:paraId="7242F3AA" w14:textId="77777777" w:rsidR="00C9697F" w:rsidRPr="00CD5493" w:rsidRDefault="00C9697F" w:rsidP="006822D1">
            <w:pPr>
              <w:jc w:val="left"/>
              <w:rPr>
                <w:rFonts w:cstheme="minorHAnsi"/>
                <w:b/>
                <w:bCs/>
                <w:lang w:val="en-US"/>
              </w:rPr>
            </w:pPr>
            <w:r w:rsidRPr="00CD5493">
              <w:rPr>
                <w:rFonts w:cstheme="minorHAnsi"/>
                <w:b/>
                <w:bCs/>
                <w:lang w:val="en-US"/>
              </w:rPr>
              <w:t>Balance per Cashbook</w:t>
            </w:r>
          </w:p>
        </w:tc>
        <w:tc>
          <w:tcPr>
            <w:tcW w:w="2012" w:type="dxa"/>
          </w:tcPr>
          <w:p w14:paraId="0D8ABF64"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1EDD11E8" w14:textId="77777777" w:rsidR="00C9697F" w:rsidRPr="00CD5493" w:rsidRDefault="00C9697F" w:rsidP="006822D1">
            <w:pPr>
              <w:jc w:val="left"/>
              <w:rPr>
                <w:rFonts w:cstheme="minorHAnsi"/>
                <w:b/>
                <w:bCs/>
                <w:lang w:val="en-US"/>
              </w:rPr>
            </w:pPr>
            <w:r>
              <w:rPr>
                <w:rFonts w:cstheme="minorHAnsi"/>
                <w:b/>
                <w:bCs/>
                <w:lang w:val="en-US"/>
              </w:rPr>
              <w:t>36,778.13</w:t>
            </w:r>
          </w:p>
        </w:tc>
        <w:tc>
          <w:tcPr>
            <w:tcW w:w="2311" w:type="dxa"/>
          </w:tcPr>
          <w:p w14:paraId="2204BC10" w14:textId="77777777" w:rsidR="00C9697F" w:rsidRPr="00CD5493" w:rsidRDefault="00C9697F" w:rsidP="006822D1">
            <w:pPr>
              <w:jc w:val="left"/>
              <w:rPr>
                <w:rFonts w:cstheme="minorHAnsi"/>
                <w:b/>
                <w:bCs/>
                <w:lang w:val="en-US"/>
              </w:rPr>
            </w:pPr>
            <w:r w:rsidRPr="00CD5493">
              <w:rPr>
                <w:rFonts w:cstheme="minorHAnsi"/>
                <w:b/>
                <w:bCs/>
                <w:lang w:val="en-US"/>
              </w:rPr>
              <w:t xml:space="preserve">Difference: </w:t>
            </w:r>
            <w:r>
              <w:rPr>
                <w:rFonts w:cstheme="minorHAnsi"/>
                <w:b/>
                <w:bCs/>
                <w:lang w:val="en-US"/>
              </w:rPr>
              <w:t>0.00</w:t>
            </w:r>
          </w:p>
        </w:tc>
      </w:tr>
      <w:tr w:rsidR="00C9697F" w:rsidRPr="00CD5493" w14:paraId="7B242F4C" w14:textId="77777777" w:rsidTr="006822D1">
        <w:trPr>
          <w:trHeight w:val="371"/>
        </w:trPr>
        <w:tc>
          <w:tcPr>
            <w:tcW w:w="2613" w:type="dxa"/>
          </w:tcPr>
          <w:p w14:paraId="2765C731" w14:textId="77777777" w:rsidR="00C9697F" w:rsidRPr="00CD5493" w:rsidRDefault="00C9697F" w:rsidP="006822D1">
            <w:pPr>
              <w:jc w:val="left"/>
              <w:rPr>
                <w:rFonts w:cstheme="minorHAnsi"/>
                <w:lang w:val="en-US"/>
              </w:rPr>
            </w:pPr>
            <w:r w:rsidRPr="00CD5493">
              <w:rPr>
                <w:rFonts w:cstheme="minorHAnsi"/>
                <w:lang w:val="en-US"/>
              </w:rPr>
              <w:t>-</w:t>
            </w:r>
          </w:p>
        </w:tc>
        <w:tc>
          <w:tcPr>
            <w:tcW w:w="2012" w:type="dxa"/>
          </w:tcPr>
          <w:p w14:paraId="06977274"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7B0E82D6"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76BE3C82"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7677DD89" w14:textId="77777777" w:rsidTr="006822D1">
        <w:trPr>
          <w:trHeight w:val="585"/>
        </w:trPr>
        <w:tc>
          <w:tcPr>
            <w:tcW w:w="2613" w:type="dxa"/>
          </w:tcPr>
          <w:p w14:paraId="3637825A" w14:textId="77777777" w:rsidR="00C9697F" w:rsidRPr="00CD5493" w:rsidRDefault="00C9697F" w:rsidP="006822D1">
            <w:pPr>
              <w:jc w:val="left"/>
              <w:rPr>
                <w:rFonts w:cstheme="minorHAnsi"/>
                <w:lang w:val="en-US"/>
              </w:rPr>
            </w:pPr>
            <w:r w:rsidRPr="00CD5493">
              <w:rPr>
                <w:rFonts w:cstheme="minorHAnsi"/>
                <w:lang w:val="en-US"/>
              </w:rPr>
              <w:t>Charity Accounts included in bank total:</w:t>
            </w:r>
          </w:p>
        </w:tc>
        <w:tc>
          <w:tcPr>
            <w:tcW w:w="2012" w:type="dxa"/>
          </w:tcPr>
          <w:p w14:paraId="0A908766"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65A6F938"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51B3B6C7"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38D77958" w14:textId="77777777" w:rsidTr="006822D1">
        <w:trPr>
          <w:trHeight w:val="371"/>
        </w:trPr>
        <w:tc>
          <w:tcPr>
            <w:tcW w:w="2613" w:type="dxa"/>
          </w:tcPr>
          <w:p w14:paraId="6F7ACA87" w14:textId="77777777" w:rsidR="00C9697F" w:rsidRPr="00CD5493" w:rsidRDefault="00C9697F" w:rsidP="006822D1">
            <w:pPr>
              <w:jc w:val="left"/>
              <w:rPr>
                <w:rFonts w:cstheme="minorHAnsi"/>
                <w:lang w:val="en-US"/>
              </w:rPr>
            </w:pPr>
            <w:r>
              <w:rPr>
                <w:rFonts w:cstheme="minorHAnsi"/>
                <w:lang w:val="en-US"/>
              </w:rPr>
              <w:t>William James</w:t>
            </w:r>
          </w:p>
        </w:tc>
        <w:tc>
          <w:tcPr>
            <w:tcW w:w="2012" w:type="dxa"/>
          </w:tcPr>
          <w:p w14:paraId="54B87D53" w14:textId="77777777" w:rsidR="00C9697F" w:rsidRPr="00CD5493" w:rsidRDefault="00C9697F" w:rsidP="006822D1">
            <w:pPr>
              <w:jc w:val="left"/>
              <w:rPr>
                <w:rFonts w:cstheme="minorHAnsi"/>
                <w:lang w:val="en-US"/>
              </w:rPr>
            </w:pPr>
            <w:r>
              <w:rPr>
                <w:rFonts w:cstheme="minorHAnsi"/>
                <w:lang w:val="en-US"/>
              </w:rPr>
              <w:t>1,981.09</w:t>
            </w:r>
          </w:p>
        </w:tc>
        <w:tc>
          <w:tcPr>
            <w:tcW w:w="2311" w:type="dxa"/>
          </w:tcPr>
          <w:p w14:paraId="44ACC2BA"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32B730CA"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07331819" w14:textId="77777777" w:rsidTr="006822D1">
        <w:trPr>
          <w:trHeight w:val="371"/>
        </w:trPr>
        <w:tc>
          <w:tcPr>
            <w:tcW w:w="2613" w:type="dxa"/>
          </w:tcPr>
          <w:p w14:paraId="3D56F524" w14:textId="77777777" w:rsidR="00C9697F" w:rsidRPr="00CD5493" w:rsidRDefault="00C9697F" w:rsidP="006822D1">
            <w:pPr>
              <w:jc w:val="left"/>
              <w:rPr>
                <w:rFonts w:cstheme="minorHAnsi"/>
                <w:lang w:val="en-US"/>
              </w:rPr>
            </w:pPr>
            <w:r w:rsidRPr="00CD5493">
              <w:rPr>
                <w:rFonts w:cstheme="minorHAnsi"/>
                <w:lang w:val="en-US"/>
              </w:rPr>
              <w:t>S Alcock</w:t>
            </w:r>
          </w:p>
        </w:tc>
        <w:tc>
          <w:tcPr>
            <w:tcW w:w="2012" w:type="dxa"/>
          </w:tcPr>
          <w:p w14:paraId="4C074D8E" w14:textId="77777777" w:rsidR="00C9697F" w:rsidRPr="00CD5493" w:rsidRDefault="00C9697F" w:rsidP="006822D1">
            <w:pPr>
              <w:jc w:val="left"/>
              <w:rPr>
                <w:rFonts w:cstheme="minorHAnsi"/>
                <w:lang w:val="en-US"/>
              </w:rPr>
            </w:pPr>
            <w:r>
              <w:rPr>
                <w:rFonts w:cstheme="minorHAnsi"/>
                <w:lang w:val="en-US"/>
              </w:rPr>
              <w:t>0</w:t>
            </w:r>
          </w:p>
        </w:tc>
        <w:tc>
          <w:tcPr>
            <w:tcW w:w="2311" w:type="dxa"/>
          </w:tcPr>
          <w:p w14:paraId="4F371481"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0F1A837D" w14:textId="77777777" w:rsidR="00C9697F" w:rsidRPr="00CD5493" w:rsidRDefault="00C9697F" w:rsidP="006822D1">
            <w:pPr>
              <w:jc w:val="left"/>
              <w:rPr>
                <w:rFonts w:cstheme="minorHAnsi"/>
                <w:lang w:val="en-US"/>
              </w:rPr>
            </w:pPr>
            <w:r w:rsidRPr="00CD5493">
              <w:rPr>
                <w:rFonts w:cstheme="minorHAnsi"/>
                <w:lang w:val="en-US"/>
              </w:rPr>
              <w:t>-</w:t>
            </w:r>
          </w:p>
        </w:tc>
      </w:tr>
      <w:tr w:rsidR="00C9697F" w:rsidRPr="00CD5493" w14:paraId="5C469E92" w14:textId="77777777" w:rsidTr="006822D1">
        <w:trPr>
          <w:trHeight w:val="371"/>
        </w:trPr>
        <w:tc>
          <w:tcPr>
            <w:tcW w:w="2613" w:type="dxa"/>
          </w:tcPr>
          <w:p w14:paraId="4E3027B6" w14:textId="77777777" w:rsidR="00C9697F" w:rsidRPr="00CD5493" w:rsidRDefault="00C9697F" w:rsidP="006822D1">
            <w:pPr>
              <w:jc w:val="left"/>
              <w:rPr>
                <w:rFonts w:cstheme="minorHAnsi"/>
                <w:lang w:val="en-US"/>
              </w:rPr>
            </w:pPr>
            <w:r>
              <w:rPr>
                <w:rFonts w:cstheme="minorHAnsi"/>
                <w:lang w:val="en-US"/>
              </w:rPr>
              <w:t xml:space="preserve">B/W </w:t>
            </w:r>
            <w:r w:rsidRPr="00CD5493">
              <w:rPr>
                <w:rFonts w:cstheme="minorHAnsi"/>
                <w:lang w:val="en-US"/>
              </w:rPr>
              <w:t>Burial Ground</w:t>
            </w:r>
          </w:p>
        </w:tc>
        <w:tc>
          <w:tcPr>
            <w:tcW w:w="2012" w:type="dxa"/>
          </w:tcPr>
          <w:p w14:paraId="2870468A" w14:textId="77777777" w:rsidR="00C9697F" w:rsidRPr="00CD5493" w:rsidRDefault="00C9697F" w:rsidP="006822D1">
            <w:pPr>
              <w:jc w:val="left"/>
              <w:rPr>
                <w:rFonts w:cstheme="minorHAnsi"/>
                <w:lang w:val="en-US"/>
              </w:rPr>
            </w:pPr>
            <w:r>
              <w:rPr>
                <w:rFonts w:cstheme="minorHAnsi"/>
                <w:lang w:val="en-US"/>
              </w:rPr>
              <w:t>48.61</w:t>
            </w:r>
          </w:p>
        </w:tc>
        <w:tc>
          <w:tcPr>
            <w:tcW w:w="2311" w:type="dxa"/>
          </w:tcPr>
          <w:p w14:paraId="764ED24E" w14:textId="77777777" w:rsidR="00C9697F" w:rsidRPr="00CD5493" w:rsidRDefault="00C9697F" w:rsidP="006822D1">
            <w:pPr>
              <w:jc w:val="left"/>
              <w:rPr>
                <w:rFonts w:cstheme="minorHAnsi"/>
                <w:lang w:val="en-US"/>
              </w:rPr>
            </w:pPr>
            <w:r w:rsidRPr="00CD5493">
              <w:rPr>
                <w:rFonts w:cstheme="minorHAnsi"/>
                <w:lang w:val="en-US"/>
              </w:rPr>
              <w:t>-</w:t>
            </w:r>
          </w:p>
        </w:tc>
        <w:tc>
          <w:tcPr>
            <w:tcW w:w="2311" w:type="dxa"/>
          </w:tcPr>
          <w:p w14:paraId="48E6E0B0" w14:textId="77777777" w:rsidR="00C9697F" w:rsidRPr="00CD5493" w:rsidRDefault="00C9697F" w:rsidP="006822D1">
            <w:pPr>
              <w:jc w:val="left"/>
              <w:rPr>
                <w:rFonts w:cstheme="minorHAnsi"/>
                <w:lang w:val="en-US"/>
              </w:rPr>
            </w:pPr>
            <w:r w:rsidRPr="00CD5493">
              <w:rPr>
                <w:rFonts w:cstheme="minorHAnsi"/>
                <w:lang w:val="en-US"/>
              </w:rPr>
              <w:t>-</w:t>
            </w:r>
          </w:p>
        </w:tc>
      </w:tr>
    </w:tbl>
    <w:p w14:paraId="18161EF3" w14:textId="77777777" w:rsidR="005D3F00" w:rsidRDefault="005D3F00" w:rsidP="005D3F00">
      <w:pPr>
        <w:rPr>
          <w:b/>
          <w:bCs/>
          <w:sz w:val="24"/>
          <w:szCs w:val="24"/>
        </w:rPr>
      </w:pPr>
    </w:p>
    <w:p w14:paraId="65545A79" w14:textId="77777777" w:rsidR="005D3F00" w:rsidRDefault="005D3F00" w:rsidP="005D3F00">
      <w:pPr>
        <w:rPr>
          <w:b/>
          <w:bCs/>
          <w:sz w:val="24"/>
          <w:szCs w:val="24"/>
        </w:rPr>
      </w:pPr>
    </w:p>
    <w:p w14:paraId="0E774D74" w14:textId="77777777" w:rsidR="005D3F00" w:rsidRDefault="005D3F00" w:rsidP="005D3F00">
      <w:pPr>
        <w:rPr>
          <w:b/>
          <w:bCs/>
          <w:sz w:val="24"/>
          <w:szCs w:val="24"/>
        </w:rPr>
      </w:pPr>
    </w:p>
    <w:p w14:paraId="4CD1AACC" w14:textId="77777777" w:rsidR="005D3F00" w:rsidRDefault="005D3F00" w:rsidP="005D3F00">
      <w:pPr>
        <w:rPr>
          <w:b/>
          <w:bCs/>
          <w:sz w:val="24"/>
          <w:szCs w:val="24"/>
        </w:rPr>
      </w:pPr>
    </w:p>
    <w:p w14:paraId="5D2D529F" w14:textId="77777777" w:rsidR="005D3F00" w:rsidRDefault="005D3F00" w:rsidP="005D3F00">
      <w:pPr>
        <w:rPr>
          <w:b/>
          <w:bCs/>
          <w:sz w:val="24"/>
          <w:szCs w:val="24"/>
        </w:rPr>
      </w:pPr>
    </w:p>
    <w:p w14:paraId="35949CFF" w14:textId="77777777" w:rsidR="005D3F00" w:rsidRDefault="005D3F00" w:rsidP="005D3F00">
      <w:pPr>
        <w:rPr>
          <w:b/>
          <w:bCs/>
          <w:sz w:val="24"/>
          <w:szCs w:val="24"/>
        </w:rPr>
      </w:pPr>
    </w:p>
    <w:p w14:paraId="1E8ACA45" w14:textId="109DBA9B" w:rsidR="005D3F00" w:rsidRDefault="005D3F00" w:rsidP="005D3F00">
      <w:pPr>
        <w:rPr>
          <w:b/>
          <w:bCs/>
          <w:sz w:val="24"/>
          <w:szCs w:val="24"/>
        </w:rPr>
      </w:pPr>
      <w:r>
        <w:rPr>
          <w:b/>
          <w:bCs/>
          <w:sz w:val="24"/>
          <w:szCs w:val="24"/>
        </w:rPr>
        <w:lastRenderedPageBreak/>
        <w:t>December 2023</w:t>
      </w:r>
      <w:r w:rsidRPr="000D0B08">
        <w:rPr>
          <w:b/>
          <w:bCs/>
          <w:sz w:val="24"/>
          <w:szCs w:val="24"/>
        </w:rPr>
        <w:t xml:space="preserve"> Bank Reconciliation</w:t>
      </w:r>
      <w:r>
        <w:rPr>
          <w:b/>
          <w:bCs/>
          <w:sz w:val="24"/>
          <w:szCs w:val="24"/>
        </w:rPr>
        <w:t xml:space="preserve"> No 2 - </w:t>
      </w:r>
      <w:r w:rsidRPr="000D0B08">
        <w:rPr>
          <w:b/>
          <w:bCs/>
          <w:sz w:val="24"/>
          <w:szCs w:val="24"/>
        </w:rPr>
        <w:t xml:space="preserve"> Unity Trust Account</w:t>
      </w:r>
    </w:p>
    <w:p w14:paraId="4D7E7BE7" w14:textId="77777777" w:rsidR="005D3F00" w:rsidRDefault="005D3F00" w:rsidP="005D3F00">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5D3F00" w:rsidRPr="00CD5493" w14:paraId="7E7A1981" w14:textId="77777777" w:rsidTr="006822D1">
        <w:trPr>
          <w:trHeight w:val="371"/>
        </w:trPr>
        <w:tc>
          <w:tcPr>
            <w:tcW w:w="2613" w:type="dxa"/>
          </w:tcPr>
          <w:p w14:paraId="086427A9" w14:textId="77777777" w:rsidR="005D3F00" w:rsidRPr="00CD5493" w:rsidRDefault="005D3F00" w:rsidP="006822D1">
            <w:pPr>
              <w:jc w:val="left"/>
              <w:rPr>
                <w:rFonts w:cstheme="minorHAnsi"/>
                <w:b/>
                <w:bCs/>
                <w:lang w:val="en-US"/>
              </w:rPr>
            </w:pPr>
            <w:r w:rsidRPr="00CD5493">
              <w:rPr>
                <w:rFonts w:cstheme="minorHAnsi"/>
                <w:b/>
                <w:bCs/>
                <w:lang w:val="en-US"/>
              </w:rPr>
              <w:t>Bank Balance</w:t>
            </w:r>
          </w:p>
        </w:tc>
        <w:tc>
          <w:tcPr>
            <w:tcW w:w="2012" w:type="dxa"/>
          </w:tcPr>
          <w:p w14:paraId="0552309A"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3D1F2BE2"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6FE34FD2"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64192EAD" w14:textId="77777777" w:rsidTr="006822D1">
        <w:trPr>
          <w:trHeight w:val="371"/>
        </w:trPr>
        <w:tc>
          <w:tcPr>
            <w:tcW w:w="2613" w:type="dxa"/>
          </w:tcPr>
          <w:p w14:paraId="2D31718F" w14:textId="77777777" w:rsidR="005D3F00" w:rsidRPr="00CD5493" w:rsidRDefault="005D3F00" w:rsidP="006822D1">
            <w:pPr>
              <w:jc w:val="left"/>
              <w:rPr>
                <w:rFonts w:cstheme="minorHAnsi"/>
                <w:lang w:val="en-US"/>
              </w:rPr>
            </w:pPr>
            <w:r w:rsidRPr="00CD5493">
              <w:rPr>
                <w:rFonts w:cstheme="minorHAnsi"/>
                <w:lang w:val="en-US"/>
              </w:rPr>
              <w:t>Bank s/m bal as at 01/04/2</w:t>
            </w:r>
            <w:r>
              <w:rPr>
                <w:rFonts w:cstheme="minorHAnsi"/>
                <w:lang w:val="en-US"/>
              </w:rPr>
              <w:t>3</w:t>
            </w:r>
          </w:p>
        </w:tc>
        <w:tc>
          <w:tcPr>
            <w:tcW w:w="2012" w:type="dxa"/>
          </w:tcPr>
          <w:p w14:paraId="5CDE52FD"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58229E28" w14:textId="77777777" w:rsidR="005D3F00" w:rsidRPr="00CD5493" w:rsidRDefault="005D3F00" w:rsidP="006822D1">
            <w:pPr>
              <w:jc w:val="left"/>
              <w:rPr>
                <w:rFonts w:cstheme="minorHAnsi"/>
                <w:lang w:val="en-US"/>
              </w:rPr>
            </w:pPr>
            <w:r>
              <w:rPr>
                <w:rFonts w:cstheme="minorHAnsi"/>
                <w:lang w:val="en-US"/>
              </w:rPr>
              <w:t>20,760.24</w:t>
            </w:r>
          </w:p>
        </w:tc>
        <w:tc>
          <w:tcPr>
            <w:tcW w:w="2311" w:type="dxa"/>
          </w:tcPr>
          <w:p w14:paraId="431A541A"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14ECFC52" w14:textId="77777777" w:rsidTr="006822D1">
        <w:trPr>
          <w:trHeight w:val="371"/>
        </w:trPr>
        <w:tc>
          <w:tcPr>
            <w:tcW w:w="2613" w:type="dxa"/>
          </w:tcPr>
          <w:p w14:paraId="35209CC2" w14:textId="77777777" w:rsidR="005D3F00" w:rsidRPr="00CD5493" w:rsidRDefault="005D3F00" w:rsidP="006822D1">
            <w:pPr>
              <w:jc w:val="left"/>
              <w:rPr>
                <w:rFonts w:cstheme="minorHAnsi"/>
                <w:lang w:val="en-US"/>
              </w:rPr>
            </w:pPr>
            <w:r w:rsidRPr="00CD5493">
              <w:rPr>
                <w:rFonts w:cstheme="minorHAnsi"/>
                <w:lang w:val="en-US"/>
              </w:rPr>
              <w:t>Less items related to 2</w:t>
            </w:r>
            <w:r>
              <w:rPr>
                <w:rFonts w:cstheme="minorHAnsi"/>
                <w:lang w:val="en-US"/>
              </w:rPr>
              <w:t>2</w:t>
            </w:r>
            <w:r w:rsidRPr="00CD5493">
              <w:rPr>
                <w:rFonts w:cstheme="minorHAnsi"/>
                <w:lang w:val="en-US"/>
              </w:rPr>
              <w:t>/2</w:t>
            </w:r>
            <w:r>
              <w:rPr>
                <w:rFonts w:cstheme="minorHAnsi"/>
                <w:lang w:val="en-US"/>
              </w:rPr>
              <w:t>3</w:t>
            </w:r>
          </w:p>
        </w:tc>
        <w:tc>
          <w:tcPr>
            <w:tcW w:w="2012" w:type="dxa"/>
          </w:tcPr>
          <w:p w14:paraId="3F2A8642"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5D6D6C44" w14:textId="77777777" w:rsidR="005D3F00" w:rsidRPr="00CD5493" w:rsidRDefault="005D3F00" w:rsidP="006822D1">
            <w:pPr>
              <w:jc w:val="left"/>
              <w:rPr>
                <w:rFonts w:cstheme="minorHAnsi"/>
                <w:lang w:val="en-US"/>
              </w:rPr>
            </w:pPr>
            <w:r>
              <w:rPr>
                <w:rFonts w:cstheme="minorHAnsi"/>
                <w:lang w:val="en-US"/>
              </w:rPr>
              <w:t>11,114.11</w:t>
            </w:r>
          </w:p>
        </w:tc>
        <w:tc>
          <w:tcPr>
            <w:tcW w:w="2311" w:type="dxa"/>
          </w:tcPr>
          <w:p w14:paraId="49DF41D2"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6C0D9216" w14:textId="77777777" w:rsidTr="006822D1">
        <w:trPr>
          <w:trHeight w:val="371"/>
        </w:trPr>
        <w:tc>
          <w:tcPr>
            <w:tcW w:w="2613" w:type="dxa"/>
          </w:tcPr>
          <w:p w14:paraId="62987FE6" w14:textId="77777777" w:rsidR="005D3F00" w:rsidRPr="00CD5493" w:rsidRDefault="005D3F00" w:rsidP="006822D1">
            <w:pPr>
              <w:jc w:val="left"/>
              <w:rPr>
                <w:rFonts w:cstheme="minorHAnsi"/>
                <w:lang w:val="en-US"/>
              </w:rPr>
            </w:pPr>
            <w:r w:rsidRPr="00CD5493">
              <w:rPr>
                <w:rFonts w:cstheme="minorHAnsi"/>
                <w:lang w:val="en-US"/>
              </w:rPr>
              <w:t>-</w:t>
            </w:r>
          </w:p>
        </w:tc>
        <w:tc>
          <w:tcPr>
            <w:tcW w:w="2012" w:type="dxa"/>
          </w:tcPr>
          <w:p w14:paraId="0F6F778B"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4249D2EF" w14:textId="77777777" w:rsidR="005D3F00" w:rsidRPr="00CD5493" w:rsidRDefault="005D3F00" w:rsidP="006822D1">
            <w:pPr>
              <w:jc w:val="left"/>
              <w:rPr>
                <w:rFonts w:cstheme="minorHAnsi"/>
                <w:lang w:val="en-US"/>
              </w:rPr>
            </w:pPr>
            <w:r>
              <w:rPr>
                <w:rFonts w:cstheme="minorHAnsi"/>
                <w:lang w:val="en-US"/>
              </w:rPr>
              <w:t>9,646.13</w:t>
            </w:r>
          </w:p>
        </w:tc>
        <w:tc>
          <w:tcPr>
            <w:tcW w:w="2311" w:type="dxa"/>
          </w:tcPr>
          <w:p w14:paraId="252DE096"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61FF33A7" w14:textId="77777777" w:rsidTr="006822D1">
        <w:trPr>
          <w:trHeight w:val="371"/>
        </w:trPr>
        <w:tc>
          <w:tcPr>
            <w:tcW w:w="2613" w:type="dxa"/>
          </w:tcPr>
          <w:p w14:paraId="5FAA4DA7" w14:textId="77777777" w:rsidR="005D3F00" w:rsidRPr="00CD5493" w:rsidRDefault="005D3F00" w:rsidP="006822D1">
            <w:pPr>
              <w:jc w:val="left"/>
              <w:rPr>
                <w:rFonts w:cstheme="minorHAnsi"/>
                <w:lang w:val="en-US"/>
              </w:rPr>
            </w:pPr>
            <w:r w:rsidRPr="00CD5493">
              <w:rPr>
                <w:rFonts w:cstheme="minorHAnsi"/>
                <w:lang w:val="en-US"/>
              </w:rPr>
              <w:t>+ total cash book receipts</w:t>
            </w:r>
          </w:p>
        </w:tc>
        <w:tc>
          <w:tcPr>
            <w:tcW w:w="2012" w:type="dxa"/>
          </w:tcPr>
          <w:p w14:paraId="2371DCA8"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622ADC77" w14:textId="7C86B55D" w:rsidR="005D3F00" w:rsidRPr="00CD5493" w:rsidRDefault="005D3F00" w:rsidP="006822D1">
            <w:pPr>
              <w:jc w:val="left"/>
              <w:rPr>
                <w:rFonts w:cstheme="minorHAnsi"/>
                <w:lang w:val="en-US"/>
              </w:rPr>
            </w:pPr>
            <w:r>
              <w:rPr>
                <w:rFonts w:cstheme="minorHAnsi"/>
                <w:lang w:val="en-US"/>
              </w:rPr>
              <w:t>257,340.31</w:t>
            </w:r>
          </w:p>
        </w:tc>
        <w:tc>
          <w:tcPr>
            <w:tcW w:w="2311" w:type="dxa"/>
          </w:tcPr>
          <w:p w14:paraId="2158AD5B"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239A09C5" w14:textId="77777777" w:rsidTr="006822D1">
        <w:trPr>
          <w:trHeight w:val="371"/>
        </w:trPr>
        <w:tc>
          <w:tcPr>
            <w:tcW w:w="2613" w:type="dxa"/>
          </w:tcPr>
          <w:p w14:paraId="166D8555" w14:textId="77777777" w:rsidR="005D3F00" w:rsidRPr="00CD5493" w:rsidRDefault="005D3F00" w:rsidP="006822D1">
            <w:pPr>
              <w:jc w:val="left"/>
              <w:rPr>
                <w:rFonts w:cstheme="minorHAnsi"/>
                <w:lang w:val="en-US"/>
              </w:rPr>
            </w:pPr>
            <w:r w:rsidRPr="00CD5493">
              <w:rPr>
                <w:rFonts w:cstheme="minorHAnsi"/>
                <w:lang w:val="en-US"/>
              </w:rPr>
              <w:t>- total Cashbook payments</w:t>
            </w:r>
          </w:p>
        </w:tc>
        <w:tc>
          <w:tcPr>
            <w:tcW w:w="2012" w:type="dxa"/>
          </w:tcPr>
          <w:p w14:paraId="02A0C46E"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6C9C6C6D" w14:textId="24D70F60" w:rsidR="005D3F00" w:rsidRPr="00CD5493" w:rsidRDefault="005D3F00" w:rsidP="006822D1">
            <w:pPr>
              <w:jc w:val="left"/>
              <w:rPr>
                <w:rFonts w:cstheme="minorHAnsi"/>
                <w:lang w:val="en-US"/>
              </w:rPr>
            </w:pPr>
            <w:r>
              <w:rPr>
                <w:rFonts w:cstheme="minorHAnsi"/>
                <w:lang w:val="en-US"/>
              </w:rPr>
              <w:t>205,039.21</w:t>
            </w:r>
          </w:p>
        </w:tc>
        <w:tc>
          <w:tcPr>
            <w:tcW w:w="2311" w:type="dxa"/>
          </w:tcPr>
          <w:p w14:paraId="47F881D8"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77D5738C" w14:textId="77777777" w:rsidTr="006822D1">
        <w:trPr>
          <w:trHeight w:val="371"/>
        </w:trPr>
        <w:tc>
          <w:tcPr>
            <w:tcW w:w="2613" w:type="dxa"/>
          </w:tcPr>
          <w:p w14:paraId="67759D49" w14:textId="77777777" w:rsidR="005D3F00" w:rsidRPr="00CD5493" w:rsidRDefault="005D3F00" w:rsidP="006822D1">
            <w:pPr>
              <w:jc w:val="left"/>
              <w:rPr>
                <w:rFonts w:cstheme="minorHAnsi"/>
                <w:b/>
                <w:bCs/>
                <w:lang w:val="en-US"/>
              </w:rPr>
            </w:pPr>
            <w:r w:rsidRPr="00CD5493">
              <w:rPr>
                <w:rFonts w:cstheme="minorHAnsi"/>
                <w:b/>
                <w:bCs/>
                <w:lang w:val="en-US"/>
              </w:rPr>
              <w:t>Cashbook Closing Balance</w:t>
            </w:r>
          </w:p>
        </w:tc>
        <w:tc>
          <w:tcPr>
            <w:tcW w:w="2012" w:type="dxa"/>
          </w:tcPr>
          <w:p w14:paraId="261FE7BE"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310A1EEB" w14:textId="38F445C4" w:rsidR="005D3F00" w:rsidRPr="00CD5493" w:rsidRDefault="005D3F00" w:rsidP="006822D1">
            <w:pPr>
              <w:jc w:val="left"/>
              <w:rPr>
                <w:rFonts w:cstheme="minorHAnsi"/>
                <w:b/>
                <w:bCs/>
                <w:lang w:val="en-US"/>
              </w:rPr>
            </w:pPr>
            <w:r>
              <w:rPr>
                <w:rFonts w:cstheme="minorHAnsi"/>
                <w:b/>
                <w:bCs/>
                <w:lang w:val="en-US"/>
              </w:rPr>
              <w:t>61,947.23</w:t>
            </w:r>
          </w:p>
        </w:tc>
        <w:tc>
          <w:tcPr>
            <w:tcW w:w="2311" w:type="dxa"/>
          </w:tcPr>
          <w:p w14:paraId="6C50EE5E"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47668A3D" w14:textId="77777777" w:rsidTr="006822D1">
        <w:trPr>
          <w:trHeight w:val="371"/>
        </w:trPr>
        <w:tc>
          <w:tcPr>
            <w:tcW w:w="2613" w:type="dxa"/>
          </w:tcPr>
          <w:p w14:paraId="52BEB52C" w14:textId="77777777" w:rsidR="005D3F00" w:rsidRPr="00CD5493" w:rsidRDefault="005D3F00" w:rsidP="006822D1">
            <w:pPr>
              <w:jc w:val="left"/>
              <w:rPr>
                <w:rFonts w:cstheme="minorHAnsi"/>
                <w:lang w:val="en-US"/>
              </w:rPr>
            </w:pPr>
            <w:r w:rsidRPr="00CD5493">
              <w:rPr>
                <w:rFonts w:cstheme="minorHAnsi"/>
                <w:lang w:val="en-US"/>
              </w:rPr>
              <w:t>-</w:t>
            </w:r>
          </w:p>
        </w:tc>
        <w:tc>
          <w:tcPr>
            <w:tcW w:w="2012" w:type="dxa"/>
          </w:tcPr>
          <w:p w14:paraId="793947CD"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2584761D"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65B40D13"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42087AB2" w14:textId="77777777" w:rsidTr="006822D1">
        <w:trPr>
          <w:trHeight w:val="371"/>
        </w:trPr>
        <w:tc>
          <w:tcPr>
            <w:tcW w:w="2613" w:type="dxa"/>
          </w:tcPr>
          <w:p w14:paraId="43D2150F" w14:textId="4423E15F" w:rsidR="005D3F00" w:rsidRPr="00CD5493" w:rsidRDefault="005D3F00" w:rsidP="006822D1">
            <w:pPr>
              <w:jc w:val="left"/>
              <w:rPr>
                <w:rFonts w:cstheme="minorHAnsi"/>
                <w:b/>
                <w:bCs/>
                <w:lang w:val="en-US"/>
              </w:rPr>
            </w:pPr>
            <w:r w:rsidRPr="00CD5493">
              <w:rPr>
                <w:rFonts w:cstheme="minorHAnsi"/>
                <w:b/>
                <w:bCs/>
                <w:lang w:val="en-US"/>
              </w:rPr>
              <w:t xml:space="preserve">Bank Balance at </w:t>
            </w:r>
            <w:r>
              <w:rPr>
                <w:rFonts w:cstheme="minorHAnsi"/>
                <w:b/>
                <w:bCs/>
                <w:lang w:val="en-US"/>
              </w:rPr>
              <w:t>31</w:t>
            </w:r>
            <w:r w:rsidRPr="00CD5493">
              <w:rPr>
                <w:rFonts w:cstheme="minorHAnsi"/>
                <w:b/>
                <w:bCs/>
                <w:lang w:val="en-US"/>
              </w:rPr>
              <w:t>/</w:t>
            </w:r>
            <w:r>
              <w:rPr>
                <w:rFonts w:cstheme="minorHAnsi"/>
                <w:b/>
                <w:bCs/>
                <w:lang w:val="en-US"/>
              </w:rPr>
              <w:t>12</w:t>
            </w:r>
            <w:r w:rsidRPr="00CD5493">
              <w:rPr>
                <w:rFonts w:cstheme="minorHAnsi"/>
                <w:b/>
                <w:bCs/>
                <w:lang w:val="en-US"/>
              </w:rPr>
              <w:t>/2</w:t>
            </w:r>
            <w:r>
              <w:rPr>
                <w:rFonts w:cstheme="minorHAnsi"/>
                <w:b/>
                <w:bCs/>
                <w:lang w:val="en-US"/>
              </w:rPr>
              <w:t>3</w:t>
            </w:r>
          </w:p>
        </w:tc>
        <w:tc>
          <w:tcPr>
            <w:tcW w:w="2012" w:type="dxa"/>
          </w:tcPr>
          <w:p w14:paraId="6D7EC48D" w14:textId="77777777" w:rsidR="005D3F00" w:rsidRPr="00CD5493" w:rsidRDefault="005D3F00" w:rsidP="006822D1">
            <w:pPr>
              <w:jc w:val="left"/>
              <w:rPr>
                <w:rFonts w:cstheme="minorHAnsi"/>
                <w:lang w:val="en-US"/>
              </w:rPr>
            </w:pPr>
            <w:r>
              <w:rPr>
                <w:rFonts w:cstheme="minorHAnsi"/>
                <w:lang w:val="en-US"/>
              </w:rPr>
              <w:t>-</w:t>
            </w:r>
          </w:p>
        </w:tc>
        <w:tc>
          <w:tcPr>
            <w:tcW w:w="2311" w:type="dxa"/>
          </w:tcPr>
          <w:p w14:paraId="334748D7" w14:textId="59E58168" w:rsidR="005D3F00" w:rsidRPr="00CD5493" w:rsidRDefault="005D3F00" w:rsidP="006822D1">
            <w:pPr>
              <w:jc w:val="left"/>
              <w:rPr>
                <w:rFonts w:cstheme="minorHAnsi"/>
                <w:b/>
                <w:bCs/>
                <w:lang w:val="en-US"/>
              </w:rPr>
            </w:pPr>
            <w:r>
              <w:rPr>
                <w:rFonts w:cstheme="minorHAnsi"/>
                <w:b/>
                <w:bCs/>
                <w:lang w:val="en-US"/>
              </w:rPr>
              <w:t>69,929.17</w:t>
            </w:r>
          </w:p>
        </w:tc>
        <w:tc>
          <w:tcPr>
            <w:tcW w:w="2311" w:type="dxa"/>
          </w:tcPr>
          <w:p w14:paraId="50C21E12"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7674F75D" w14:textId="77777777" w:rsidTr="006822D1">
        <w:trPr>
          <w:trHeight w:val="371"/>
        </w:trPr>
        <w:tc>
          <w:tcPr>
            <w:tcW w:w="2613" w:type="dxa"/>
          </w:tcPr>
          <w:p w14:paraId="5A57D68E" w14:textId="77777777" w:rsidR="005D3F00" w:rsidRPr="00CD5493" w:rsidRDefault="005D3F00" w:rsidP="006822D1">
            <w:pPr>
              <w:jc w:val="left"/>
              <w:rPr>
                <w:rFonts w:cstheme="minorHAnsi"/>
                <w:lang w:val="en-US"/>
              </w:rPr>
            </w:pPr>
            <w:r w:rsidRPr="00CD5493">
              <w:rPr>
                <w:rFonts w:cstheme="minorHAnsi"/>
                <w:lang w:val="en-US"/>
              </w:rPr>
              <w:t>- outstanding payments</w:t>
            </w:r>
          </w:p>
        </w:tc>
        <w:tc>
          <w:tcPr>
            <w:tcW w:w="2012" w:type="dxa"/>
          </w:tcPr>
          <w:p w14:paraId="76CEE1E5"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79BD0600" w14:textId="40EA8B9B" w:rsidR="005D3F00" w:rsidRPr="00CD5493" w:rsidRDefault="005D3F00" w:rsidP="006822D1">
            <w:pPr>
              <w:jc w:val="left"/>
              <w:rPr>
                <w:rFonts w:cstheme="minorHAnsi"/>
                <w:lang w:val="en-US"/>
              </w:rPr>
            </w:pPr>
            <w:r>
              <w:rPr>
                <w:rFonts w:cstheme="minorHAnsi"/>
                <w:lang w:val="en-US"/>
              </w:rPr>
              <w:t>9,215.85</w:t>
            </w:r>
          </w:p>
        </w:tc>
        <w:tc>
          <w:tcPr>
            <w:tcW w:w="2311" w:type="dxa"/>
          </w:tcPr>
          <w:p w14:paraId="639C18EC"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02C2B1FF" w14:textId="77777777" w:rsidTr="006822D1">
        <w:trPr>
          <w:trHeight w:val="529"/>
        </w:trPr>
        <w:tc>
          <w:tcPr>
            <w:tcW w:w="2613" w:type="dxa"/>
          </w:tcPr>
          <w:p w14:paraId="00429EA1" w14:textId="77777777" w:rsidR="005D3F00" w:rsidRPr="00CD5493" w:rsidRDefault="005D3F00" w:rsidP="006822D1">
            <w:pPr>
              <w:jc w:val="left"/>
              <w:rPr>
                <w:rFonts w:cstheme="minorHAnsi"/>
                <w:lang w:val="en-US"/>
              </w:rPr>
            </w:pPr>
            <w:r w:rsidRPr="00CD5493">
              <w:rPr>
                <w:rFonts w:cstheme="minorHAnsi"/>
                <w:lang w:val="en-US"/>
              </w:rPr>
              <w:t>+ outstanding receipts</w:t>
            </w:r>
          </w:p>
        </w:tc>
        <w:tc>
          <w:tcPr>
            <w:tcW w:w="2012" w:type="dxa"/>
          </w:tcPr>
          <w:p w14:paraId="16CC3313"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32D0164E" w14:textId="649763B7" w:rsidR="005D3F00" w:rsidRPr="00CD5493" w:rsidRDefault="005D3F00" w:rsidP="006822D1">
            <w:pPr>
              <w:jc w:val="left"/>
              <w:rPr>
                <w:rFonts w:cstheme="minorHAnsi"/>
                <w:lang w:val="en-US"/>
              </w:rPr>
            </w:pPr>
            <w:r>
              <w:rPr>
                <w:rFonts w:cstheme="minorHAnsi"/>
                <w:lang w:val="en-US"/>
              </w:rPr>
              <w:t>1,233.91</w:t>
            </w:r>
          </w:p>
        </w:tc>
        <w:tc>
          <w:tcPr>
            <w:tcW w:w="2311" w:type="dxa"/>
          </w:tcPr>
          <w:p w14:paraId="73F46B3B"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24F72CA9" w14:textId="77777777" w:rsidTr="006822D1">
        <w:trPr>
          <w:trHeight w:val="371"/>
        </w:trPr>
        <w:tc>
          <w:tcPr>
            <w:tcW w:w="2613" w:type="dxa"/>
          </w:tcPr>
          <w:p w14:paraId="023324FC" w14:textId="77777777" w:rsidR="005D3F00" w:rsidRPr="00CD5493" w:rsidRDefault="005D3F00" w:rsidP="006822D1">
            <w:pPr>
              <w:jc w:val="left"/>
              <w:rPr>
                <w:rFonts w:cstheme="minorHAnsi"/>
                <w:b/>
                <w:bCs/>
                <w:lang w:val="en-US"/>
              </w:rPr>
            </w:pPr>
            <w:r w:rsidRPr="00CD5493">
              <w:rPr>
                <w:rFonts w:cstheme="minorHAnsi"/>
                <w:b/>
                <w:bCs/>
                <w:lang w:val="en-US"/>
              </w:rPr>
              <w:t>Net Balance</w:t>
            </w:r>
          </w:p>
        </w:tc>
        <w:tc>
          <w:tcPr>
            <w:tcW w:w="2012" w:type="dxa"/>
          </w:tcPr>
          <w:p w14:paraId="7F1E8481"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50CE391A" w14:textId="7B4E3037" w:rsidR="005D3F00" w:rsidRPr="00CD5493" w:rsidRDefault="005D3F00" w:rsidP="006822D1">
            <w:pPr>
              <w:jc w:val="left"/>
              <w:rPr>
                <w:rFonts w:cstheme="minorHAnsi"/>
                <w:b/>
                <w:bCs/>
                <w:lang w:val="en-US"/>
              </w:rPr>
            </w:pPr>
            <w:r>
              <w:rPr>
                <w:rFonts w:cstheme="minorHAnsi"/>
                <w:b/>
                <w:bCs/>
                <w:lang w:val="en-US"/>
              </w:rPr>
              <w:t>61,947.23</w:t>
            </w:r>
          </w:p>
        </w:tc>
        <w:tc>
          <w:tcPr>
            <w:tcW w:w="2311" w:type="dxa"/>
          </w:tcPr>
          <w:p w14:paraId="1271708B"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33450B86" w14:textId="77777777" w:rsidTr="006822D1">
        <w:trPr>
          <w:trHeight w:val="371"/>
        </w:trPr>
        <w:tc>
          <w:tcPr>
            <w:tcW w:w="2613" w:type="dxa"/>
          </w:tcPr>
          <w:p w14:paraId="397910A8" w14:textId="77777777" w:rsidR="005D3F00" w:rsidRPr="00CD5493" w:rsidRDefault="005D3F00" w:rsidP="006822D1">
            <w:pPr>
              <w:jc w:val="left"/>
              <w:rPr>
                <w:rFonts w:cstheme="minorHAnsi"/>
                <w:lang w:val="en-US"/>
              </w:rPr>
            </w:pPr>
            <w:r w:rsidRPr="00CD5493">
              <w:rPr>
                <w:rFonts w:cstheme="minorHAnsi"/>
                <w:lang w:val="en-US"/>
              </w:rPr>
              <w:t>-</w:t>
            </w:r>
          </w:p>
        </w:tc>
        <w:tc>
          <w:tcPr>
            <w:tcW w:w="2012" w:type="dxa"/>
          </w:tcPr>
          <w:p w14:paraId="7480DEE2"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0EF38CD9"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306F2757"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235AAEFA" w14:textId="77777777" w:rsidTr="006822D1">
        <w:trPr>
          <w:trHeight w:val="371"/>
        </w:trPr>
        <w:tc>
          <w:tcPr>
            <w:tcW w:w="2613" w:type="dxa"/>
          </w:tcPr>
          <w:p w14:paraId="7AD7E220" w14:textId="77777777" w:rsidR="005D3F00" w:rsidRPr="00CD5493" w:rsidRDefault="005D3F00" w:rsidP="006822D1">
            <w:pPr>
              <w:jc w:val="left"/>
              <w:rPr>
                <w:rFonts w:cstheme="minorHAnsi"/>
                <w:b/>
                <w:bCs/>
                <w:lang w:val="en-US"/>
              </w:rPr>
            </w:pPr>
            <w:r w:rsidRPr="00CD5493">
              <w:rPr>
                <w:rFonts w:cstheme="minorHAnsi"/>
                <w:b/>
                <w:bCs/>
                <w:lang w:val="en-US"/>
              </w:rPr>
              <w:t>Balance per Cashbook</w:t>
            </w:r>
          </w:p>
        </w:tc>
        <w:tc>
          <w:tcPr>
            <w:tcW w:w="2012" w:type="dxa"/>
          </w:tcPr>
          <w:p w14:paraId="470AECA5"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09255C13" w14:textId="74608F05" w:rsidR="005D3F00" w:rsidRPr="00CD5493" w:rsidRDefault="005D3F00" w:rsidP="006822D1">
            <w:pPr>
              <w:jc w:val="left"/>
              <w:rPr>
                <w:rFonts w:cstheme="minorHAnsi"/>
                <w:b/>
                <w:bCs/>
                <w:lang w:val="en-US"/>
              </w:rPr>
            </w:pPr>
            <w:r>
              <w:rPr>
                <w:rFonts w:cstheme="minorHAnsi"/>
                <w:b/>
                <w:bCs/>
                <w:lang w:val="en-US"/>
              </w:rPr>
              <w:t>61,947.23</w:t>
            </w:r>
          </w:p>
        </w:tc>
        <w:tc>
          <w:tcPr>
            <w:tcW w:w="2311" w:type="dxa"/>
          </w:tcPr>
          <w:p w14:paraId="7949E81E" w14:textId="77777777" w:rsidR="005D3F00" w:rsidRPr="00CD5493" w:rsidRDefault="005D3F00" w:rsidP="006822D1">
            <w:pPr>
              <w:jc w:val="left"/>
              <w:rPr>
                <w:rFonts w:cstheme="minorHAnsi"/>
                <w:b/>
                <w:bCs/>
                <w:lang w:val="en-US"/>
              </w:rPr>
            </w:pPr>
            <w:r w:rsidRPr="00CD5493">
              <w:rPr>
                <w:rFonts w:cstheme="minorHAnsi"/>
                <w:b/>
                <w:bCs/>
                <w:lang w:val="en-US"/>
              </w:rPr>
              <w:t xml:space="preserve">Difference: </w:t>
            </w:r>
            <w:r>
              <w:rPr>
                <w:rFonts w:cstheme="minorHAnsi"/>
                <w:b/>
                <w:bCs/>
                <w:lang w:val="en-US"/>
              </w:rPr>
              <w:t>0.00</w:t>
            </w:r>
          </w:p>
        </w:tc>
      </w:tr>
      <w:tr w:rsidR="005D3F00" w:rsidRPr="00CD5493" w14:paraId="264CEF71" w14:textId="77777777" w:rsidTr="006822D1">
        <w:trPr>
          <w:trHeight w:val="371"/>
        </w:trPr>
        <w:tc>
          <w:tcPr>
            <w:tcW w:w="2613" w:type="dxa"/>
          </w:tcPr>
          <w:p w14:paraId="68F76BD5" w14:textId="77777777" w:rsidR="005D3F00" w:rsidRPr="00CD5493" w:rsidRDefault="005D3F00" w:rsidP="006822D1">
            <w:pPr>
              <w:jc w:val="left"/>
              <w:rPr>
                <w:rFonts w:cstheme="minorHAnsi"/>
                <w:lang w:val="en-US"/>
              </w:rPr>
            </w:pPr>
            <w:r w:rsidRPr="00CD5493">
              <w:rPr>
                <w:rFonts w:cstheme="minorHAnsi"/>
                <w:lang w:val="en-US"/>
              </w:rPr>
              <w:t>-</w:t>
            </w:r>
          </w:p>
        </w:tc>
        <w:tc>
          <w:tcPr>
            <w:tcW w:w="2012" w:type="dxa"/>
          </w:tcPr>
          <w:p w14:paraId="76F0C15D"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0D36F7B6"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10C9BC64"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25A73B28" w14:textId="77777777" w:rsidTr="006822D1">
        <w:trPr>
          <w:trHeight w:val="585"/>
        </w:trPr>
        <w:tc>
          <w:tcPr>
            <w:tcW w:w="2613" w:type="dxa"/>
          </w:tcPr>
          <w:p w14:paraId="708A94D8" w14:textId="77777777" w:rsidR="005D3F00" w:rsidRPr="00CD5493" w:rsidRDefault="005D3F00" w:rsidP="006822D1">
            <w:pPr>
              <w:jc w:val="left"/>
              <w:rPr>
                <w:rFonts w:cstheme="minorHAnsi"/>
                <w:lang w:val="en-US"/>
              </w:rPr>
            </w:pPr>
            <w:r w:rsidRPr="00CD5493">
              <w:rPr>
                <w:rFonts w:cstheme="minorHAnsi"/>
                <w:lang w:val="en-US"/>
              </w:rPr>
              <w:t>Charity Accounts included in bank total:</w:t>
            </w:r>
          </w:p>
        </w:tc>
        <w:tc>
          <w:tcPr>
            <w:tcW w:w="2012" w:type="dxa"/>
          </w:tcPr>
          <w:p w14:paraId="0F7D17A9"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4D01652B"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4992F3FE"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2572BE51" w14:textId="77777777" w:rsidTr="006822D1">
        <w:trPr>
          <w:trHeight w:val="371"/>
        </w:trPr>
        <w:tc>
          <w:tcPr>
            <w:tcW w:w="2613" w:type="dxa"/>
          </w:tcPr>
          <w:p w14:paraId="1B9525E1" w14:textId="77777777" w:rsidR="005D3F00" w:rsidRPr="00CD5493" w:rsidRDefault="005D3F00" w:rsidP="006822D1">
            <w:pPr>
              <w:jc w:val="left"/>
              <w:rPr>
                <w:rFonts w:cstheme="minorHAnsi"/>
                <w:lang w:val="en-US"/>
              </w:rPr>
            </w:pPr>
            <w:r>
              <w:rPr>
                <w:rFonts w:cstheme="minorHAnsi"/>
                <w:lang w:val="en-US"/>
              </w:rPr>
              <w:t>William James</w:t>
            </w:r>
          </w:p>
        </w:tc>
        <w:tc>
          <w:tcPr>
            <w:tcW w:w="2012" w:type="dxa"/>
          </w:tcPr>
          <w:p w14:paraId="43DAF2FE" w14:textId="77777777" w:rsidR="005D3F00" w:rsidRPr="00CD5493" w:rsidRDefault="005D3F00" w:rsidP="006822D1">
            <w:pPr>
              <w:jc w:val="left"/>
              <w:rPr>
                <w:rFonts w:cstheme="minorHAnsi"/>
                <w:lang w:val="en-US"/>
              </w:rPr>
            </w:pPr>
            <w:r>
              <w:rPr>
                <w:rFonts w:cstheme="minorHAnsi"/>
                <w:lang w:val="en-US"/>
              </w:rPr>
              <w:t>1,981.09</w:t>
            </w:r>
          </w:p>
        </w:tc>
        <w:tc>
          <w:tcPr>
            <w:tcW w:w="2311" w:type="dxa"/>
          </w:tcPr>
          <w:p w14:paraId="41A8D456"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04E6CDD3"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6AED8D8D" w14:textId="77777777" w:rsidTr="006822D1">
        <w:trPr>
          <w:trHeight w:val="371"/>
        </w:trPr>
        <w:tc>
          <w:tcPr>
            <w:tcW w:w="2613" w:type="dxa"/>
          </w:tcPr>
          <w:p w14:paraId="3DFBF8C6" w14:textId="77777777" w:rsidR="005D3F00" w:rsidRPr="00CD5493" w:rsidRDefault="005D3F00" w:rsidP="006822D1">
            <w:pPr>
              <w:jc w:val="left"/>
              <w:rPr>
                <w:rFonts w:cstheme="minorHAnsi"/>
                <w:lang w:val="en-US"/>
              </w:rPr>
            </w:pPr>
            <w:r w:rsidRPr="00CD5493">
              <w:rPr>
                <w:rFonts w:cstheme="minorHAnsi"/>
                <w:lang w:val="en-US"/>
              </w:rPr>
              <w:t>S Alcock</w:t>
            </w:r>
          </w:p>
        </w:tc>
        <w:tc>
          <w:tcPr>
            <w:tcW w:w="2012" w:type="dxa"/>
          </w:tcPr>
          <w:p w14:paraId="0683AB7C" w14:textId="77777777" w:rsidR="005D3F00" w:rsidRPr="00CD5493" w:rsidRDefault="005D3F00" w:rsidP="006822D1">
            <w:pPr>
              <w:jc w:val="left"/>
              <w:rPr>
                <w:rFonts w:cstheme="minorHAnsi"/>
                <w:lang w:val="en-US"/>
              </w:rPr>
            </w:pPr>
            <w:r>
              <w:rPr>
                <w:rFonts w:cstheme="minorHAnsi"/>
                <w:lang w:val="en-US"/>
              </w:rPr>
              <w:t>0</w:t>
            </w:r>
          </w:p>
        </w:tc>
        <w:tc>
          <w:tcPr>
            <w:tcW w:w="2311" w:type="dxa"/>
          </w:tcPr>
          <w:p w14:paraId="04566893"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01F68F8C" w14:textId="77777777" w:rsidR="005D3F00" w:rsidRPr="00CD5493" w:rsidRDefault="005D3F00" w:rsidP="006822D1">
            <w:pPr>
              <w:jc w:val="left"/>
              <w:rPr>
                <w:rFonts w:cstheme="minorHAnsi"/>
                <w:lang w:val="en-US"/>
              </w:rPr>
            </w:pPr>
            <w:r w:rsidRPr="00CD5493">
              <w:rPr>
                <w:rFonts w:cstheme="minorHAnsi"/>
                <w:lang w:val="en-US"/>
              </w:rPr>
              <w:t>-</w:t>
            </w:r>
          </w:p>
        </w:tc>
      </w:tr>
      <w:tr w:rsidR="005D3F00" w:rsidRPr="00CD5493" w14:paraId="2AA4F8C6" w14:textId="77777777" w:rsidTr="006822D1">
        <w:trPr>
          <w:trHeight w:val="371"/>
        </w:trPr>
        <w:tc>
          <w:tcPr>
            <w:tcW w:w="2613" w:type="dxa"/>
          </w:tcPr>
          <w:p w14:paraId="365C540F" w14:textId="77777777" w:rsidR="005D3F00" w:rsidRPr="00CD5493" w:rsidRDefault="005D3F00" w:rsidP="006822D1">
            <w:pPr>
              <w:jc w:val="left"/>
              <w:rPr>
                <w:rFonts w:cstheme="minorHAnsi"/>
                <w:lang w:val="en-US"/>
              </w:rPr>
            </w:pPr>
            <w:r>
              <w:rPr>
                <w:rFonts w:cstheme="minorHAnsi"/>
                <w:lang w:val="en-US"/>
              </w:rPr>
              <w:t xml:space="preserve">B/W </w:t>
            </w:r>
            <w:r w:rsidRPr="00CD5493">
              <w:rPr>
                <w:rFonts w:cstheme="minorHAnsi"/>
                <w:lang w:val="en-US"/>
              </w:rPr>
              <w:t>Burial Ground</w:t>
            </w:r>
          </w:p>
        </w:tc>
        <w:tc>
          <w:tcPr>
            <w:tcW w:w="2012" w:type="dxa"/>
          </w:tcPr>
          <w:p w14:paraId="0F119B58" w14:textId="77777777" w:rsidR="005D3F00" w:rsidRPr="00CD5493" w:rsidRDefault="005D3F00" w:rsidP="006822D1">
            <w:pPr>
              <w:jc w:val="left"/>
              <w:rPr>
                <w:rFonts w:cstheme="minorHAnsi"/>
                <w:lang w:val="en-US"/>
              </w:rPr>
            </w:pPr>
            <w:r>
              <w:rPr>
                <w:rFonts w:cstheme="minorHAnsi"/>
                <w:lang w:val="en-US"/>
              </w:rPr>
              <w:t>48.61</w:t>
            </w:r>
          </w:p>
        </w:tc>
        <w:tc>
          <w:tcPr>
            <w:tcW w:w="2311" w:type="dxa"/>
          </w:tcPr>
          <w:p w14:paraId="318134EB" w14:textId="77777777" w:rsidR="005D3F00" w:rsidRPr="00CD5493" w:rsidRDefault="005D3F00" w:rsidP="006822D1">
            <w:pPr>
              <w:jc w:val="left"/>
              <w:rPr>
                <w:rFonts w:cstheme="minorHAnsi"/>
                <w:lang w:val="en-US"/>
              </w:rPr>
            </w:pPr>
            <w:r w:rsidRPr="00CD5493">
              <w:rPr>
                <w:rFonts w:cstheme="minorHAnsi"/>
                <w:lang w:val="en-US"/>
              </w:rPr>
              <w:t>-</w:t>
            </w:r>
          </w:p>
        </w:tc>
        <w:tc>
          <w:tcPr>
            <w:tcW w:w="2311" w:type="dxa"/>
          </w:tcPr>
          <w:p w14:paraId="44D7ECD1" w14:textId="77777777" w:rsidR="005D3F00" w:rsidRPr="00CD5493" w:rsidRDefault="005D3F00" w:rsidP="006822D1">
            <w:pPr>
              <w:jc w:val="left"/>
              <w:rPr>
                <w:rFonts w:cstheme="minorHAnsi"/>
                <w:lang w:val="en-US"/>
              </w:rPr>
            </w:pPr>
            <w:r w:rsidRPr="00CD5493">
              <w:rPr>
                <w:rFonts w:cstheme="minorHAnsi"/>
                <w:lang w:val="en-US"/>
              </w:rPr>
              <w:t>-</w:t>
            </w:r>
          </w:p>
        </w:tc>
      </w:tr>
    </w:tbl>
    <w:p w14:paraId="17D68613" w14:textId="77777777" w:rsidR="00160400" w:rsidRDefault="00160400" w:rsidP="006B093B">
      <w:pPr>
        <w:pStyle w:val="Heading3"/>
        <w:rPr>
          <w:b/>
          <w:bCs/>
          <w:color w:val="auto"/>
        </w:rPr>
        <w:sectPr w:rsidR="00160400" w:rsidSect="00411A57">
          <w:pgSz w:w="11906" w:h="16838"/>
          <w:pgMar w:top="1440" w:right="1440" w:bottom="1440" w:left="1440" w:header="708" w:footer="708" w:gutter="0"/>
          <w:cols w:space="708"/>
          <w:docGrid w:linePitch="360"/>
        </w:sectPr>
      </w:pPr>
    </w:p>
    <w:p w14:paraId="7794441B" w14:textId="34FB05B7" w:rsidR="00D50CE9" w:rsidRPr="00334150" w:rsidRDefault="007D118E" w:rsidP="006B093B">
      <w:pPr>
        <w:pStyle w:val="Heading3"/>
        <w:rPr>
          <w:color w:val="auto"/>
        </w:rPr>
      </w:pPr>
      <w:r w:rsidRPr="00D50CE9">
        <w:rPr>
          <w:b/>
          <w:bCs/>
          <w:color w:val="auto"/>
        </w:rPr>
        <w:lastRenderedPageBreak/>
        <w:t xml:space="preserve">Appendix </w:t>
      </w:r>
      <w:r w:rsidR="00606B65">
        <w:rPr>
          <w:b/>
          <w:bCs/>
          <w:color w:val="auto"/>
        </w:rPr>
        <w:t>4</w:t>
      </w:r>
      <w:r>
        <w:rPr>
          <w:b/>
          <w:bCs/>
          <w:color w:val="auto"/>
        </w:rPr>
        <w:t xml:space="preserve"> -</w:t>
      </w:r>
      <w:r w:rsidR="00334150">
        <w:rPr>
          <w:b/>
          <w:bCs/>
          <w:color w:val="auto"/>
        </w:rPr>
        <w:t xml:space="preserve"> </w:t>
      </w:r>
      <w:r w:rsidR="00334150" w:rsidRPr="00334150">
        <w:rPr>
          <w:color w:val="auto"/>
        </w:rPr>
        <w:t>Grant request from Ockbrook Flood Prevention Team.</w:t>
      </w: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4324"/>
        <w:gridCol w:w="10"/>
        <w:gridCol w:w="4324"/>
        <w:gridCol w:w="10"/>
      </w:tblGrid>
      <w:tr w:rsidR="00184892" w14:paraId="372C4337" w14:textId="77777777" w:rsidTr="00184892">
        <w:trPr>
          <w:gridBefore w:val="1"/>
          <w:wBefore w:w="10" w:type="dxa"/>
          <w:trHeight w:val="658"/>
        </w:trPr>
        <w:tc>
          <w:tcPr>
            <w:tcW w:w="4334" w:type="dxa"/>
            <w:gridSpan w:val="2"/>
          </w:tcPr>
          <w:p w14:paraId="4AA6779D" w14:textId="77777777" w:rsidR="00184892" w:rsidRDefault="00184892" w:rsidP="00D233B1">
            <w:pPr>
              <w:pStyle w:val="TableParagraph"/>
              <w:spacing w:before="1"/>
              <w:ind w:left="0"/>
              <w:rPr>
                <w:sz w:val="21"/>
              </w:rPr>
            </w:pPr>
          </w:p>
          <w:p w14:paraId="6F47A071" w14:textId="77777777" w:rsidR="00184892" w:rsidRDefault="00184892" w:rsidP="00D233B1">
            <w:pPr>
              <w:pStyle w:val="TableParagraph"/>
              <w:spacing w:before="1"/>
              <w:rPr>
                <w:sz w:val="20"/>
              </w:rPr>
            </w:pPr>
            <w:r>
              <w:rPr>
                <w:w w:val="105"/>
                <w:sz w:val="20"/>
              </w:rPr>
              <w:t>Name and address of organisation</w:t>
            </w:r>
          </w:p>
        </w:tc>
        <w:tc>
          <w:tcPr>
            <w:tcW w:w="4334" w:type="dxa"/>
            <w:gridSpan w:val="2"/>
          </w:tcPr>
          <w:p w14:paraId="29E30A29" w14:textId="77777777" w:rsidR="00184892" w:rsidRDefault="00184892" w:rsidP="00D233B1">
            <w:pPr>
              <w:pStyle w:val="TableParagraph"/>
              <w:spacing w:before="1"/>
              <w:ind w:left="0"/>
              <w:rPr>
                <w:sz w:val="21"/>
              </w:rPr>
            </w:pPr>
          </w:p>
          <w:p w14:paraId="06098B28" w14:textId="5204BEDF" w:rsidR="00184892" w:rsidRDefault="00184892" w:rsidP="00D233B1">
            <w:pPr>
              <w:pStyle w:val="TableParagraph"/>
              <w:spacing w:before="1"/>
              <w:rPr>
                <w:sz w:val="20"/>
              </w:rPr>
            </w:pPr>
            <w:r>
              <w:rPr>
                <w:w w:val="105"/>
                <w:sz w:val="20"/>
              </w:rPr>
              <w:t>Ockbrook</w:t>
            </w:r>
            <w:r w:rsidR="00076F02">
              <w:rPr>
                <w:w w:val="105"/>
                <w:sz w:val="20"/>
              </w:rPr>
              <w:t xml:space="preserve"> and Borrowash Cricket Club</w:t>
            </w:r>
          </w:p>
        </w:tc>
      </w:tr>
      <w:tr w:rsidR="00184892" w14:paraId="6FB04E1E" w14:textId="77777777" w:rsidTr="00184892">
        <w:trPr>
          <w:gridBefore w:val="1"/>
          <w:wBefore w:w="10" w:type="dxa"/>
          <w:trHeight w:val="1249"/>
        </w:trPr>
        <w:tc>
          <w:tcPr>
            <w:tcW w:w="4334" w:type="dxa"/>
            <w:gridSpan w:val="2"/>
          </w:tcPr>
          <w:p w14:paraId="381B6BF9" w14:textId="77777777" w:rsidR="00184892" w:rsidRDefault="00184892" w:rsidP="00D233B1">
            <w:pPr>
              <w:pStyle w:val="TableParagraph"/>
              <w:spacing w:before="1"/>
              <w:ind w:left="0"/>
              <w:rPr>
                <w:sz w:val="21"/>
              </w:rPr>
            </w:pPr>
          </w:p>
          <w:p w14:paraId="0F0A04E1" w14:textId="77777777" w:rsidR="00184892" w:rsidRDefault="00184892" w:rsidP="00D233B1">
            <w:pPr>
              <w:pStyle w:val="TableParagraph"/>
              <w:spacing w:before="1" w:line="494" w:lineRule="auto"/>
              <w:ind w:right="2758"/>
              <w:rPr>
                <w:sz w:val="20"/>
              </w:rPr>
            </w:pPr>
            <w:r>
              <w:rPr>
                <w:w w:val="105"/>
                <w:sz w:val="20"/>
              </w:rPr>
              <w:t>Contact name. role of contact.</w:t>
            </w:r>
          </w:p>
        </w:tc>
        <w:tc>
          <w:tcPr>
            <w:tcW w:w="4334" w:type="dxa"/>
            <w:gridSpan w:val="2"/>
          </w:tcPr>
          <w:p w14:paraId="0E69E1EA" w14:textId="77777777" w:rsidR="00184892" w:rsidRDefault="00184892" w:rsidP="00D233B1">
            <w:pPr>
              <w:pStyle w:val="TableParagraph"/>
              <w:spacing w:before="1"/>
              <w:ind w:left="0"/>
              <w:rPr>
                <w:sz w:val="21"/>
              </w:rPr>
            </w:pPr>
          </w:p>
          <w:p w14:paraId="2AF203A5" w14:textId="77777777" w:rsidR="00FB4C8F" w:rsidRDefault="00FB4C8F" w:rsidP="00D233B1">
            <w:pPr>
              <w:pStyle w:val="TableParagraph"/>
              <w:spacing w:before="1" w:line="494" w:lineRule="auto"/>
              <w:ind w:right="2758"/>
              <w:rPr>
                <w:w w:val="105"/>
                <w:sz w:val="20"/>
              </w:rPr>
            </w:pPr>
          </w:p>
          <w:p w14:paraId="0F0C8E00" w14:textId="4229C6CC" w:rsidR="00184892" w:rsidRDefault="00076F02" w:rsidP="00D233B1">
            <w:pPr>
              <w:pStyle w:val="TableParagraph"/>
              <w:spacing w:before="1" w:line="494" w:lineRule="auto"/>
              <w:ind w:right="2758"/>
              <w:rPr>
                <w:sz w:val="20"/>
              </w:rPr>
            </w:pPr>
            <w:r>
              <w:rPr>
                <w:w w:val="105"/>
                <w:sz w:val="20"/>
              </w:rPr>
              <w:t xml:space="preserve">Grants </w:t>
            </w:r>
            <w:r w:rsidR="00184892">
              <w:rPr>
                <w:w w:val="105"/>
                <w:sz w:val="20"/>
              </w:rPr>
              <w:t>Chair</w:t>
            </w:r>
          </w:p>
        </w:tc>
      </w:tr>
      <w:tr w:rsidR="00184892" w14:paraId="2D35C727" w14:textId="77777777" w:rsidTr="00184892">
        <w:trPr>
          <w:gridBefore w:val="1"/>
          <w:wBefore w:w="10" w:type="dxa"/>
          <w:trHeight w:val="1110"/>
        </w:trPr>
        <w:tc>
          <w:tcPr>
            <w:tcW w:w="4334" w:type="dxa"/>
            <w:gridSpan w:val="2"/>
          </w:tcPr>
          <w:p w14:paraId="59B1D6F9" w14:textId="77777777" w:rsidR="00184892" w:rsidRDefault="00184892" w:rsidP="00D233B1">
            <w:pPr>
              <w:pStyle w:val="TableParagraph"/>
              <w:spacing w:before="5" w:line="496" w:lineRule="auto"/>
              <w:ind w:right="1237"/>
              <w:rPr>
                <w:sz w:val="20"/>
              </w:rPr>
            </w:pPr>
            <w:r>
              <w:rPr>
                <w:w w:val="105"/>
                <w:sz w:val="20"/>
              </w:rPr>
              <w:t>Telephone number of contact Email address of contact</w:t>
            </w:r>
          </w:p>
        </w:tc>
        <w:tc>
          <w:tcPr>
            <w:tcW w:w="4334" w:type="dxa"/>
            <w:gridSpan w:val="2"/>
          </w:tcPr>
          <w:p w14:paraId="34048A2E" w14:textId="567EB2BE" w:rsidR="00184892" w:rsidRDefault="00184892" w:rsidP="00FB4C8F">
            <w:pPr>
              <w:pStyle w:val="TableParagraph"/>
              <w:spacing w:before="1"/>
              <w:ind w:left="0"/>
              <w:rPr>
                <w:sz w:val="20"/>
              </w:rPr>
            </w:pPr>
          </w:p>
        </w:tc>
      </w:tr>
      <w:tr w:rsidR="00184892" w14:paraId="21D1919F" w14:textId="77777777" w:rsidTr="00184892">
        <w:trPr>
          <w:gridBefore w:val="1"/>
          <w:wBefore w:w="10" w:type="dxa"/>
          <w:trHeight w:val="504"/>
        </w:trPr>
        <w:tc>
          <w:tcPr>
            <w:tcW w:w="4334" w:type="dxa"/>
            <w:gridSpan w:val="2"/>
          </w:tcPr>
          <w:p w14:paraId="0325DEBD" w14:textId="77777777" w:rsidR="00184892" w:rsidRDefault="00184892" w:rsidP="00D233B1">
            <w:pPr>
              <w:pStyle w:val="TableParagraph"/>
              <w:spacing w:before="5"/>
              <w:rPr>
                <w:sz w:val="20"/>
              </w:rPr>
            </w:pPr>
            <w:r>
              <w:rPr>
                <w:w w:val="105"/>
                <w:sz w:val="20"/>
              </w:rPr>
              <w:t>Is the organisation a registered charity?</w:t>
            </w:r>
          </w:p>
        </w:tc>
        <w:tc>
          <w:tcPr>
            <w:tcW w:w="4334" w:type="dxa"/>
            <w:gridSpan w:val="2"/>
          </w:tcPr>
          <w:p w14:paraId="5EDEBBA5" w14:textId="77777777" w:rsidR="00184892" w:rsidRDefault="00184892" w:rsidP="00D233B1">
            <w:pPr>
              <w:pStyle w:val="TableParagraph"/>
              <w:spacing w:before="5"/>
              <w:rPr>
                <w:sz w:val="20"/>
              </w:rPr>
            </w:pPr>
            <w:r>
              <w:rPr>
                <w:w w:val="105"/>
                <w:sz w:val="20"/>
              </w:rPr>
              <w:t>No</w:t>
            </w:r>
          </w:p>
        </w:tc>
      </w:tr>
      <w:tr w:rsidR="00184892" w14:paraId="02D3C1B4" w14:textId="77777777" w:rsidTr="00184892">
        <w:trPr>
          <w:gridBefore w:val="1"/>
          <w:wBefore w:w="10" w:type="dxa"/>
          <w:trHeight w:val="1473"/>
        </w:trPr>
        <w:tc>
          <w:tcPr>
            <w:tcW w:w="4334" w:type="dxa"/>
            <w:gridSpan w:val="2"/>
          </w:tcPr>
          <w:p w14:paraId="7FCC41B9" w14:textId="77777777" w:rsidR="00184892" w:rsidRDefault="00184892" w:rsidP="00D233B1">
            <w:pPr>
              <w:pStyle w:val="TableParagraph"/>
              <w:spacing w:before="6" w:line="249" w:lineRule="auto"/>
              <w:rPr>
                <w:sz w:val="20"/>
              </w:rPr>
            </w:pPr>
            <w:r>
              <w:rPr>
                <w:w w:val="105"/>
                <w:sz w:val="20"/>
              </w:rPr>
              <w:t>Aims and objectives of your organisation. What does your organisation do and how does it benefit the residents of Ockbrook and Borrowash?</w:t>
            </w:r>
          </w:p>
        </w:tc>
        <w:tc>
          <w:tcPr>
            <w:tcW w:w="4334" w:type="dxa"/>
            <w:gridSpan w:val="2"/>
          </w:tcPr>
          <w:p w14:paraId="1D1C5D97" w14:textId="67204E86" w:rsidR="00D01F2F" w:rsidRDefault="00076F02" w:rsidP="00D233B1">
            <w:pPr>
              <w:pStyle w:val="TableParagraph"/>
              <w:spacing w:line="247" w:lineRule="auto"/>
              <w:ind w:right="626"/>
              <w:rPr>
                <w:sz w:val="20"/>
              </w:rPr>
            </w:pPr>
            <w:r>
              <w:rPr>
                <w:sz w:val="20"/>
              </w:rPr>
              <w:t xml:space="preserve">We </w:t>
            </w:r>
            <w:r w:rsidR="00D01F2F">
              <w:rPr>
                <w:sz w:val="20"/>
              </w:rPr>
              <w:t>are a recreational cricket club who actively promote participation at all ages in our sport.  We have playing members ranging from 5-60.  We run teams, with coaching provided for junior cricket, with the following number of juniors</w:t>
            </w:r>
            <w:r w:rsidR="00B4500C">
              <w:rPr>
                <w:sz w:val="20"/>
              </w:rPr>
              <w:t>,</w:t>
            </w:r>
            <w:r w:rsidR="00D01F2F">
              <w:rPr>
                <w:sz w:val="20"/>
              </w:rPr>
              <w:t xml:space="preserve"> many</w:t>
            </w:r>
            <w:r w:rsidR="00B4500C">
              <w:rPr>
                <w:sz w:val="20"/>
              </w:rPr>
              <w:t xml:space="preserve"> of whom</w:t>
            </w:r>
            <w:r w:rsidR="00D01F2F">
              <w:rPr>
                <w:sz w:val="20"/>
              </w:rPr>
              <w:t xml:space="preserve"> li</w:t>
            </w:r>
            <w:r w:rsidR="00B4500C">
              <w:rPr>
                <w:sz w:val="20"/>
              </w:rPr>
              <w:t>v</w:t>
            </w:r>
            <w:r w:rsidR="00D01F2F">
              <w:rPr>
                <w:sz w:val="20"/>
              </w:rPr>
              <w:t>e in Ockbrook and Borrowash.</w:t>
            </w:r>
          </w:p>
          <w:p w14:paraId="20608DE3" w14:textId="77777777" w:rsidR="00D01F2F" w:rsidRDefault="00D01F2F" w:rsidP="00D233B1">
            <w:pPr>
              <w:pStyle w:val="TableParagraph"/>
              <w:spacing w:line="247" w:lineRule="auto"/>
              <w:ind w:right="626"/>
              <w:rPr>
                <w:sz w:val="20"/>
              </w:rPr>
            </w:pPr>
            <w:r>
              <w:rPr>
                <w:sz w:val="20"/>
              </w:rPr>
              <w:t xml:space="preserve">Juniors, </w:t>
            </w:r>
            <w:proofErr w:type="gramStart"/>
            <w:r>
              <w:rPr>
                <w:sz w:val="20"/>
              </w:rPr>
              <w:t>boys</w:t>
            </w:r>
            <w:proofErr w:type="gramEnd"/>
            <w:r>
              <w:rPr>
                <w:sz w:val="20"/>
              </w:rPr>
              <w:t xml:space="preserve"> and girls – 180.  We also have 7 senior teams with over 156 over 18’s playing some form of cricket.</w:t>
            </w:r>
          </w:p>
          <w:p w14:paraId="53D0417A" w14:textId="77777777" w:rsidR="00D01F2F" w:rsidRDefault="00D01F2F" w:rsidP="00D233B1">
            <w:pPr>
              <w:pStyle w:val="TableParagraph"/>
              <w:spacing w:line="247" w:lineRule="auto"/>
              <w:ind w:right="626"/>
              <w:rPr>
                <w:sz w:val="20"/>
              </w:rPr>
            </w:pPr>
          </w:p>
          <w:p w14:paraId="19EF0D09" w14:textId="5D97F166" w:rsidR="00184892" w:rsidRDefault="00D01F2F" w:rsidP="00D233B1">
            <w:pPr>
              <w:pStyle w:val="TableParagraph"/>
              <w:spacing w:line="247" w:lineRule="auto"/>
              <w:ind w:right="626"/>
              <w:rPr>
                <w:sz w:val="20"/>
              </w:rPr>
            </w:pPr>
            <w:r>
              <w:rPr>
                <w:sz w:val="20"/>
              </w:rPr>
              <w:t>In the last year we have started softball cricket for women, 20+ participants, who have previously not played cricket.  Many of whom have joined having not p</w:t>
            </w:r>
            <w:r w:rsidR="00B4500C">
              <w:rPr>
                <w:sz w:val="20"/>
              </w:rPr>
              <w:t>l</w:t>
            </w:r>
            <w:r>
              <w:rPr>
                <w:sz w:val="20"/>
              </w:rPr>
              <w:t>ayed regular sport for m</w:t>
            </w:r>
            <w:r w:rsidR="00B4500C">
              <w:rPr>
                <w:sz w:val="20"/>
              </w:rPr>
              <w:t>a</w:t>
            </w:r>
            <w:r>
              <w:rPr>
                <w:sz w:val="20"/>
              </w:rPr>
              <w:t xml:space="preserve">ny years and are now enjoying the opportunity for sport and in their village.   </w:t>
            </w:r>
          </w:p>
        </w:tc>
      </w:tr>
      <w:tr w:rsidR="00184892" w14:paraId="29D9B621" w14:textId="77777777" w:rsidTr="00184892">
        <w:trPr>
          <w:gridBefore w:val="1"/>
          <w:wBefore w:w="10" w:type="dxa"/>
          <w:trHeight w:val="1821"/>
        </w:trPr>
        <w:tc>
          <w:tcPr>
            <w:tcW w:w="4334" w:type="dxa"/>
            <w:gridSpan w:val="2"/>
          </w:tcPr>
          <w:p w14:paraId="10BAC90C" w14:textId="77777777" w:rsidR="00184892" w:rsidRDefault="00184892" w:rsidP="00D233B1">
            <w:pPr>
              <w:pStyle w:val="TableParagraph"/>
              <w:spacing w:before="5"/>
              <w:rPr>
                <w:sz w:val="20"/>
              </w:rPr>
            </w:pPr>
            <w:r>
              <w:rPr>
                <w:w w:val="105"/>
                <w:sz w:val="20"/>
              </w:rPr>
              <w:t>Amount of Grant requested.</w:t>
            </w:r>
          </w:p>
          <w:p w14:paraId="68BF7CBE" w14:textId="77777777" w:rsidR="00184892" w:rsidRDefault="00184892" w:rsidP="00D233B1">
            <w:pPr>
              <w:pStyle w:val="TableParagraph"/>
              <w:ind w:left="0"/>
              <w:rPr>
                <w:sz w:val="20"/>
              </w:rPr>
            </w:pPr>
          </w:p>
          <w:p w14:paraId="15217C63" w14:textId="77777777" w:rsidR="00184892" w:rsidRDefault="00184892" w:rsidP="00D233B1">
            <w:pPr>
              <w:pStyle w:val="TableParagraph"/>
              <w:spacing w:before="3"/>
              <w:ind w:left="0"/>
            </w:pPr>
          </w:p>
          <w:p w14:paraId="40ADA301" w14:textId="77777777" w:rsidR="00184892" w:rsidRDefault="00184892" w:rsidP="00D233B1">
            <w:pPr>
              <w:pStyle w:val="TableParagraph"/>
              <w:spacing w:before="1" w:line="247" w:lineRule="auto"/>
              <w:ind w:right="263"/>
              <w:rPr>
                <w:sz w:val="20"/>
              </w:rPr>
            </w:pPr>
            <w:r>
              <w:rPr>
                <w:w w:val="105"/>
                <w:sz w:val="20"/>
              </w:rPr>
              <w:t>Please make sure you give a full breakdown of what the funding will be spent on</w:t>
            </w:r>
          </w:p>
        </w:tc>
        <w:tc>
          <w:tcPr>
            <w:tcW w:w="4334" w:type="dxa"/>
            <w:gridSpan w:val="2"/>
          </w:tcPr>
          <w:p w14:paraId="60532A50" w14:textId="34EC04E0" w:rsidR="00184892" w:rsidRDefault="00184892" w:rsidP="00D233B1">
            <w:pPr>
              <w:pStyle w:val="TableParagraph"/>
              <w:spacing w:before="5"/>
              <w:rPr>
                <w:sz w:val="20"/>
              </w:rPr>
            </w:pPr>
            <w:r>
              <w:rPr>
                <w:w w:val="105"/>
                <w:sz w:val="20"/>
              </w:rPr>
              <w:t>£</w:t>
            </w:r>
            <w:r w:rsidR="00B4500C">
              <w:rPr>
                <w:w w:val="105"/>
                <w:sz w:val="20"/>
              </w:rPr>
              <w:t>500.00</w:t>
            </w:r>
          </w:p>
          <w:p w14:paraId="718B2DCE" w14:textId="77777777" w:rsidR="00184892" w:rsidRDefault="00184892" w:rsidP="00D233B1">
            <w:pPr>
              <w:pStyle w:val="TableParagraph"/>
              <w:spacing w:before="5"/>
              <w:ind w:left="0"/>
              <w:rPr>
                <w:sz w:val="21"/>
              </w:rPr>
            </w:pPr>
          </w:p>
          <w:p w14:paraId="75F954AE" w14:textId="77777777" w:rsidR="00184892" w:rsidRDefault="00B4500C" w:rsidP="00D233B1">
            <w:pPr>
              <w:pStyle w:val="TableParagraph"/>
              <w:spacing w:before="10"/>
              <w:rPr>
                <w:w w:val="105"/>
                <w:sz w:val="20"/>
              </w:rPr>
            </w:pPr>
            <w:r>
              <w:rPr>
                <w:w w:val="105"/>
                <w:sz w:val="20"/>
              </w:rPr>
              <w:t>Balls</w:t>
            </w:r>
          </w:p>
          <w:p w14:paraId="29F6B508" w14:textId="77777777" w:rsidR="00B4500C" w:rsidRDefault="00B4500C" w:rsidP="00D233B1">
            <w:pPr>
              <w:pStyle w:val="TableParagraph"/>
              <w:spacing w:before="10"/>
              <w:rPr>
                <w:w w:val="105"/>
                <w:sz w:val="20"/>
              </w:rPr>
            </w:pPr>
            <w:r>
              <w:rPr>
                <w:w w:val="105"/>
                <w:sz w:val="20"/>
              </w:rPr>
              <w:t>Practice stumps</w:t>
            </w:r>
          </w:p>
          <w:p w14:paraId="0640CC3F" w14:textId="77777777" w:rsidR="00B4500C" w:rsidRDefault="00B4500C" w:rsidP="00D233B1">
            <w:pPr>
              <w:pStyle w:val="TableParagraph"/>
              <w:spacing w:before="10"/>
              <w:rPr>
                <w:w w:val="105"/>
                <w:sz w:val="20"/>
              </w:rPr>
            </w:pPr>
            <w:r>
              <w:rPr>
                <w:w w:val="105"/>
                <w:sz w:val="20"/>
              </w:rPr>
              <w:t>Practice safety net</w:t>
            </w:r>
          </w:p>
          <w:p w14:paraId="2BEC788E" w14:textId="3C8D7F7E" w:rsidR="00B4500C" w:rsidRDefault="00B4500C" w:rsidP="00D233B1">
            <w:pPr>
              <w:pStyle w:val="TableParagraph"/>
              <w:spacing w:before="10"/>
              <w:rPr>
                <w:sz w:val="20"/>
              </w:rPr>
            </w:pPr>
            <w:proofErr w:type="spellStart"/>
            <w:r>
              <w:rPr>
                <w:w w:val="105"/>
                <w:sz w:val="20"/>
              </w:rPr>
              <w:t>Catchit</w:t>
            </w:r>
            <w:proofErr w:type="spellEnd"/>
            <w:r>
              <w:rPr>
                <w:w w:val="105"/>
                <w:sz w:val="20"/>
              </w:rPr>
              <w:t xml:space="preserve"> net</w:t>
            </w:r>
          </w:p>
        </w:tc>
      </w:tr>
      <w:tr w:rsidR="00184892" w14:paraId="17DAA3A4" w14:textId="77777777" w:rsidTr="00D64893">
        <w:trPr>
          <w:gridAfter w:val="1"/>
          <w:wAfter w:w="10" w:type="dxa"/>
          <w:trHeight w:val="1296"/>
        </w:trPr>
        <w:tc>
          <w:tcPr>
            <w:tcW w:w="4334" w:type="dxa"/>
            <w:gridSpan w:val="2"/>
          </w:tcPr>
          <w:p w14:paraId="1E30A5C0" w14:textId="77777777" w:rsidR="00184892" w:rsidRDefault="00184892" w:rsidP="00D233B1">
            <w:pPr>
              <w:pStyle w:val="TableParagraph"/>
              <w:spacing w:before="2" w:line="247" w:lineRule="auto"/>
              <w:ind w:right="797"/>
              <w:rPr>
                <w:sz w:val="20"/>
              </w:rPr>
            </w:pPr>
            <w:r>
              <w:rPr>
                <w:w w:val="105"/>
                <w:sz w:val="20"/>
              </w:rPr>
              <w:t>For what purpose or project is the grant required for?</w:t>
            </w:r>
          </w:p>
        </w:tc>
        <w:tc>
          <w:tcPr>
            <w:tcW w:w="4334" w:type="dxa"/>
            <w:gridSpan w:val="2"/>
          </w:tcPr>
          <w:p w14:paraId="59150E83" w14:textId="45873E72" w:rsidR="00184892" w:rsidRDefault="00B4500C" w:rsidP="00D233B1">
            <w:pPr>
              <w:pStyle w:val="TableParagraph"/>
              <w:spacing w:line="249" w:lineRule="auto"/>
              <w:ind w:right="59"/>
              <w:rPr>
                <w:sz w:val="20"/>
              </w:rPr>
            </w:pPr>
            <w:r>
              <w:rPr>
                <w:sz w:val="20"/>
              </w:rPr>
              <w:t xml:space="preserve">With the increase in numbers we have seen over the past three years we </w:t>
            </w:r>
            <w:proofErr w:type="gramStart"/>
            <w:r>
              <w:rPr>
                <w:sz w:val="20"/>
              </w:rPr>
              <w:t>are in need of</w:t>
            </w:r>
            <w:proofErr w:type="gramEnd"/>
            <w:r>
              <w:rPr>
                <w:sz w:val="20"/>
              </w:rPr>
              <w:t xml:space="preserve"> further training equipment </w:t>
            </w:r>
            <w:proofErr w:type="spellStart"/>
            <w:r>
              <w:rPr>
                <w:sz w:val="20"/>
              </w:rPr>
              <w:t>fir</w:t>
            </w:r>
            <w:proofErr w:type="spellEnd"/>
            <w:r>
              <w:rPr>
                <w:sz w:val="20"/>
              </w:rPr>
              <w:t xml:space="preserve"> both juniors, seniors and softball</w:t>
            </w:r>
            <w:r w:rsidR="00981DAA">
              <w:rPr>
                <w:sz w:val="20"/>
              </w:rPr>
              <w:t>.</w:t>
            </w:r>
          </w:p>
        </w:tc>
      </w:tr>
      <w:tr w:rsidR="00184892" w14:paraId="362A2406" w14:textId="77777777" w:rsidTr="00184892">
        <w:trPr>
          <w:gridAfter w:val="1"/>
          <w:wAfter w:w="10" w:type="dxa"/>
          <w:trHeight w:val="407"/>
        </w:trPr>
        <w:tc>
          <w:tcPr>
            <w:tcW w:w="4334" w:type="dxa"/>
            <w:gridSpan w:val="2"/>
          </w:tcPr>
          <w:p w14:paraId="39C47B35" w14:textId="77777777" w:rsidR="00184892" w:rsidRDefault="00184892" w:rsidP="00D233B1">
            <w:pPr>
              <w:pStyle w:val="TableParagraph"/>
              <w:spacing w:before="2"/>
              <w:rPr>
                <w:sz w:val="20"/>
              </w:rPr>
            </w:pPr>
            <w:r>
              <w:rPr>
                <w:w w:val="105"/>
                <w:sz w:val="20"/>
              </w:rPr>
              <w:t>What will be the total cost of the above project?</w:t>
            </w:r>
          </w:p>
        </w:tc>
        <w:tc>
          <w:tcPr>
            <w:tcW w:w="4334" w:type="dxa"/>
            <w:gridSpan w:val="2"/>
          </w:tcPr>
          <w:p w14:paraId="41B775AC" w14:textId="59FB541E" w:rsidR="00184892" w:rsidRDefault="00184892" w:rsidP="00D233B1">
            <w:pPr>
              <w:pStyle w:val="TableParagraph"/>
              <w:spacing w:before="2"/>
              <w:ind w:left="97"/>
              <w:rPr>
                <w:sz w:val="20"/>
              </w:rPr>
            </w:pPr>
            <w:r>
              <w:rPr>
                <w:w w:val="105"/>
                <w:sz w:val="20"/>
              </w:rPr>
              <w:t>£</w:t>
            </w:r>
            <w:r w:rsidR="00981DAA">
              <w:rPr>
                <w:w w:val="105"/>
                <w:sz w:val="20"/>
              </w:rPr>
              <w:t>500.00</w:t>
            </w:r>
          </w:p>
        </w:tc>
      </w:tr>
      <w:tr w:rsidR="00184892" w14:paraId="212D0186" w14:textId="77777777" w:rsidTr="00184892">
        <w:trPr>
          <w:gridAfter w:val="1"/>
          <w:wAfter w:w="10" w:type="dxa"/>
          <w:trHeight w:val="1264"/>
        </w:trPr>
        <w:tc>
          <w:tcPr>
            <w:tcW w:w="4334" w:type="dxa"/>
            <w:gridSpan w:val="2"/>
          </w:tcPr>
          <w:p w14:paraId="09B4BA2C" w14:textId="77777777" w:rsidR="00184892" w:rsidRDefault="00184892" w:rsidP="00D233B1">
            <w:pPr>
              <w:pStyle w:val="TableParagraph"/>
              <w:spacing w:before="2" w:line="247" w:lineRule="auto"/>
              <w:ind w:right="243"/>
              <w:rPr>
                <w:sz w:val="20"/>
              </w:rPr>
            </w:pPr>
            <w:r>
              <w:rPr>
                <w:w w:val="105"/>
                <w:sz w:val="20"/>
              </w:rPr>
              <w:t>If the total cost of the project is more than the grant, how will the residue be financed?</w:t>
            </w:r>
          </w:p>
        </w:tc>
        <w:tc>
          <w:tcPr>
            <w:tcW w:w="4334" w:type="dxa"/>
            <w:gridSpan w:val="2"/>
          </w:tcPr>
          <w:p w14:paraId="7556E21A" w14:textId="77777777" w:rsidR="00184892" w:rsidRDefault="00184892" w:rsidP="00D233B1">
            <w:pPr>
              <w:pStyle w:val="TableParagraph"/>
              <w:spacing w:before="2"/>
              <w:rPr>
                <w:sz w:val="20"/>
              </w:rPr>
            </w:pPr>
            <w:r>
              <w:rPr>
                <w:w w:val="105"/>
                <w:sz w:val="20"/>
              </w:rPr>
              <w:t>N/A</w:t>
            </w:r>
          </w:p>
        </w:tc>
      </w:tr>
      <w:tr w:rsidR="00184892" w14:paraId="77566913" w14:textId="77777777" w:rsidTr="00184892">
        <w:trPr>
          <w:gridAfter w:val="1"/>
          <w:wAfter w:w="10" w:type="dxa"/>
          <w:trHeight w:val="1560"/>
        </w:trPr>
        <w:tc>
          <w:tcPr>
            <w:tcW w:w="4334" w:type="dxa"/>
            <w:gridSpan w:val="2"/>
          </w:tcPr>
          <w:p w14:paraId="56A031BE" w14:textId="77777777" w:rsidR="00184892" w:rsidRDefault="00184892" w:rsidP="00D233B1">
            <w:pPr>
              <w:pStyle w:val="TableParagraph"/>
              <w:spacing w:before="2" w:line="247" w:lineRule="auto"/>
              <w:ind w:right="654"/>
              <w:rPr>
                <w:sz w:val="20"/>
              </w:rPr>
            </w:pPr>
            <w:r>
              <w:rPr>
                <w:w w:val="105"/>
                <w:sz w:val="20"/>
              </w:rPr>
              <w:t>Have you applied for a grant for the same project to another organisation?</w:t>
            </w:r>
          </w:p>
          <w:p w14:paraId="5AA12B7A" w14:textId="77777777" w:rsidR="00184892" w:rsidRDefault="00184892" w:rsidP="00D233B1">
            <w:pPr>
              <w:pStyle w:val="TableParagraph"/>
              <w:ind w:left="0"/>
              <w:rPr>
                <w:sz w:val="20"/>
              </w:rPr>
            </w:pPr>
          </w:p>
          <w:p w14:paraId="740DBEE9" w14:textId="77777777" w:rsidR="00184892" w:rsidRDefault="00184892" w:rsidP="00D233B1">
            <w:pPr>
              <w:pStyle w:val="TableParagraph"/>
              <w:spacing w:before="9"/>
              <w:ind w:left="0"/>
              <w:rPr>
                <w:sz w:val="21"/>
              </w:rPr>
            </w:pPr>
          </w:p>
          <w:p w14:paraId="4E61D772" w14:textId="77777777" w:rsidR="00184892" w:rsidRDefault="00184892" w:rsidP="00D233B1">
            <w:pPr>
              <w:pStyle w:val="TableParagraph"/>
              <w:rPr>
                <w:sz w:val="20"/>
              </w:rPr>
            </w:pPr>
            <w:r>
              <w:rPr>
                <w:w w:val="105"/>
                <w:sz w:val="20"/>
              </w:rPr>
              <w:t>If so. Which organisation and how much</w:t>
            </w:r>
          </w:p>
        </w:tc>
        <w:tc>
          <w:tcPr>
            <w:tcW w:w="4334" w:type="dxa"/>
            <w:gridSpan w:val="2"/>
          </w:tcPr>
          <w:p w14:paraId="1A931259" w14:textId="77777777" w:rsidR="00184892" w:rsidRDefault="00184892" w:rsidP="00D233B1">
            <w:pPr>
              <w:pStyle w:val="TableParagraph"/>
              <w:spacing w:before="2"/>
              <w:rPr>
                <w:sz w:val="20"/>
              </w:rPr>
            </w:pPr>
            <w:r>
              <w:rPr>
                <w:w w:val="105"/>
                <w:sz w:val="20"/>
              </w:rPr>
              <w:t>No</w:t>
            </w:r>
          </w:p>
          <w:p w14:paraId="1733A352" w14:textId="77777777" w:rsidR="00184892" w:rsidRDefault="00184892" w:rsidP="00D233B1">
            <w:pPr>
              <w:pStyle w:val="TableParagraph"/>
              <w:ind w:left="0"/>
              <w:rPr>
                <w:sz w:val="20"/>
              </w:rPr>
            </w:pPr>
          </w:p>
          <w:p w14:paraId="330D431A" w14:textId="77777777" w:rsidR="00184892" w:rsidRDefault="00184892" w:rsidP="00D233B1">
            <w:pPr>
              <w:pStyle w:val="TableParagraph"/>
              <w:ind w:left="0"/>
              <w:rPr>
                <w:sz w:val="20"/>
              </w:rPr>
            </w:pPr>
          </w:p>
          <w:p w14:paraId="1ED40CC5" w14:textId="77777777" w:rsidR="00184892" w:rsidRDefault="00184892" w:rsidP="00D233B1">
            <w:pPr>
              <w:pStyle w:val="TableParagraph"/>
              <w:spacing w:before="12"/>
              <w:ind w:left="0"/>
            </w:pPr>
          </w:p>
          <w:p w14:paraId="47FAB09E" w14:textId="77777777" w:rsidR="00184892" w:rsidRDefault="00184892" w:rsidP="00D233B1">
            <w:pPr>
              <w:pStyle w:val="TableParagraph"/>
              <w:rPr>
                <w:sz w:val="20"/>
              </w:rPr>
            </w:pPr>
            <w:r>
              <w:rPr>
                <w:w w:val="105"/>
                <w:sz w:val="20"/>
              </w:rPr>
              <w:t>N/A</w:t>
            </w:r>
          </w:p>
        </w:tc>
      </w:tr>
      <w:tr w:rsidR="00184892" w14:paraId="6BF7E156" w14:textId="77777777" w:rsidTr="00184892">
        <w:trPr>
          <w:gridAfter w:val="1"/>
          <w:wAfter w:w="10" w:type="dxa"/>
          <w:trHeight w:val="830"/>
        </w:trPr>
        <w:tc>
          <w:tcPr>
            <w:tcW w:w="4334" w:type="dxa"/>
            <w:gridSpan w:val="2"/>
          </w:tcPr>
          <w:p w14:paraId="4909E946" w14:textId="77777777" w:rsidR="00184892" w:rsidRDefault="00184892" w:rsidP="00D233B1">
            <w:pPr>
              <w:pStyle w:val="TableParagraph"/>
              <w:spacing w:line="244" w:lineRule="exact"/>
              <w:rPr>
                <w:sz w:val="20"/>
              </w:rPr>
            </w:pPr>
            <w:r>
              <w:rPr>
                <w:w w:val="105"/>
                <w:sz w:val="20"/>
              </w:rPr>
              <w:lastRenderedPageBreak/>
              <w:t>How is your organisation normally funded?</w:t>
            </w:r>
          </w:p>
        </w:tc>
        <w:tc>
          <w:tcPr>
            <w:tcW w:w="4334" w:type="dxa"/>
            <w:gridSpan w:val="2"/>
          </w:tcPr>
          <w:p w14:paraId="1C470783" w14:textId="21FE97BD" w:rsidR="00184892" w:rsidRDefault="00981DAA" w:rsidP="00D233B1">
            <w:pPr>
              <w:pStyle w:val="TableParagraph"/>
              <w:spacing w:line="249" w:lineRule="auto"/>
              <w:ind w:right="297"/>
              <w:rPr>
                <w:sz w:val="20"/>
              </w:rPr>
            </w:pPr>
            <w:r>
              <w:rPr>
                <w:sz w:val="20"/>
              </w:rPr>
              <w:t>Membership subscriptions, sponsorship</w:t>
            </w:r>
          </w:p>
        </w:tc>
      </w:tr>
      <w:tr w:rsidR="00184892" w14:paraId="4B291740" w14:textId="77777777" w:rsidTr="00D64893">
        <w:trPr>
          <w:gridAfter w:val="1"/>
          <w:wAfter w:w="10" w:type="dxa"/>
          <w:trHeight w:val="545"/>
        </w:trPr>
        <w:tc>
          <w:tcPr>
            <w:tcW w:w="4334" w:type="dxa"/>
            <w:gridSpan w:val="2"/>
          </w:tcPr>
          <w:p w14:paraId="1F8C9BA7" w14:textId="77777777" w:rsidR="00184892" w:rsidRDefault="00184892" w:rsidP="00D233B1">
            <w:pPr>
              <w:pStyle w:val="TableParagraph"/>
              <w:spacing w:before="2"/>
              <w:rPr>
                <w:sz w:val="20"/>
              </w:rPr>
            </w:pPr>
            <w:r>
              <w:rPr>
                <w:w w:val="105"/>
                <w:sz w:val="20"/>
              </w:rPr>
              <w:t>Who will benefit from the project?</w:t>
            </w:r>
          </w:p>
        </w:tc>
        <w:tc>
          <w:tcPr>
            <w:tcW w:w="4334" w:type="dxa"/>
            <w:gridSpan w:val="2"/>
          </w:tcPr>
          <w:p w14:paraId="703C0F6F" w14:textId="109E450F" w:rsidR="00184892" w:rsidRDefault="00981DAA" w:rsidP="00D233B1">
            <w:pPr>
              <w:pStyle w:val="TableParagraph"/>
              <w:spacing w:before="2" w:line="247" w:lineRule="auto"/>
              <w:ind w:right="253"/>
              <w:rPr>
                <w:sz w:val="20"/>
              </w:rPr>
            </w:pPr>
            <w:r>
              <w:rPr>
                <w:sz w:val="20"/>
              </w:rPr>
              <w:t>All club members</w:t>
            </w:r>
          </w:p>
        </w:tc>
      </w:tr>
      <w:tr w:rsidR="00184892" w14:paraId="22F23E66" w14:textId="77777777" w:rsidTr="00184892">
        <w:trPr>
          <w:gridAfter w:val="1"/>
          <w:wAfter w:w="10" w:type="dxa"/>
          <w:trHeight w:val="757"/>
        </w:trPr>
        <w:tc>
          <w:tcPr>
            <w:tcW w:w="4334" w:type="dxa"/>
            <w:gridSpan w:val="2"/>
          </w:tcPr>
          <w:p w14:paraId="64309B31" w14:textId="77777777" w:rsidR="00184892" w:rsidRDefault="00184892" w:rsidP="00D233B1">
            <w:pPr>
              <w:pStyle w:val="TableParagraph"/>
              <w:spacing w:before="2" w:line="247" w:lineRule="auto"/>
              <w:ind w:right="503"/>
              <w:rPr>
                <w:sz w:val="20"/>
              </w:rPr>
            </w:pPr>
            <w:r>
              <w:rPr>
                <w:w w:val="105"/>
                <w:sz w:val="20"/>
              </w:rPr>
              <w:t>Approximately how many of those who will benefit are parishioners?</w:t>
            </w:r>
          </w:p>
        </w:tc>
        <w:tc>
          <w:tcPr>
            <w:tcW w:w="4334" w:type="dxa"/>
            <w:gridSpan w:val="2"/>
          </w:tcPr>
          <w:p w14:paraId="37BE849D" w14:textId="279FB80D" w:rsidR="00184892" w:rsidRDefault="00981DAA" w:rsidP="00D233B1">
            <w:pPr>
              <w:pStyle w:val="TableParagraph"/>
              <w:spacing w:before="2"/>
              <w:rPr>
                <w:sz w:val="20"/>
              </w:rPr>
            </w:pPr>
            <w:r>
              <w:rPr>
                <w:w w:val="105"/>
                <w:sz w:val="20"/>
              </w:rPr>
              <w:t>Approximately 85-90%</w:t>
            </w:r>
          </w:p>
        </w:tc>
      </w:tr>
      <w:tr w:rsidR="00184892" w14:paraId="1C738726" w14:textId="77777777" w:rsidTr="00D64893">
        <w:trPr>
          <w:gridAfter w:val="1"/>
          <w:wAfter w:w="10" w:type="dxa"/>
          <w:trHeight w:val="911"/>
        </w:trPr>
        <w:tc>
          <w:tcPr>
            <w:tcW w:w="4334" w:type="dxa"/>
            <w:gridSpan w:val="2"/>
          </w:tcPr>
          <w:p w14:paraId="42508DD8" w14:textId="77777777" w:rsidR="00184892" w:rsidRDefault="00184892" w:rsidP="00D233B1">
            <w:pPr>
              <w:pStyle w:val="TableParagraph"/>
              <w:spacing w:before="2"/>
              <w:rPr>
                <w:sz w:val="20"/>
              </w:rPr>
            </w:pPr>
            <w:r>
              <w:rPr>
                <w:w w:val="105"/>
                <w:sz w:val="20"/>
              </w:rPr>
              <w:t>Signed</w:t>
            </w:r>
          </w:p>
          <w:p w14:paraId="275E798D" w14:textId="77777777" w:rsidR="00184892" w:rsidRDefault="00184892" w:rsidP="00D233B1">
            <w:pPr>
              <w:pStyle w:val="TableParagraph"/>
              <w:ind w:left="0"/>
              <w:rPr>
                <w:sz w:val="20"/>
              </w:rPr>
            </w:pPr>
          </w:p>
          <w:p w14:paraId="6672A085" w14:textId="15B9C09B" w:rsidR="00184892" w:rsidRDefault="00D64893" w:rsidP="00D64893">
            <w:pPr>
              <w:pStyle w:val="TableParagraph"/>
              <w:ind w:left="0"/>
              <w:rPr>
                <w:sz w:val="20"/>
              </w:rPr>
            </w:pPr>
            <w:r>
              <w:rPr>
                <w:sz w:val="20"/>
              </w:rPr>
              <w:t xml:space="preserve">   </w:t>
            </w:r>
            <w:r w:rsidR="00184892">
              <w:rPr>
                <w:w w:val="105"/>
                <w:sz w:val="20"/>
              </w:rPr>
              <w:t>Dated</w:t>
            </w:r>
          </w:p>
        </w:tc>
        <w:tc>
          <w:tcPr>
            <w:tcW w:w="4334" w:type="dxa"/>
            <w:gridSpan w:val="2"/>
          </w:tcPr>
          <w:p w14:paraId="47ECE89C" w14:textId="77777777" w:rsidR="00184892" w:rsidRDefault="00184892" w:rsidP="00D233B1">
            <w:pPr>
              <w:pStyle w:val="TableParagraph"/>
              <w:ind w:left="0"/>
              <w:rPr>
                <w:sz w:val="20"/>
              </w:rPr>
            </w:pPr>
          </w:p>
          <w:p w14:paraId="66A4940B" w14:textId="77777777" w:rsidR="00184892" w:rsidRDefault="00184892" w:rsidP="00D233B1">
            <w:pPr>
              <w:pStyle w:val="TableParagraph"/>
              <w:spacing w:before="11"/>
              <w:ind w:left="0"/>
              <w:rPr>
                <w:sz w:val="21"/>
              </w:rPr>
            </w:pPr>
          </w:p>
          <w:p w14:paraId="52D04F00" w14:textId="1980F9FA" w:rsidR="00184892" w:rsidRDefault="00184892" w:rsidP="00D233B1">
            <w:pPr>
              <w:pStyle w:val="TableParagraph"/>
              <w:rPr>
                <w:sz w:val="20"/>
              </w:rPr>
            </w:pPr>
            <w:r>
              <w:rPr>
                <w:w w:val="105"/>
                <w:sz w:val="20"/>
              </w:rPr>
              <w:t>2</w:t>
            </w:r>
            <w:r w:rsidR="00981DAA">
              <w:rPr>
                <w:w w:val="105"/>
                <w:sz w:val="20"/>
              </w:rPr>
              <w:t>4-01-24</w:t>
            </w:r>
          </w:p>
        </w:tc>
      </w:tr>
    </w:tbl>
    <w:p w14:paraId="71FC5D49" w14:textId="77777777" w:rsidR="00184892" w:rsidRDefault="00184892" w:rsidP="00184892">
      <w:pPr>
        <w:pStyle w:val="BodyText"/>
        <w:spacing w:before="65" w:line="283" w:lineRule="auto"/>
        <w:ind w:left="152" w:right="196"/>
      </w:pPr>
      <w:r>
        <w:rPr>
          <w:w w:val="105"/>
        </w:rPr>
        <w:t>You</w:t>
      </w:r>
      <w:r>
        <w:rPr>
          <w:spacing w:val="-11"/>
          <w:w w:val="105"/>
        </w:rPr>
        <w:t xml:space="preserve"> </w:t>
      </w:r>
      <w:r>
        <w:rPr>
          <w:w w:val="105"/>
        </w:rPr>
        <w:t>may</w:t>
      </w:r>
      <w:r>
        <w:rPr>
          <w:spacing w:val="-8"/>
          <w:w w:val="105"/>
        </w:rPr>
        <w:t xml:space="preserve"> </w:t>
      </w:r>
      <w:r>
        <w:rPr>
          <w:w w:val="105"/>
        </w:rPr>
        <w:t>use</w:t>
      </w:r>
      <w:r>
        <w:rPr>
          <w:spacing w:val="-7"/>
          <w:w w:val="105"/>
        </w:rPr>
        <w:t xml:space="preserve"> </w:t>
      </w:r>
      <w:r>
        <w:rPr>
          <w:w w:val="105"/>
        </w:rPr>
        <w:t>a</w:t>
      </w:r>
      <w:r>
        <w:rPr>
          <w:spacing w:val="-10"/>
          <w:w w:val="105"/>
        </w:rPr>
        <w:t xml:space="preserve"> </w:t>
      </w:r>
      <w:r>
        <w:rPr>
          <w:w w:val="105"/>
        </w:rPr>
        <w:t>separate</w:t>
      </w:r>
      <w:r>
        <w:rPr>
          <w:spacing w:val="-6"/>
          <w:w w:val="105"/>
        </w:rPr>
        <w:t xml:space="preserve"> </w:t>
      </w:r>
      <w:r>
        <w:rPr>
          <w:w w:val="105"/>
        </w:rPr>
        <w:t>sheet</w:t>
      </w:r>
      <w:r>
        <w:rPr>
          <w:spacing w:val="-9"/>
          <w:w w:val="105"/>
        </w:rPr>
        <w:t xml:space="preserve"> </w:t>
      </w:r>
      <w:r>
        <w:rPr>
          <w:w w:val="105"/>
        </w:rPr>
        <w:t>of</w:t>
      </w:r>
      <w:r>
        <w:rPr>
          <w:spacing w:val="-7"/>
          <w:w w:val="105"/>
        </w:rPr>
        <w:t xml:space="preserve"> </w:t>
      </w:r>
      <w:r>
        <w:rPr>
          <w:w w:val="105"/>
        </w:rPr>
        <w:t>paper</w:t>
      </w:r>
      <w:r>
        <w:rPr>
          <w:spacing w:val="-12"/>
          <w:w w:val="105"/>
        </w:rPr>
        <w:t xml:space="preserve"> </w:t>
      </w:r>
      <w:r>
        <w:rPr>
          <w:w w:val="105"/>
        </w:rPr>
        <w:t>to</w:t>
      </w:r>
      <w:r>
        <w:rPr>
          <w:spacing w:val="-6"/>
          <w:w w:val="105"/>
        </w:rPr>
        <w:t xml:space="preserve"> </w:t>
      </w:r>
      <w:r>
        <w:rPr>
          <w:w w:val="105"/>
        </w:rPr>
        <w:t>submit</w:t>
      </w:r>
      <w:r>
        <w:rPr>
          <w:spacing w:val="-8"/>
          <w:w w:val="105"/>
        </w:rPr>
        <w:t xml:space="preserve"> </w:t>
      </w:r>
      <w:r>
        <w:rPr>
          <w:w w:val="105"/>
        </w:rPr>
        <w:t>any</w:t>
      </w:r>
      <w:r>
        <w:rPr>
          <w:spacing w:val="-6"/>
          <w:w w:val="105"/>
        </w:rPr>
        <w:t xml:space="preserve"> </w:t>
      </w:r>
      <w:r>
        <w:rPr>
          <w:w w:val="105"/>
        </w:rPr>
        <w:t>other</w:t>
      </w:r>
      <w:r>
        <w:rPr>
          <w:spacing w:val="-7"/>
          <w:w w:val="105"/>
        </w:rPr>
        <w:t xml:space="preserve"> </w:t>
      </w:r>
      <w:r>
        <w:rPr>
          <w:w w:val="105"/>
        </w:rPr>
        <w:t>information</w:t>
      </w:r>
      <w:r>
        <w:rPr>
          <w:spacing w:val="-7"/>
          <w:w w:val="105"/>
        </w:rPr>
        <w:t xml:space="preserve"> </w:t>
      </w:r>
      <w:r>
        <w:rPr>
          <w:w w:val="105"/>
        </w:rPr>
        <w:t>which</w:t>
      </w:r>
      <w:r>
        <w:rPr>
          <w:spacing w:val="-10"/>
          <w:w w:val="105"/>
        </w:rPr>
        <w:t xml:space="preserve"> </w:t>
      </w:r>
      <w:r>
        <w:rPr>
          <w:w w:val="105"/>
        </w:rPr>
        <w:t>you</w:t>
      </w:r>
      <w:r>
        <w:rPr>
          <w:spacing w:val="-9"/>
          <w:w w:val="105"/>
        </w:rPr>
        <w:t xml:space="preserve"> </w:t>
      </w:r>
      <w:r>
        <w:rPr>
          <w:w w:val="105"/>
        </w:rPr>
        <w:t>feel</w:t>
      </w:r>
      <w:r>
        <w:rPr>
          <w:spacing w:val="-9"/>
          <w:w w:val="105"/>
        </w:rPr>
        <w:t xml:space="preserve"> </w:t>
      </w:r>
      <w:r>
        <w:rPr>
          <w:w w:val="105"/>
        </w:rPr>
        <w:t>will</w:t>
      </w:r>
      <w:r>
        <w:rPr>
          <w:spacing w:val="-9"/>
          <w:w w:val="105"/>
        </w:rPr>
        <w:t xml:space="preserve"> </w:t>
      </w:r>
      <w:r>
        <w:rPr>
          <w:w w:val="105"/>
        </w:rPr>
        <w:t>support this</w:t>
      </w:r>
      <w:r>
        <w:rPr>
          <w:spacing w:val="-2"/>
          <w:w w:val="105"/>
        </w:rPr>
        <w:t xml:space="preserve"> </w:t>
      </w:r>
      <w:r>
        <w:rPr>
          <w:w w:val="105"/>
        </w:rPr>
        <w:t>application.</w:t>
      </w:r>
    </w:p>
    <w:p w14:paraId="7993A9E9" w14:textId="77777777" w:rsidR="00184892" w:rsidRDefault="00184892" w:rsidP="00184892">
      <w:pPr>
        <w:pStyle w:val="BodyText"/>
        <w:spacing w:before="2"/>
        <w:rPr>
          <w:sz w:val="24"/>
        </w:rPr>
      </w:pPr>
    </w:p>
    <w:p w14:paraId="30EA3B2B" w14:textId="77777777" w:rsidR="00184892" w:rsidRDefault="00184892" w:rsidP="00184892">
      <w:pPr>
        <w:pStyle w:val="BodyText"/>
        <w:ind w:left="152"/>
      </w:pPr>
      <w:r>
        <w:rPr>
          <w:w w:val="105"/>
        </w:rPr>
        <w:t>Please give us details of the bank account that the grant should be paid into if approved.</w:t>
      </w:r>
    </w:p>
    <w:p w14:paraId="26C0294D" w14:textId="30B7164C" w:rsidR="00184892" w:rsidRPr="00981DAA" w:rsidRDefault="00184892" w:rsidP="00981DAA">
      <w:pPr>
        <w:tabs>
          <w:tab w:val="left" w:leader="dot" w:pos="5153"/>
        </w:tabs>
        <w:spacing w:before="49"/>
        <w:ind w:left="152"/>
        <w:rPr>
          <w:b/>
        </w:rPr>
      </w:pPr>
      <w:r>
        <w:rPr>
          <w:w w:val="105"/>
        </w:rPr>
        <w:t>Name</w:t>
      </w:r>
      <w:r>
        <w:rPr>
          <w:spacing w:val="-7"/>
          <w:w w:val="105"/>
        </w:rPr>
        <w:t xml:space="preserve"> </w:t>
      </w:r>
      <w:r>
        <w:rPr>
          <w:w w:val="105"/>
        </w:rPr>
        <w:t>of</w:t>
      </w:r>
      <w:r>
        <w:rPr>
          <w:spacing w:val="-5"/>
          <w:w w:val="105"/>
        </w:rPr>
        <w:t xml:space="preserve"> </w:t>
      </w:r>
      <w:r>
        <w:rPr>
          <w:w w:val="105"/>
        </w:rPr>
        <w:t>Account</w:t>
      </w:r>
      <w:r>
        <w:rPr>
          <w:w w:val="105"/>
        </w:rPr>
        <w:tab/>
      </w:r>
      <w:r>
        <w:rPr>
          <w:b/>
          <w:w w:val="105"/>
        </w:rPr>
        <w:t xml:space="preserve">To Follow </w:t>
      </w:r>
    </w:p>
    <w:p w14:paraId="34FD44C4" w14:textId="77777777" w:rsidR="00184892" w:rsidRDefault="00184892" w:rsidP="00184892">
      <w:pPr>
        <w:pStyle w:val="BodyText"/>
        <w:spacing w:before="48"/>
        <w:ind w:left="152"/>
      </w:pPr>
      <w:r>
        <w:rPr>
          <w:w w:val="105"/>
        </w:rPr>
        <w:t>Account number ……………………………………………..</w:t>
      </w:r>
    </w:p>
    <w:p w14:paraId="7343EC37" w14:textId="77777777" w:rsidR="00184892" w:rsidRDefault="00184892" w:rsidP="00184892">
      <w:pPr>
        <w:pStyle w:val="BodyText"/>
        <w:spacing w:before="47"/>
        <w:ind w:left="152"/>
      </w:pPr>
      <w:r>
        <w:rPr>
          <w:w w:val="105"/>
        </w:rPr>
        <w:t>Sort Code …… - …… - ……</w:t>
      </w:r>
    </w:p>
    <w:p w14:paraId="0FC9F218" w14:textId="77777777" w:rsidR="00184892" w:rsidRDefault="00184892" w:rsidP="00184892">
      <w:pPr>
        <w:pStyle w:val="BodyText"/>
        <w:spacing w:before="7"/>
        <w:rPr>
          <w:sz w:val="27"/>
        </w:rPr>
      </w:pPr>
    </w:p>
    <w:p w14:paraId="51593CCA" w14:textId="77777777" w:rsidR="00184892" w:rsidRDefault="00184892" w:rsidP="00184892">
      <w:r>
        <w:rPr>
          <w:w w:val="105"/>
        </w:rPr>
        <w:t>Please ensure the following supporting documentation accompanies your application;</w:t>
      </w:r>
    </w:p>
    <w:p w14:paraId="677DE274" w14:textId="77777777" w:rsidR="00184892" w:rsidRDefault="00184892" w:rsidP="00092648">
      <w:pPr>
        <w:pStyle w:val="ListParagraph"/>
        <w:widowControl w:val="0"/>
        <w:numPr>
          <w:ilvl w:val="0"/>
          <w:numId w:val="23"/>
        </w:numPr>
        <w:tabs>
          <w:tab w:val="left" w:pos="303"/>
        </w:tabs>
        <w:autoSpaceDE w:val="0"/>
        <w:autoSpaceDN w:val="0"/>
        <w:spacing w:before="46" w:after="0" w:line="240" w:lineRule="auto"/>
        <w:contextualSpacing w:val="0"/>
        <w:jc w:val="left"/>
      </w:pPr>
      <w:r>
        <w:rPr>
          <w:w w:val="105"/>
        </w:rPr>
        <w:t>Your</w:t>
      </w:r>
      <w:r>
        <w:rPr>
          <w:spacing w:val="-6"/>
          <w:w w:val="105"/>
        </w:rPr>
        <w:t xml:space="preserve"> </w:t>
      </w:r>
      <w:r>
        <w:rPr>
          <w:w w:val="105"/>
        </w:rPr>
        <w:t>most</w:t>
      </w:r>
      <w:r>
        <w:rPr>
          <w:spacing w:val="-5"/>
          <w:w w:val="105"/>
        </w:rPr>
        <w:t xml:space="preserve"> </w:t>
      </w:r>
      <w:r>
        <w:rPr>
          <w:w w:val="105"/>
        </w:rPr>
        <w:t>recent</w:t>
      </w:r>
      <w:r>
        <w:rPr>
          <w:spacing w:val="-2"/>
          <w:w w:val="105"/>
        </w:rPr>
        <w:t xml:space="preserve"> </w:t>
      </w:r>
      <w:r>
        <w:rPr>
          <w:w w:val="105"/>
        </w:rPr>
        <w:t>bank</w:t>
      </w:r>
      <w:r>
        <w:rPr>
          <w:spacing w:val="-5"/>
          <w:w w:val="105"/>
        </w:rPr>
        <w:t xml:space="preserve"> </w:t>
      </w:r>
      <w:r>
        <w:rPr>
          <w:w w:val="105"/>
        </w:rPr>
        <w:t>account</w:t>
      </w:r>
      <w:r>
        <w:rPr>
          <w:spacing w:val="-1"/>
          <w:w w:val="105"/>
        </w:rPr>
        <w:t xml:space="preserve"> </w:t>
      </w:r>
      <w:r>
        <w:rPr>
          <w:w w:val="105"/>
        </w:rPr>
        <w:t>statement</w:t>
      </w:r>
      <w:r>
        <w:rPr>
          <w:spacing w:val="-4"/>
          <w:w w:val="105"/>
        </w:rPr>
        <w:t xml:space="preserve"> </w:t>
      </w:r>
      <w:r>
        <w:rPr>
          <w:w w:val="105"/>
        </w:rPr>
        <w:t>&amp;</w:t>
      </w:r>
      <w:r>
        <w:rPr>
          <w:spacing w:val="-4"/>
          <w:w w:val="105"/>
        </w:rPr>
        <w:t xml:space="preserve"> </w:t>
      </w:r>
      <w:r>
        <w:rPr>
          <w:w w:val="105"/>
        </w:rPr>
        <w:t>details</w:t>
      </w:r>
      <w:r>
        <w:rPr>
          <w:spacing w:val="-7"/>
          <w:w w:val="105"/>
        </w:rPr>
        <w:t xml:space="preserve"> </w:t>
      </w:r>
      <w:r>
        <w:rPr>
          <w:w w:val="105"/>
        </w:rPr>
        <w:t>of</w:t>
      </w:r>
      <w:r>
        <w:rPr>
          <w:spacing w:val="-2"/>
          <w:w w:val="105"/>
        </w:rPr>
        <w:t xml:space="preserve"> </w:t>
      </w:r>
      <w:r>
        <w:rPr>
          <w:w w:val="105"/>
        </w:rPr>
        <w:t>any</w:t>
      </w:r>
      <w:r>
        <w:rPr>
          <w:spacing w:val="-5"/>
          <w:w w:val="105"/>
        </w:rPr>
        <w:t xml:space="preserve"> </w:t>
      </w:r>
      <w:r>
        <w:rPr>
          <w:w w:val="105"/>
        </w:rPr>
        <w:t>other</w:t>
      </w:r>
      <w:r>
        <w:rPr>
          <w:spacing w:val="-5"/>
          <w:w w:val="105"/>
        </w:rPr>
        <w:t xml:space="preserve"> </w:t>
      </w:r>
      <w:r>
        <w:rPr>
          <w:w w:val="105"/>
        </w:rPr>
        <w:t>investments/savings;</w:t>
      </w:r>
    </w:p>
    <w:p w14:paraId="63656A82" w14:textId="77777777" w:rsidR="00184892" w:rsidRDefault="00184892" w:rsidP="00092648">
      <w:pPr>
        <w:pStyle w:val="ListParagraph"/>
        <w:widowControl w:val="0"/>
        <w:numPr>
          <w:ilvl w:val="0"/>
          <w:numId w:val="23"/>
        </w:numPr>
        <w:tabs>
          <w:tab w:val="left" w:pos="350"/>
        </w:tabs>
        <w:autoSpaceDE w:val="0"/>
        <w:autoSpaceDN w:val="0"/>
        <w:spacing w:before="46" w:after="0" w:line="240" w:lineRule="auto"/>
        <w:ind w:left="349" w:hanging="152"/>
        <w:contextualSpacing w:val="0"/>
        <w:jc w:val="left"/>
      </w:pPr>
      <w:r>
        <w:rPr>
          <w:w w:val="105"/>
        </w:rPr>
        <w:t>Details of your organisation’s</w:t>
      </w:r>
      <w:r>
        <w:rPr>
          <w:spacing w:val="-16"/>
          <w:w w:val="105"/>
        </w:rPr>
        <w:t xml:space="preserve"> </w:t>
      </w:r>
      <w:r>
        <w:rPr>
          <w:w w:val="105"/>
        </w:rPr>
        <w:t>officers;</w:t>
      </w:r>
    </w:p>
    <w:p w14:paraId="44B3EC6C" w14:textId="77777777" w:rsidR="00184892" w:rsidRDefault="00184892" w:rsidP="00092648">
      <w:pPr>
        <w:pStyle w:val="ListParagraph"/>
        <w:widowControl w:val="0"/>
        <w:numPr>
          <w:ilvl w:val="0"/>
          <w:numId w:val="23"/>
        </w:numPr>
        <w:tabs>
          <w:tab w:val="left" w:pos="303"/>
        </w:tabs>
        <w:autoSpaceDE w:val="0"/>
        <w:autoSpaceDN w:val="0"/>
        <w:spacing w:before="46" w:after="0" w:line="240" w:lineRule="auto"/>
        <w:contextualSpacing w:val="0"/>
        <w:jc w:val="left"/>
      </w:pPr>
      <w:r>
        <w:rPr>
          <w:w w:val="105"/>
        </w:rPr>
        <w:t>Any</w:t>
      </w:r>
      <w:r>
        <w:rPr>
          <w:spacing w:val="-3"/>
          <w:w w:val="105"/>
        </w:rPr>
        <w:t xml:space="preserve"> </w:t>
      </w:r>
      <w:r>
        <w:rPr>
          <w:w w:val="105"/>
        </w:rPr>
        <w:t>other</w:t>
      </w:r>
      <w:r>
        <w:rPr>
          <w:spacing w:val="-4"/>
          <w:w w:val="105"/>
        </w:rPr>
        <w:t xml:space="preserve"> </w:t>
      </w:r>
      <w:r>
        <w:rPr>
          <w:w w:val="105"/>
        </w:rPr>
        <w:t>documentation</w:t>
      </w:r>
      <w:r>
        <w:rPr>
          <w:spacing w:val="-1"/>
          <w:w w:val="105"/>
        </w:rPr>
        <w:t xml:space="preserve"> </w:t>
      </w:r>
      <w:r>
        <w:rPr>
          <w:w w:val="105"/>
        </w:rPr>
        <w:t>you</w:t>
      </w:r>
      <w:r>
        <w:rPr>
          <w:spacing w:val="-3"/>
          <w:w w:val="105"/>
        </w:rPr>
        <w:t xml:space="preserve"> </w:t>
      </w:r>
      <w:r>
        <w:rPr>
          <w:w w:val="105"/>
        </w:rPr>
        <w:t>feel</w:t>
      </w:r>
      <w:r>
        <w:rPr>
          <w:spacing w:val="-6"/>
          <w:w w:val="105"/>
        </w:rPr>
        <w:t xml:space="preserve"> </w:t>
      </w:r>
      <w:r>
        <w:rPr>
          <w:w w:val="105"/>
        </w:rPr>
        <w:t>may</w:t>
      </w:r>
      <w:r>
        <w:rPr>
          <w:spacing w:val="-1"/>
          <w:w w:val="105"/>
        </w:rPr>
        <w:t xml:space="preserve"> </w:t>
      </w:r>
      <w:r>
        <w:rPr>
          <w:w w:val="105"/>
        </w:rPr>
        <w:t>help</w:t>
      </w:r>
      <w:r>
        <w:rPr>
          <w:spacing w:val="-3"/>
          <w:w w:val="105"/>
        </w:rPr>
        <w:t xml:space="preserve"> </w:t>
      </w:r>
      <w:r>
        <w:rPr>
          <w:w w:val="105"/>
        </w:rPr>
        <w:t>in</w:t>
      </w:r>
      <w:r>
        <w:rPr>
          <w:spacing w:val="-5"/>
          <w:w w:val="105"/>
        </w:rPr>
        <w:t xml:space="preserve"> </w:t>
      </w:r>
      <w:r>
        <w:rPr>
          <w:w w:val="105"/>
        </w:rPr>
        <w:t>assessing</w:t>
      </w:r>
      <w:r>
        <w:rPr>
          <w:spacing w:val="-4"/>
          <w:w w:val="105"/>
        </w:rPr>
        <w:t xml:space="preserve"> </w:t>
      </w:r>
      <w:r>
        <w:rPr>
          <w:w w:val="105"/>
        </w:rPr>
        <w:t>your</w:t>
      </w:r>
      <w:r>
        <w:rPr>
          <w:spacing w:val="-6"/>
          <w:w w:val="105"/>
        </w:rPr>
        <w:t xml:space="preserve"> </w:t>
      </w:r>
      <w:r>
        <w:rPr>
          <w:w w:val="105"/>
        </w:rPr>
        <w:t>application.</w:t>
      </w:r>
    </w:p>
    <w:p w14:paraId="4581B3FD" w14:textId="77777777" w:rsidR="00184892" w:rsidRDefault="00184892" w:rsidP="00184892">
      <w:pPr>
        <w:pStyle w:val="BodyText"/>
        <w:spacing w:before="7"/>
        <w:rPr>
          <w:sz w:val="28"/>
        </w:rPr>
      </w:pPr>
    </w:p>
    <w:p w14:paraId="1BE2D910" w14:textId="77777777" w:rsidR="00184892" w:rsidRDefault="00184892" w:rsidP="00184892">
      <w:pPr>
        <w:spacing w:before="1"/>
        <w:ind w:left="152"/>
      </w:pPr>
      <w:r>
        <w:rPr>
          <w:color w:val="424242"/>
          <w:w w:val="105"/>
          <w:sz w:val="22"/>
          <w:u w:val="single" w:color="424242"/>
        </w:rPr>
        <w:t>7. Privacy Notice</w:t>
      </w:r>
    </w:p>
    <w:p w14:paraId="68AE00B8" w14:textId="77777777" w:rsidR="00184892" w:rsidRDefault="00184892" w:rsidP="00184892">
      <w:pPr>
        <w:pStyle w:val="BodyText"/>
        <w:spacing w:before="124" w:line="285" w:lineRule="auto"/>
        <w:ind w:left="152" w:right="196"/>
      </w:pPr>
      <w:r>
        <w:rPr>
          <w:w w:val="105"/>
        </w:rPr>
        <w:t>In accordance with the General Data Protection Regulation (GDPR), I agree that Ockbrook and Borrowash</w:t>
      </w:r>
      <w:r>
        <w:rPr>
          <w:spacing w:val="-11"/>
          <w:w w:val="105"/>
        </w:rPr>
        <w:t xml:space="preserve"> </w:t>
      </w:r>
      <w:r>
        <w:rPr>
          <w:w w:val="105"/>
        </w:rPr>
        <w:t>Parish</w:t>
      </w:r>
      <w:r>
        <w:rPr>
          <w:spacing w:val="-9"/>
          <w:w w:val="105"/>
        </w:rPr>
        <w:t xml:space="preserve"> </w:t>
      </w:r>
      <w:r>
        <w:rPr>
          <w:w w:val="105"/>
        </w:rPr>
        <w:t>Council</w:t>
      </w:r>
      <w:r>
        <w:rPr>
          <w:spacing w:val="-11"/>
          <w:w w:val="105"/>
        </w:rPr>
        <w:t xml:space="preserve"> </w:t>
      </w:r>
      <w:r>
        <w:rPr>
          <w:w w:val="105"/>
        </w:rPr>
        <w:t>will</w:t>
      </w:r>
      <w:r>
        <w:rPr>
          <w:spacing w:val="-8"/>
          <w:w w:val="105"/>
        </w:rPr>
        <w:t xml:space="preserve"> </w:t>
      </w:r>
      <w:r>
        <w:rPr>
          <w:w w:val="105"/>
        </w:rPr>
        <w:t>process</w:t>
      </w:r>
      <w:r>
        <w:rPr>
          <w:spacing w:val="-8"/>
          <w:w w:val="105"/>
        </w:rPr>
        <w:t xml:space="preserve"> </w:t>
      </w:r>
      <w:r>
        <w:rPr>
          <w:w w:val="105"/>
        </w:rPr>
        <w:t>and</w:t>
      </w:r>
      <w:r>
        <w:rPr>
          <w:spacing w:val="-10"/>
          <w:w w:val="105"/>
        </w:rPr>
        <w:t xml:space="preserve"> </w:t>
      </w:r>
      <w:r>
        <w:rPr>
          <w:w w:val="105"/>
        </w:rPr>
        <w:t>hold</w:t>
      </w:r>
      <w:r>
        <w:rPr>
          <w:spacing w:val="-10"/>
          <w:w w:val="105"/>
        </w:rPr>
        <w:t xml:space="preserve"> </w:t>
      </w:r>
      <w:r>
        <w:rPr>
          <w:w w:val="105"/>
        </w:rPr>
        <w:t>personal</w:t>
      </w:r>
      <w:r>
        <w:rPr>
          <w:spacing w:val="-8"/>
          <w:w w:val="105"/>
        </w:rPr>
        <w:t xml:space="preserve"> </w:t>
      </w:r>
      <w:r>
        <w:rPr>
          <w:w w:val="105"/>
        </w:rPr>
        <w:t>information</w:t>
      </w:r>
      <w:r>
        <w:rPr>
          <w:spacing w:val="-11"/>
          <w:w w:val="105"/>
        </w:rPr>
        <w:t xml:space="preserve"> </w:t>
      </w:r>
      <w:r>
        <w:rPr>
          <w:w w:val="105"/>
        </w:rPr>
        <w:t>about</w:t>
      </w:r>
      <w:r>
        <w:rPr>
          <w:spacing w:val="-11"/>
          <w:w w:val="105"/>
        </w:rPr>
        <w:t xml:space="preserve"> </w:t>
      </w:r>
      <w:r>
        <w:rPr>
          <w:w w:val="105"/>
        </w:rPr>
        <w:t>me</w:t>
      </w:r>
      <w:r>
        <w:rPr>
          <w:spacing w:val="-9"/>
          <w:w w:val="105"/>
        </w:rPr>
        <w:t xml:space="preserve"> </w:t>
      </w:r>
      <w:r>
        <w:rPr>
          <w:w w:val="105"/>
        </w:rPr>
        <w:t>only</w:t>
      </w:r>
      <w:r>
        <w:rPr>
          <w:spacing w:val="-9"/>
          <w:w w:val="105"/>
        </w:rPr>
        <w:t xml:space="preserve"> </w:t>
      </w:r>
      <w:r>
        <w:rPr>
          <w:w w:val="105"/>
        </w:rPr>
        <w:t>in</w:t>
      </w:r>
      <w:r>
        <w:rPr>
          <w:spacing w:val="-9"/>
          <w:w w:val="105"/>
        </w:rPr>
        <w:t xml:space="preserve"> </w:t>
      </w:r>
      <w:r>
        <w:rPr>
          <w:w w:val="105"/>
        </w:rPr>
        <w:t>relation</w:t>
      </w:r>
      <w:r>
        <w:rPr>
          <w:spacing w:val="-10"/>
          <w:w w:val="105"/>
        </w:rPr>
        <w:t xml:space="preserve"> </w:t>
      </w:r>
      <w:r>
        <w:rPr>
          <w:w w:val="105"/>
        </w:rPr>
        <w:t>to</w:t>
      </w:r>
      <w:r>
        <w:rPr>
          <w:spacing w:val="-9"/>
          <w:w w:val="105"/>
        </w:rPr>
        <w:t xml:space="preserve"> </w:t>
      </w:r>
      <w:r>
        <w:rPr>
          <w:w w:val="105"/>
        </w:rPr>
        <w:t>my grant</w:t>
      </w:r>
      <w:r>
        <w:rPr>
          <w:spacing w:val="-7"/>
          <w:w w:val="105"/>
        </w:rPr>
        <w:t xml:space="preserve"> </w:t>
      </w:r>
      <w:r>
        <w:rPr>
          <w:w w:val="105"/>
        </w:rPr>
        <w:t>application.</w:t>
      </w:r>
      <w:r>
        <w:rPr>
          <w:spacing w:val="-9"/>
          <w:w w:val="105"/>
        </w:rPr>
        <w:t xml:space="preserve"> </w:t>
      </w:r>
      <w:r>
        <w:rPr>
          <w:w w:val="105"/>
        </w:rPr>
        <w:t>I</w:t>
      </w:r>
      <w:r>
        <w:rPr>
          <w:spacing w:val="-12"/>
          <w:w w:val="105"/>
        </w:rPr>
        <w:t xml:space="preserve"> </w:t>
      </w:r>
      <w:r>
        <w:rPr>
          <w:w w:val="105"/>
        </w:rPr>
        <w:t>consent</w:t>
      </w:r>
      <w:r>
        <w:rPr>
          <w:spacing w:val="-10"/>
          <w:w w:val="105"/>
        </w:rPr>
        <w:t xml:space="preserve"> </w:t>
      </w:r>
      <w:r>
        <w:rPr>
          <w:w w:val="105"/>
        </w:rPr>
        <w:t>to</w:t>
      </w:r>
      <w:r>
        <w:rPr>
          <w:spacing w:val="-7"/>
          <w:w w:val="105"/>
        </w:rPr>
        <w:t xml:space="preserve"> </w:t>
      </w:r>
      <w:r>
        <w:rPr>
          <w:w w:val="105"/>
        </w:rPr>
        <w:t>my</w:t>
      </w:r>
      <w:r>
        <w:rPr>
          <w:spacing w:val="-10"/>
          <w:w w:val="105"/>
        </w:rPr>
        <w:t xml:space="preserve"> </w:t>
      </w:r>
      <w:r>
        <w:rPr>
          <w:w w:val="105"/>
        </w:rPr>
        <w:t>personal</w:t>
      </w:r>
      <w:r>
        <w:rPr>
          <w:spacing w:val="-9"/>
          <w:w w:val="105"/>
        </w:rPr>
        <w:t xml:space="preserve"> </w:t>
      </w:r>
      <w:r>
        <w:rPr>
          <w:w w:val="105"/>
        </w:rPr>
        <w:t>information,</w:t>
      </w:r>
      <w:r>
        <w:rPr>
          <w:spacing w:val="-8"/>
          <w:w w:val="105"/>
        </w:rPr>
        <w:t xml:space="preserve"> </w:t>
      </w:r>
      <w:r>
        <w:rPr>
          <w:w w:val="105"/>
        </w:rPr>
        <w:t>including</w:t>
      </w:r>
      <w:r>
        <w:rPr>
          <w:spacing w:val="-10"/>
          <w:w w:val="105"/>
        </w:rPr>
        <w:t xml:space="preserve"> </w:t>
      </w:r>
      <w:r>
        <w:rPr>
          <w:w w:val="105"/>
        </w:rPr>
        <w:t>that</w:t>
      </w:r>
      <w:r>
        <w:rPr>
          <w:spacing w:val="-9"/>
          <w:w w:val="105"/>
        </w:rPr>
        <w:t xml:space="preserve"> </w:t>
      </w:r>
      <w:r>
        <w:rPr>
          <w:w w:val="105"/>
        </w:rPr>
        <w:t>contained</w:t>
      </w:r>
      <w:r>
        <w:rPr>
          <w:spacing w:val="-11"/>
          <w:w w:val="105"/>
        </w:rPr>
        <w:t xml:space="preserve"> </w:t>
      </w:r>
      <w:r>
        <w:rPr>
          <w:w w:val="105"/>
        </w:rPr>
        <w:t>in</w:t>
      </w:r>
      <w:r>
        <w:rPr>
          <w:spacing w:val="-10"/>
          <w:w w:val="105"/>
        </w:rPr>
        <w:t xml:space="preserve"> </w:t>
      </w:r>
      <w:r>
        <w:rPr>
          <w:w w:val="105"/>
        </w:rPr>
        <w:t>this</w:t>
      </w:r>
      <w:r>
        <w:rPr>
          <w:spacing w:val="-9"/>
          <w:w w:val="105"/>
        </w:rPr>
        <w:t xml:space="preserve"> </w:t>
      </w:r>
      <w:r>
        <w:rPr>
          <w:w w:val="105"/>
        </w:rPr>
        <w:t>form,</w:t>
      </w:r>
      <w:r>
        <w:rPr>
          <w:spacing w:val="-9"/>
          <w:w w:val="105"/>
        </w:rPr>
        <w:t xml:space="preserve"> </w:t>
      </w:r>
      <w:r>
        <w:rPr>
          <w:w w:val="105"/>
        </w:rPr>
        <w:t>being stored manually and/or electronically. It will be held securely and treated confidentially for 6 years after an application is made. I understand that it will only be accessed by authorised staff members to manage the grant application</w:t>
      </w:r>
      <w:r>
        <w:rPr>
          <w:spacing w:val="-12"/>
          <w:w w:val="105"/>
        </w:rPr>
        <w:t xml:space="preserve"> </w:t>
      </w:r>
      <w:r>
        <w:rPr>
          <w:w w:val="105"/>
        </w:rPr>
        <w:t>process.</w:t>
      </w:r>
    </w:p>
    <w:p w14:paraId="765E7EBD" w14:textId="77777777" w:rsidR="00184892" w:rsidRDefault="00184892" w:rsidP="00184892">
      <w:pPr>
        <w:pStyle w:val="BodyText"/>
        <w:spacing w:before="11"/>
        <w:rPr>
          <w:sz w:val="23"/>
        </w:rPr>
      </w:pPr>
    </w:p>
    <w:p w14:paraId="22310815" w14:textId="77777777" w:rsidR="00184892" w:rsidRDefault="00184892" w:rsidP="00184892">
      <w:pPr>
        <w:pStyle w:val="BodyText"/>
        <w:spacing w:before="1" w:line="285" w:lineRule="auto"/>
        <w:ind w:left="152" w:right="196" w:firstLine="46"/>
      </w:pPr>
      <w:r>
        <w:rPr>
          <w:w w:val="105"/>
        </w:rPr>
        <w:t>I also understand that Ockbrook and Borrowash Parish Council may pass details onto official organisations</w:t>
      </w:r>
      <w:r>
        <w:rPr>
          <w:spacing w:val="-9"/>
          <w:w w:val="105"/>
        </w:rPr>
        <w:t xml:space="preserve"> </w:t>
      </w:r>
      <w:r>
        <w:rPr>
          <w:w w:val="105"/>
        </w:rPr>
        <w:t>where</w:t>
      </w:r>
      <w:r>
        <w:rPr>
          <w:spacing w:val="-5"/>
          <w:w w:val="105"/>
        </w:rPr>
        <w:t xml:space="preserve"> </w:t>
      </w:r>
      <w:r>
        <w:rPr>
          <w:w w:val="105"/>
        </w:rPr>
        <w:t>required</w:t>
      </w:r>
      <w:r>
        <w:rPr>
          <w:spacing w:val="-9"/>
          <w:w w:val="105"/>
        </w:rPr>
        <w:t xml:space="preserve"> </w:t>
      </w:r>
      <w:r>
        <w:rPr>
          <w:w w:val="105"/>
        </w:rPr>
        <w:t>to</w:t>
      </w:r>
      <w:r>
        <w:rPr>
          <w:spacing w:val="-9"/>
          <w:w w:val="105"/>
        </w:rPr>
        <w:t xml:space="preserve"> </w:t>
      </w:r>
      <w:r>
        <w:rPr>
          <w:w w:val="105"/>
        </w:rPr>
        <w:t>do</w:t>
      </w:r>
      <w:r>
        <w:rPr>
          <w:spacing w:val="-9"/>
          <w:w w:val="105"/>
        </w:rPr>
        <w:t xml:space="preserve"> </w:t>
      </w:r>
      <w:r>
        <w:rPr>
          <w:w w:val="105"/>
        </w:rPr>
        <w:t>so</w:t>
      </w:r>
      <w:r>
        <w:rPr>
          <w:spacing w:val="-9"/>
          <w:w w:val="105"/>
        </w:rPr>
        <w:t xml:space="preserve"> </w:t>
      </w:r>
      <w:r>
        <w:rPr>
          <w:w w:val="105"/>
        </w:rPr>
        <w:t>by</w:t>
      </w:r>
      <w:r>
        <w:rPr>
          <w:spacing w:val="-6"/>
          <w:w w:val="105"/>
        </w:rPr>
        <w:t xml:space="preserve"> </w:t>
      </w:r>
      <w:r>
        <w:rPr>
          <w:w w:val="105"/>
        </w:rPr>
        <w:t>law</w:t>
      </w:r>
      <w:r>
        <w:rPr>
          <w:spacing w:val="-9"/>
          <w:w w:val="105"/>
        </w:rPr>
        <w:t xml:space="preserve"> </w:t>
      </w:r>
      <w:r>
        <w:rPr>
          <w:w w:val="105"/>
        </w:rPr>
        <w:t>or</w:t>
      </w:r>
      <w:r>
        <w:rPr>
          <w:spacing w:val="-8"/>
          <w:w w:val="105"/>
        </w:rPr>
        <w:t xml:space="preserve"> </w:t>
      </w:r>
      <w:r>
        <w:rPr>
          <w:w w:val="105"/>
        </w:rPr>
        <w:t>contract.</w:t>
      </w:r>
      <w:r>
        <w:rPr>
          <w:spacing w:val="-8"/>
          <w:w w:val="105"/>
        </w:rPr>
        <w:t xml:space="preserve"> </w:t>
      </w:r>
      <w:r>
        <w:rPr>
          <w:w w:val="105"/>
        </w:rPr>
        <w:t>I</w:t>
      </w:r>
      <w:r>
        <w:rPr>
          <w:spacing w:val="-8"/>
          <w:w w:val="105"/>
        </w:rPr>
        <w:t xml:space="preserve"> </w:t>
      </w:r>
      <w:r>
        <w:rPr>
          <w:w w:val="105"/>
        </w:rPr>
        <w:t>understand</w:t>
      </w:r>
      <w:r>
        <w:rPr>
          <w:spacing w:val="-10"/>
          <w:w w:val="105"/>
        </w:rPr>
        <w:t xml:space="preserve"> </w:t>
      </w:r>
      <w:r>
        <w:rPr>
          <w:w w:val="105"/>
        </w:rPr>
        <w:t>that</w:t>
      </w:r>
      <w:r>
        <w:rPr>
          <w:spacing w:val="-9"/>
          <w:w w:val="105"/>
        </w:rPr>
        <w:t xml:space="preserve"> </w:t>
      </w:r>
      <w:r>
        <w:rPr>
          <w:w w:val="105"/>
        </w:rPr>
        <w:t>my</w:t>
      </w:r>
      <w:r>
        <w:rPr>
          <w:spacing w:val="-10"/>
          <w:w w:val="105"/>
        </w:rPr>
        <w:t xml:space="preserve"> </w:t>
      </w:r>
      <w:r>
        <w:rPr>
          <w:w w:val="105"/>
        </w:rPr>
        <w:t>data</w:t>
      </w:r>
      <w:r>
        <w:rPr>
          <w:spacing w:val="-8"/>
          <w:w w:val="105"/>
        </w:rPr>
        <w:t xml:space="preserve"> </w:t>
      </w:r>
      <w:r>
        <w:rPr>
          <w:w w:val="105"/>
        </w:rPr>
        <w:t>will</w:t>
      </w:r>
      <w:r>
        <w:rPr>
          <w:spacing w:val="-9"/>
          <w:w w:val="105"/>
        </w:rPr>
        <w:t xml:space="preserve"> </w:t>
      </w:r>
      <w:r>
        <w:rPr>
          <w:w w:val="105"/>
        </w:rPr>
        <w:t>be</w:t>
      </w:r>
      <w:r>
        <w:rPr>
          <w:spacing w:val="-8"/>
          <w:w w:val="105"/>
        </w:rPr>
        <w:t xml:space="preserve"> </w:t>
      </w:r>
      <w:r>
        <w:rPr>
          <w:w w:val="105"/>
        </w:rPr>
        <w:t xml:space="preserve">disposed of securely 6 years after the application and that I have the right to correct the information at </w:t>
      </w:r>
      <w:r>
        <w:rPr>
          <w:spacing w:val="-2"/>
          <w:w w:val="105"/>
        </w:rPr>
        <w:t xml:space="preserve">any </w:t>
      </w:r>
      <w:r>
        <w:rPr>
          <w:w w:val="105"/>
        </w:rPr>
        <w:t>time. I have been made aware of my rights under</w:t>
      </w:r>
      <w:r>
        <w:rPr>
          <w:spacing w:val="-24"/>
          <w:w w:val="105"/>
        </w:rPr>
        <w:t xml:space="preserve"> </w:t>
      </w:r>
      <w:r>
        <w:rPr>
          <w:w w:val="105"/>
        </w:rPr>
        <w:t>GDPR.</w:t>
      </w:r>
    </w:p>
    <w:p w14:paraId="4E0FC500" w14:textId="77777777" w:rsidR="00184892" w:rsidRDefault="00184892" w:rsidP="00184892">
      <w:pPr>
        <w:pStyle w:val="BodyText"/>
        <w:spacing w:before="11"/>
        <w:rPr>
          <w:sz w:val="23"/>
        </w:rPr>
      </w:pPr>
    </w:p>
    <w:p w14:paraId="5ED65505" w14:textId="77777777" w:rsidR="00981DAA" w:rsidRDefault="00184892" w:rsidP="00D64893">
      <w:pPr>
        <w:pStyle w:val="BodyText"/>
        <w:spacing w:line="285" w:lineRule="auto"/>
        <w:ind w:left="152" w:right="196" w:firstLine="0"/>
        <w:rPr>
          <w:w w:val="105"/>
        </w:rPr>
      </w:pPr>
      <w:r>
        <w:rPr>
          <w:w w:val="105"/>
        </w:rPr>
        <w:t>Declaration:</w:t>
      </w:r>
      <w:r>
        <w:rPr>
          <w:spacing w:val="-9"/>
          <w:w w:val="105"/>
        </w:rPr>
        <w:t xml:space="preserve"> </w:t>
      </w:r>
      <w:r>
        <w:rPr>
          <w:w w:val="105"/>
        </w:rPr>
        <w:t>I/we</w:t>
      </w:r>
      <w:r>
        <w:rPr>
          <w:spacing w:val="-10"/>
          <w:w w:val="105"/>
        </w:rPr>
        <w:t xml:space="preserve"> </w:t>
      </w:r>
      <w:r>
        <w:rPr>
          <w:w w:val="105"/>
        </w:rPr>
        <w:t>declare</w:t>
      </w:r>
      <w:r>
        <w:rPr>
          <w:spacing w:val="-10"/>
          <w:w w:val="105"/>
        </w:rPr>
        <w:t xml:space="preserve"> </w:t>
      </w:r>
      <w:r>
        <w:rPr>
          <w:w w:val="105"/>
        </w:rPr>
        <w:t>that</w:t>
      </w:r>
      <w:r>
        <w:rPr>
          <w:spacing w:val="-9"/>
          <w:w w:val="105"/>
        </w:rPr>
        <w:t xml:space="preserve"> </w:t>
      </w:r>
      <w:r>
        <w:rPr>
          <w:w w:val="105"/>
        </w:rPr>
        <w:t>the</w:t>
      </w:r>
      <w:r>
        <w:rPr>
          <w:spacing w:val="-9"/>
          <w:w w:val="105"/>
        </w:rPr>
        <w:t xml:space="preserve"> </w:t>
      </w:r>
      <w:r>
        <w:rPr>
          <w:w w:val="105"/>
        </w:rPr>
        <w:t>information</w:t>
      </w:r>
      <w:r>
        <w:rPr>
          <w:spacing w:val="-9"/>
          <w:w w:val="105"/>
        </w:rPr>
        <w:t xml:space="preserve"> </w:t>
      </w:r>
      <w:r>
        <w:rPr>
          <w:w w:val="105"/>
        </w:rPr>
        <w:t>confirmed</w:t>
      </w:r>
      <w:r>
        <w:rPr>
          <w:spacing w:val="-10"/>
          <w:w w:val="105"/>
        </w:rPr>
        <w:t xml:space="preserve"> </w:t>
      </w:r>
      <w:r>
        <w:rPr>
          <w:w w:val="105"/>
        </w:rPr>
        <w:t>in</w:t>
      </w:r>
      <w:r>
        <w:rPr>
          <w:spacing w:val="-11"/>
          <w:w w:val="105"/>
        </w:rPr>
        <w:t xml:space="preserve"> </w:t>
      </w:r>
      <w:r>
        <w:rPr>
          <w:w w:val="105"/>
        </w:rPr>
        <w:t>this</w:t>
      </w:r>
      <w:r>
        <w:rPr>
          <w:spacing w:val="-11"/>
          <w:w w:val="105"/>
        </w:rPr>
        <w:t xml:space="preserve"> </w:t>
      </w:r>
      <w:r>
        <w:rPr>
          <w:w w:val="105"/>
        </w:rPr>
        <w:t>application</w:t>
      </w:r>
      <w:r>
        <w:rPr>
          <w:spacing w:val="-10"/>
          <w:w w:val="105"/>
        </w:rPr>
        <w:t xml:space="preserve"> </w:t>
      </w:r>
      <w:r>
        <w:rPr>
          <w:w w:val="105"/>
        </w:rPr>
        <w:t>is</w:t>
      </w:r>
      <w:r>
        <w:rPr>
          <w:spacing w:val="-10"/>
          <w:w w:val="105"/>
        </w:rPr>
        <w:t xml:space="preserve"> </w:t>
      </w:r>
      <w:r>
        <w:rPr>
          <w:w w:val="105"/>
        </w:rPr>
        <w:t>correct</w:t>
      </w:r>
      <w:r>
        <w:rPr>
          <w:spacing w:val="-10"/>
          <w:w w:val="105"/>
        </w:rPr>
        <w:t xml:space="preserve"> </w:t>
      </w:r>
      <w:r>
        <w:rPr>
          <w:w w:val="105"/>
        </w:rPr>
        <w:t>and</w:t>
      </w:r>
      <w:r>
        <w:rPr>
          <w:spacing w:val="-9"/>
          <w:w w:val="105"/>
        </w:rPr>
        <w:t xml:space="preserve"> </w:t>
      </w:r>
      <w:r>
        <w:rPr>
          <w:w w:val="105"/>
        </w:rPr>
        <w:t>that</w:t>
      </w:r>
      <w:r>
        <w:rPr>
          <w:spacing w:val="-10"/>
          <w:w w:val="105"/>
        </w:rPr>
        <w:t xml:space="preserve"> </w:t>
      </w:r>
      <w:r>
        <w:rPr>
          <w:w w:val="105"/>
        </w:rPr>
        <w:t>any grant received will be applied as detailed in the</w:t>
      </w:r>
      <w:r>
        <w:rPr>
          <w:spacing w:val="-21"/>
          <w:w w:val="105"/>
        </w:rPr>
        <w:t xml:space="preserve"> </w:t>
      </w:r>
      <w:r>
        <w:rPr>
          <w:w w:val="105"/>
        </w:rPr>
        <w:t xml:space="preserve">request.  </w:t>
      </w:r>
    </w:p>
    <w:p w14:paraId="441A63AC" w14:textId="7ADF2D35" w:rsidR="00184892" w:rsidRDefault="00184892" w:rsidP="00184892">
      <w:pPr>
        <w:pStyle w:val="BodyText"/>
        <w:spacing w:line="285" w:lineRule="auto"/>
        <w:ind w:left="152" w:right="196"/>
      </w:pPr>
      <w:r>
        <w:rPr>
          <w:w w:val="105"/>
        </w:rPr>
        <w:t xml:space="preserve">Signed </w:t>
      </w:r>
    </w:p>
    <w:p w14:paraId="436E91EE" w14:textId="77777777" w:rsidR="00184892" w:rsidRDefault="00184892" w:rsidP="00184892">
      <w:pPr>
        <w:pStyle w:val="BodyText"/>
        <w:spacing w:before="7"/>
        <w:rPr>
          <w:sz w:val="27"/>
        </w:rPr>
      </w:pPr>
    </w:p>
    <w:p w14:paraId="03E12624" w14:textId="222877B3" w:rsidR="00184892" w:rsidRDefault="00184892" w:rsidP="00184892">
      <w:pPr>
        <w:pStyle w:val="BodyText"/>
        <w:spacing w:before="1"/>
        <w:ind w:left="152"/>
      </w:pPr>
      <w:r>
        <w:rPr>
          <w:w w:val="105"/>
        </w:rPr>
        <w:t>Date 2</w:t>
      </w:r>
      <w:r w:rsidR="00981DAA">
        <w:rPr>
          <w:w w:val="105"/>
        </w:rPr>
        <w:t>4-01-24</w:t>
      </w:r>
    </w:p>
    <w:p w14:paraId="6F80DBE9" w14:textId="77777777" w:rsidR="00184892" w:rsidRDefault="00184892" w:rsidP="00184892">
      <w:pPr>
        <w:pStyle w:val="BodyText"/>
        <w:spacing w:before="6"/>
        <w:rPr>
          <w:sz w:val="27"/>
        </w:rPr>
      </w:pPr>
    </w:p>
    <w:p w14:paraId="0B6755E9" w14:textId="77777777" w:rsidR="00D64893" w:rsidRDefault="00D64893" w:rsidP="00D64893"/>
    <w:p w14:paraId="36F96B52" w14:textId="77777777" w:rsidR="00D64893" w:rsidRDefault="00D64893" w:rsidP="00D64893"/>
    <w:p w14:paraId="669D9F90" w14:textId="16578797" w:rsidR="00D64893" w:rsidRDefault="00D64893" w:rsidP="00D64893">
      <w:pPr>
        <w:pStyle w:val="Heading3"/>
      </w:pPr>
      <w:r w:rsidRPr="00D50CE9">
        <w:rPr>
          <w:b/>
          <w:bCs/>
          <w:color w:val="auto"/>
        </w:rPr>
        <w:lastRenderedPageBreak/>
        <w:t xml:space="preserve">Appendix </w:t>
      </w:r>
      <w:r>
        <w:rPr>
          <w:b/>
          <w:bCs/>
          <w:color w:val="auto"/>
        </w:rPr>
        <w:t xml:space="preserve">5 – </w:t>
      </w:r>
      <w:r>
        <w:rPr>
          <w:color w:val="auto"/>
        </w:rPr>
        <w:t>PA System for the Remembrance Service.</w:t>
      </w:r>
    </w:p>
    <w:p w14:paraId="47FF36B2" w14:textId="77777777" w:rsidR="00D64893" w:rsidRDefault="00D64893" w:rsidP="00D64893"/>
    <w:p w14:paraId="24E22D46" w14:textId="77777777" w:rsidR="00D64893" w:rsidRDefault="00D64893" w:rsidP="00D64893">
      <w:pPr>
        <w:rPr>
          <w:u w:val="single"/>
        </w:rPr>
      </w:pPr>
      <w:r w:rsidRPr="00981DAA">
        <w:rPr>
          <w:u w:val="single"/>
        </w:rPr>
        <w:t>Quote 1</w:t>
      </w:r>
    </w:p>
    <w:p w14:paraId="13EF8B68" w14:textId="77777777" w:rsidR="00D64893" w:rsidRDefault="00D64893" w:rsidP="00D64893">
      <w:r>
        <w:t>Sound equipment</w:t>
      </w:r>
      <w:r>
        <w:tab/>
      </w:r>
      <w:r w:rsidRPr="00981DAA">
        <w:t xml:space="preserve">6 x </w:t>
      </w:r>
      <w:r>
        <w:t>Martin Audio x12 loudspeaker</w:t>
      </w:r>
      <w:r>
        <w:tab/>
      </w:r>
      <w:r>
        <w:tab/>
      </w:r>
      <w:r>
        <w:tab/>
      </w:r>
      <w:r>
        <w:tab/>
        <w:t>£234.50</w:t>
      </w:r>
    </w:p>
    <w:p w14:paraId="67C3D85D" w14:textId="77777777" w:rsidR="00D64893" w:rsidRDefault="00D64893" w:rsidP="00D64893">
      <w:pPr>
        <w:ind w:left="1440" w:firstLine="720"/>
      </w:pPr>
      <w:r>
        <w:t>2 x electro-voice Q1212 amplifier</w:t>
      </w:r>
    </w:p>
    <w:p w14:paraId="5F5061D7" w14:textId="77777777" w:rsidR="00D64893" w:rsidRDefault="00D64893" w:rsidP="00D64893">
      <w:pPr>
        <w:ind w:left="1440" w:firstLine="720"/>
      </w:pPr>
      <w:r>
        <w:t>1 x Yamaha MG1661C USB mixer</w:t>
      </w:r>
    </w:p>
    <w:p w14:paraId="29C67130" w14:textId="77777777" w:rsidR="00D64893" w:rsidRDefault="00D64893" w:rsidP="00D64893">
      <w:pPr>
        <w:ind w:left="1440" w:firstLine="720"/>
      </w:pPr>
      <w:r>
        <w:t>1 x Sennheiser G3 single way radio mic system</w:t>
      </w:r>
    </w:p>
    <w:p w14:paraId="3CF1107C" w14:textId="77777777" w:rsidR="00D64893" w:rsidRDefault="00D64893" w:rsidP="00D64893">
      <w:pPr>
        <w:ind w:left="1440" w:firstLine="720"/>
      </w:pPr>
      <w:r>
        <w:t>1 x Telescopic boom microphone stand</w:t>
      </w:r>
    </w:p>
    <w:p w14:paraId="07123AEB" w14:textId="77777777" w:rsidR="00D64893" w:rsidRDefault="00D64893" w:rsidP="00D64893">
      <w:pPr>
        <w:ind w:left="1440" w:firstLine="720"/>
      </w:pPr>
      <w:r>
        <w:t>1x PC bal box</w:t>
      </w:r>
    </w:p>
    <w:p w14:paraId="616B02FD" w14:textId="77777777" w:rsidR="00D64893" w:rsidRDefault="00D64893" w:rsidP="00D64893">
      <w:r>
        <w:t>Logistics</w:t>
      </w:r>
      <w:r>
        <w:tab/>
      </w:r>
      <w:r>
        <w:tab/>
      </w:r>
      <w:r>
        <w:tab/>
        <w:t>1x delivery/collection/set-up</w:t>
      </w:r>
      <w:r>
        <w:tab/>
      </w:r>
      <w:r>
        <w:tab/>
      </w:r>
      <w:r>
        <w:tab/>
      </w:r>
      <w:r>
        <w:tab/>
        <w:t>£140.00</w:t>
      </w:r>
      <w:r>
        <w:tab/>
      </w:r>
    </w:p>
    <w:p w14:paraId="615E97E6" w14:textId="77777777" w:rsidR="00D64893" w:rsidRDefault="00D64893" w:rsidP="00D64893">
      <w:r>
        <w:t>Power &amp; distro</w:t>
      </w:r>
      <w:r>
        <w:tab/>
      </w:r>
      <w:r>
        <w:tab/>
        <w:t>1 x 6kVa silenced diesel generator</w:t>
      </w:r>
      <w:r>
        <w:tab/>
      </w:r>
      <w:r>
        <w:tab/>
      </w:r>
      <w:r>
        <w:tab/>
      </w:r>
      <w:r>
        <w:tab/>
        <w:t>£125.00</w:t>
      </w:r>
    </w:p>
    <w:p w14:paraId="04F6334B" w14:textId="77777777" w:rsidR="00D64893" w:rsidRDefault="00D64893" w:rsidP="00D64893">
      <w:r>
        <w:t>Total</w:t>
      </w:r>
      <w:r>
        <w:tab/>
      </w:r>
      <w:r>
        <w:tab/>
      </w:r>
      <w:r>
        <w:tab/>
      </w:r>
      <w:r>
        <w:tab/>
      </w:r>
      <w:r>
        <w:tab/>
      </w:r>
      <w:r>
        <w:tab/>
      </w:r>
      <w:r>
        <w:tab/>
      </w:r>
      <w:r>
        <w:tab/>
      </w:r>
      <w:r>
        <w:tab/>
      </w:r>
      <w:r>
        <w:tab/>
        <w:t>£499.50 +VAT</w:t>
      </w:r>
    </w:p>
    <w:p w14:paraId="741A6476" w14:textId="77777777" w:rsidR="00D64893" w:rsidRDefault="00D64893" w:rsidP="00D64893"/>
    <w:p w14:paraId="338D071E" w14:textId="77777777" w:rsidR="00D64893" w:rsidRDefault="00D64893" w:rsidP="00D64893">
      <w:pPr>
        <w:rPr>
          <w:u w:val="single"/>
        </w:rPr>
      </w:pPr>
      <w:r w:rsidRPr="005564AB">
        <w:rPr>
          <w:u w:val="single"/>
        </w:rPr>
        <w:t>Quote 2</w:t>
      </w:r>
    </w:p>
    <w:p w14:paraId="4456D44D" w14:textId="77777777" w:rsidR="00D64893" w:rsidRDefault="00D64893" w:rsidP="00D64893">
      <w:pPr>
        <w:pStyle w:val="NoSpacing"/>
      </w:pPr>
      <w:r w:rsidRPr="005564AB">
        <w:t>Radio</w:t>
      </w:r>
      <w:r>
        <w:t xml:space="preserve"> microphone</w:t>
      </w:r>
      <w:r>
        <w:tab/>
        <w:t xml:space="preserve">1 x radio microphone system with </w:t>
      </w:r>
      <w:proofErr w:type="gramStart"/>
      <w:r>
        <w:t>hand held</w:t>
      </w:r>
      <w:proofErr w:type="gramEnd"/>
      <w:r>
        <w:t xml:space="preserve"> </w:t>
      </w:r>
      <w:r>
        <w:tab/>
      </w:r>
      <w:r>
        <w:tab/>
        <w:t>£25.00</w:t>
      </w:r>
    </w:p>
    <w:p w14:paraId="521B75F9" w14:textId="77777777" w:rsidR="00D64893" w:rsidRDefault="00D64893" w:rsidP="00D64893">
      <w:pPr>
        <w:pStyle w:val="NoSpacing"/>
      </w:pPr>
      <w:r>
        <w:tab/>
      </w:r>
      <w:r>
        <w:tab/>
      </w:r>
      <w:r>
        <w:tab/>
        <w:t>Microphone</w:t>
      </w:r>
    </w:p>
    <w:p w14:paraId="0289AFCC" w14:textId="77777777" w:rsidR="00D64893" w:rsidRDefault="00D64893" w:rsidP="00D64893">
      <w:pPr>
        <w:pStyle w:val="NoSpacing"/>
      </w:pPr>
    </w:p>
    <w:p w14:paraId="7729CC85" w14:textId="77777777" w:rsidR="00D64893" w:rsidRDefault="00D64893" w:rsidP="00D64893">
      <w:r>
        <w:t>Sound Engineer</w:t>
      </w:r>
      <w:r>
        <w:tab/>
      </w:r>
      <w:r>
        <w:tab/>
        <w:t>1 x technician</w:t>
      </w:r>
      <w:r>
        <w:tab/>
      </w:r>
      <w:r>
        <w:tab/>
      </w:r>
      <w:r>
        <w:tab/>
      </w:r>
      <w:r>
        <w:tab/>
      </w:r>
      <w:r>
        <w:tab/>
      </w:r>
      <w:r>
        <w:tab/>
        <w:t>£250.00</w:t>
      </w:r>
    </w:p>
    <w:p w14:paraId="1997F8FE" w14:textId="77777777" w:rsidR="00D64893" w:rsidRDefault="00D64893" w:rsidP="00D64893">
      <w:r>
        <w:t>Delivery/collection</w:t>
      </w:r>
      <w:r>
        <w:tab/>
        <w:t>delivery and collection of goods</w:t>
      </w:r>
      <w:r>
        <w:tab/>
      </w:r>
      <w:r>
        <w:tab/>
      </w:r>
      <w:r>
        <w:tab/>
      </w:r>
      <w:r>
        <w:tab/>
        <w:t>£132.00</w:t>
      </w:r>
    </w:p>
    <w:p w14:paraId="7637D740" w14:textId="77777777" w:rsidR="00D64893" w:rsidRDefault="00D64893" w:rsidP="00D64893">
      <w:r>
        <w:t>6KVA generator</w:t>
      </w:r>
      <w:r>
        <w:tab/>
      </w:r>
      <w:r>
        <w:tab/>
      </w:r>
      <w:proofErr w:type="spellStart"/>
      <w:r>
        <w:t>Generator</w:t>
      </w:r>
      <w:proofErr w:type="spellEnd"/>
      <w:r>
        <w:t xml:space="preserve"> capable of powering PA system</w:t>
      </w:r>
      <w:r>
        <w:tab/>
      </w:r>
      <w:r>
        <w:tab/>
      </w:r>
      <w:r>
        <w:tab/>
        <w:t>£120.00</w:t>
      </w:r>
    </w:p>
    <w:p w14:paraId="5749AE2E" w14:textId="77777777" w:rsidR="00D64893" w:rsidRDefault="00D64893" w:rsidP="00D64893">
      <w:r>
        <w:t>PA system</w:t>
      </w:r>
      <w:r>
        <w:tab/>
      </w:r>
      <w:r>
        <w:tab/>
        <w:t>5 x speaker HK audio pro</w:t>
      </w:r>
      <w:r>
        <w:tab/>
      </w:r>
      <w:r>
        <w:tab/>
      </w:r>
      <w:r>
        <w:tab/>
      </w:r>
      <w:r>
        <w:tab/>
      </w:r>
      <w:r>
        <w:tab/>
        <w:t>£125.00</w:t>
      </w:r>
    </w:p>
    <w:p w14:paraId="40AC0556" w14:textId="77777777" w:rsidR="00D64893" w:rsidRDefault="00D64893" w:rsidP="00D64893">
      <w:r>
        <w:t>Total</w:t>
      </w:r>
      <w:r>
        <w:tab/>
      </w:r>
      <w:r>
        <w:tab/>
      </w:r>
      <w:r>
        <w:tab/>
      </w:r>
      <w:r>
        <w:tab/>
      </w:r>
      <w:r>
        <w:tab/>
      </w:r>
      <w:r>
        <w:tab/>
      </w:r>
      <w:r>
        <w:tab/>
      </w:r>
      <w:r>
        <w:tab/>
      </w:r>
      <w:r>
        <w:tab/>
      </w:r>
      <w:r>
        <w:tab/>
        <w:t xml:space="preserve">£652.00 + VAT </w:t>
      </w:r>
    </w:p>
    <w:p w14:paraId="225579ED" w14:textId="77777777" w:rsidR="00D64893" w:rsidRDefault="00D64893" w:rsidP="00D64893">
      <w:pPr>
        <w:pStyle w:val="NoSpacing"/>
      </w:pPr>
    </w:p>
    <w:p w14:paraId="44335017" w14:textId="77777777" w:rsidR="00D64893" w:rsidRPr="005564AB" w:rsidRDefault="00D64893" w:rsidP="00D64893">
      <w:pPr>
        <w:pStyle w:val="NoSpacing"/>
      </w:pPr>
    </w:p>
    <w:p w14:paraId="7F9457C5" w14:textId="77777777" w:rsidR="00D64893" w:rsidRPr="005564AB" w:rsidRDefault="00D64893" w:rsidP="00D64893"/>
    <w:p w14:paraId="31C0CD3A" w14:textId="77777777" w:rsidR="00C51F04" w:rsidRDefault="00C51F04" w:rsidP="00C51F04"/>
    <w:p w14:paraId="7BAF8D5E" w14:textId="77777777" w:rsidR="00F41497" w:rsidRDefault="00F41497" w:rsidP="00F41497"/>
    <w:p w14:paraId="61DF5B90" w14:textId="77777777" w:rsidR="00F41497" w:rsidRDefault="00F41497" w:rsidP="00F41497"/>
    <w:p w14:paraId="2FE51AD2" w14:textId="6DA980FB" w:rsidR="005564AB" w:rsidRDefault="005564AB" w:rsidP="00981DAA">
      <w:pPr>
        <w:rPr>
          <w:u w:val="single"/>
        </w:rPr>
      </w:pPr>
    </w:p>
    <w:p w14:paraId="02DB514F" w14:textId="734544CC" w:rsidR="005564AB" w:rsidRDefault="005564AB" w:rsidP="005564AB">
      <w:pPr>
        <w:pStyle w:val="NoSpacing"/>
      </w:pPr>
      <w:r>
        <w:tab/>
      </w:r>
      <w:r>
        <w:tab/>
      </w:r>
      <w:r>
        <w:tab/>
      </w:r>
    </w:p>
    <w:p w14:paraId="295A1AA7" w14:textId="08840F47" w:rsidR="005564AB" w:rsidRDefault="005564AB" w:rsidP="005564AB">
      <w:pPr>
        <w:pStyle w:val="NoSpacing"/>
      </w:pPr>
      <w:r>
        <w:tab/>
      </w:r>
      <w:r>
        <w:tab/>
      </w:r>
      <w:r>
        <w:tab/>
      </w:r>
    </w:p>
    <w:p w14:paraId="7414E1CF" w14:textId="77777777" w:rsidR="005564AB" w:rsidRDefault="005564AB" w:rsidP="005564AB">
      <w:pPr>
        <w:pStyle w:val="NoSpacing"/>
      </w:pPr>
    </w:p>
    <w:p w14:paraId="545048DD" w14:textId="19BDAE60" w:rsidR="005564AB" w:rsidRDefault="005564AB" w:rsidP="005564AB"/>
    <w:p w14:paraId="39FED2C7" w14:textId="51C61F8A" w:rsidR="005564AB" w:rsidRDefault="005564AB" w:rsidP="005564AB"/>
    <w:p w14:paraId="0AAA2998" w14:textId="77777777" w:rsidR="00232906" w:rsidRDefault="00232906" w:rsidP="00232906"/>
    <w:p w14:paraId="43C5A7F1" w14:textId="1CD74CCE" w:rsidR="008F1653" w:rsidRPr="00D64893" w:rsidRDefault="008F1653" w:rsidP="00D64893">
      <w:pPr>
        <w:pStyle w:val="Heading3"/>
        <w:rPr>
          <w:b/>
          <w:bCs/>
          <w:color w:val="auto"/>
        </w:rPr>
      </w:pPr>
      <w:r w:rsidRPr="00D64893">
        <w:rPr>
          <w:b/>
          <w:bCs/>
          <w:color w:val="auto"/>
        </w:rPr>
        <w:lastRenderedPageBreak/>
        <w:t xml:space="preserve">Appendix 6 – </w:t>
      </w:r>
      <w:r w:rsidR="00D64893">
        <w:rPr>
          <w:b/>
          <w:bCs/>
          <w:color w:val="auto"/>
        </w:rPr>
        <w:t xml:space="preserve"> </w:t>
      </w:r>
      <w:r w:rsidRPr="00D64893">
        <w:rPr>
          <w:rFonts w:ascii="Calibri" w:eastAsia="Arial" w:hAnsi="Calibri" w:cs="Calibri"/>
          <w:b/>
          <w:bCs/>
          <w:color w:val="auto"/>
          <w:sz w:val="40"/>
          <w:szCs w:val="40"/>
          <w:lang w:val="en-US"/>
        </w:rPr>
        <w:t>BALMORAL ROAD CEMETERY REGULATIONS</w:t>
      </w:r>
    </w:p>
    <w:p w14:paraId="10C8B487" w14:textId="77777777" w:rsidR="008F1653" w:rsidRPr="008F1653" w:rsidRDefault="008F1653" w:rsidP="008F1653">
      <w:pPr>
        <w:widowControl w:val="0"/>
        <w:autoSpaceDE w:val="0"/>
        <w:autoSpaceDN w:val="0"/>
        <w:spacing w:after="0" w:line="240" w:lineRule="auto"/>
        <w:jc w:val="left"/>
        <w:rPr>
          <w:rFonts w:ascii="Calibri" w:eastAsia="Arial" w:hAnsi="Calibri" w:cs="Calibri"/>
          <w:b/>
          <w:szCs w:val="24"/>
          <w:lang w:val="en-US"/>
        </w:rPr>
      </w:pPr>
    </w:p>
    <w:p w14:paraId="7EC248B3" w14:textId="77777777" w:rsidR="008F1653" w:rsidRPr="008F1653" w:rsidRDefault="008F1653" w:rsidP="008F1653">
      <w:pPr>
        <w:widowControl w:val="0"/>
        <w:autoSpaceDE w:val="0"/>
        <w:autoSpaceDN w:val="0"/>
        <w:spacing w:after="0" w:line="240" w:lineRule="auto"/>
        <w:jc w:val="left"/>
        <w:rPr>
          <w:rFonts w:ascii="Calibri" w:eastAsia="Arial" w:hAnsi="Calibri" w:cs="Calibri"/>
          <w:b/>
          <w:szCs w:val="24"/>
          <w:lang w:val="en-US"/>
        </w:rPr>
      </w:pPr>
    </w:p>
    <w:p w14:paraId="7E6BFAED" w14:textId="77777777" w:rsidR="008F1653" w:rsidRPr="008F1653" w:rsidRDefault="008F1653" w:rsidP="008F1653">
      <w:pPr>
        <w:widowControl w:val="0"/>
        <w:autoSpaceDE w:val="0"/>
        <w:autoSpaceDN w:val="0"/>
        <w:spacing w:after="0" w:line="240" w:lineRule="auto"/>
        <w:jc w:val="left"/>
        <w:rPr>
          <w:rFonts w:ascii="Calibri" w:eastAsia="Arial" w:hAnsi="Calibri" w:cs="Calibri"/>
          <w:b/>
          <w:szCs w:val="24"/>
          <w:lang w:val="en-US"/>
        </w:rPr>
      </w:pPr>
    </w:p>
    <w:p w14:paraId="0F8658B3" w14:textId="77777777" w:rsidR="008F1653" w:rsidRPr="008F1653" w:rsidRDefault="008F1653" w:rsidP="008F1653">
      <w:pPr>
        <w:widowControl w:val="0"/>
        <w:autoSpaceDE w:val="0"/>
        <w:autoSpaceDN w:val="0"/>
        <w:spacing w:after="0" w:line="240" w:lineRule="auto"/>
        <w:jc w:val="left"/>
        <w:rPr>
          <w:rFonts w:ascii="Calibri" w:eastAsia="Arial" w:hAnsi="Calibri" w:cs="Calibri"/>
          <w:b/>
          <w:szCs w:val="24"/>
          <w:lang w:val="en-US"/>
        </w:rPr>
      </w:pPr>
    </w:p>
    <w:p w14:paraId="30059595" w14:textId="77777777" w:rsidR="008F1653" w:rsidRPr="008F1653" w:rsidRDefault="008F1653" w:rsidP="008F1653">
      <w:pPr>
        <w:widowControl w:val="0"/>
        <w:autoSpaceDE w:val="0"/>
        <w:autoSpaceDN w:val="0"/>
        <w:spacing w:after="0" w:line="240" w:lineRule="auto"/>
        <w:jc w:val="left"/>
        <w:rPr>
          <w:rFonts w:ascii="Calibri" w:eastAsia="Arial" w:hAnsi="Calibri" w:cs="Calibri"/>
          <w:b/>
          <w:szCs w:val="24"/>
          <w:lang w:val="en-US"/>
        </w:rPr>
      </w:pPr>
    </w:p>
    <w:p w14:paraId="614844B3" w14:textId="77777777" w:rsidR="008F1653" w:rsidRPr="008F1653" w:rsidRDefault="008F1653" w:rsidP="008F1653">
      <w:pPr>
        <w:widowControl w:val="0"/>
        <w:autoSpaceDE w:val="0"/>
        <w:autoSpaceDN w:val="0"/>
        <w:spacing w:after="0" w:line="240" w:lineRule="auto"/>
        <w:jc w:val="left"/>
        <w:rPr>
          <w:rFonts w:ascii="Calibri" w:eastAsia="Arial" w:hAnsi="Calibri" w:cs="Calibri"/>
          <w:b/>
          <w:szCs w:val="24"/>
          <w:lang w:val="en-US"/>
        </w:rPr>
      </w:pPr>
    </w:p>
    <w:p w14:paraId="2C80837C" w14:textId="77777777" w:rsidR="008F1653" w:rsidRPr="008F1653" w:rsidRDefault="008F1653" w:rsidP="008F1653">
      <w:pPr>
        <w:widowControl w:val="0"/>
        <w:autoSpaceDE w:val="0"/>
        <w:autoSpaceDN w:val="0"/>
        <w:spacing w:after="0" w:line="240" w:lineRule="auto"/>
        <w:jc w:val="left"/>
        <w:rPr>
          <w:rFonts w:ascii="Calibri" w:eastAsia="Arial" w:hAnsi="Calibri" w:cs="Calibri"/>
          <w:b/>
          <w:szCs w:val="24"/>
          <w:lang w:val="en-US"/>
        </w:rPr>
      </w:pPr>
    </w:p>
    <w:p w14:paraId="5940FA92"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b/>
          <w:sz w:val="16"/>
          <w:szCs w:val="24"/>
          <w:lang w:val="en-US"/>
        </w:rPr>
      </w:pPr>
      <w:r w:rsidRPr="008F1653">
        <w:rPr>
          <w:rFonts w:ascii="Calibri" w:eastAsia="Arial" w:hAnsi="Calibri" w:cs="Calibri"/>
          <w:noProof/>
          <w:sz w:val="24"/>
          <w:szCs w:val="24"/>
          <w:lang w:val="en-US"/>
        </w:rPr>
        <w:drawing>
          <wp:anchor distT="0" distB="0" distL="0" distR="0" simplePos="0" relativeHeight="251669504" behindDoc="0" locked="0" layoutInCell="1" allowOverlap="1" wp14:anchorId="2782BFA8" wp14:editId="5DFF636D">
            <wp:simplePos x="0" y="0"/>
            <wp:positionH relativeFrom="page">
              <wp:posOffset>2628773</wp:posOffset>
            </wp:positionH>
            <wp:positionV relativeFrom="paragraph">
              <wp:posOffset>142889</wp:posOffset>
            </wp:positionV>
            <wp:extent cx="2321028" cy="2857500"/>
            <wp:effectExtent l="0" t="0" r="0" b="0"/>
            <wp:wrapTopAndBottom/>
            <wp:docPr id="163304823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321028" cy="2857500"/>
                    </a:xfrm>
                    <a:prstGeom prst="rect">
                      <a:avLst/>
                    </a:prstGeom>
                  </pic:spPr>
                </pic:pic>
              </a:graphicData>
            </a:graphic>
          </wp:anchor>
        </w:drawing>
      </w:r>
    </w:p>
    <w:p w14:paraId="2CD99AAB" w14:textId="77777777" w:rsidR="008F1653" w:rsidRPr="008F1653" w:rsidRDefault="008F1653" w:rsidP="008F1653">
      <w:pPr>
        <w:widowControl w:val="0"/>
        <w:autoSpaceDE w:val="0"/>
        <w:autoSpaceDN w:val="0"/>
        <w:spacing w:after="0" w:line="240" w:lineRule="auto"/>
        <w:jc w:val="left"/>
        <w:rPr>
          <w:rFonts w:ascii="Calibri" w:eastAsia="Arial" w:hAnsi="Calibri" w:cs="Calibri"/>
          <w:b/>
          <w:sz w:val="54"/>
          <w:szCs w:val="24"/>
          <w:lang w:val="en-US"/>
        </w:rPr>
      </w:pPr>
    </w:p>
    <w:p w14:paraId="330F4D9E" w14:textId="77777777" w:rsidR="008F1653" w:rsidRPr="008F1653" w:rsidRDefault="008F1653" w:rsidP="008F1653">
      <w:pPr>
        <w:widowControl w:val="0"/>
        <w:autoSpaceDE w:val="0"/>
        <w:autoSpaceDN w:val="0"/>
        <w:spacing w:after="0" w:line="240" w:lineRule="auto"/>
        <w:jc w:val="left"/>
        <w:rPr>
          <w:rFonts w:ascii="Calibri" w:eastAsia="Arial" w:hAnsi="Calibri" w:cs="Calibri"/>
          <w:b/>
          <w:sz w:val="54"/>
          <w:szCs w:val="24"/>
          <w:lang w:val="en-US"/>
        </w:rPr>
      </w:pPr>
    </w:p>
    <w:p w14:paraId="6D21626A" w14:textId="77777777" w:rsidR="008F1653" w:rsidRPr="008F1653" w:rsidRDefault="008F1653" w:rsidP="008F1653">
      <w:pPr>
        <w:widowControl w:val="0"/>
        <w:autoSpaceDE w:val="0"/>
        <w:autoSpaceDN w:val="0"/>
        <w:spacing w:after="0" w:line="240" w:lineRule="auto"/>
        <w:jc w:val="left"/>
        <w:rPr>
          <w:rFonts w:ascii="Calibri" w:eastAsia="Arial" w:hAnsi="Calibri" w:cs="Calibri"/>
          <w:b/>
          <w:sz w:val="54"/>
          <w:szCs w:val="24"/>
          <w:lang w:val="en-US"/>
        </w:rPr>
      </w:pPr>
    </w:p>
    <w:p w14:paraId="34C9694E" w14:textId="77777777" w:rsidR="008F1653" w:rsidRPr="008F1653" w:rsidRDefault="008F1653" w:rsidP="008F1653">
      <w:pPr>
        <w:widowControl w:val="0"/>
        <w:autoSpaceDE w:val="0"/>
        <w:autoSpaceDN w:val="0"/>
        <w:spacing w:after="0" w:line="240" w:lineRule="auto"/>
        <w:jc w:val="left"/>
        <w:rPr>
          <w:rFonts w:ascii="Calibri" w:eastAsia="Arial" w:hAnsi="Calibri" w:cs="Calibri"/>
          <w:b/>
          <w:sz w:val="54"/>
          <w:szCs w:val="24"/>
          <w:lang w:val="en-US"/>
        </w:rPr>
      </w:pPr>
    </w:p>
    <w:p w14:paraId="2DD9A549" w14:textId="77777777" w:rsidR="008F1653" w:rsidRPr="008F1653" w:rsidRDefault="008F1653" w:rsidP="008F1653">
      <w:pPr>
        <w:widowControl w:val="0"/>
        <w:autoSpaceDE w:val="0"/>
        <w:autoSpaceDN w:val="0"/>
        <w:spacing w:after="0" w:line="240" w:lineRule="auto"/>
        <w:jc w:val="left"/>
        <w:rPr>
          <w:rFonts w:ascii="Calibri" w:eastAsia="Arial" w:hAnsi="Calibri" w:cs="Calibri"/>
          <w:b/>
          <w:sz w:val="54"/>
          <w:szCs w:val="24"/>
          <w:lang w:val="en-US"/>
        </w:rPr>
      </w:pPr>
    </w:p>
    <w:p w14:paraId="11A6B418" w14:textId="77777777" w:rsidR="008F1653" w:rsidRPr="008F1653" w:rsidRDefault="008F1653" w:rsidP="008F1653">
      <w:pPr>
        <w:widowControl w:val="0"/>
        <w:autoSpaceDE w:val="0"/>
        <w:autoSpaceDN w:val="0"/>
        <w:spacing w:before="1" w:after="0" w:line="259" w:lineRule="auto"/>
        <w:ind w:left="471" w:right="104"/>
        <w:jc w:val="left"/>
        <w:rPr>
          <w:rFonts w:ascii="Calibri" w:eastAsia="Arial" w:hAnsi="Calibri" w:cs="Calibri"/>
          <w:b/>
          <w:sz w:val="28"/>
          <w:szCs w:val="28"/>
          <w:lang w:val="en-US"/>
        </w:rPr>
      </w:pPr>
      <w:r w:rsidRPr="008F1653">
        <w:rPr>
          <w:rFonts w:ascii="Calibri" w:eastAsia="Arial" w:hAnsi="Calibri" w:cs="Calibri"/>
          <w:b/>
          <w:sz w:val="28"/>
          <w:szCs w:val="28"/>
          <w:lang w:val="en-US"/>
        </w:rPr>
        <w:t xml:space="preserve">Adopted by Ockbrook and Borrowash Parish Council March 2014. </w:t>
      </w:r>
    </w:p>
    <w:p w14:paraId="4357B6A3" w14:textId="77777777" w:rsidR="008F1653" w:rsidRPr="008F1653" w:rsidRDefault="008F1653" w:rsidP="008F1653">
      <w:pPr>
        <w:widowControl w:val="0"/>
        <w:autoSpaceDE w:val="0"/>
        <w:autoSpaceDN w:val="0"/>
        <w:spacing w:before="1" w:after="0" w:line="259" w:lineRule="auto"/>
        <w:ind w:left="471" w:right="104"/>
        <w:jc w:val="left"/>
        <w:rPr>
          <w:rFonts w:ascii="Calibri" w:eastAsia="Arial" w:hAnsi="Calibri" w:cs="Calibri"/>
          <w:b/>
          <w:sz w:val="28"/>
          <w:szCs w:val="28"/>
          <w:lang w:val="en-US"/>
        </w:rPr>
      </w:pPr>
      <w:r w:rsidRPr="008F1653">
        <w:rPr>
          <w:rFonts w:ascii="Calibri" w:eastAsia="Arial" w:hAnsi="Calibri" w:cs="Calibri"/>
          <w:b/>
          <w:sz w:val="28"/>
          <w:szCs w:val="28"/>
          <w:lang w:val="en-US"/>
        </w:rPr>
        <w:t>Last amendments and adoption: March 2024</w:t>
      </w:r>
    </w:p>
    <w:p w14:paraId="170674B7" w14:textId="77777777" w:rsidR="008F1653" w:rsidRPr="008F1653" w:rsidRDefault="008F1653" w:rsidP="008F1653">
      <w:pPr>
        <w:widowControl w:val="0"/>
        <w:autoSpaceDE w:val="0"/>
        <w:autoSpaceDN w:val="0"/>
        <w:spacing w:before="1" w:after="0" w:line="259" w:lineRule="auto"/>
        <w:ind w:left="471" w:right="104"/>
        <w:jc w:val="left"/>
        <w:rPr>
          <w:rFonts w:ascii="Calibri" w:eastAsia="Arial" w:hAnsi="Calibri" w:cs="Calibri"/>
          <w:b/>
          <w:sz w:val="28"/>
          <w:szCs w:val="28"/>
          <w:lang w:val="en-US"/>
        </w:rPr>
      </w:pPr>
    </w:p>
    <w:p w14:paraId="6DB860BA" w14:textId="77777777" w:rsidR="008F1653" w:rsidRPr="008F1653" w:rsidRDefault="008F1653" w:rsidP="008F1653">
      <w:pPr>
        <w:widowControl w:val="0"/>
        <w:autoSpaceDE w:val="0"/>
        <w:autoSpaceDN w:val="0"/>
        <w:spacing w:before="160" w:after="0" w:line="240" w:lineRule="auto"/>
        <w:ind w:left="471" w:right="104"/>
        <w:jc w:val="center"/>
        <w:rPr>
          <w:rFonts w:ascii="Calibri" w:eastAsia="Arial" w:hAnsi="Calibri" w:cs="Calibri"/>
          <w:b/>
          <w:sz w:val="28"/>
          <w:szCs w:val="28"/>
          <w:lang w:val="en-US"/>
        </w:rPr>
      </w:pPr>
      <w:r w:rsidRPr="008F1653">
        <w:rPr>
          <w:rFonts w:ascii="Calibri" w:eastAsia="Arial" w:hAnsi="Calibri" w:cs="Calibri"/>
          <w:b/>
          <w:sz w:val="28"/>
          <w:szCs w:val="28"/>
          <w:lang w:val="en-US"/>
        </w:rPr>
        <w:t>Contact details for Balmoral Road Cemetery</w:t>
      </w:r>
    </w:p>
    <w:p w14:paraId="5563AE03" w14:textId="77777777" w:rsidR="008F1653" w:rsidRPr="008F1653" w:rsidRDefault="008F1653" w:rsidP="008F1653">
      <w:pPr>
        <w:widowControl w:val="0"/>
        <w:autoSpaceDE w:val="0"/>
        <w:autoSpaceDN w:val="0"/>
        <w:spacing w:before="189" w:after="0" w:line="259" w:lineRule="auto"/>
        <w:ind w:left="473" w:right="104"/>
        <w:jc w:val="center"/>
        <w:rPr>
          <w:rFonts w:ascii="Calibri" w:eastAsia="Arial" w:hAnsi="Calibri" w:cs="Calibri"/>
          <w:b/>
          <w:sz w:val="28"/>
          <w:szCs w:val="28"/>
          <w:lang w:val="en-US"/>
        </w:rPr>
      </w:pPr>
      <w:r w:rsidRPr="008F1653">
        <w:rPr>
          <w:rFonts w:ascii="Calibri" w:eastAsia="Arial" w:hAnsi="Calibri" w:cs="Calibri"/>
          <w:b/>
          <w:sz w:val="28"/>
          <w:szCs w:val="28"/>
          <w:lang w:val="en-US"/>
        </w:rPr>
        <w:t>The Clerk, Ockbrook and Borrowash Parish Council, The Parish Hall, Church Street, Ockbrook, Derby DE72 3SL</w:t>
      </w:r>
    </w:p>
    <w:p w14:paraId="6C179F66" w14:textId="77777777" w:rsidR="008F1653" w:rsidRPr="008F1653" w:rsidRDefault="008F1653" w:rsidP="008F1653">
      <w:pPr>
        <w:widowControl w:val="0"/>
        <w:autoSpaceDE w:val="0"/>
        <w:autoSpaceDN w:val="0"/>
        <w:spacing w:before="160" w:after="0" w:line="240" w:lineRule="auto"/>
        <w:ind w:left="472" w:right="104"/>
        <w:jc w:val="center"/>
        <w:rPr>
          <w:rFonts w:ascii="Calibri" w:eastAsia="Arial" w:hAnsi="Calibri" w:cs="Calibri"/>
          <w:color w:val="0462C1"/>
          <w:sz w:val="28"/>
          <w:szCs w:val="28"/>
          <w:u w:val="single" w:color="0462C1"/>
          <w:lang w:val="en-US"/>
        </w:rPr>
      </w:pPr>
      <w:r w:rsidRPr="008F1653">
        <w:rPr>
          <w:rFonts w:ascii="Calibri" w:eastAsia="Arial" w:hAnsi="Calibri" w:cs="Calibri"/>
          <w:b/>
          <w:sz w:val="28"/>
          <w:szCs w:val="28"/>
          <w:lang w:val="en-US"/>
        </w:rPr>
        <w:t>Email:</w:t>
      </w:r>
      <w:hyperlink r:id="rId11" w:history="1">
        <w:r w:rsidRPr="008F1653">
          <w:rPr>
            <w:rFonts w:ascii="Calibri" w:eastAsia="Arial" w:hAnsi="Calibri" w:cs="Calibri"/>
            <w:color w:val="0000FF"/>
            <w:sz w:val="28"/>
            <w:szCs w:val="28"/>
            <w:u w:val="single"/>
            <w:lang w:val="en-US"/>
          </w:rPr>
          <w:t xml:space="preserve">clerk@ockbrookandborrowashparishcouncil.gov.uk </w:t>
        </w:r>
      </w:hyperlink>
    </w:p>
    <w:p w14:paraId="614B04FD" w14:textId="77777777" w:rsidR="008F1653" w:rsidRPr="008F1653" w:rsidRDefault="008F1653" w:rsidP="008F1653">
      <w:pPr>
        <w:widowControl w:val="0"/>
        <w:autoSpaceDE w:val="0"/>
        <w:autoSpaceDN w:val="0"/>
        <w:spacing w:before="160" w:after="0" w:line="240" w:lineRule="auto"/>
        <w:ind w:left="472" w:right="104"/>
        <w:jc w:val="center"/>
        <w:rPr>
          <w:rFonts w:ascii="Calibri" w:eastAsia="Arial" w:hAnsi="Calibri" w:cs="Calibri"/>
          <w:b/>
          <w:sz w:val="28"/>
          <w:szCs w:val="28"/>
          <w:lang w:val="en-US"/>
        </w:rPr>
      </w:pPr>
      <w:r w:rsidRPr="008F1653">
        <w:rPr>
          <w:rFonts w:ascii="Calibri" w:eastAsia="Arial" w:hAnsi="Calibri" w:cs="Calibri"/>
          <w:b/>
          <w:sz w:val="28"/>
          <w:szCs w:val="28"/>
          <w:lang w:val="en-US"/>
        </w:rPr>
        <w:t>Tel: 01332 66400 / 07860 702904</w:t>
      </w:r>
    </w:p>
    <w:p w14:paraId="160B3E59" w14:textId="77777777" w:rsidR="008F1653" w:rsidRPr="008F1653" w:rsidRDefault="008F1653" w:rsidP="008F1653">
      <w:pPr>
        <w:widowControl w:val="0"/>
        <w:autoSpaceDE w:val="0"/>
        <w:autoSpaceDN w:val="0"/>
        <w:spacing w:after="0" w:line="240" w:lineRule="auto"/>
        <w:jc w:val="center"/>
        <w:rPr>
          <w:rFonts w:ascii="Calibri" w:eastAsia="Arial" w:hAnsi="Calibri" w:cs="Calibri"/>
          <w:sz w:val="32"/>
          <w:szCs w:val="22"/>
          <w:lang w:val="en-US"/>
        </w:rPr>
        <w:sectPr w:rsidR="008F1653" w:rsidRPr="008F1653" w:rsidSect="00411A57">
          <w:pgSz w:w="11910" w:h="16850"/>
          <w:pgMar w:top="1220" w:right="920" w:bottom="280" w:left="600" w:header="720" w:footer="720" w:gutter="0"/>
          <w:cols w:space="720"/>
        </w:sectPr>
      </w:pPr>
    </w:p>
    <w:p w14:paraId="4863870A" w14:textId="77777777" w:rsidR="008F1653" w:rsidRPr="008F1653" w:rsidRDefault="008F1653" w:rsidP="008F1653">
      <w:pPr>
        <w:widowControl w:val="0"/>
        <w:autoSpaceDE w:val="0"/>
        <w:autoSpaceDN w:val="0"/>
        <w:spacing w:before="19" w:after="0" w:line="240" w:lineRule="auto"/>
        <w:ind w:left="840"/>
        <w:jc w:val="left"/>
        <w:rPr>
          <w:rFonts w:ascii="Calibri" w:eastAsia="Arial" w:hAnsi="Calibri" w:cs="Calibri"/>
          <w:sz w:val="32"/>
          <w:szCs w:val="22"/>
          <w:lang w:val="en-US"/>
        </w:rPr>
      </w:pPr>
      <w:r w:rsidRPr="008F1653">
        <w:rPr>
          <w:rFonts w:ascii="Calibri" w:eastAsia="Arial" w:hAnsi="Calibri" w:cs="Calibri"/>
          <w:sz w:val="32"/>
          <w:szCs w:val="22"/>
          <w:lang w:val="en-US"/>
        </w:rPr>
        <w:lastRenderedPageBreak/>
        <w:t>Table of Contents</w:t>
      </w:r>
    </w:p>
    <w:p w14:paraId="2D407901" w14:textId="77777777" w:rsidR="008F1653" w:rsidRPr="008F1653" w:rsidRDefault="008F1653" w:rsidP="008F1653">
      <w:pPr>
        <w:widowControl w:val="0"/>
        <w:autoSpaceDE w:val="0"/>
        <w:autoSpaceDN w:val="0"/>
        <w:spacing w:before="19" w:after="0" w:line="240" w:lineRule="auto"/>
        <w:ind w:left="840"/>
        <w:jc w:val="left"/>
        <w:rPr>
          <w:rFonts w:ascii="Calibri" w:eastAsia="Arial" w:hAnsi="Calibri" w:cs="Calibri"/>
          <w:sz w:val="32"/>
          <w:szCs w:val="22"/>
          <w:lang w:val="en-US"/>
        </w:rPr>
      </w:pPr>
    </w:p>
    <w:sdt>
      <w:sdtPr>
        <w:rPr>
          <w:rFonts w:ascii="Calibri" w:eastAsia="Arial" w:hAnsi="Calibri" w:cs="Calibri"/>
          <w:sz w:val="24"/>
          <w:szCs w:val="24"/>
          <w:lang w:val="en-US"/>
        </w:rPr>
        <w:id w:val="-890964932"/>
        <w:docPartObj>
          <w:docPartGallery w:val="Table of Contents"/>
          <w:docPartUnique/>
        </w:docPartObj>
      </w:sdtPr>
      <w:sdtContent>
        <w:p w14:paraId="1D6EE432" w14:textId="77777777" w:rsidR="008F1653" w:rsidRPr="008F1653" w:rsidRDefault="00000000" w:rsidP="008F1653">
          <w:pPr>
            <w:widowControl w:val="0"/>
            <w:numPr>
              <w:ilvl w:val="0"/>
              <w:numId w:val="176"/>
            </w:numPr>
            <w:tabs>
              <w:tab w:val="left" w:pos="840"/>
              <w:tab w:val="left" w:pos="841"/>
              <w:tab w:val="left" w:leader="dot" w:pos="9362"/>
            </w:tabs>
            <w:autoSpaceDE w:val="0"/>
            <w:autoSpaceDN w:val="0"/>
            <w:spacing w:before="32" w:after="0" w:line="240" w:lineRule="auto"/>
            <w:jc w:val="left"/>
            <w:rPr>
              <w:rFonts w:ascii="Calibri" w:eastAsia="Arial" w:hAnsi="Calibri" w:cs="Calibri"/>
              <w:sz w:val="24"/>
              <w:szCs w:val="24"/>
              <w:lang w:val="en-US"/>
            </w:rPr>
          </w:pPr>
          <w:hyperlink w:anchor="_bookmark0" w:history="1">
            <w:r w:rsidR="008F1653" w:rsidRPr="008F1653">
              <w:rPr>
                <w:rFonts w:ascii="Calibri" w:eastAsia="Arial" w:hAnsi="Calibri" w:cs="Calibri"/>
                <w:sz w:val="24"/>
                <w:szCs w:val="24"/>
                <w:lang w:val="en-US"/>
              </w:rPr>
              <w:t>Introduction</w:t>
            </w:r>
            <w:r w:rsidR="008F1653" w:rsidRPr="008F1653">
              <w:rPr>
                <w:rFonts w:ascii="Calibri" w:eastAsia="Arial" w:hAnsi="Calibri" w:cs="Calibri"/>
                <w:sz w:val="24"/>
                <w:szCs w:val="24"/>
                <w:lang w:val="en-US"/>
              </w:rPr>
              <w:tab/>
              <w:t>3</w:t>
            </w:r>
          </w:hyperlink>
        </w:p>
        <w:p w14:paraId="42351AEB" w14:textId="77777777" w:rsidR="008F1653" w:rsidRPr="008F1653" w:rsidRDefault="00000000" w:rsidP="008F1653">
          <w:pPr>
            <w:widowControl w:val="0"/>
            <w:numPr>
              <w:ilvl w:val="0"/>
              <w:numId w:val="176"/>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1" w:history="1">
            <w:r w:rsidR="008F1653" w:rsidRPr="008F1653">
              <w:rPr>
                <w:rFonts w:ascii="Calibri" w:eastAsia="Arial" w:hAnsi="Calibri" w:cs="Calibri"/>
                <w:sz w:val="24"/>
                <w:szCs w:val="24"/>
                <w:lang w:val="en-US"/>
              </w:rPr>
              <w:t>Terms of Reference</w:t>
            </w:r>
            <w:r w:rsidR="008F1653" w:rsidRPr="008F1653">
              <w:rPr>
                <w:rFonts w:ascii="Calibri" w:eastAsia="Arial" w:hAnsi="Calibri" w:cs="Calibri"/>
                <w:spacing w:val="-9"/>
                <w:sz w:val="24"/>
                <w:szCs w:val="24"/>
                <w:lang w:val="en-US"/>
              </w:rPr>
              <w:t xml:space="preserve"> </w:t>
            </w:r>
            <w:r w:rsidR="008F1653" w:rsidRPr="008F1653">
              <w:rPr>
                <w:rFonts w:ascii="Calibri" w:eastAsia="Arial" w:hAnsi="Calibri" w:cs="Calibri"/>
                <w:sz w:val="24"/>
                <w:szCs w:val="24"/>
                <w:lang w:val="en-US"/>
              </w:rPr>
              <w:t>and</w:t>
            </w:r>
            <w:r w:rsidR="008F1653" w:rsidRPr="008F1653">
              <w:rPr>
                <w:rFonts w:ascii="Calibri" w:eastAsia="Arial" w:hAnsi="Calibri" w:cs="Calibri"/>
                <w:spacing w:val="-2"/>
                <w:sz w:val="24"/>
                <w:szCs w:val="24"/>
                <w:lang w:val="en-US"/>
              </w:rPr>
              <w:t xml:space="preserve"> </w:t>
            </w:r>
            <w:r w:rsidR="008F1653" w:rsidRPr="008F1653">
              <w:rPr>
                <w:rFonts w:ascii="Calibri" w:eastAsia="Arial" w:hAnsi="Calibri" w:cs="Calibri"/>
                <w:sz w:val="24"/>
                <w:szCs w:val="24"/>
                <w:lang w:val="en-US"/>
              </w:rPr>
              <w:t>Definitions</w:t>
            </w:r>
            <w:r w:rsidR="008F1653" w:rsidRPr="008F1653">
              <w:rPr>
                <w:rFonts w:ascii="Calibri" w:eastAsia="Arial" w:hAnsi="Calibri" w:cs="Calibri"/>
                <w:sz w:val="24"/>
                <w:szCs w:val="24"/>
                <w:lang w:val="en-US"/>
              </w:rPr>
              <w:tab/>
              <w:t>3</w:t>
            </w:r>
          </w:hyperlink>
        </w:p>
        <w:p w14:paraId="0A569186" w14:textId="77777777" w:rsidR="008F1653" w:rsidRPr="008F1653" w:rsidRDefault="00000000" w:rsidP="008F1653">
          <w:pPr>
            <w:widowControl w:val="0"/>
            <w:numPr>
              <w:ilvl w:val="0"/>
              <w:numId w:val="176"/>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2" w:history="1">
            <w:r w:rsidR="008F1653" w:rsidRPr="008F1653">
              <w:rPr>
                <w:rFonts w:ascii="Calibri" w:eastAsia="Arial" w:hAnsi="Calibri" w:cs="Calibri"/>
                <w:sz w:val="24"/>
                <w:szCs w:val="24"/>
                <w:lang w:val="en-US"/>
              </w:rPr>
              <w:t>General Rules</w:t>
            </w:r>
            <w:r w:rsidR="008F1653" w:rsidRPr="008F1653">
              <w:rPr>
                <w:rFonts w:ascii="Calibri" w:eastAsia="Arial" w:hAnsi="Calibri" w:cs="Calibri"/>
                <w:spacing w:val="-5"/>
                <w:sz w:val="24"/>
                <w:szCs w:val="24"/>
                <w:lang w:val="en-US"/>
              </w:rPr>
              <w:t xml:space="preserve"> </w:t>
            </w:r>
            <w:r w:rsidR="008F1653" w:rsidRPr="008F1653">
              <w:rPr>
                <w:rFonts w:ascii="Calibri" w:eastAsia="Arial" w:hAnsi="Calibri" w:cs="Calibri"/>
                <w:sz w:val="24"/>
                <w:szCs w:val="24"/>
                <w:lang w:val="en-US"/>
              </w:rPr>
              <w:t>and</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Guidance</w:t>
            </w:r>
            <w:r w:rsidR="008F1653" w:rsidRPr="008F1653">
              <w:rPr>
                <w:rFonts w:ascii="Calibri" w:eastAsia="Arial" w:hAnsi="Calibri" w:cs="Calibri"/>
                <w:sz w:val="24"/>
                <w:szCs w:val="24"/>
                <w:lang w:val="en-US"/>
              </w:rPr>
              <w:tab/>
              <w:t>4</w:t>
            </w:r>
          </w:hyperlink>
        </w:p>
        <w:p w14:paraId="36198797" w14:textId="77777777" w:rsidR="008F1653" w:rsidRPr="008F1653" w:rsidRDefault="00000000" w:rsidP="008F1653">
          <w:pPr>
            <w:widowControl w:val="0"/>
            <w:numPr>
              <w:ilvl w:val="0"/>
              <w:numId w:val="176"/>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3" w:history="1">
            <w:r w:rsidR="008F1653" w:rsidRPr="008F1653">
              <w:rPr>
                <w:rFonts w:ascii="Calibri" w:eastAsia="Arial" w:hAnsi="Calibri" w:cs="Calibri"/>
                <w:sz w:val="24"/>
                <w:szCs w:val="24"/>
                <w:lang w:val="en-US"/>
              </w:rPr>
              <w:t>Burial Rules</w:t>
            </w:r>
            <w:r w:rsidR="008F1653" w:rsidRPr="008F1653">
              <w:rPr>
                <w:rFonts w:ascii="Calibri" w:eastAsia="Arial" w:hAnsi="Calibri" w:cs="Calibri"/>
                <w:spacing w:val="-5"/>
                <w:sz w:val="24"/>
                <w:szCs w:val="24"/>
                <w:lang w:val="en-US"/>
              </w:rPr>
              <w:t xml:space="preserve"> </w:t>
            </w:r>
            <w:r w:rsidR="008F1653" w:rsidRPr="008F1653">
              <w:rPr>
                <w:rFonts w:ascii="Calibri" w:eastAsia="Arial" w:hAnsi="Calibri" w:cs="Calibri"/>
                <w:sz w:val="24"/>
                <w:szCs w:val="24"/>
                <w:lang w:val="en-US"/>
              </w:rPr>
              <w:t>and</w:t>
            </w:r>
            <w:r w:rsidR="008F1653" w:rsidRPr="008F1653">
              <w:rPr>
                <w:rFonts w:ascii="Calibri" w:eastAsia="Arial" w:hAnsi="Calibri" w:cs="Calibri"/>
                <w:spacing w:val="-3"/>
                <w:sz w:val="24"/>
                <w:szCs w:val="24"/>
                <w:lang w:val="en-US"/>
              </w:rPr>
              <w:t xml:space="preserve"> </w:t>
            </w:r>
            <w:r w:rsidR="008F1653" w:rsidRPr="008F1653">
              <w:rPr>
                <w:rFonts w:ascii="Calibri" w:eastAsia="Arial" w:hAnsi="Calibri" w:cs="Calibri"/>
                <w:sz w:val="24"/>
                <w:szCs w:val="24"/>
                <w:lang w:val="en-US"/>
              </w:rPr>
              <w:t>Guidance</w:t>
            </w:r>
            <w:r w:rsidR="008F1653" w:rsidRPr="008F1653">
              <w:rPr>
                <w:rFonts w:ascii="Calibri" w:eastAsia="Arial" w:hAnsi="Calibri" w:cs="Calibri"/>
                <w:sz w:val="24"/>
                <w:szCs w:val="24"/>
                <w:lang w:val="en-US"/>
              </w:rPr>
              <w:tab/>
            </w:r>
          </w:hyperlink>
          <w:r w:rsidR="008F1653" w:rsidRPr="008F1653">
            <w:rPr>
              <w:rFonts w:ascii="Calibri" w:eastAsia="Arial" w:hAnsi="Calibri" w:cs="Calibri"/>
              <w:sz w:val="24"/>
              <w:szCs w:val="24"/>
              <w:lang w:val="en-US"/>
            </w:rPr>
            <w:t>6</w:t>
          </w:r>
        </w:p>
        <w:p w14:paraId="0C737164" w14:textId="77777777" w:rsidR="008F1653" w:rsidRPr="008F1653" w:rsidRDefault="00000000" w:rsidP="008F1653">
          <w:pPr>
            <w:widowControl w:val="0"/>
            <w:numPr>
              <w:ilvl w:val="0"/>
              <w:numId w:val="176"/>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4" w:history="1">
            <w:r w:rsidR="008F1653" w:rsidRPr="008F1653">
              <w:rPr>
                <w:rFonts w:ascii="Calibri" w:eastAsia="Arial" w:hAnsi="Calibri" w:cs="Calibri"/>
                <w:sz w:val="24"/>
                <w:szCs w:val="24"/>
                <w:lang w:val="en-US"/>
              </w:rPr>
              <w:t>Grave Selection &amp; Purchase of Exclusive Rights</w:t>
            </w:r>
            <w:r w:rsidR="008F1653" w:rsidRPr="008F1653">
              <w:rPr>
                <w:rFonts w:ascii="Calibri" w:eastAsia="Arial" w:hAnsi="Calibri" w:cs="Calibri"/>
                <w:spacing w:val="-18"/>
                <w:sz w:val="24"/>
                <w:szCs w:val="24"/>
                <w:lang w:val="en-US"/>
              </w:rPr>
              <w:t xml:space="preserve"> </w:t>
            </w:r>
            <w:r w:rsidR="008F1653" w:rsidRPr="008F1653">
              <w:rPr>
                <w:rFonts w:ascii="Calibri" w:eastAsia="Arial" w:hAnsi="Calibri" w:cs="Calibri"/>
                <w:sz w:val="24"/>
                <w:szCs w:val="24"/>
                <w:lang w:val="en-US"/>
              </w:rPr>
              <w:t>of</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Burial</w:t>
            </w:r>
            <w:r w:rsidR="008F1653" w:rsidRPr="008F1653">
              <w:rPr>
                <w:rFonts w:ascii="Calibri" w:eastAsia="Arial" w:hAnsi="Calibri" w:cs="Calibri"/>
                <w:sz w:val="24"/>
                <w:szCs w:val="24"/>
                <w:lang w:val="en-US"/>
              </w:rPr>
              <w:tab/>
            </w:r>
          </w:hyperlink>
          <w:r w:rsidR="008F1653" w:rsidRPr="008F1653">
            <w:rPr>
              <w:rFonts w:ascii="Calibri" w:eastAsia="Arial" w:hAnsi="Calibri" w:cs="Calibri"/>
              <w:sz w:val="24"/>
              <w:szCs w:val="24"/>
              <w:lang w:val="en-US"/>
            </w:rPr>
            <w:t>7</w:t>
          </w:r>
        </w:p>
        <w:p w14:paraId="43D1D262" w14:textId="77777777" w:rsidR="008F1653" w:rsidRPr="008F1653" w:rsidRDefault="00000000" w:rsidP="008F1653">
          <w:pPr>
            <w:widowControl w:val="0"/>
            <w:numPr>
              <w:ilvl w:val="0"/>
              <w:numId w:val="176"/>
            </w:numPr>
            <w:tabs>
              <w:tab w:val="left" w:pos="840"/>
              <w:tab w:val="left" w:pos="841"/>
              <w:tab w:val="left" w:leader="dot" w:pos="9362"/>
            </w:tabs>
            <w:autoSpaceDE w:val="0"/>
            <w:autoSpaceDN w:val="0"/>
            <w:spacing w:before="108" w:after="0" w:line="240" w:lineRule="auto"/>
            <w:jc w:val="left"/>
            <w:rPr>
              <w:rFonts w:ascii="Calibri" w:eastAsia="Arial" w:hAnsi="Calibri" w:cs="Calibri"/>
              <w:sz w:val="24"/>
              <w:szCs w:val="24"/>
              <w:lang w:val="en-US"/>
            </w:rPr>
          </w:pPr>
          <w:hyperlink w:anchor="_bookmark5" w:history="1">
            <w:r w:rsidR="008F1653" w:rsidRPr="008F1653">
              <w:rPr>
                <w:rFonts w:ascii="Calibri" w:eastAsia="Arial" w:hAnsi="Calibri" w:cs="Calibri"/>
                <w:sz w:val="24"/>
                <w:szCs w:val="24"/>
                <w:lang w:val="en-US"/>
              </w:rPr>
              <w:t>Transfer of Exclusive Right</w:t>
            </w:r>
            <w:r w:rsidR="008F1653" w:rsidRPr="008F1653">
              <w:rPr>
                <w:rFonts w:ascii="Calibri" w:eastAsia="Arial" w:hAnsi="Calibri" w:cs="Calibri"/>
                <w:spacing w:val="-7"/>
                <w:sz w:val="24"/>
                <w:szCs w:val="24"/>
                <w:lang w:val="en-US"/>
              </w:rPr>
              <w:t xml:space="preserve"> </w:t>
            </w:r>
            <w:r w:rsidR="008F1653" w:rsidRPr="008F1653">
              <w:rPr>
                <w:rFonts w:ascii="Calibri" w:eastAsia="Arial" w:hAnsi="Calibri" w:cs="Calibri"/>
                <w:sz w:val="24"/>
                <w:szCs w:val="24"/>
                <w:lang w:val="en-US"/>
              </w:rPr>
              <w:t>of</w:t>
            </w:r>
            <w:r w:rsidR="008F1653" w:rsidRPr="008F1653">
              <w:rPr>
                <w:rFonts w:ascii="Calibri" w:eastAsia="Arial" w:hAnsi="Calibri" w:cs="Calibri"/>
                <w:spacing w:val="-2"/>
                <w:sz w:val="24"/>
                <w:szCs w:val="24"/>
                <w:lang w:val="en-US"/>
              </w:rPr>
              <w:t xml:space="preserve"> </w:t>
            </w:r>
            <w:r w:rsidR="008F1653" w:rsidRPr="008F1653">
              <w:rPr>
                <w:rFonts w:ascii="Calibri" w:eastAsia="Arial" w:hAnsi="Calibri" w:cs="Calibri"/>
                <w:sz w:val="24"/>
                <w:szCs w:val="24"/>
                <w:lang w:val="en-US"/>
              </w:rPr>
              <w:t>Burial</w:t>
            </w:r>
            <w:r w:rsidR="008F1653" w:rsidRPr="008F1653">
              <w:rPr>
                <w:rFonts w:ascii="Calibri" w:eastAsia="Arial" w:hAnsi="Calibri" w:cs="Calibri"/>
                <w:sz w:val="24"/>
                <w:szCs w:val="24"/>
                <w:lang w:val="en-US"/>
              </w:rPr>
              <w:tab/>
            </w:r>
          </w:hyperlink>
          <w:r w:rsidR="008F1653" w:rsidRPr="008F1653">
            <w:rPr>
              <w:rFonts w:ascii="Calibri" w:eastAsia="Arial" w:hAnsi="Calibri" w:cs="Calibri"/>
              <w:sz w:val="24"/>
              <w:szCs w:val="24"/>
              <w:lang w:val="en-US"/>
            </w:rPr>
            <w:t>8</w:t>
          </w:r>
        </w:p>
        <w:p w14:paraId="6380D743" w14:textId="77777777" w:rsidR="008F1653" w:rsidRPr="008F1653" w:rsidRDefault="00000000" w:rsidP="008F1653">
          <w:pPr>
            <w:widowControl w:val="0"/>
            <w:numPr>
              <w:ilvl w:val="0"/>
              <w:numId w:val="176"/>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6" w:history="1">
            <w:r w:rsidR="008F1653" w:rsidRPr="008F1653">
              <w:rPr>
                <w:rFonts w:ascii="Calibri" w:eastAsia="Arial" w:hAnsi="Calibri" w:cs="Calibri"/>
                <w:sz w:val="24"/>
                <w:szCs w:val="24"/>
                <w:lang w:val="en-US"/>
              </w:rPr>
              <w:t>Plan</w:t>
            </w:r>
            <w:r w:rsidR="008F1653" w:rsidRPr="008F1653">
              <w:rPr>
                <w:rFonts w:ascii="Calibri" w:eastAsia="Arial" w:hAnsi="Calibri" w:cs="Calibri"/>
                <w:spacing w:val="-1"/>
                <w:sz w:val="24"/>
                <w:szCs w:val="24"/>
                <w:lang w:val="en-US"/>
              </w:rPr>
              <w:t xml:space="preserve"> </w:t>
            </w:r>
            <w:r w:rsidR="008F1653" w:rsidRPr="008F1653">
              <w:rPr>
                <w:rFonts w:ascii="Calibri" w:eastAsia="Arial" w:hAnsi="Calibri" w:cs="Calibri"/>
                <w:sz w:val="24"/>
                <w:szCs w:val="24"/>
                <w:lang w:val="en-US"/>
              </w:rPr>
              <w:t>of</w:t>
            </w:r>
            <w:r w:rsidR="008F1653" w:rsidRPr="008F1653">
              <w:rPr>
                <w:rFonts w:ascii="Calibri" w:eastAsia="Arial" w:hAnsi="Calibri" w:cs="Calibri"/>
                <w:spacing w:val="-2"/>
                <w:sz w:val="24"/>
                <w:szCs w:val="24"/>
                <w:lang w:val="en-US"/>
              </w:rPr>
              <w:t xml:space="preserve"> </w:t>
            </w:r>
            <w:r w:rsidR="008F1653" w:rsidRPr="008F1653">
              <w:rPr>
                <w:rFonts w:ascii="Calibri" w:eastAsia="Arial" w:hAnsi="Calibri" w:cs="Calibri"/>
                <w:sz w:val="24"/>
                <w:szCs w:val="24"/>
                <w:lang w:val="en-US"/>
              </w:rPr>
              <w:t>Cemetery</w:t>
            </w:r>
            <w:r w:rsidR="008F1653" w:rsidRPr="008F1653">
              <w:rPr>
                <w:rFonts w:ascii="Calibri" w:eastAsia="Arial" w:hAnsi="Calibri" w:cs="Calibri"/>
                <w:sz w:val="24"/>
                <w:szCs w:val="24"/>
                <w:lang w:val="en-US"/>
              </w:rPr>
              <w:tab/>
            </w:r>
          </w:hyperlink>
          <w:r w:rsidR="008F1653" w:rsidRPr="008F1653">
            <w:rPr>
              <w:rFonts w:ascii="Calibri" w:eastAsia="Arial" w:hAnsi="Calibri" w:cs="Calibri"/>
              <w:sz w:val="24"/>
              <w:szCs w:val="24"/>
              <w:lang w:val="en-US"/>
            </w:rPr>
            <w:t>9</w:t>
          </w:r>
        </w:p>
        <w:p w14:paraId="60CF0120" w14:textId="77777777" w:rsidR="008F1653" w:rsidRPr="008F1653" w:rsidRDefault="00000000" w:rsidP="008F1653">
          <w:pPr>
            <w:widowControl w:val="0"/>
            <w:numPr>
              <w:ilvl w:val="0"/>
              <w:numId w:val="176"/>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7" w:history="1">
            <w:r w:rsidR="008F1653" w:rsidRPr="008F1653">
              <w:rPr>
                <w:rFonts w:ascii="Calibri" w:eastAsia="Arial" w:hAnsi="Calibri" w:cs="Calibri"/>
                <w:sz w:val="24"/>
                <w:szCs w:val="24"/>
                <w:lang w:val="en-US"/>
              </w:rPr>
              <w:t>Register</w:t>
            </w:r>
            <w:r w:rsidR="008F1653" w:rsidRPr="008F1653">
              <w:rPr>
                <w:rFonts w:ascii="Calibri" w:eastAsia="Arial" w:hAnsi="Calibri" w:cs="Calibri"/>
                <w:spacing w:val="-2"/>
                <w:sz w:val="24"/>
                <w:szCs w:val="24"/>
                <w:lang w:val="en-US"/>
              </w:rPr>
              <w:t xml:space="preserve"> </w:t>
            </w:r>
            <w:r w:rsidR="008F1653" w:rsidRPr="008F1653">
              <w:rPr>
                <w:rFonts w:ascii="Calibri" w:eastAsia="Arial" w:hAnsi="Calibri" w:cs="Calibri"/>
                <w:sz w:val="24"/>
                <w:szCs w:val="24"/>
                <w:lang w:val="en-US"/>
              </w:rPr>
              <w:t>of</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Burials</w:t>
            </w:r>
            <w:r w:rsidR="008F1653" w:rsidRPr="008F1653">
              <w:rPr>
                <w:rFonts w:ascii="Calibri" w:eastAsia="Arial" w:hAnsi="Calibri" w:cs="Calibri"/>
                <w:sz w:val="24"/>
                <w:szCs w:val="24"/>
                <w:lang w:val="en-US"/>
              </w:rPr>
              <w:tab/>
            </w:r>
          </w:hyperlink>
          <w:r w:rsidR="008F1653" w:rsidRPr="008F1653">
            <w:rPr>
              <w:rFonts w:ascii="Calibri" w:eastAsia="Arial" w:hAnsi="Calibri" w:cs="Calibri"/>
              <w:sz w:val="24"/>
              <w:szCs w:val="24"/>
              <w:lang w:val="en-US"/>
            </w:rPr>
            <w:t>9</w:t>
          </w:r>
        </w:p>
        <w:p w14:paraId="006B1606" w14:textId="77777777" w:rsidR="008F1653" w:rsidRPr="008F1653" w:rsidRDefault="00000000" w:rsidP="008F1653">
          <w:pPr>
            <w:widowControl w:val="0"/>
            <w:numPr>
              <w:ilvl w:val="0"/>
              <w:numId w:val="176"/>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8" w:history="1">
            <w:r w:rsidR="008F1653" w:rsidRPr="008F1653">
              <w:rPr>
                <w:rFonts w:ascii="Calibri" w:eastAsia="Arial" w:hAnsi="Calibri" w:cs="Calibri"/>
                <w:sz w:val="24"/>
                <w:szCs w:val="24"/>
                <w:lang w:val="en-US"/>
              </w:rPr>
              <w:t>Burial</w:t>
            </w:r>
            <w:r w:rsidR="008F1653" w:rsidRPr="008F1653">
              <w:rPr>
                <w:rFonts w:ascii="Calibri" w:eastAsia="Arial" w:hAnsi="Calibri" w:cs="Calibri"/>
                <w:spacing w:val="-3"/>
                <w:sz w:val="24"/>
                <w:szCs w:val="24"/>
                <w:lang w:val="en-US"/>
              </w:rPr>
              <w:t xml:space="preserve"> </w:t>
            </w:r>
            <w:r w:rsidR="008F1653" w:rsidRPr="008F1653">
              <w:rPr>
                <w:rFonts w:ascii="Calibri" w:eastAsia="Arial" w:hAnsi="Calibri" w:cs="Calibri"/>
                <w:sz w:val="24"/>
                <w:szCs w:val="24"/>
                <w:lang w:val="en-US"/>
              </w:rPr>
              <w:t>Procedure</w:t>
            </w:r>
            <w:r w:rsidR="008F1653" w:rsidRPr="008F1653">
              <w:rPr>
                <w:rFonts w:ascii="Calibri" w:eastAsia="Arial" w:hAnsi="Calibri" w:cs="Calibri"/>
                <w:sz w:val="24"/>
                <w:szCs w:val="24"/>
                <w:lang w:val="en-US"/>
              </w:rPr>
              <w:tab/>
            </w:r>
          </w:hyperlink>
          <w:r w:rsidR="008F1653" w:rsidRPr="008F1653">
            <w:rPr>
              <w:rFonts w:ascii="Calibri" w:eastAsia="Arial" w:hAnsi="Calibri" w:cs="Calibri"/>
              <w:sz w:val="24"/>
              <w:szCs w:val="24"/>
              <w:lang w:val="en-US"/>
            </w:rPr>
            <w:t>9</w:t>
          </w:r>
        </w:p>
        <w:p w14:paraId="27389F26" w14:textId="77777777" w:rsidR="008F1653" w:rsidRPr="008F1653" w:rsidRDefault="00000000" w:rsidP="008F1653">
          <w:pPr>
            <w:widowControl w:val="0"/>
            <w:numPr>
              <w:ilvl w:val="0"/>
              <w:numId w:val="176"/>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9" w:history="1">
            <w:r w:rsidR="008F1653" w:rsidRPr="008F1653">
              <w:rPr>
                <w:rFonts w:ascii="Calibri" w:eastAsia="Arial" w:hAnsi="Calibri" w:cs="Calibri"/>
                <w:sz w:val="24"/>
                <w:szCs w:val="24"/>
                <w:lang w:val="en-US"/>
              </w:rPr>
              <w:t>Grave Preparation</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and</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Backfilling</w:t>
            </w:r>
          </w:hyperlink>
          <w:r w:rsidR="008F1653" w:rsidRPr="008F1653">
            <w:rPr>
              <w:rFonts w:ascii="Calibri" w:eastAsia="Arial" w:hAnsi="Calibri" w:cs="Calibri"/>
              <w:sz w:val="24"/>
              <w:szCs w:val="24"/>
              <w:lang w:val="en-US"/>
            </w:rPr>
            <w:t>……………………………………………………………………………….. 10</w:t>
          </w:r>
        </w:p>
        <w:p w14:paraId="423E4CC6"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0" w:history="1">
            <w:r w:rsidR="008F1653" w:rsidRPr="008F1653">
              <w:rPr>
                <w:rFonts w:ascii="Calibri" w:eastAsia="Arial" w:hAnsi="Calibri" w:cs="Calibri"/>
                <w:sz w:val="24"/>
                <w:szCs w:val="24"/>
                <w:lang w:val="en-US"/>
              </w:rPr>
              <w:t>Infectious</w:t>
            </w:r>
            <w:r w:rsidR="008F1653" w:rsidRPr="008F1653">
              <w:rPr>
                <w:rFonts w:ascii="Calibri" w:eastAsia="Arial" w:hAnsi="Calibri" w:cs="Calibri"/>
                <w:spacing w:val="-3"/>
                <w:sz w:val="24"/>
                <w:szCs w:val="24"/>
                <w:lang w:val="en-US"/>
              </w:rPr>
              <w:t xml:space="preserve"> </w:t>
            </w:r>
            <w:r w:rsidR="008F1653" w:rsidRPr="008F1653">
              <w:rPr>
                <w:rFonts w:ascii="Calibri" w:eastAsia="Arial" w:hAnsi="Calibri" w:cs="Calibri"/>
                <w:sz w:val="24"/>
                <w:szCs w:val="24"/>
                <w:lang w:val="en-US"/>
              </w:rPr>
              <w:t>Diseases</w:t>
            </w:r>
            <w:r w:rsidR="008F1653" w:rsidRPr="008F1653">
              <w:rPr>
                <w:rFonts w:ascii="Calibri" w:eastAsia="Arial" w:hAnsi="Calibri" w:cs="Calibri"/>
                <w:sz w:val="24"/>
                <w:szCs w:val="24"/>
                <w:lang w:val="en-US"/>
              </w:rPr>
              <w:tab/>
              <w:t>12</w:t>
            </w:r>
          </w:hyperlink>
        </w:p>
        <w:p w14:paraId="6B141058"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11" w:history="1">
            <w:r w:rsidR="008F1653" w:rsidRPr="008F1653">
              <w:rPr>
                <w:rFonts w:ascii="Calibri" w:eastAsia="Arial" w:hAnsi="Calibri" w:cs="Calibri"/>
                <w:sz w:val="24"/>
                <w:szCs w:val="24"/>
                <w:lang w:val="en-US"/>
              </w:rPr>
              <w:t>Grave</w:t>
            </w:r>
            <w:r w:rsidR="008F1653" w:rsidRPr="008F1653">
              <w:rPr>
                <w:rFonts w:ascii="Calibri" w:eastAsia="Arial" w:hAnsi="Calibri" w:cs="Calibri"/>
                <w:spacing w:val="-1"/>
                <w:sz w:val="24"/>
                <w:szCs w:val="24"/>
                <w:lang w:val="en-US"/>
              </w:rPr>
              <w:t xml:space="preserve"> </w:t>
            </w:r>
            <w:r w:rsidR="008F1653" w:rsidRPr="008F1653">
              <w:rPr>
                <w:rFonts w:ascii="Calibri" w:eastAsia="Arial" w:hAnsi="Calibri" w:cs="Calibri"/>
                <w:sz w:val="24"/>
                <w:szCs w:val="24"/>
                <w:lang w:val="en-US"/>
              </w:rPr>
              <w:t>Aftercare</w:t>
            </w:r>
            <w:r w:rsidR="008F1653" w:rsidRPr="008F1653">
              <w:rPr>
                <w:rFonts w:ascii="Calibri" w:eastAsia="Arial" w:hAnsi="Calibri" w:cs="Calibri"/>
                <w:sz w:val="24"/>
                <w:szCs w:val="24"/>
                <w:lang w:val="en-US"/>
              </w:rPr>
              <w:tab/>
              <w:t>1</w:t>
            </w:r>
          </w:hyperlink>
          <w:r w:rsidR="008F1653" w:rsidRPr="008F1653">
            <w:rPr>
              <w:rFonts w:ascii="Calibri" w:eastAsia="Arial" w:hAnsi="Calibri" w:cs="Calibri"/>
              <w:sz w:val="24"/>
              <w:szCs w:val="24"/>
              <w:lang w:val="en-US"/>
            </w:rPr>
            <w:t>2</w:t>
          </w:r>
        </w:p>
        <w:p w14:paraId="7BC40257"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12" w:history="1">
            <w:r w:rsidR="008F1653" w:rsidRPr="008F1653">
              <w:rPr>
                <w:rFonts w:ascii="Calibri" w:eastAsia="Arial" w:hAnsi="Calibri" w:cs="Calibri"/>
                <w:sz w:val="24"/>
                <w:szCs w:val="24"/>
                <w:lang w:val="en-US"/>
              </w:rPr>
              <w:t>Graves</w:t>
            </w:r>
            <w:r w:rsidR="008F1653" w:rsidRPr="008F1653">
              <w:rPr>
                <w:rFonts w:ascii="Calibri" w:eastAsia="Arial" w:hAnsi="Calibri" w:cs="Calibri"/>
                <w:sz w:val="24"/>
                <w:szCs w:val="24"/>
                <w:lang w:val="en-US"/>
              </w:rPr>
              <w:tab/>
              <w:t>1</w:t>
            </w:r>
          </w:hyperlink>
          <w:r w:rsidR="008F1653" w:rsidRPr="008F1653">
            <w:rPr>
              <w:rFonts w:ascii="Calibri" w:eastAsia="Arial" w:hAnsi="Calibri" w:cs="Calibri"/>
              <w:sz w:val="24"/>
              <w:szCs w:val="24"/>
              <w:lang w:val="en-US"/>
            </w:rPr>
            <w:t>2</w:t>
          </w:r>
        </w:p>
        <w:p w14:paraId="299AC5E8"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3" w:history="1">
            <w:r w:rsidR="008F1653" w:rsidRPr="008F1653">
              <w:rPr>
                <w:rFonts w:ascii="Calibri" w:eastAsia="Arial" w:hAnsi="Calibri" w:cs="Calibri"/>
                <w:sz w:val="24"/>
                <w:szCs w:val="24"/>
                <w:lang w:val="en-US"/>
              </w:rPr>
              <w:t>Cremated Remains interment</w:t>
            </w:r>
            <w:r w:rsidR="008F1653" w:rsidRPr="008F1653">
              <w:rPr>
                <w:rFonts w:ascii="Calibri" w:eastAsia="Arial" w:hAnsi="Calibri" w:cs="Calibri"/>
                <w:sz w:val="24"/>
                <w:szCs w:val="24"/>
                <w:lang w:val="en-US"/>
              </w:rPr>
              <w:tab/>
              <w:t>1</w:t>
            </w:r>
          </w:hyperlink>
          <w:proofErr w:type="gramStart"/>
          <w:r w:rsidR="008F1653" w:rsidRPr="008F1653">
            <w:rPr>
              <w:rFonts w:ascii="Calibri" w:eastAsia="Arial" w:hAnsi="Calibri" w:cs="Calibri"/>
              <w:sz w:val="24"/>
              <w:szCs w:val="24"/>
              <w:lang w:val="en-US"/>
            </w:rPr>
            <w:t>2</w:t>
          </w:r>
          <w:proofErr w:type="gramEnd"/>
        </w:p>
        <w:p w14:paraId="31A72A53"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1" w:after="0" w:line="249" w:lineRule="auto"/>
            <w:ind w:right="882"/>
            <w:jc w:val="left"/>
            <w:rPr>
              <w:rFonts w:ascii="Calibri" w:eastAsia="Arial" w:hAnsi="Calibri" w:cs="Calibri"/>
              <w:sz w:val="24"/>
              <w:szCs w:val="24"/>
              <w:lang w:val="en-US"/>
            </w:rPr>
          </w:pPr>
          <w:hyperlink w:anchor="_bookmark14" w:history="1">
            <w:r w:rsidR="008F1653" w:rsidRPr="008F1653">
              <w:rPr>
                <w:rFonts w:ascii="Calibri" w:eastAsia="Arial" w:hAnsi="Calibri" w:cs="Calibri"/>
                <w:sz w:val="24"/>
                <w:szCs w:val="24"/>
                <w:lang w:val="en-US"/>
              </w:rPr>
              <w:t>Application of the Rules to certain graves in existence prior to the coming into</w:t>
            </w:r>
          </w:hyperlink>
          <w:r w:rsidR="008F1653" w:rsidRPr="008F1653">
            <w:rPr>
              <w:rFonts w:ascii="Calibri" w:eastAsia="Arial" w:hAnsi="Calibri" w:cs="Calibri"/>
              <w:sz w:val="24"/>
              <w:szCs w:val="24"/>
              <w:lang w:val="en-US"/>
            </w:rPr>
            <w:t xml:space="preserve"> </w:t>
          </w:r>
          <w:hyperlink w:anchor="_bookmark14" w:history="1">
            <w:r w:rsidR="008F1653" w:rsidRPr="008F1653">
              <w:rPr>
                <w:rFonts w:ascii="Calibri" w:eastAsia="Arial" w:hAnsi="Calibri" w:cs="Calibri"/>
                <w:sz w:val="24"/>
                <w:szCs w:val="24"/>
                <w:lang w:val="en-US"/>
              </w:rPr>
              <w:t>force of the</w:t>
            </w:r>
            <w:r w:rsidR="008F1653" w:rsidRPr="008F1653">
              <w:rPr>
                <w:rFonts w:ascii="Calibri" w:eastAsia="Arial" w:hAnsi="Calibri" w:cs="Calibri"/>
                <w:spacing w:val="-6"/>
                <w:sz w:val="24"/>
                <w:szCs w:val="24"/>
                <w:lang w:val="en-US"/>
              </w:rPr>
              <w:t xml:space="preserve"> </w:t>
            </w:r>
            <w:r w:rsidR="008F1653" w:rsidRPr="008F1653">
              <w:rPr>
                <w:rFonts w:ascii="Calibri" w:eastAsia="Arial" w:hAnsi="Calibri" w:cs="Calibri"/>
                <w:sz w:val="24"/>
                <w:szCs w:val="24"/>
                <w:lang w:val="en-US"/>
              </w:rPr>
              <w:t>Policy</w:t>
            </w:r>
            <w:r w:rsidR="008F1653" w:rsidRPr="008F1653">
              <w:rPr>
                <w:rFonts w:ascii="Calibri" w:eastAsia="Arial" w:hAnsi="Calibri" w:cs="Calibri"/>
                <w:spacing w:val="-1"/>
                <w:sz w:val="24"/>
                <w:szCs w:val="24"/>
                <w:lang w:val="en-US"/>
              </w:rPr>
              <w:t xml:space="preserve"> </w:t>
            </w:r>
            <w:r w:rsidR="008F1653" w:rsidRPr="008F1653">
              <w:rPr>
                <w:rFonts w:ascii="Calibri" w:eastAsia="Arial" w:hAnsi="Calibri" w:cs="Calibri"/>
                <w:sz w:val="24"/>
                <w:szCs w:val="24"/>
                <w:lang w:val="en-US"/>
              </w:rPr>
              <w:t xml:space="preserve">Document……………………………………………………………………………………………………. </w:t>
            </w:r>
            <w:r w:rsidR="008F1653" w:rsidRPr="008F1653">
              <w:rPr>
                <w:rFonts w:ascii="Calibri" w:eastAsia="Arial" w:hAnsi="Calibri" w:cs="Calibri"/>
                <w:spacing w:val="-8"/>
                <w:sz w:val="24"/>
                <w:szCs w:val="24"/>
                <w:lang w:val="en-US"/>
              </w:rPr>
              <w:t>1</w:t>
            </w:r>
          </w:hyperlink>
          <w:r w:rsidR="008F1653" w:rsidRPr="008F1653">
            <w:rPr>
              <w:rFonts w:ascii="Calibri" w:eastAsia="Arial" w:hAnsi="Calibri" w:cs="Calibri"/>
              <w:spacing w:val="-8"/>
              <w:sz w:val="24"/>
              <w:szCs w:val="24"/>
              <w:lang w:val="en-US"/>
            </w:rPr>
            <w:t>3</w:t>
          </w:r>
        </w:p>
        <w:p w14:paraId="750F9235"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98" w:after="0" w:line="240" w:lineRule="auto"/>
            <w:jc w:val="left"/>
            <w:rPr>
              <w:rFonts w:ascii="Calibri" w:eastAsia="Arial" w:hAnsi="Calibri" w:cs="Calibri"/>
              <w:sz w:val="24"/>
              <w:szCs w:val="24"/>
              <w:lang w:val="en-US"/>
            </w:rPr>
          </w:pPr>
          <w:hyperlink w:anchor="_bookmark15" w:history="1">
            <w:r w:rsidR="008F1653" w:rsidRPr="008F1653">
              <w:rPr>
                <w:rFonts w:ascii="Calibri" w:eastAsia="Arial" w:hAnsi="Calibri" w:cs="Calibri"/>
                <w:sz w:val="24"/>
                <w:szCs w:val="24"/>
                <w:lang w:val="en-US"/>
              </w:rPr>
              <w:t>Memorial Rules</w:t>
            </w:r>
            <w:r w:rsidR="008F1653" w:rsidRPr="008F1653">
              <w:rPr>
                <w:rFonts w:ascii="Calibri" w:eastAsia="Arial" w:hAnsi="Calibri" w:cs="Calibri"/>
                <w:spacing w:val="-9"/>
                <w:sz w:val="24"/>
                <w:szCs w:val="24"/>
                <w:lang w:val="en-US"/>
              </w:rPr>
              <w:t xml:space="preserve"> </w:t>
            </w:r>
            <w:r w:rsidR="008F1653" w:rsidRPr="008F1653">
              <w:rPr>
                <w:rFonts w:ascii="Calibri" w:eastAsia="Arial" w:hAnsi="Calibri" w:cs="Calibri"/>
                <w:sz w:val="24"/>
                <w:szCs w:val="24"/>
                <w:lang w:val="en-US"/>
              </w:rPr>
              <w:t>and</w:t>
            </w:r>
            <w:r w:rsidR="008F1653" w:rsidRPr="008F1653">
              <w:rPr>
                <w:rFonts w:ascii="Calibri" w:eastAsia="Arial" w:hAnsi="Calibri" w:cs="Calibri"/>
                <w:spacing w:val="-3"/>
                <w:sz w:val="24"/>
                <w:szCs w:val="24"/>
                <w:lang w:val="en-US"/>
              </w:rPr>
              <w:t xml:space="preserve"> </w:t>
            </w:r>
            <w:r w:rsidR="008F1653" w:rsidRPr="008F1653">
              <w:rPr>
                <w:rFonts w:ascii="Calibri" w:eastAsia="Arial" w:hAnsi="Calibri" w:cs="Calibri"/>
                <w:sz w:val="24"/>
                <w:szCs w:val="24"/>
                <w:lang w:val="en-US"/>
              </w:rPr>
              <w:t>Guidance</w:t>
            </w:r>
            <w:r w:rsidR="008F1653" w:rsidRPr="008F1653">
              <w:rPr>
                <w:rFonts w:ascii="Calibri" w:eastAsia="Arial" w:hAnsi="Calibri" w:cs="Calibri"/>
                <w:sz w:val="24"/>
                <w:szCs w:val="24"/>
                <w:lang w:val="en-US"/>
              </w:rPr>
              <w:tab/>
              <w:t>1</w:t>
            </w:r>
          </w:hyperlink>
          <w:r w:rsidR="008F1653" w:rsidRPr="008F1653">
            <w:rPr>
              <w:rFonts w:ascii="Calibri" w:eastAsia="Arial" w:hAnsi="Calibri" w:cs="Calibri"/>
              <w:sz w:val="24"/>
              <w:szCs w:val="24"/>
              <w:lang w:val="en-US"/>
            </w:rPr>
            <w:t>4</w:t>
          </w:r>
        </w:p>
        <w:p w14:paraId="7168F635"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6" w:history="1">
            <w:r w:rsidR="008F1653" w:rsidRPr="008F1653">
              <w:rPr>
                <w:rFonts w:ascii="Calibri" w:eastAsia="Arial" w:hAnsi="Calibri" w:cs="Calibri"/>
                <w:sz w:val="24"/>
                <w:szCs w:val="24"/>
                <w:lang w:val="en-US"/>
              </w:rPr>
              <w:t>Memorial</w:t>
            </w:r>
            <w:r w:rsidR="008F1653" w:rsidRPr="008F1653">
              <w:rPr>
                <w:rFonts w:ascii="Calibri" w:eastAsia="Arial" w:hAnsi="Calibri" w:cs="Calibri"/>
                <w:spacing w:val="-3"/>
                <w:sz w:val="24"/>
                <w:szCs w:val="24"/>
                <w:lang w:val="en-US"/>
              </w:rPr>
              <w:t xml:space="preserve"> </w:t>
            </w:r>
            <w:r w:rsidR="008F1653" w:rsidRPr="008F1653">
              <w:rPr>
                <w:rFonts w:ascii="Calibri" w:eastAsia="Arial" w:hAnsi="Calibri" w:cs="Calibri"/>
                <w:sz w:val="24"/>
                <w:szCs w:val="24"/>
                <w:lang w:val="en-US"/>
              </w:rPr>
              <w:t>Types</w:t>
            </w:r>
            <w:r w:rsidR="008F1653" w:rsidRPr="008F1653">
              <w:rPr>
                <w:rFonts w:ascii="Calibri" w:eastAsia="Arial" w:hAnsi="Calibri" w:cs="Calibri"/>
                <w:sz w:val="24"/>
                <w:szCs w:val="24"/>
                <w:lang w:val="en-US"/>
              </w:rPr>
              <w:tab/>
              <w:t>1</w:t>
            </w:r>
          </w:hyperlink>
          <w:r w:rsidR="008F1653" w:rsidRPr="008F1653">
            <w:rPr>
              <w:rFonts w:ascii="Calibri" w:eastAsia="Arial" w:hAnsi="Calibri" w:cs="Calibri"/>
              <w:sz w:val="24"/>
              <w:szCs w:val="24"/>
              <w:lang w:val="en-US"/>
            </w:rPr>
            <w:t>5</w:t>
          </w:r>
        </w:p>
        <w:p w14:paraId="62BA524D"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17" w:history="1">
            <w:r w:rsidR="008F1653" w:rsidRPr="008F1653">
              <w:rPr>
                <w:rFonts w:ascii="Calibri" w:eastAsia="Arial" w:hAnsi="Calibri" w:cs="Calibri"/>
                <w:sz w:val="24"/>
                <w:szCs w:val="24"/>
                <w:lang w:val="en-US"/>
              </w:rPr>
              <w:t>Memorial</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Materials</w:t>
            </w:r>
            <w:r w:rsidR="008F1653" w:rsidRPr="008F1653">
              <w:rPr>
                <w:rFonts w:ascii="Calibri" w:eastAsia="Arial" w:hAnsi="Calibri" w:cs="Calibri"/>
                <w:sz w:val="24"/>
                <w:szCs w:val="24"/>
                <w:lang w:val="en-US"/>
              </w:rPr>
              <w:tab/>
              <w:t>1</w:t>
            </w:r>
          </w:hyperlink>
          <w:r w:rsidR="008F1653" w:rsidRPr="008F1653">
            <w:rPr>
              <w:rFonts w:ascii="Calibri" w:eastAsia="Arial" w:hAnsi="Calibri" w:cs="Calibri"/>
              <w:sz w:val="24"/>
              <w:szCs w:val="24"/>
              <w:lang w:val="en-US"/>
            </w:rPr>
            <w:t>6</w:t>
          </w:r>
        </w:p>
        <w:p w14:paraId="20F44857"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8" w:history="1">
            <w:r w:rsidR="008F1653" w:rsidRPr="008F1653">
              <w:rPr>
                <w:rFonts w:ascii="Calibri" w:eastAsia="Arial" w:hAnsi="Calibri" w:cs="Calibri"/>
                <w:sz w:val="24"/>
                <w:szCs w:val="24"/>
                <w:lang w:val="en-US"/>
              </w:rPr>
              <w:t>Operational Times for</w:t>
            </w:r>
            <w:r w:rsidR="008F1653" w:rsidRPr="008F1653">
              <w:rPr>
                <w:rFonts w:ascii="Calibri" w:eastAsia="Arial" w:hAnsi="Calibri" w:cs="Calibri"/>
                <w:spacing w:val="-8"/>
                <w:sz w:val="24"/>
                <w:szCs w:val="24"/>
                <w:lang w:val="en-US"/>
              </w:rPr>
              <w:t xml:space="preserve"> </w:t>
            </w:r>
            <w:r w:rsidR="008F1653" w:rsidRPr="008F1653">
              <w:rPr>
                <w:rFonts w:ascii="Calibri" w:eastAsia="Arial" w:hAnsi="Calibri" w:cs="Calibri"/>
                <w:sz w:val="24"/>
                <w:szCs w:val="24"/>
                <w:lang w:val="en-US"/>
              </w:rPr>
              <w:t>Memorial</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Works</w:t>
            </w:r>
            <w:r w:rsidR="008F1653" w:rsidRPr="008F1653">
              <w:rPr>
                <w:rFonts w:ascii="Calibri" w:eastAsia="Arial" w:hAnsi="Calibri" w:cs="Calibri"/>
                <w:sz w:val="24"/>
                <w:szCs w:val="24"/>
                <w:lang w:val="en-US"/>
              </w:rPr>
              <w:tab/>
              <w:t>1</w:t>
            </w:r>
          </w:hyperlink>
          <w:r w:rsidR="008F1653" w:rsidRPr="008F1653">
            <w:rPr>
              <w:rFonts w:ascii="Calibri" w:eastAsia="Arial" w:hAnsi="Calibri" w:cs="Calibri"/>
              <w:sz w:val="24"/>
              <w:szCs w:val="24"/>
              <w:lang w:val="en-US"/>
            </w:rPr>
            <w:t>6</w:t>
          </w:r>
        </w:p>
        <w:p w14:paraId="5687E874"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9" w:history="1">
            <w:r w:rsidR="008F1653" w:rsidRPr="008F1653">
              <w:rPr>
                <w:rFonts w:ascii="Calibri" w:eastAsia="Arial" w:hAnsi="Calibri" w:cs="Calibri"/>
                <w:sz w:val="24"/>
                <w:szCs w:val="24"/>
                <w:lang w:val="en-US"/>
              </w:rPr>
              <w:t>Stability</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Guarantee</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Period</w:t>
            </w:r>
            <w:r w:rsidR="008F1653" w:rsidRPr="008F1653">
              <w:rPr>
                <w:rFonts w:ascii="Calibri" w:eastAsia="Arial" w:hAnsi="Calibri" w:cs="Calibri"/>
                <w:sz w:val="24"/>
                <w:szCs w:val="24"/>
                <w:lang w:val="en-US"/>
              </w:rPr>
              <w:tab/>
              <w:t>1</w:t>
            </w:r>
          </w:hyperlink>
          <w:r w:rsidR="008F1653" w:rsidRPr="008F1653">
            <w:rPr>
              <w:rFonts w:ascii="Calibri" w:eastAsia="Arial" w:hAnsi="Calibri" w:cs="Calibri"/>
              <w:sz w:val="24"/>
              <w:szCs w:val="24"/>
              <w:lang w:val="en-US"/>
            </w:rPr>
            <w:t>6</w:t>
          </w:r>
        </w:p>
        <w:p w14:paraId="36ED827B"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20" w:history="1">
            <w:r w:rsidR="008F1653" w:rsidRPr="008F1653">
              <w:rPr>
                <w:rFonts w:ascii="Calibri" w:eastAsia="Arial" w:hAnsi="Calibri" w:cs="Calibri"/>
                <w:sz w:val="24"/>
                <w:szCs w:val="24"/>
                <w:lang w:val="en-US"/>
              </w:rPr>
              <w:t>Memorial</w:t>
            </w:r>
            <w:r w:rsidR="008F1653" w:rsidRPr="008F1653">
              <w:rPr>
                <w:rFonts w:ascii="Calibri" w:eastAsia="Arial" w:hAnsi="Calibri" w:cs="Calibri"/>
                <w:spacing w:val="-2"/>
                <w:sz w:val="24"/>
                <w:szCs w:val="24"/>
                <w:lang w:val="en-US"/>
              </w:rPr>
              <w:t xml:space="preserve"> </w:t>
            </w:r>
            <w:r w:rsidR="008F1653" w:rsidRPr="008F1653">
              <w:rPr>
                <w:rFonts w:ascii="Calibri" w:eastAsia="Arial" w:hAnsi="Calibri" w:cs="Calibri"/>
                <w:sz w:val="24"/>
                <w:szCs w:val="24"/>
                <w:lang w:val="en-US"/>
              </w:rPr>
              <w:t>Safety</w:t>
            </w:r>
            <w:r w:rsidR="008F1653" w:rsidRPr="008F1653">
              <w:rPr>
                <w:rFonts w:ascii="Calibri" w:eastAsia="Arial" w:hAnsi="Calibri" w:cs="Calibri"/>
                <w:spacing w:val="-3"/>
                <w:sz w:val="24"/>
                <w:szCs w:val="24"/>
                <w:lang w:val="en-US"/>
              </w:rPr>
              <w:t xml:space="preserve"> </w:t>
            </w:r>
            <w:r w:rsidR="008F1653" w:rsidRPr="008F1653">
              <w:rPr>
                <w:rFonts w:ascii="Calibri" w:eastAsia="Arial" w:hAnsi="Calibri" w:cs="Calibri"/>
                <w:sz w:val="24"/>
                <w:szCs w:val="24"/>
                <w:lang w:val="en-US"/>
              </w:rPr>
              <w:t>Testing</w:t>
            </w:r>
            <w:r w:rsidR="008F1653" w:rsidRPr="008F1653">
              <w:rPr>
                <w:rFonts w:ascii="Calibri" w:eastAsia="Arial" w:hAnsi="Calibri" w:cs="Calibri"/>
                <w:sz w:val="24"/>
                <w:szCs w:val="24"/>
                <w:lang w:val="en-US"/>
              </w:rPr>
              <w:tab/>
              <w:t>1</w:t>
            </w:r>
          </w:hyperlink>
          <w:r w:rsidR="008F1653" w:rsidRPr="008F1653">
            <w:rPr>
              <w:rFonts w:ascii="Calibri" w:eastAsia="Arial" w:hAnsi="Calibri" w:cs="Calibri"/>
              <w:sz w:val="24"/>
              <w:szCs w:val="24"/>
              <w:lang w:val="en-US"/>
            </w:rPr>
            <w:t>6</w:t>
          </w:r>
        </w:p>
        <w:p w14:paraId="50B38871"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21" w:history="1">
            <w:r w:rsidR="008F1653" w:rsidRPr="008F1653">
              <w:rPr>
                <w:rFonts w:ascii="Calibri" w:eastAsia="Arial" w:hAnsi="Calibri" w:cs="Calibri"/>
                <w:sz w:val="24"/>
                <w:szCs w:val="24"/>
                <w:lang w:val="en-US"/>
              </w:rPr>
              <w:t>Memorial</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Inspections</w:t>
            </w:r>
            <w:r w:rsidR="008F1653" w:rsidRPr="008F1653">
              <w:rPr>
                <w:rFonts w:ascii="Calibri" w:eastAsia="Arial" w:hAnsi="Calibri" w:cs="Calibri"/>
                <w:sz w:val="24"/>
                <w:szCs w:val="24"/>
                <w:lang w:val="en-US"/>
              </w:rPr>
              <w:tab/>
              <w:t>1</w:t>
            </w:r>
          </w:hyperlink>
          <w:r w:rsidR="008F1653" w:rsidRPr="008F1653">
            <w:rPr>
              <w:rFonts w:ascii="Calibri" w:eastAsia="Arial" w:hAnsi="Calibri" w:cs="Calibri"/>
              <w:sz w:val="24"/>
              <w:szCs w:val="24"/>
              <w:lang w:val="en-US"/>
            </w:rPr>
            <w:t>7</w:t>
          </w:r>
        </w:p>
        <w:p w14:paraId="12863623"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22" w:history="1">
            <w:r w:rsidR="008F1653" w:rsidRPr="008F1653">
              <w:rPr>
                <w:rFonts w:ascii="Calibri" w:eastAsia="Arial" w:hAnsi="Calibri" w:cs="Calibri"/>
                <w:sz w:val="24"/>
                <w:szCs w:val="24"/>
                <w:lang w:val="en-US"/>
              </w:rPr>
              <w:t>Memorial Liabilities</w:t>
            </w:r>
            <w:r w:rsidR="008F1653" w:rsidRPr="008F1653">
              <w:rPr>
                <w:rFonts w:ascii="Calibri" w:eastAsia="Arial" w:hAnsi="Calibri" w:cs="Calibri"/>
                <w:spacing w:val="-9"/>
                <w:sz w:val="24"/>
                <w:szCs w:val="24"/>
                <w:lang w:val="en-US"/>
              </w:rPr>
              <w:t xml:space="preserve"> </w:t>
            </w:r>
            <w:r w:rsidR="008F1653" w:rsidRPr="008F1653">
              <w:rPr>
                <w:rFonts w:ascii="Calibri" w:eastAsia="Arial" w:hAnsi="Calibri" w:cs="Calibri"/>
                <w:sz w:val="24"/>
                <w:szCs w:val="24"/>
                <w:lang w:val="en-US"/>
              </w:rPr>
              <w:t>and</w:t>
            </w:r>
            <w:r w:rsidR="008F1653" w:rsidRPr="008F1653">
              <w:rPr>
                <w:rFonts w:ascii="Calibri" w:eastAsia="Arial" w:hAnsi="Calibri" w:cs="Calibri"/>
                <w:spacing w:val="-3"/>
                <w:sz w:val="24"/>
                <w:szCs w:val="24"/>
                <w:lang w:val="en-US"/>
              </w:rPr>
              <w:t xml:space="preserve"> </w:t>
            </w:r>
            <w:r w:rsidR="008F1653" w:rsidRPr="008F1653">
              <w:rPr>
                <w:rFonts w:ascii="Calibri" w:eastAsia="Arial" w:hAnsi="Calibri" w:cs="Calibri"/>
                <w:sz w:val="24"/>
                <w:szCs w:val="24"/>
                <w:lang w:val="en-US"/>
              </w:rPr>
              <w:t>Insurance</w:t>
            </w:r>
            <w:r w:rsidR="008F1653" w:rsidRPr="008F1653">
              <w:rPr>
                <w:rFonts w:ascii="Calibri" w:eastAsia="Arial" w:hAnsi="Calibri" w:cs="Calibri"/>
                <w:sz w:val="24"/>
                <w:szCs w:val="24"/>
                <w:lang w:val="en-US"/>
              </w:rPr>
              <w:tab/>
              <w:t>1</w:t>
            </w:r>
          </w:hyperlink>
          <w:r w:rsidR="008F1653" w:rsidRPr="008F1653">
            <w:rPr>
              <w:rFonts w:ascii="Calibri" w:eastAsia="Arial" w:hAnsi="Calibri" w:cs="Calibri"/>
              <w:sz w:val="24"/>
              <w:szCs w:val="24"/>
              <w:lang w:val="en-US"/>
            </w:rPr>
            <w:t>9</w:t>
          </w:r>
        </w:p>
        <w:p w14:paraId="41D7A373"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23" w:history="1">
            <w:r w:rsidR="008F1653" w:rsidRPr="008F1653">
              <w:rPr>
                <w:rFonts w:ascii="Calibri" w:eastAsia="Arial" w:hAnsi="Calibri" w:cs="Calibri"/>
                <w:sz w:val="24"/>
                <w:szCs w:val="24"/>
                <w:lang w:val="en-US"/>
              </w:rPr>
              <w:t>Unauthorised</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Memorials</w:t>
            </w:r>
            <w:r w:rsidR="008F1653" w:rsidRPr="008F1653">
              <w:rPr>
                <w:rFonts w:ascii="Calibri" w:eastAsia="Arial" w:hAnsi="Calibri" w:cs="Calibri"/>
                <w:sz w:val="24"/>
                <w:szCs w:val="24"/>
                <w:lang w:val="en-US"/>
              </w:rPr>
              <w:tab/>
              <w:t>20</w:t>
            </w:r>
          </w:hyperlink>
        </w:p>
        <w:p w14:paraId="08A6383D"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24" w:history="1">
            <w:r w:rsidR="008F1653" w:rsidRPr="008F1653">
              <w:rPr>
                <w:rFonts w:ascii="Calibri" w:eastAsia="Arial" w:hAnsi="Calibri" w:cs="Calibri"/>
                <w:sz w:val="24"/>
                <w:szCs w:val="24"/>
                <w:lang w:val="en-US"/>
              </w:rPr>
              <w:t>Floral Tributes</w:t>
            </w:r>
            <w:r w:rsidR="008F1653" w:rsidRPr="008F1653">
              <w:rPr>
                <w:rFonts w:ascii="Calibri" w:eastAsia="Arial" w:hAnsi="Calibri" w:cs="Calibri"/>
                <w:sz w:val="24"/>
                <w:szCs w:val="24"/>
                <w:lang w:val="en-US"/>
              </w:rPr>
              <w:tab/>
              <w:t>2</w:t>
            </w:r>
          </w:hyperlink>
          <w:r w:rsidR="008F1653" w:rsidRPr="008F1653">
            <w:rPr>
              <w:rFonts w:ascii="Calibri" w:eastAsia="Arial" w:hAnsi="Calibri" w:cs="Calibri"/>
              <w:sz w:val="24"/>
              <w:szCs w:val="24"/>
              <w:lang w:val="en-US"/>
            </w:rPr>
            <w:t>1</w:t>
          </w:r>
        </w:p>
        <w:p w14:paraId="6BC83E3F" w14:textId="77777777" w:rsidR="008F1653" w:rsidRPr="008F1653" w:rsidRDefault="008F1653" w:rsidP="008F1653">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Exhumation ……………………………………………………………………………………………………………….. 21</w:t>
          </w:r>
        </w:p>
        <w:p w14:paraId="7C08D8AA" w14:textId="77777777" w:rsidR="008F1653" w:rsidRPr="008F1653" w:rsidRDefault="008F1653" w:rsidP="008F1653">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Memorial Benches ……………………………………………………………………………………………………… 21</w:t>
          </w:r>
        </w:p>
        <w:p w14:paraId="7A6CF39B" w14:textId="77777777" w:rsidR="008F1653" w:rsidRPr="008F1653" w:rsidRDefault="008F1653" w:rsidP="008F1653">
          <w:pPr>
            <w:widowControl w:val="0"/>
            <w:numPr>
              <w:ilvl w:val="0"/>
              <w:numId w:val="176"/>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Alteration to Regulations ……………………………………………………………………………………………. 21 </w:t>
          </w:r>
        </w:p>
        <w:p w14:paraId="40CA7945" w14:textId="77777777" w:rsidR="008F1653" w:rsidRPr="008F1653" w:rsidRDefault="00000000" w:rsidP="008F1653">
          <w:pPr>
            <w:widowControl w:val="0"/>
            <w:numPr>
              <w:ilvl w:val="0"/>
              <w:numId w:val="176"/>
            </w:numPr>
            <w:tabs>
              <w:tab w:val="left" w:pos="840"/>
              <w:tab w:val="left" w:pos="841"/>
              <w:tab w:val="left" w:leader="dot" w:pos="9230"/>
            </w:tabs>
            <w:autoSpaceDE w:val="0"/>
            <w:autoSpaceDN w:val="0"/>
            <w:spacing w:before="110" w:after="0" w:line="249" w:lineRule="auto"/>
            <w:ind w:right="882"/>
            <w:jc w:val="left"/>
            <w:rPr>
              <w:rFonts w:ascii="Calibri" w:eastAsia="Arial" w:hAnsi="Calibri" w:cs="Calibri"/>
              <w:sz w:val="24"/>
              <w:szCs w:val="24"/>
              <w:lang w:val="en-US"/>
            </w:rPr>
          </w:pPr>
          <w:hyperlink w:anchor="_bookmark25" w:history="1">
            <w:r w:rsidR="008F1653" w:rsidRPr="008F1653">
              <w:rPr>
                <w:rFonts w:ascii="Calibri" w:eastAsia="Arial" w:hAnsi="Calibri" w:cs="Calibri"/>
                <w:sz w:val="24"/>
                <w:szCs w:val="24"/>
                <w:lang w:val="en-US"/>
              </w:rPr>
              <w:t>Agreement of the Owner of Exclusive Rights of Burial for burial plots and</w:t>
            </w:r>
          </w:hyperlink>
          <w:r w:rsidR="008F1653" w:rsidRPr="008F1653">
            <w:rPr>
              <w:rFonts w:ascii="Calibri" w:eastAsia="Arial" w:hAnsi="Calibri" w:cs="Calibri"/>
              <w:sz w:val="24"/>
              <w:szCs w:val="24"/>
              <w:lang w:val="en-US"/>
            </w:rPr>
            <w:t xml:space="preserve"> </w:t>
          </w:r>
          <w:hyperlink w:anchor="_bookmark25" w:history="1">
            <w:r w:rsidR="008F1653" w:rsidRPr="008F1653">
              <w:rPr>
                <w:rFonts w:ascii="Calibri" w:eastAsia="Arial" w:hAnsi="Calibri" w:cs="Calibri"/>
                <w:sz w:val="24"/>
                <w:szCs w:val="24"/>
                <w:lang w:val="en-US"/>
              </w:rPr>
              <w:t>memorial</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regulations</w:t>
            </w:r>
            <w:r w:rsidR="008F1653" w:rsidRPr="008F1653">
              <w:rPr>
                <w:rFonts w:ascii="Calibri" w:eastAsia="Arial" w:hAnsi="Calibri" w:cs="Calibri"/>
                <w:sz w:val="24"/>
                <w:szCs w:val="24"/>
                <w:lang w:val="en-US"/>
              </w:rPr>
              <w:tab/>
            </w:r>
          </w:hyperlink>
          <w:r w:rsidR="008F1653" w:rsidRPr="008F1653">
            <w:rPr>
              <w:rFonts w:ascii="Calibri" w:eastAsia="Arial" w:hAnsi="Calibri" w:cs="Calibri"/>
              <w:spacing w:val="-8"/>
              <w:sz w:val="24"/>
              <w:szCs w:val="24"/>
              <w:lang w:val="en-US"/>
            </w:rPr>
            <w:t>22</w:t>
          </w:r>
        </w:p>
        <w:p w14:paraId="329B1E90" w14:textId="77777777" w:rsidR="008F1653" w:rsidRPr="008F1653" w:rsidRDefault="00000000" w:rsidP="008F1653">
          <w:pPr>
            <w:widowControl w:val="0"/>
            <w:tabs>
              <w:tab w:val="left" w:leader="dot" w:pos="9230"/>
            </w:tabs>
            <w:autoSpaceDE w:val="0"/>
            <w:autoSpaceDN w:val="0"/>
            <w:spacing w:before="98" w:after="0" w:line="240" w:lineRule="auto"/>
            <w:ind w:left="110"/>
            <w:jc w:val="left"/>
            <w:rPr>
              <w:rFonts w:ascii="Calibri" w:eastAsia="Arial" w:hAnsi="Calibri" w:cs="Calibri"/>
              <w:sz w:val="24"/>
              <w:szCs w:val="24"/>
              <w:lang w:val="en-US"/>
            </w:rPr>
          </w:pPr>
          <w:hyperlink w:anchor="_bookmark26" w:history="1">
            <w:r w:rsidR="008F1653" w:rsidRPr="008F1653">
              <w:rPr>
                <w:rFonts w:ascii="Calibri" w:eastAsia="Arial" w:hAnsi="Calibri" w:cs="Calibri"/>
                <w:sz w:val="24"/>
                <w:szCs w:val="24"/>
                <w:lang w:val="en-US"/>
              </w:rPr>
              <w:t>Appendix</w:t>
            </w:r>
            <w:r w:rsidR="008F1653" w:rsidRPr="008F1653">
              <w:rPr>
                <w:rFonts w:ascii="Calibri" w:eastAsia="Arial" w:hAnsi="Calibri" w:cs="Calibri"/>
                <w:spacing w:val="-4"/>
                <w:sz w:val="24"/>
                <w:szCs w:val="24"/>
                <w:lang w:val="en-US"/>
              </w:rPr>
              <w:t xml:space="preserve"> </w:t>
            </w:r>
            <w:r w:rsidR="008F1653" w:rsidRPr="008F1653">
              <w:rPr>
                <w:rFonts w:ascii="Calibri" w:eastAsia="Arial" w:hAnsi="Calibri" w:cs="Calibri"/>
                <w:sz w:val="24"/>
                <w:szCs w:val="24"/>
                <w:lang w:val="en-US"/>
              </w:rPr>
              <w:t>1 – Application to Erect a Memorial</w:t>
            </w:r>
            <w:r w:rsidR="008F1653" w:rsidRPr="008F1653">
              <w:rPr>
                <w:rFonts w:ascii="Calibri" w:eastAsia="Arial" w:hAnsi="Calibri" w:cs="Calibri"/>
                <w:sz w:val="24"/>
                <w:szCs w:val="24"/>
                <w:lang w:val="en-US"/>
              </w:rPr>
              <w:tab/>
              <w:t>23</w:t>
            </w:r>
          </w:hyperlink>
        </w:p>
        <w:p w14:paraId="03F053A2" w14:textId="77777777" w:rsidR="008F1653" w:rsidRPr="008F1653" w:rsidRDefault="008F1653" w:rsidP="008F1653">
          <w:pPr>
            <w:widowControl w:val="0"/>
            <w:tabs>
              <w:tab w:val="left" w:leader="dot" w:pos="9230"/>
            </w:tabs>
            <w:autoSpaceDE w:val="0"/>
            <w:autoSpaceDN w:val="0"/>
            <w:spacing w:before="98" w:after="0" w:line="240" w:lineRule="auto"/>
            <w:ind w:left="110"/>
            <w:jc w:val="left"/>
            <w:rPr>
              <w:rFonts w:ascii="Calibri" w:eastAsia="Arial" w:hAnsi="Calibri" w:cs="Calibri"/>
              <w:sz w:val="24"/>
              <w:szCs w:val="24"/>
              <w:lang w:val="en-US"/>
            </w:rPr>
          </w:pPr>
          <w:r w:rsidRPr="008F1653">
            <w:rPr>
              <w:rFonts w:ascii="Calibri" w:eastAsia="Arial" w:hAnsi="Calibri" w:cs="Calibri"/>
              <w:sz w:val="24"/>
              <w:szCs w:val="24"/>
              <w:lang w:val="en-US"/>
            </w:rPr>
            <w:t>Appendix 2 – Notice of Interment Form …………………………………………………………………………………. 24</w:t>
          </w:r>
        </w:p>
      </w:sdtContent>
    </w:sdt>
    <w:p w14:paraId="35C50EBF"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2"/>
          <w:szCs w:val="22"/>
          <w:lang w:val="en-US"/>
        </w:rPr>
        <w:sectPr w:rsidR="008F1653" w:rsidRPr="008F1653" w:rsidSect="00411A57">
          <w:footerReference w:type="default" r:id="rId12"/>
          <w:pgSz w:w="11910" w:h="16850"/>
          <w:pgMar w:top="460" w:right="920" w:bottom="1180" w:left="600" w:header="0" w:footer="985" w:gutter="0"/>
          <w:pgNumType w:start="2"/>
          <w:cols w:space="720"/>
        </w:sectPr>
      </w:pPr>
    </w:p>
    <w:p w14:paraId="63D38542" w14:textId="77777777" w:rsidR="008F1653" w:rsidRPr="008F1653" w:rsidRDefault="008F1653" w:rsidP="008F1653">
      <w:pPr>
        <w:widowControl w:val="0"/>
        <w:numPr>
          <w:ilvl w:val="1"/>
          <w:numId w:val="176"/>
        </w:numPr>
        <w:tabs>
          <w:tab w:val="left" w:pos="1934"/>
          <w:tab w:val="left" w:pos="1935"/>
        </w:tabs>
        <w:autoSpaceDE w:val="0"/>
        <w:autoSpaceDN w:val="0"/>
        <w:spacing w:before="67" w:after="0" w:line="240" w:lineRule="auto"/>
        <w:ind w:hanging="721"/>
        <w:jc w:val="left"/>
        <w:outlineLvl w:val="0"/>
        <w:rPr>
          <w:rFonts w:ascii="Calibri" w:eastAsia="Arial" w:hAnsi="Calibri" w:cs="Calibri"/>
          <w:b/>
          <w:bCs/>
          <w:sz w:val="24"/>
          <w:szCs w:val="24"/>
          <w:lang w:val="en-US"/>
        </w:rPr>
      </w:pPr>
      <w:bookmarkStart w:id="0" w:name="_bookmark0"/>
      <w:bookmarkEnd w:id="0"/>
      <w:r w:rsidRPr="008F1653">
        <w:rPr>
          <w:rFonts w:ascii="Calibri" w:eastAsia="Arial" w:hAnsi="Calibri" w:cs="Calibri"/>
          <w:b/>
          <w:bCs/>
          <w:sz w:val="24"/>
          <w:szCs w:val="24"/>
          <w:lang w:val="en-US"/>
        </w:rPr>
        <w:lastRenderedPageBreak/>
        <w:t>Introduction</w:t>
      </w:r>
    </w:p>
    <w:p w14:paraId="44AC26F1" w14:textId="77777777" w:rsidR="008F1653" w:rsidRPr="008F1653" w:rsidRDefault="008F1653" w:rsidP="008F1653">
      <w:pPr>
        <w:widowControl w:val="0"/>
        <w:autoSpaceDE w:val="0"/>
        <w:autoSpaceDN w:val="0"/>
        <w:spacing w:before="12" w:after="0" w:line="249" w:lineRule="auto"/>
        <w:ind w:left="1560" w:right="1125"/>
        <w:jc w:val="left"/>
        <w:rPr>
          <w:rFonts w:ascii="Calibri" w:eastAsia="Arial" w:hAnsi="Calibri" w:cs="Calibri"/>
          <w:sz w:val="24"/>
          <w:szCs w:val="24"/>
          <w:lang w:val="en-US"/>
        </w:rPr>
      </w:pPr>
      <w:r w:rsidRPr="008F1653">
        <w:rPr>
          <w:rFonts w:ascii="Calibri" w:eastAsia="Arial" w:hAnsi="Calibri" w:cs="Calibri"/>
          <w:sz w:val="24"/>
          <w:szCs w:val="24"/>
          <w:lang w:val="en-US"/>
        </w:rPr>
        <w:t>The purpose of this Policy Document is to set out the Ockbrook and Borrowash Parish Council “in-house” rules which apply to the provision of the bereavement services and to provide a useful guide to members of the public who require the said services.</w:t>
      </w:r>
    </w:p>
    <w:p w14:paraId="1B5ECFF5"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sz w:val="25"/>
          <w:szCs w:val="24"/>
          <w:lang w:val="en-US"/>
        </w:rPr>
      </w:pPr>
    </w:p>
    <w:p w14:paraId="1F5CACC4" w14:textId="77777777" w:rsidR="008F1653" w:rsidRPr="008F1653" w:rsidRDefault="008F1653" w:rsidP="008F1653">
      <w:pPr>
        <w:widowControl w:val="0"/>
        <w:autoSpaceDE w:val="0"/>
        <w:autoSpaceDN w:val="0"/>
        <w:spacing w:before="1" w:after="0" w:line="247" w:lineRule="auto"/>
        <w:ind w:left="1560" w:right="1019"/>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Please note, the explanatory notes set out in this policy document do not form part of the Rules but have been inserted into the Policy Document in italics </w:t>
      </w:r>
      <w:proofErr w:type="gramStart"/>
      <w:r w:rsidRPr="008F1653">
        <w:rPr>
          <w:rFonts w:ascii="Calibri" w:eastAsia="Arial" w:hAnsi="Calibri" w:cs="Calibri"/>
          <w:sz w:val="24"/>
          <w:szCs w:val="24"/>
          <w:lang w:val="en-US"/>
        </w:rPr>
        <w:t>so as to</w:t>
      </w:r>
      <w:proofErr w:type="gramEnd"/>
      <w:r w:rsidRPr="008F1653">
        <w:rPr>
          <w:rFonts w:ascii="Calibri" w:eastAsia="Arial" w:hAnsi="Calibri" w:cs="Calibri"/>
          <w:sz w:val="24"/>
          <w:szCs w:val="24"/>
          <w:lang w:val="en-US"/>
        </w:rPr>
        <w:t xml:space="preserve"> explain the provisions and reasons for the Rules.</w:t>
      </w:r>
    </w:p>
    <w:p w14:paraId="415CAEF9" w14:textId="77777777" w:rsidR="008F1653" w:rsidRPr="008F1653" w:rsidRDefault="008F1653" w:rsidP="008F1653">
      <w:pPr>
        <w:widowControl w:val="0"/>
        <w:autoSpaceDE w:val="0"/>
        <w:autoSpaceDN w:val="0"/>
        <w:spacing w:before="5" w:after="0" w:line="240" w:lineRule="auto"/>
        <w:jc w:val="left"/>
        <w:rPr>
          <w:rFonts w:ascii="Calibri" w:eastAsia="Arial" w:hAnsi="Calibri" w:cs="Calibri"/>
          <w:sz w:val="26"/>
          <w:szCs w:val="24"/>
          <w:lang w:val="en-US"/>
        </w:rPr>
      </w:pPr>
    </w:p>
    <w:p w14:paraId="1BB16325" w14:textId="77777777" w:rsidR="008F1653" w:rsidRPr="008F1653" w:rsidRDefault="008F1653" w:rsidP="008F1653">
      <w:pPr>
        <w:widowControl w:val="0"/>
        <w:autoSpaceDE w:val="0"/>
        <w:autoSpaceDN w:val="0"/>
        <w:spacing w:after="0" w:line="249" w:lineRule="auto"/>
        <w:ind w:left="1560" w:right="1019"/>
        <w:jc w:val="left"/>
        <w:rPr>
          <w:rFonts w:ascii="Calibri" w:eastAsia="Arial" w:hAnsi="Calibri" w:cs="Calibri"/>
          <w:sz w:val="24"/>
          <w:szCs w:val="24"/>
          <w:lang w:val="en-US"/>
        </w:rPr>
      </w:pPr>
      <w:r w:rsidRPr="008F1653">
        <w:rPr>
          <w:rFonts w:ascii="Calibri" w:eastAsia="Arial" w:hAnsi="Calibri" w:cs="Calibri"/>
          <w:sz w:val="24"/>
          <w:szCs w:val="24"/>
          <w:lang w:val="en-US"/>
        </w:rPr>
        <w:t>All graves and ashes plots will be sold subject to the Rules set out in this Policy Document (which may be amended from time to time by the Council), together with any statutory legislation relating to 1) the provision of the services and 2) the management, regulation and control of Council owned cemetery, and issued by central government, and any other competent authority under which the Council is bound to comply.</w:t>
      </w:r>
    </w:p>
    <w:p w14:paraId="7F35505D"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sz w:val="25"/>
          <w:szCs w:val="24"/>
          <w:lang w:val="en-US"/>
        </w:rPr>
      </w:pPr>
    </w:p>
    <w:p w14:paraId="3B58FC64" w14:textId="77777777" w:rsidR="008F1653" w:rsidRPr="008F1653" w:rsidRDefault="008F1653" w:rsidP="008F1653">
      <w:pPr>
        <w:widowControl w:val="0"/>
        <w:autoSpaceDE w:val="0"/>
        <w:autoSpaceDN w:val="0"/>
        <w:spacing w:after="0" w:line="249" w:lineRule="auto"/>
        <w:ind w:left="1560" w:right="1059"/>
        <w:jc w:val="left"/>
        <w:rPr>
          <w:rFonts w:ascii="Calibri" w:eastAsia="Arial" w:hAnsi="Calibri" w:cs="Calibri"/>
          <w:sz w:val="24"/>
          <w:szCs w:val="24"/>
          <w:lang w:val="en-US"/>
        </w:rPr>
      </w:pPr>
      <w:r w:rsidRPr="008F1653">
        <w:rPr>
          <w:rFonts w:ascii="Calibri" w:eastAsia="Arial" w:hAnsi="Calibri" w:cs="Calibri"/>
          <w:sz w:val="24"/>
          <w:szCs w:val="24"/>
          <w:lang w:val="en-US"/>
        </w:rPr>
        <w:t>Should anyone have any queries in connection with the Rules and guidance set out in this Policy Document, in the first instance they should contact the Clerk of Ockbrook and Borrowash Parish Council. Any complaints will be dealt with in accordance with the Council’s Complaints Policy.</w:t>
      </w:r>
    </w:p>
    <w:p w14:paraId="5FD764DD"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6"/>
          <w:szCs w:val="24"/>
          <w:lang w:val="en-US"/>
        </w:rPr>
      </w:pPr>
    </w:p>
    <w:p w14:paraId="654558A3" w14:textId="77777777" w:rsidR="008F1653" w:rsidRPr="008F1653" w:rsidRDefault="008F1653" w:rsidP="008F1653">
      <w:pPr>
        <w:widowControl w:val="0"/>
        <w:autoSpaceDE w:val="0"/>
        <w:autoSpaceDN w:val="0"/>
        <w:spacing w:before="5" w:after="0" w:line="240" w:lineRule="auto"/>
        <w:jc w:val="left"/>
        <w:rPr>
          <w:rFonts w:ascii="Calibri" w:eastAsia="Arial" w:hAnsi="Calibri" w:cs="Calibri"/>
          <w:sz w:val="25"/>
          <w:szCs w:val="24"/>
          <w:lang w:val="en-US"/>
        </w:rPr>
      </w:pPr>
    </w:p>
    <w:p w14:paraId="306643B3"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 w:name="_bookmark1"/>
      <w:bookmarkEnd w:id="1"/>
      <w:r w:rsidRPr="008F1653">
        <w:rPr>
          <w:rFonts w:ascii="Calibri" w:eastAsia="Arial" w:hAnsi="Calibri" w:cs="Calibri"/>
          <w:b/>
          <w:bCs/>
          <w:sz w:val="24"/>
          <w:szCs w:val="24"/>
          <w:lang w:val="en-US"/>
        </w:rPr>
        <w:t>Terms of Reference and</w:t>
      </w:r>
      <w:r w:rsidRPr="008F1653">
        <w:rPr>
          <w:rFonts w:ascii="Calibri" w:eastAsia="Arial" w:hAnsi="Calibri" w:cs="Calibri"/>
          <w:b/>
          <w:bCs/>
          <w:spacing w:val="-4"/>
          <w:sz w:val="24"/>
          <w:szCs w:val="24"/>
          <w:lang w:val="en-US"/>
        </w:rPr>
        <w:t xml:space="preserve"> </w:t>
      </w:r>
      <w:r w:rsidRPr="008F1653">
        <w:rPr>
          <w:rFonts w:ascii="Calibri" w:eastAsia="Arial" w:hAnsi="Calibri" w:cs="Calibri"/>
          <w:b/>
          <w:bCs/>
          <w:sz w:val="24"/>
          <w:szCs w:val="24"/>
          <w:lang w:val="en-US"/>
        </w:rPr>
        <w:t>Definitions</w:t>
      </w:r>
    </w:p>
    <w:p w14:paraId="5E4005BD" w14:textId="77777777" w:rsidR="008F1653" w:rsidRPr="008F1653" w:rsidRDefault="008F1653" w:rsidP="008F1653">
      <w:pPr>
        <w:widowControl w:val="0"/>
        <w:autoSpaceDE w:val="0"/>
        <w:autoSpaceDN w:val="0"/>
        <w:spacing w:before="12" w:after="0" w:line="247" w:lineRule="auto"/>
        <w:ind w:left="1560" w:right="1806"/>
        <w:jc w:val="left"/>
        <w:rPr>
          <w:rFonts w:ascii="Calibri" w:eastAsia="Arial" w:hAnsi="Calibri" w:cs="Calibri"/>
          <w:sz w:val="24"/>
          <w:szCs w:val="24"/>
          <w:lang w:val="en-US"/>
        </w:rPr>
      </w:pPr>
      <w:r w:rsidRPr="008F1653">
        <w:rPr>
          <w:rFonts w:ascii="Calibri" w:eastAsia="Arial" w:hAnsi="Calibri" w:cs="Calibri"/>
          <w:sz w:val="24"/>
          <w:szCs w:val="24"/>
          <w:lang w:val="en-US"/>
        </w:rPr>
        <w:t>In this Policy Document, unless the context otherwise requires the following terms shall have the meanings given to them below:</w:t>
      </w:r>
    </w:p>
    <w:p w14:paraId="59290A16" w14:textId="77777777" w:rsidR="008F1653" w:rsidRPr="008F1653" w:rsidRDefault="008F1653" w:rsidP="008F1653">
      <w:pPr>
        <w:widowControl w:val="0"/>
        <w:autoSpaceDE w:val="0"/>
        <w:autoSpaceDN w:val="0"/>
        <w:spacing w:before="61" w:after="0" w:line="584" w:lineRule="exact"/>
        <w:ind w:left="1560" w:right="947"/>
        <w:jc w:val="left"/>
        <w:rPr>
          <w:rFonts w:ascii="Calibri" w:eastAsia="Arial" w:hAnsi="Calibri" w:cs="Calibri"/>
          <w:sz w:val="24"/>
          <w:szCs w:val="24"/>
          <w:lang w:val="en-US"/>
        </w:rPr>
      </w:pPr>
      <w:r w:rsidRPr="008F1653">
        <w:rPr>
          <w:rFonts w:ascii="Calibri" w:eastAsia="Arial" w:hAnsi="Calibri" w:cs="Calibri"/>
          <w:sz w:val="24"/>
          <w:szCs w:val="24"/>
          <w:lang w:val="en-US"/>
        </w:rPr>
        <w:t>“The Council” means Ockbrook and Borrowash Parish Council.</w:t>
      </w:r>
    </w:p>
    <w:p w14:paraId="1674D373" w14:textId="77777777" w:rsidR="008F1653" w:rsidRPr="008F1653" w:rsidRDefault="008F1653" w:rsidP="008F1653">
      <w:pPr>
        <w:widowControl w:val="0"/>
        <w:autoSpaceDE w:val="0"/>
        <w:autoSpaceDN w:val="0"/>
        <w:spacing w:after="0" w:line="240" w:lineRule="auto"/>
        <w:ind w:left="720" w:firstLine="720"/>
        <w:jc w:val="left"/>
        <w:rPr>
          <w:rFonts w:ascii="Calibri" w:eastAsia="Arial" w:hAnsi="Calibri" w:cs="Calibri"/>
          <w:sz w:val="24"/>
          <w:szCs w:val="24"/>
          <w:lang w:val="en-US"/>
        </w:rPr>
      </w:pPr>
    </w:p>
    <w:p w14:paraId="1AE09402" w14:textId="77777777" w:rsidR="008F1653" w:rsidRPr="008F1653" w:rsidRDefault="008F1653" w:rsidP="008F1653">
      <w:pPr>
        <w:widowControl w:val="0"/>
        <w:autoSpaceDE w:val="0"/>
        <w:autoSpaceDN w:val="0"/>
        <w:spacing w:after="0" w:line="240" w:lineRule="auto"/>
        <w:ind w:left="1560"/>
        <w:jc w:val="left"/>
        <w:rPr>
          <w:rFonts w:ascii="Calibri" w:eastAsia="Arial" w:hAnsi="Calibri" w:cs="Calibri"/>
          <w:sz w:val="24"/>
          <w:szCs w:val="24"/>
          <w:lang w:val="en-US"/>
        </w:rPr>
      </w:pPr>
      <w:r w:rsidRPr="008F1653">
        <w:rPr>
          <w:rFonts w:ascii="Calibri" w:eastAsia="Arial" w:hAnsi="Calibri" w:cs="Calibri"/>
          <w:sz w:val="24"/>
          <w:szCs w:val="24"/>
          <w:lang w:val="en-US"/>
        </w:rPr>
        <w:t>“Cemetery, or Site” means Balmoral Road Cemetery on Balmoral Road,   Borrowash, Derby.</w:t>
      </w:r>
    </w:p>
    <w:p w14:paraId="349AD12A" w14:textId="77777777" w:rsidR="008F1653" w:rsidRPr="008F1653" w:rsidRDefault="008F1653" w:rsidP="008F1653">
      <w:pPr>
        <w:widowControl w:val="0"/>
        <w:autoSpaceDE w:val="0"/>
        <w:autoSpaceDN w:val="0"/>
        <w:spacing w:after="0" w:line="240" w:lineRule="auto"/>
        <w:ind w:left="1560"/>
        <w:jc w:val="left"/>
        <w:rPr>
          <w:rFonts w:ascii="Calibri" w:eastAsia="Arial" w:hAnsi="Calibri" w:cs="Calibri"/>
          <w:sz w:val="24"/>
          <w:szCs w:val="24"/>
          <w:lang w:val="en-US"/>
        </w:rPr>
      </w:pPr>
    </w:p>
    <w:p w14:paraId="32571A31" w14:textId="77777777" w:rsidR="008F1653" w:rsidRPr="008F1653" w:rsidRDefault="008F1653" w:rsidP="008F1653">
      <w:pPr>
        <w:widowControl w:val="0"/>
        <w:autoSpaceDE w:val="0"/>
        <w:autoSpaceDN w:val="0"/>
        <w:spacing w:after="0" w:line="240" w:lineRule="auto"/>
        <w:ind w:left="1560"/>
        <w:jc w:val="left"/>
        <w:rPr>
          <w:rFonts w:ascii="Calibri" w:eastAsia="Arial" w:hAnsi="Calibri" w:cs="Calibri"/>
          <w:sz w:val="24"/>
          <w:szCs w:val="24"/>
          <w:lang w:val="en-US"/>
        </w:rPr>
      </w:pPr>
      <w:r w:rsidRPr="008F1653">
        <w:rPr>
          <w:rFonts w:ascii="Calibri" w:eastAsia="Arial" w:hAnsi="Calibri" w:cs="Calibri"/>
          <w:sz w:val="24"/>
          <w:szCs w:val="24"/>
          <w:lang w:val="en-US"/>
        </w:rPr>
        <w:t>“Cremation Regulations 2008” means the cremation (England and Wales) Regulations 2008.</w:t>
      </w:r>
    </w:p>
    <w:p w14:paraId="52948CC9" w14:textId="77777777" w:rsidR="008F1653" w:rsidRPr="008F1653" w:rsidRDefault="008F1653" w:rsidP="008F1653">
      <w:pPr>
        <w:widowControl w:val="0"/>
        <w:autoSpaceDE w:val="0"/>
        <w:autoSpaceDN w:val="0"/>
        <w:spacing w:before="10" w:after="0" w:line="240" w:lineRule="auto"/>
        <w:jc w:val="left"/>
        <w:rPr>
          <w:rFonts w:ascii="Calibri" w:eastAsia="Arial" w:hAnsi="Calibri" w:cs="Calibri"/>
          <w:sz w:val="26"/>
          <w:szCs w:val="24"/>
          <w:lang w:val="en-US"/>
        </w:rPr>
      </w:pPr>
    </w:p>
    <w:p w14:paraId="27E9E3B2" w14:textId="77777777" w:rsidR="008F1653" w:rsidRPr="008F1653" w:rsidRDefault="008F1653" w:rsidP="008F1653">
      <w:pPr>
        <w:widowControl w:val="0"/>
        <w:autoSpaceDE w:val="0"/>
        <w:autoSpaceDN w:val="0"/>
        <w:spacing w:before="1" w:after="0" w:line="240" w:lineRule="auto"/>
        <w:ind w:left="1560"/>
        <w:jc w:val="left"/>
        <w:rPr>
          <w:rFonts w:ascii="Calibri" w:eastAsia="Arial" w:hAnsi="Calibri" w:cs="Calibri"/>
          <w:sz w:val="24"/>
          <w:szCs w:val="24"/>
          <w:lang w:val="en-US"/>
        </w:rPr>
      </w:pPr>
      <w:r w:rsidRPr="008F1653">
        <w:rPr>
          <w:rFonts w:ascii="Calibri" w:eastAsia="Arial" w:hAnsi="Calibri" w:cs="Calibri"/>
          <w:sz w:val="24"/>
          <w:szCs w:val="24"/>
          <w:lang w:val="en-US"/>
        </w:rPr>
        <w:t>“Exclusive Right of Burial” means an exclusive right of burial granted in</w:t>
      </w:r>
    </w:p>
    <w:p w14:paraId="52D0F3FD" w14:textId="77777777" w:rsidR="008F1653" w:rsidRPr="008F1653" w:rsidRDefault="008F1653" w:rsidP="008F1653">
      <w:pPr>
        <w:widowControl w:val="0"/>
        <w:autoSpaceDE w:val="0"/>
        <w:autoSpaceDN w:val="0"/>
        <w:spacing w:before="9" w:after="0" w:line="240" w:lineRule="auto"/>
        <w:ind w:left="1560"/>
        <w:jc w:val="left"/>
        <w:rPr>
          <w:rFonts w:ascii="Calibri" w:eastAsia="Arial" w:hAnsi="Calibri" w:cs="Calibri"/>
          <w:sz w:val="24"/>
          <w:szCs w:val="24"/>
          <w:lang w:val="en-US"/>
        </w:rPr>
      </w:pPr>
      <w:r w:rsidRPr="008F1653">
        <w:rPr>
          <w:rFonts w:ascii="Calibri" w:eastAsia="Arial" w:hAnsi="Calibri" w:cs="Calibri"/>
          <w:sz w:val="24"/>
          <w:szCs w:val="24"/>
          <w:lang w:val="en-US"/>
        </w:rPr>
        <w:t>accordance with the rules in these regulations.</w:t>
      </w:r>
    </w:p>
    <w:p w14:paraId="352CFFF6"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sz w:val="26"/>
          <w:szCs w:val="24"/>
          <w:lang w:val="en-US"/>
        </w:rPr>
      </w:pPr>
    </w:p>
    <w:p w14:paraId="1A644C0C" w14:textId="77777777" w:rsidR="008F1653" w:rsidRPr="008F1653" w:rsidRDefault="008F1653" w:rsidP="008F1653">
      <w:pPr>
        <w:widowControl w:val="0"/>
        <w:autoSpaceDE w:val="0"/>
        <w:autoSpaceDN w:val="0"/>
        <w:spacing w:after="0" w:line="249" w:lineRule="auto"/>
        <w:ind w:left="1560" w:right="913"/>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“Traditional Grave” - means a grave which is mainly laid to </w:t>
      </w:r>
      <w:proofErr w:type="gramStart"/>
      <w:r w:rsidRPr="008F1653">
        <w:rPr>
          <w:rFonts w:ascii="Calibri" w:eastAsia="Arial" w:hAnsi="Calibri" w:cs="Calibri"/>
          <w:sz w:val="24"/>
          <w:szCs w:val="24"/>
          <w:lang w:val="en-US"/>
        </w:rPr>
        <w:t>lawn</w:t>
      </w:r>
      <w:proofErr w:type="gramEnd"/>
      <w:r w:rsidRPr="008F1653">
        <w:rPr>
          <w:rFonts w:ascii="Calibri" w:eastAsia="Arial" w:hAnsi="Calibri" w:cs="Calibri"/>
          <w:sz w:val="24"/>
          <w:szCs w:val="24"/>
          <w:lang w:val="en-US"/>
        </w:rPr>
        <w:t xml:space="preserve"> and which complies with rules in these regulations.</w:t>
      </w:r>
    </w:p>
    <w:p w14:paraId="14C62D5F" w14:textId="77777777" w:rsidR="008F1653" w:rsidRPr="008F1653" w:rsidRDefault="008F1653" w:rsidP="008F1653">
      <w:pPr>
        <w:widowControl w:val="0"/>
        <w:autoSpaceDE w:val="0"/>
        <w:autoSpaceDN w:val="0"/>
        <w:spacing w:before="10" w:after="0" w:line="240" w:lineRule="auto"/>
        <w:jc w:val="left"/>
        <w:rPr>
          <w:rFonts w:ascii="Calibri" w:eastAsia="Arial" w:hAnsi="Calibri" w:cs="Calibri"/>
          <w:sz w:val="25"/>
          <w:szCs w:val="24"/>
          <w:lang w:val="en-US"/>
        </w:rPr>
      </w:pPr>
    </w:p>
    <w:p w14:paraId="11C75428" w14:textId="77777777" w:rsidR="008F1653" w:rsidRPr="008F1653" w:rsidRDefault="008F1653" w:rsidP="008F1653">
      <w:pPr>
        <w:widowControl w:val="0"/>
        <w:autoSpaceDE w:val="0"/>
        <w:autoSpaceDN w:val="0"/>
        <w:spacing w:after="0" w:line="249" w:lineRule="auto"/>
        <w:ind w:left="1560" w:right="965"/>
        <w:jc w:val="left"/>
        <w:rPr>
          <w:rFonts w:ascii="Calibri" w:eastAsia="Arial" w:hAnsi="Calibri" w:cs="Calibri"/>
          <w:sz w:val="24"/>
          <w:szCs w:val="24"/>
          <w:lang w:val="en-US"/>
        </w:rPr>
      </w:pPr>
      <w:r w:rsidRPr="008F1653">
        <w:rPr>
          <w:rFonts w:ascii="Calibri" w:eastAsia="Arial" w:hAnsi="Calibri" w:cs="Calibri"/>
          <w:sz w:val="24"/>
          <w:szCs w:val="24"/>
          <w:lang w:val="en-US"/>
        </w:rPr>
        <w:t>“Memorial” means an object serving as a remembrance and for the purposes of these rules include a headstone, cross, vase, flat memorial tablet and temporary grave markers.</w:t>
      </w:r>
    </w:p>
    <w:p w14:paraId="26F43050"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sz w:val="25"/>
          <w:szCs w:val="24"/>
          <w:lang w:val="en-US"/>
        </w:rPr>
      </w:pPr>
    </w:p>
    <w:p w14:paraId="00EE463B" w14:textId="77777777" w:rsidR="008F1653" w:rsidRPr="008F1653" w:rsidRDefault="008F1653" w:rsidP="008F1653">
      <w:pPr>
        <w:widowControl w:val="0"/>
        <w:autoSpaceDE w:val="0"/>
        <w:autoSpaceDN w:val="0"/>
        <w:spacing w:before="1" w:after="0" w:line="240" w:lineRule="auto"/>
        <w:ind w:left="1560"/>
        <w:jc w:val="left"/>
        <w:rPr>
          <w:rFonts w:ascii="Calibri" w:eastAsia="Arial" w:hAnsi="Calibri" w:cs="Calibri"/>
          <w:sz w:val="24"/>
          <w:szCs w:val="24"/>
          <w:lang w:val="en-US"/>
        </w:rPr>
      </w:pPr>
      <w:r w:rsidRPr="008F1653">
        <w:rPr>
          <w:rFonts w:ascii="Calibri" w:eastAsia="Arial" w:hAnsi="Calibri" w:cs="Calibri"/>
          <w:sz w:val="24"/>
          <w:szCs w:val="24"/>
          <w:lang w:val="en-US"/>
        </w:rPr>
        <w:t>“Register of Burials” means a register of all burials in a Cemetery kept and</w:t>
      </w:r>
    </w:p>
    <w:p w14:paraId="5008FEC1" w14:textId="77777777" w:rsidR="008F1653" w:rsidRPr="008F1653" w:rsidRDefault="008F1653" w:rsidP="008F1653">
      <w:pPr>
        <w:widowControl w:val="0"/>
        <w:autoSpaceDE w:val="0"/>
        <w:autoSpaceDN w:val="0"/>
        <w:spacing w:before="12" w:after="0" w:line="240" w:lineRule="auto"/>
        <w:ind w:left="1560"/>
        <w:jc w:val="left"/>
        <w:rPr>
          <w:rFonts w:ascii="Calibri" w:eastAsia="Arial" w:hAnsi="Calibri" w:cs="Calibri"/>
          <w:sz w:val="24"/>
          <w:szCs w:val="24"/>
          <w:lang w:val="en-US"/>
        </w:rPr>
      </w:pPr>
      <w:r w:rsidRPr="008F1653">
        <w:rPr>
          <w:rFonts w:ascii="Calibri" w:eastAsia="Arial" w:hAnsi="Calibri" w:cs="Calibri"/>
          <w:sz w:val="24"/>
          <w:szCs w:val="24"/>
          <w:lang w:val="en-US"/>
        </w:rPr>
        <w:t>maintained by the Council.</w:t>
      </w:r>
    </w:p>
    <w:p w14:paraId="04220A3C"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sz w:val="26"/>
          <w:szCs w:val="24"/>
          <w:lang w:val="en-US"/>
        </w:rPr>
      </w:pPr>
    </w:p>
    <w:p w14:paraId="28EF4FC1" w14:textId="77777777" w:rsidR="008F1653" w:rsidRPr="008F1653" w:rsidRDefault="008F1653" w:rsidP="008F1653">
      <w:pPr>
        <w:widowControl w:val="0"/>
        <w:autoSpaceDE w:val="0"/>
        <w:autoSpaceDN w:val="0"/>
        <w:spacing w:after="0" w:line="240" w:lineRule="auto"/>
        <w:ind w:left="1560"/>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“Rules” means the Ockbrook and Borrowash Parish Council “in house” rules set out in this </w:t>
      </w:r>
      <w:r w:rsidRPr="008F1653">
        <w:rPr>
          <w:rFonts w:ascii="Calibri" w:eastAsia="Arial" w:hAnsi="Calibri" w:cs="Calibri"/>
          <w:sz w:val="24"/>
          <w:szCs w:val="24"/>
          <w:lang w:val="en-US"/>
        </w:rPr>
        <w:lastRenderedPageBreak/>
        <w:t>policy document.</w:t>
      </w:r>
    </w:p>
    <w:p w14:paraId="7FD35C2D" w14:textId="77777777" w:rsidR="008F1653" w:rsidRPr="008F1653" w:rsidRDefault="008F1653" w:rsidP="008F1653">
      <w:pPr>
        <w:widowControl w:val="0"/>
        <w:autoSpaceDE w:val="0"/>
        <w:autoSpaceDN w:val="0"/>
        <w:spacing w:before="11" w:after="0" w:line="240" w:lineRule="auto"/>
        <w:jc w:val="left"/>
        <w:rPr>
          <w:rFonts w:ascii="Calibri" w:eastAsia="Arial" w:hAnsi="Calibri" w:cs="Calibri"/>
          <w:sz w:val="26"/>
          <w:szCs w:val="24"/>
          <w:lang w:val="en-US"/>
        </w:rPr>
      </w:pPr>
    </w:p>
    <w:p w14:paraId="6A842BF9" w14:textId="77777777" w:rsidR="008F1653" w:rsidRPr="008F1653" w:rsidRDefault="008F1653" w:rsidP="008F1653">
      <w:pPr>
        <w:widowControl w:val="0"/>
        <w:autoSpaceDE w:val="0"/>
        <w:autoSpaceDN w:val="0"/>
        <w:spacing w:after="0" w:line="240" w:lineRule="auto"/>
        <w:ind w:left="1560"/>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“Table of Fees” means the list of fees and charges for goods and </w:t>
      </w:r>
      <w:proofErr w:type="gramStart"/>
      <w:r w:rsidRPr="008F1653">
        <w:rPr>
          <w:rFonts w:ascii="Calibri" w:eastAsia="Arial" w:hAnsi="Calibri" w:cs="Calibri"/>
          <w:sz w:val="24"/>
          <w:szCs w:val="24"/>
          <w:lang w:val="en-US"/>
        </w:rPr>
        <w:t>services</w:t>
      </w:r>
      <w:proofErr w:type="gramEnd"/>
    </w:p>
    <w:p w14:paraId="6B97D296" w14:textId="77777777" w:rsidR="008F1653" w:rsidRPr="008F1653" w:rsidRDefault="008F1653" w:rsidP="008F1653">
      <w:pPr>
        <w:widowControl w:val="0"/>
        <w:autoSpaceDE w:val="0"/>
        <w:autoSpaceDN w:val="0"/>
        <w:spacing w:before="10" w:after="0" w:line="240" w:lineRule="auto"/>
        <w:ind w:left="1560"/>
        <w:jc w:val="left"/>
        <w:rPr>
          <w:rFonts w:ascii="Calibri" w:eastAsia="Arial" w:hAnsi="Calibri" w:cs="Calibri"/>
          <w:sz w:val="24"/>
          <w:szCs w:val="24"/>
          <w:lang w:val="en-US"/>
        </w:rPr>
      </w:pPr>
      <w:r w:rsidRPr="008F1653">
        <w:rPr>
          <w:rFonts w:ascii="Calibri" w:eastAsia="Arial" w:hAnsi="Calibri" w:cs="Calibri"/>
          <w:sz w:val="24"/>
          <w:szCs w:val="24"/>
          <w:lang w:val="en-US"/>
        </w:rPr>
        <w:t>provided by Ockbrook and Borrowash Parish Council.</w:t>
      </w:r>
    </w:p>
    <w:p w14:paraId="3A76AA3F" w14:textId="77777777" w:rsidR="008F1653" w:rsidRPr="008F1653" w:rsidRDefault="008F1653" w:rsidP="008F1653">
      <w:pPr>
        <w:widowControl w:val="0"/>
        <w:autoSpaceDE w:val="0"/>
        <w:autoSpaceDN w:val="0"/>
        <w:spacing w:before="77" w:after="0" w:line="240" w:lineRule="auto"/>
        <w:ind w:left="1560"/>
        <w:jc w:val="left"/>
        <w:rPr>
          <w:rFonts w:ascii="Calibri" w:eastAsia="Arial" w:hAnsi="Calibri" w:cs="Calibri"/>
          <w:sz w:val="24"/>
          <w:szCs w:val="24"/>
          <w:lang w:val="en-US"/>
        </w:rPr>
      </w:pPr>
    </w:p>
    <w:p w14:paraId="756E0023" w14:textId="77777777" w:rsidR="008F1653" w:rsidRPr="008F1653" w:rsidRDefault="008F1653" w:rsidP="008F1653">
      <w:pPr>
        <w:widowControl w:val="0"/>
        <w:autoSpaceDE w:val="0"/>
        <w:autoSpaceDN w:val="0"/>
        <w:spacing w:before="77" w:after="0" w:line="240" w:lineRule="auto"/>
        <w:ind w:left="1560"/>
        <w:jc w:val="left"/>
        <w:rPr>
          <w:rFonts w:ascii="Calibri" w:eastAsia="Arial" w:hAnsi="Calibri" w:cs="Calibri"/>
          <w:sz w:val="24"/>
          <w:szCs w:val="24"/>
          <w:lang w:val="en-US"/>
        </w:rPr>
      </w:pPr>
      <w:r w:rsidRPr="008F1653">
        <w:rPr>
          <w:rFonts w:ascii="Calibri" w:eastAsia="Arial" w:hAnsi="Calibri" w:cs="Calibri"/>
          <w:sz w:val="24"/>
          <w:szCs w:val="24"/>
          <w:lang w:val="en-US"/>
        </w:rPr>
        <w:t>“The Parish Office” means Ockbrook and Borrowash Parish Council Office, The Parish Hall, Church Street, Ockbrook, Derby DE72 3SL.</w:t>
      </w:r>
    </w:p>
    <w:p w14:paraId="180822F9" w14:textId="77777777" w:rsidR="008F1653" w:rsidRPr="008F1653" w:rsidRDefault="008F1653" w:rsidP="008F1653">
      <w:pPr>
        <w:widowControl w:val="0"/>
        <w:autoSpaceDE w:val="0"/>
        <w:autoSpaceDN w:val="0"/>
        <w:spacing w:before="10" w:after="0" w:line="240" w:lineRule="auto"/>
        <w:jc w:val="left"/>
        <w:rPr>
          <w:rFonts w:ascii="Calibri" w:eastAsia="Arial" w:hAnsi="Calibri" w:cs="Calibri"/>
          <w:sz w:val="26"/>
          <w:szCs w:val="24"/>
          <w:lang w:val="en-US"/>
        </w:rPr>
      </w:pPr>
    </w:p>
    <w:p w14:paraId="0B325F6F" w14:textId="77777777" w:rsidR="008F1653" w:rsidRPr="008F1653" w:rsidRDefault="008F1653" w:rsidP="008F1653">
      <w:pPr>
        <w:widowControl w:val="0"/>
        <w:autoSpaceDE w:val="0"/>
        <w:autoSpaceDN w:val="0"/>
        <w:spacing w:before="1" w:after="0" w:line="249" w:lineRule="auto"/>
        <w:ind w:left="1560" w:right="1099"/>
        <w:jc w:val="left"/>
        <w:rPr>
          <w:rFonts w:ascii="Calibri" w:eastAsia="Arial" w:hAnsi="Calibri" w:cs="Calibri"/>
          <w:sz w:val="24"/>
          <w:szCs w:val="24"/>
          <w:lang w:val="en-US"/>
        </w:rPr>
      </w:pPr>
      <w:r w:rsidRPr="008F1653">
        <w:rPr>
          <w:rFonts w:ascii="Calibri" w:eastAsia="Arial" w:hAnsi="Calibri" w:cs="Calibri"/>
          <w:sz w:val="24"/>
          <w:szCs w:val="24"/>
          <w:lang w:val="en-US"/>
        </w:rPr>
        <w:t>“Working Day” means between 9.00am and 15.00 Monday to Friday inclusive but does not include any days which are bank holidays or public holidays,</w:t>
      </w:r>
    </w:p>
    <w:p w14:paraId="2683E8E9"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6"/>
          <w:szCs w:val="24"/>
          <w:lang w:val="en-US"/>
        </w:rPr>
      </w:pPr>
    </w:p>
    <w:p w14:paraId="2D8B0657" w14:textId="77777777" w:rsidR="008F1653" w:rsidRPr="008F1653" w:rsidRDefault="008F1653" w:rsidP="008F1653">
      <w:pPr>
        <w:widowControl w:val="0"/>
        <w:autoSpaceDE w:val="0"/>
        <w:autoSpaceDN w:val="0"/>
        <w:spacing w:before="5" w:after="0" w:line="240" w:lineRule="auto"/>
        <w:jc w:val="left"/>
        <w:rPr>
          <w:rFonts w:ascii="Calibri" w:eastAsia="Arial" w:hAnsi="Calibri" w:cs="Calibri"/>
          <w:sz w:val="25"/>
          <w:szCs w:val="24"/>
          <w:lang w:val="en-US"/>
        </w:rPr>
      </w:pPr>
    </w:p>
    <w:p w14:paraId="497F0D53"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 w:name="_bookmark2"/>
      <w:bookmarkEnd w:id="2"/>
      <w:r w:rsidRPr="008F1653">
        <w:rPr>
          <w:rFonts w:ascii="Calibri" w:eastAsia="Arial" w:hAnsi="Calibri" w:cs="Calibri"/>
          <w:b/>
          <w:bCs/>
          <w:sz w:val="24"/>
          <w:szCs w:val="24"/>
          <w:lang w:val="en-US"/>
        </w:rPr>
        <w:t>General Rules and</w:t>
      </w:r>
      <w:r w:rsidRPr="008F1653">
        <w:rPr>
          <w:rFonts w:ascii="Calibri" w:eastAsia="Arial" w:hAnsi="Calibri" w:cs="Calibri"/>
          <w:b/>
          <w:bCs/>
          <w:spacing w:val="-3"/>
          <w:sz w:val="24"/>
          <w:szCs w:val="24"/>
          <w:lang w:val="en-US"/>
        </w:rPr>
        <w:t xml:space="preserve"> </w:t>
      </w:r>
      <w:r w:rsidRPr="008F1653">
        <w:rPr>
          <w:rFonts w:ascii="Calibri" w:eastAsia="Arial" w:hAnsi="Calibri" w:cs="Calibri"/>
          <w:b/>
          <w:bCs/>
          <w:sz w:val="24"/>
          <w:szCs w:val="24"/>
          <w:lang w:val="en-US"/>
        </w:rPr>
        <w:t>Guidance</w:t>
      </w:r>
    </w:p>
    <w:p w14:paraId="2A2EFB33"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1016"/>
        <w:jc w:val="left"/>
        <w:rPr>
          <w:rFonts w:ascii="Calibri" w:eastAsia="Arial" w:hAnsi="Calibri" w:cs="Calibri"/>
          <w:sz w:val="24"/>
          <w:szCs w:val="22"/>
          <w:lang w:val="en-US"/>
        </w:rPr>
      </w:pPr>
      <w:r w:rsidRPr="008F1653">
        <w:rPr>
          <w:rFonts w:ascii="Calibri" w:eastAsia="Arial" w:hAnsi="Calibri" w:cs="Calibri"/>
          <w:sz w:val="24"/>
          <w:szCs w:val="22"/>
          <w:lang w:val="en-US"/>
        </w:rPr>
        <w:t>Other than as set out to the contrary in this Policy Document or in exceptional circumstances, the opening and closing times of the cemetery is displayed at the entrance to the site and are as follows:</w:t>
      </w:r>
    </w:p>
    <w:p w14:paraId="6767A965"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1016"/>
        <w:jc w:val="left"/>
        <w:rPr>
          <w:rFonts w:ascii="Calibri" w:eastAsia="Arial" w:hAnsi="Calibri" w:cs="Calibri"/>
          <w:sz w:val="24"/>
          <w:szCs w:val="22"/>
          <w:lang w:val="en-US"/>
        </w:rPr>
      </w:pPr>
    </w:p>
    <w:p w14:paraId="0EDA67AE"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1016"/>
        <w:jc w:val="left"/>
        <w:rPr>
          <w:rFonts w:ascii="Calibri" w:eastAsia="Arial" w:hAnsi="Calibri" w:cs="Calibri"/>
          <w:sz w:val="24"/>
          <w:szCs w:val="22"/>
          <w:lang w:val="en-US"/>
        </w:rPr>
      </w:pPr>
      <w:r w:rsidRPr="008F1653">
        <w:rPr>
          <w:rFonts w:ascii="Calibri" w:eastAsia="Arial" w:hAnsi="Calibri" w:cs="Calibri"/>
          <w:sz w:val="24"/>
          <w:szCs w:val="22"/>
          <w:lang w:val="en-US"/>
        </w:rPr>
        <w:t>1</w:t>
      </w:r>
      <w:r w:rsidRPr="008F1653">
        <w:rPr>
          <w:rFonts w:ascii="Calibri" w:eastAsia="Arial" w:hAnsi="Calibri" w:cs="Calibri"/>
          <w:sz w:val="24"/>
          <w:szCs w:val="22"/>
          <w:vertAlign w:val="superscript"/>
          <w:lang w:val="en-US"/>
        </w:rPr>
        <w:t>st</w:t>
      </w:r>
      <w:r w:rsidRPr="008F1653">
        <w:rPr>
          <w:rFonts w:ascii="Calibri" w:eastAsia="Arial" w:hAnsi="Calibri" w:cs="Calibri"/>
          <w:sz w:val="24"/>
          <w:szCs w:val="22"/>
          <w:lang w:val="en-US"/>
        </w:rPr>
        <w:t xml:space="preserve"> May – 30</w:t>
      </w:r>
      <w:r w:rsidRPr="008F1653">
        <w:rPr>
          <w:rFonts w:ascii="Calibri" w:eastAsia="Arial" w:hAnsi="Calibri" w:cs="Calibri"/>
          <w:sz w:val="24"/>
          <w:szCs w:val="22"/>
          <w:vertAlign w:val="superscript"/>
          <w:lang w:val="en-US"/>
        </w:rPr>
        <w:t>th</w:t>
      </w:r>
      <w:r w:rsidRPr="008F1653">
        <w:rPr>
          <w:rFonts w:ascii="Calibri" w:eastAsia="Arial" w:hAnsi="Calibri" w:cs="Calibri"/>
          <w:sz w:val="24"/>
          <w:szCs w:val="22"/>
          <w:lang w:val="en-US"/>
        </w:rPr>
        <w:t xml:space="preserve"> September</w:t>
      </w:r>
      <w:r w:rsidRPr="008F1653">
        <w:rPr>
          <w:rFonts w:ascii="Calibri" w:eastAsia="Arial" w:hAnsi="Calibri" w:cs="Calibri"/>
          <w:sz w:val="24"/>
          <w:szCs w:val="22"/>
          <w:lang w:val="en-US"/>
        </w:rPr>
        <w:tab/>
        <w:t>8:30-19:00</w:t>
      </w:r>
    </w:p>
    <w:p w14:paraId="6BC82579"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1016"/>
        <w:jc w:val="left"/>
        <w:rPr>
          <w:rFonts w:ascii="Calibri" w:eastAsia="Arial" w:hAnsi="Calibri" w:cs="Calibri"/>
          <w:sz w:val="24"/>
          <w:szCs w:val="22"/>
          <w:lang w:val="en-US"/>
        </w:rPr>
      </w:pPr>
      <w:r w:rsidRPr="008F1653">
        <w:rPr>
          <w:rFonts w:ascii="Calibri" w:eastAsia="Arial" w:hAnsi="Calibri" w:cs="Calibri"/>
          <w:sz w:val="24"/>
          <w:szCs w:val="22"/>
          <w:lang w:val="en-US"/>
        </w:rPr>
        <w:t>1</w:t>
      </w:r>
      <w:r w:rsidRPr="008F1653">
        <w:rPr>
          <w:rFonts w:ascii="Calibri" w:eastAsia="Arial" w:hAnsi="Calibri" w:cs="Calibri"/>
          <w:sz w:val="24"/>
          <w:szCs w:val="22"/>
          <w:vertAlign w:val="superscript"/>
          <w:lang w:val="en-US"/>
        </w:rPr>
        <w:t>st</w:t>
      </w:r>
      <w:r w:rsidRPr="008F1653">
        <w:rPr>
          <w:rFonts w:ascii="Calibri" w:eastAsia="Arial" w:hAnsi="Calibri" w:cs="Calibri"/>
          <w:sz w:val="24"/>
          <w:szCs w:val="22"/>
          <w:lang w:val="en-US"/>
        </w:rPr>
        <w:t xml:space="preserve"> October – 30</w:t>
      </w:r>
      <w:r w:rsidRPr="008F1653">
        <w:rPr>
          <w:rFonts w:ascii="Calibri" w:eastAsia="Arial" w:hAnsi="Calibri" w:cs="Calibri"/>
          <w:sz w:val="24"/>
          <w:szCs w:val="22"/>
          <w:vertAlign w:val="superscript"/>
          <w:lang w:val="en-US"/>
        </w:rPr>
        <w:t>th</w:t>
      </w:r>
      <w:r w:rsidRPr="008F1653">
        <w:rPr>
          <w:rFonts w:ascii="Calibri" w:eastAsia="Arial" w:hAnsi="Calibri" w:cs="Calibri"/>
          <w:sz w:val="24"/>
          <w:szCs w:val="22"/>
          <w:lang w:val="en-US"/>
        </w:rPr>
        <w:t xml:space="preserve"> April</w:t>
      </w:r>
      <w:r w:rsidRPr="008F1653">
        <w:rPr>
          <w:rFonts w:ascii="Calibri" w:eastAsia="Arial" w:hAnsi="Calibri" w:cs="Calibri"/>
          <w:sz w:val="24"/>
          <w:szCs w:val="22"/>
          <w:lang w:val="en-US"/>
        </w:rPr>
        <w:tab/>
      </w:r>
      <w:r w:rsidRPr="008F1653">
        <w:rPr>
          <w:rFonts w:ascii="Calibri" w:eastAsia="Arial" w:hAnsi="Calibri" w:cs="Calibri"/>
          <w:sz w:val="24"/>
          <w:szCs w:val="22"/>
          <w:lang w:val="en-US"/>
        </w:rPr>
        <w:tab/>
        <w:t>8:30-16:00</w:t>
      </w:r>
    </w:p>
    <w:p w14:paraId="785273B0"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sz w:val="25"/>
          <w:szCs w:val="24"/>
          <w:lang w:val="en-US"/>
        </w:rPr>
      </w:pPr>
    </w:p>
    <w:p w14:paraId="0E2D13F6" w14:textId="77777777" w:rsidR="008F1653" w:rsidRPr="008F1653" w:rsidRDefault="008F1653" w:rsidP="008F1653">
      <w:pPr>
        <w:widowControl w:val="0"/>
        <w:numPr>
          <w:ilvl w:val="2"/>
          <w:numId w:val="176"/>
        </w:numPr>
        <w:tabs>
          <w:tab w:val="left" w:pos="1951"/>
          <w:tab w:val="left" w:pos="1952"/>
        </w:tabs>
        <w:autoSpaceDE w:val="0"/>
        <w:autoSpaceDN w:val="0"/>
        <w:spacing w:before="1" w:after="0" w:line="249" w:lineRule="auto"/>
        <w:ind w:right="1557"/>
        <w:jc w:val="left"/>
        <w:rPr>
          <w:rFonts w:ascii="Calibri" w:eastAsia="Arial" w:hAnsi="Calibri" w:cs="Calibri"/>
          <w:sz w:val="24"/>
          <w:szCs w:val="22"/>
          <w:lang w:val="en-US"/>
        </w:rPr>
      </w:pPr>
      <w:r w:rsidRPr="008F1653">
        <w:rPr>
          <w:rFonts w:ascii="Calibri" w:eastAsia="Arial" w:hAnsi="Calibri" w:cs="Calibri"/>
          <w:sz w:val="24"/>
          <w:szCs w:val="22"/>
          <w:lang w:val="en-US"/>
        </w:rPr>
        <w:t>No person shall trade any goods or services within the Cemetery except with the prior written permission of the Parish</w:t>
      </w:r>
      <w:r w:rsidRPr="008F1653">
        <w:rPr>
          <w:rFonts w:ascii="Calibri" w:eastAsia="Arial" w:hAnsi="Calibri" w:cs="Calibri"/>
          <w:spacing w:val="-14"/>
          <w:sz w:val="24"/>
          <w:szCs w:val="22"/>
          <w:lang w:val="en-US"/>
        </w:rPr>
        <w:t xml:space="preserve"> </w:t>
      </w:r>
      <w:r w:rsidRPr="008F1653">
        <w:rPr>
          <w:rFonts w:ascii="Calibri" w:eastAsia="Arial" w:hAnsi="Calibri" w:cs="Calibri"/>
          <w:sz w:val="24"/>
          <w:szCs w:val="22"/>
          <w:lang w:val="en-US"/>
        </w:rPr>
        <w:t>Office</w:t>
      </w:r>
    </w:p>
    <w:p w14:paraId="726382EE" w14:textId="77777777" w:rsidR="008F1653" w:rsidRPr="008F1653" w:rsidRDefault="008F1653" w:rsidP="008F1653">
      <w:pPr>
        <w:widowControl w:val="0"/>
        <w:autoSpaceDE w:val="0"/>
        <w:autoSpaceDN w:val="0"/>
        <w:spacing w:after="0" w:line="247" w:lineRule="auto"/>
        <w:ind w:left="1930" w:right="1649"/>
        <w:jc w:val="left"/>
        <w:rPr>
          <w:rFonts w:ascii="Calibri" w:eastAsia="Arial" w:hAnsi="Calibri" w:cs="Calibri"/>
          <w:i/>
          <w:sz w:val="24"/>
          <w:szCs w:val="22"/>
          <w:lang w:val="en-US"/>
        </w:rPr>
      </w:pPr>
      <w:r w:rsidRPr="008F1653">
        <w:rPr>
          <w:rFonts w:ascii="Calibri" w:eastAsia="Arial" w:hAnsi="Calibri" w:cs="Calibri"/>
          <w:i/>
          <w:sz w:val="24"/>
          <w:szCs w:val="22"/>
          <w:lang w:val="en-US"/>
        </w:rPr>
        <w:t>To help protect visitors’ consumer rights and to ensure that the bereaved can visit the Cemetery without fear of being disturbed.</w:t>
      </w:r>
    </w:p>
    <w:p w14:paraId="6EA2D7FF"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i/>
          <w:sz w:val="26"/>
          <w:szCs w:val="24"/>
          <w:lang w:val="en-US"/>
        </w:rPr>
      </w:pPr>
    </w:p>
    <w:p w14:paraId="7845556F" w14:textId="77777777" w:rsidR="008F1653" w:rsidRPr="008F1653" w:rsidRDefault="008F1653" w:rsidP="008F1653">
      <w:pPr>
        <w:widowControl w:val="0"/>
        <w:numPr>
          <w:ilvl w:val="2"/>
          <w:numId w:val="176"/>
        </w:numPr>
        <w:tabs>
          <w:tab w:val="left" w:pos="1952"/>
        </w:tabs>
        <w:autoSpaceDE w:val="0"/>
        <w:autoSpaceDN w:val="0"/>
        <w:spacing w:after="0" w:line="247" w:lineRule="auto"/>
        <w:ind w:left="1930" w:right="935" w:hanging="716"/>
        <w:jc w:val="left"/>
        <w:rPr>
          <w:rFonts w:ascii="Calibri" w:eastAsia="Arial" w:hAnsi="Calibri" w:cs="Calibri"/>
          <w:i/>
          <w:sz w:val="24"/>
          <w:szCs w:val="22"/>
          <w:lang w:val="en-US"/>
        </w:rPr>
      </w:pPr>
      <w:r w:rsidRPr="008F1653">
        <w:rPr>
          <w:rFonts w:ascii="Calibri" w:eastAsia="Arial" w:hAnsi="Calibri" w:cs="Calibri"/>
          <w:sz w:val="24"/>
          <w:szCs w:val="22"/>
          <w:lang w:val="en-US"/>
        </w:rPr>
        <w:t xml:space="preserve">Animals are not permitted in the Cemetery other than dogs which must be </w:t>
      </w:r>
      <w:proofErr w:type="gramStart"/>
      <w:r w:rsidRPr="008F1653">
        <w:rPr>
          <w:rFonts w:ascii="Calibri" w:eastAsia="Arial" w:hAnsi="Calibri" w:cs="Calibri"/>
          <w:sz w:val="24"/>
          <w:szCs w:val="22"/>
          <w:lang w:val="en-US"/>
        </w:rPr>
        <w:t>kept on a lead at all times</w:t>
      </w:r>
      <w:proofErr w:type="gramEnd"/>
      <w:r w:rsidRPr="008F1653">
        <w:rPr>
          <w:rFonts w:ascii="Calibri" w:eastAsia="Arial" w:hAnsi="Calibri" w:cs="Calibri"/>
          <w:sz w:val="24"/>
          <w:szCs w:val="22"/>
          <w:lang w:val="en-US"/>
        </w:rPr>
        <w:t xml:space="preserve"> and be under proper control, owners must pick up any waste from their dogs. </w:t>
      </w:r>
    </w:p>
    <w:p w14:paraId="16EB70A6" w14:textId="77777777" w:rsidR="008F1653" w:rsidRPr="008F1653" w:rsidRDefault="008F1653" w:rsidP="008F1653">
      <w:pPr>
        <w:widowControl w:val="0"/>
        <w:tabs>
          <w:tab w:val="left" w:pos="1952"/>
        </w:tabs>
        <w:autoSpaceDE w:val="0"/>
        <w:autoSpaceDN w:val="0"/>
        <w:spacing w:after="0" w:line="247" w:lineRule="auto"/>
        <w:ind w:left="1930" w:right="935"/>
        <w:rPr>
          <w:rFonts w:ascii="Calibri" w:eastAsia="Arial" w:hAnsi="Calibri" w:cs="Calibri"/>
          <w:i/>
          <w:sz w:val="24"/>
          <w:szCs w:val="22"/>
          <w:lang w:val="en-US"/>
        </w:rPr>
      </w:pPr>
      <w:r w:rsidRPr="008F1653">
        <w:rPr>
          <w:rFonts w:ascii="Calibri" w:eastAsia="Arial" w:hAnsi="Calibri" w:cs="Calibri"/>
          <w:i/>
          <w:sz w:val="24"/>
          <w:szCs w:val="22"/>
          <w:lang w:val="en-US"/>
        </w:rPr>
        <w:t xml:space="preserve">A review of Parks and Open Spaces (PSPO Order) in 2020 identified that cemeteries are suitable areas for exercising dogs provided they are kept under control and on a lead. </w:t>
      </w:r>
    </w:p>
    <w:p w14:paraId="614D4461" w14:textId="77777777" w:rsidR="008F1653" w:rsidRPr="008F1653" w:rsidRDefault="008F1653" w:rsidP="008F1653">
      <w:pPr>
        <w:widowControl w:val="0"/>
        <w:autoSpaceDE w:val="0"/>
        <w:autoSpaceDN w:val="0"/>
        <w:spacing w:before="5" w:after="0" w:line="240" w:lineRule="auto"/>
        <w:jc w:val="left"/>
        <w:rPr>
          <w:rFonts w:ascii="Calibri" w:eastAsia="Arial" w:hAnsi="Calibri" w:cs="Calibri"/>
          <w:i/>
          <w:sz w:val="26"/>
          <w:szCs w:val="24"/>
          <w:lang w:val="en-US"/>
        </w:rPr>
      </w:pPr>
    </w:p>
    <w:p w14:paraId="6C45204B" w14:textId="77777777" w:rsidR="008F1653" w:rsidRPr="008F1653" w:rsidRDefault="008F1653" w:rsidP="008F1653">
      <w:pPr>
        <w:widowControl w:val="0"/>
        <w:numPr>
          <w:ilvl w:val="2"/>
          <w:numId w:val="176"/>
        </w:numPr>
        <w:tabs>
          <w:tab w:val="left" w:pos="1951"/>
          <w:tab w:val="left" w:pos="1952"/>
        </w:tabs>
        <w:autoSpaceDE w:val="0"/>
        <w:autoSpaceDN w:val="0"/>
        <w:spacing w:after="0" w:line="247" w:lineRule="auto"/>
        <w:ind w:right="1124"/>
        <w:jc w:val="left"/>
        <w:rPr>
          <w:rFonts w:ascii="Calibri" w:eastAsia="Arial" w:hAnsi="Calibri" w:cs="Calibri"/>
          <w:sz w:val="24"/>
          <w:szCs w:val="22"/>
          <w:lang w:val="en-US"/>
        </w:rPr>
      </w:pPr>
      <w:r w:rsidRPr="008F1653">
        <w:rPr>
          <w:rFonts w:ascii="Calibri" w:eastAsia="Arial" w:hAnsi="Calibri" w:cs="Calibri"/>
          <w:sz w:val="24"/>
          <w:szCs w:val="22"/>
          <w:lang w:val="en-US"/>
        </w:rPr>
        <w:t>Vehicles (other than funeral cars and contractors’ vehicles) are not allowed in the cemetery except by permission of the Clerk.</w:t>
      </w:r>
    </w:p>
    <w:p w14:paraId="32F4BC08" w14:textId="77777777" w:rsidR="008F1653" w:rsidRPr="008F1653" w:rsidRDefault="008F1653" w:rsidP="008F1653">
      <w:pPr>
        <w:widowControl w:val="0"/>
        <w:autoSpaceDE w:val="0"/>
        <w:autoSpaceDN w:val="0"/>
        <w:spacing w:before="3" w:after="0" w:line="240" w:lineRule="auto"/>
        <w:ind w:left="1930"/>
        <w:jc w:val="left"/>
        <w:rPr>
          <w:rFonts w:ascii="Calibri" w:eastAsia="Arial" w:hAnsi="Calibri" w:cs="Calibri"/>
          <w:sz w:val="24"/>
          <w:szCs w:val="22"/>
          <w:lang w:val="en-US"/>
        </w:rPr>
      </w:pPr>
      <w:r w:rsidRPr="008F1653">
        <w:rPr>
          <w:rFonts w:ascii="Calibri" w:eastAsia="Arial" w:hAnsi="Calibri" w:cs="Calibri"/>
          <w:i/>
          <w:sz w:val="24"/>
          <w:szCs w:val="22"/>
          <w:lang w:val="en-US"/>
        </w:rPr>
        <w:t>This is due to the limited parking spaces that we have.</w:t>
      </w:r>
    </w:p>
    <w:p w14:paraId="71DE5033" w14:textId="77777777" w:rsidR="008F1653" w:rsidRPr="008F1653" w:rsidRDefault="008F1653" w:rsidP="008F1653">
      <w:pPr>
        <w:widowControl w:val="0"/>
        <w:autoSpaceDE w:val="0"/>
        <w:autoSpaceDN w:val="0"/>
        <w:spacing w:before="11" w:after="0" w:line="240" w:lineRule="auto"/>
        <w:jc w:val="left"/>
        <w:rPr>
          <w:rFonts w:ascii="Calibri" w:eastAsia="Arial" w:hAnsi="Calibri" w:cs="Calibri"/>
          <w:sz w:val="26"/>
          <w:szCs w:val="24"/>
          <w:lang w:val="en-US"/>
        </w:rPr>
      </w:pPr>
    </w:p>
    <w:p w14:paraId="78B7B7CC"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r w:rsidRPr="008F1653">
        <w:rPr>
          <w:rFonts w:ascii="Calibri" w:eastAsia="Arial" w:hAnsi="Calibri" w:cs="Calibri"/>
          <w:sz w:val="24"/>
          <w:szCs w:val="22"/>
          <w:lang w:val="en-US"/>
        </w:rPr>
        <w:t>Bicycles or any other recreational equipment must not be ridden in the cemetery grounds.</w:t>
      </w:r>
    </w:p>
    <w:p w14:paraId="3B13164E" w14:textId="77777777" w:rsidR="008F1653" w:rsidRPr="008F1653" w:rsidRDefault="008F1653" w:rsidP="008F1653">
      <w:pPr>
        <w:widowControl w:val="0"/>
        <w:tabs>
          <w:tab w:val="left" w:pos="1951"/>
          <w:tab w:val="left" w:pos="1952"/>
        </w:tabs>
        <w:autoSpaceDE w:val="0"/>
        <w:autoSpaceDN w:val="0"/>
        <w:spacing w:after="0" w:line="249" w:lineRule="auto"/>
        <w:ind w:left="1214" w:right="1218"/>
        <w:jc w:val="left"/>
        <w:rPr>
          <w:rFonts w:ascii="Calibri" w:eastAsia="Arial" w:hAnsi="Calibri" w:cs="Calibri"/>
          <w:i/>
          <w:iCs/>
          <w:sz w:val="24"/>
          <w:szCs w:val="22"/>
          <w:lang w:val="en-US"/>
        </w:rPr>
      </w:pPr>
      <w:r w:rsidRPr="008F1653">
        <w:rPr>
          <w:rFonts w:ascii="Calibri" w:eastAsia="Arial" w:hAnsi="Calibri" w:cs="Calibri"/>
          <w:i/>
          <w:iCs/>
          <w:sz w:val="24"/>
          <w:szCs w:val="22"/>
          <w:lang w:val="en-US"/>
        </w:rPr>
        <w:tab/>
        <w:t>This helps protect the safety of visitors and our staff.</w:t>
      </w:r>
    </w:p>
    <w:p w14:paraId="664B784A" w14:textId="77777777" w:rsidR="008F1653" w:rsidRPr="008F1653" w:rsidRDefault="008F1653" w:rsidP="008F1653">
      <w:pPr>
        <w:widowControl w:val="0"/>
        <w:tabs>
          <w:tab w:val="left" w:pos="1951"/>
          <w:tab w:val="left" w:pos="1952"/>
        </w:tabs>
        <w:autoSpaceDE w:val="0"/>
        <w:autoSpaceDN w:val="0"/>
        <w:spacing w:after="0" w:line="249" w:lineRule="auto"/>
        <w:ind w:left="1951" w:right="1218"/>
        <w:jc w:val="left"/>
        <w:rPr>
          <w:rFonts w:ascii="Calibri" w:eastAsia="Arial" w:hAnsi="Calibri" w:cs="Calibri"/>
          <w:sz w:val="24"/>
          <w:szCs w:val="22"/>
          <w:u w:val="single"/>
          <w:lang w:val="en-US"/>
        </w:rPr>
      </w:pPr>
    </w:p>
    <w:p w14:paraId="7852936F"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All funeral corteges must be at the main entrance gates of the site by the agreed booking time. Burials may take place between 9:30 and 14:30 Monday to Friday, excluding Saturdays, Sundays, public </w:t>
      </w:r>
      <w:proofErr w:type="gramStart"/>
      <w:r w:rsidRPr="008F1653">
        <w:rPr>
          <w:rFonts w:ascii="Calibri" w:eastAsia="Arial" w:hAnsi="Calibri" w:cs="Calibri"/>
          <w:sz w:val="24"/>
          <w:szCs w:val="22"/>
          <w:lang w:val="en-US"/>
        </w:rPr>
        <w:t>holidays</w:t>
      </w:r>
      <w:proofErr w:type="gramEnd"/>
      <w:r w:rsidRPr="008F1653">
        <w:rPr>
          <w:rFonts w:ascii="Calibri" w:eastAsia="Arial" w:hAnsi="Calibri" w:cs="Calibri"/>
          <w:sz w:val="24"/>
          <w:szCs w:val="22"/>
          <w:lang w:val="en-US"/>
        </w:rPr>
        <w:t xml:space="preserve"> and other Local Government statutory holidays.</w:t>
      </w:r>
    </w:p>
    <w:p w14:paraId="12EF0063" w14:textId="77777777" w:rsidR="008F1653" w:rsidRPr="008F1653" w:rsidRDefault="008F1653" w:rsidP="008F1653">
      <w:pPr>
        <w:widowControl w:val="0"/>
        <w:tabs>
          <w:tab w:val="left" w:pos="1951"/>
          <w:tab w:val="left" w:pos="1952"/>
        </w:tabs>
        <w:autoSpaceDE w:val="0"/>
        <w:autoSpaceDN w:val="0"/>
        <w:spacing w:after="0" w:line="249" w:lineRule="auto"/>
        <w:ind w:left="1951" w:right="1218"/>
        <w:jc w:val="left"/>
        <w:rPr>
          <w:rFonts w:ascii="Calibri" w:eastAsia="Arial" w:hAnsi="Calibri" w:cs="Calibri"/>
          <w:i/>
          <w:iCs/>
          <w:sz w:val="24"/>
          <w:szCs w:val="22"/>
          <w:lang w:val="en-US"/>
        </w:rPr>
      </w:pPr>
      <w:r w:rsidRPr="008F1653">
        <w:rPr>
          <w:rFonts w:ascii="Calibri" w:eastAsia="Arial" w:hAnsi="Calibri" w:cs="Calibri"/>
          <w:i/>
          <w:iCs/>
          <w:sz w:val="24"/>
          <w:szCs w:val="22"/>
          <w:lang w:val="en-US"/>
        </w:rPr>
        <w:t>It is essential that funerals arrive on time to ensure the efficient operation of the service.</w:t>
      </w:r>
    </w:p>
    <w:p w14:paraId="75EEA191" w14:textId="77777777" w:rsidR="008F1653" w:rsidRPr="008F1653" w:rsidRDefault="008F1653" w:rsidP="008F1653">
      <w:pPr>
        <w:widowControl w:val="0"/>
        <w:tabs>
          <w:tab w:val="left" w:pos="1951"/>
          <w:tab w:val="left" w:pos="1952"/>
        </w:tabs>
        <w:autoSpaceDE w:val="0"/>
        <w:autoSpaceDN w:val="0"/>
        <w:spacing w:after="0" w:line="249" w:lineRule="auto"/>
        <w:ind w:left="1951" w:right="1218"/>
        <w:jc w:val="left"/>
        <w:rPr>
          <w:rFonts w:ascii="Calibri" w:eastAsia="Arial" w:hAnsi="Calibri" w:cs="Calibri"/>
          <w:sz w:val="24"/>
          <w:szCs w:val="22"/>
          <w:lang w:val="en-US"/>
        </w:rPr>
      </w:pPr>
    </w:p>
    <w:p w14:paraId="5EB91C14" w14:textId="77777777" w:rsidR="008F1653" w:rsidRPr="008F1653" w:rsidRDefault="008F1653" w:rsidP="008F1653">
      <w:pPr>
        <w:widowControl w:val="0"/>
        <w:tabs>
          <w:tab w:val="left" w:pos="1951"/>
          <w:tab w:val="left" w:pos="1952"/>
        </w:tabs>
        <w:autoSpaceDE w:val="0"/>
        <w:autoSpaceDN w:val="0"/>
        <w:spacing w:after="0" w:line="249" w:lineRule="auto"/>
        <w:ind w:left="1951" w:right="1218"/>
        <w:jc w:val="left"/>
        <w:rPr>
          <w:rFonts w:ascii="Calibri" w:eastAsia="Arial" w:hAnsi="Calibri" w:cs="Calibri"/>
          <w:sz w:val="24"/>
          <w:szCs w:val="22"/>
          <w:lang w:val="en-US"/>
        </w:rPr>
      </w:pPr>
    </w:p>
    <w:p w14:paraId="7E771463" w14:textId="77777777" w:rsidR="008F1653" w:rsidRPr="008F1653" w:rsidRDefault="008F1653" w:rsidP="008F1653">
      <w:pPr>
        <w:widowControl w:val="0"/>
        <w:tabs>
          <w:tab w:val="left" w:pos="1951"/>
          <w:tab w:val="left" w:pos="1952"/>
        </w:tabs>
        <w:autoSpaceDE w:val="0"/>
        <w:autoSpaceDN w:val="0"/>
        <w:spacing w:after="0" w:line="249" w:lineRule="auto"/>
        <w:ind w:left="1951" w:right="1218"/>
        <w:jc w:val="left"/>
        <w:rPr>
          <w:rFonts w:ascii="Calibri" w:eastAsia="Arial" w:hAnsi="Calibri" w:cs="Calibri"/>
          <w:sz w:val="24"/>
          <w:szCs w:val="22"/>
          <w:lang w:val="en-US"/>
        </w:rPr>
      </w:pPr>
    </w:p>
    <w:p w14:paraId="39561419" w14:textId="77777777" w:rsidR="008F1653" w:rsidRPr="008F1653" w:rsidRDefault="008F1653" w:rsidP="008F1653">
      <w:pPr>
        <w:widowControl w:val="0"/>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p>
    <w:p w14:paraId="364DDFEB"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r w:rsidRPr="008F1653">
        <w:rPr>
          <w:rFonts w:ascii="Calibri" w:eastAsia="Arial" w:hAnsi="Calibri" w:cs="Calibri"/>
          <w:sz w:val="24"/>
          <w:szCs w:val="22"/>
          <w:lang w:val="en-US"/>
        </w:rPr>
        <w:t>The Council reserves the right to exclude from the cemetery any persons not being mourners or persons directly connected with a funeral at the Cemetery. Such a right may be exercised by the Clerk on behalf of the</w:t>
      </w:r>
      <w:r w:rsidRPr="008F1653">
        <w:rPr>
          <w:rFonts w:ascii="Calibri" w:eastAsia="Arial" w:hAnsi="Calibri" w:cs="Calibri"/>
          <w:spacing w:val="-1"/>
          <w:sz w:val="24"/>
          <w:szCs w:val="22"/>
          <w:lang w:val="en-US"/>
        </w:rPr>
        <w:t xml:space="preserve"> </w:t>
      </w:r>
      <w:r w:rsidRPr="008F1653">
        <w:rPr>
          <w:rFonts w:ascii="Calibri" w:eastAsia="Arial" w:hAnsi="Calibri" w:cs="Calibri"/>
          <w:sz w:val="24"/>
          <w:szCs w:val="22"/>
          <w:lang w:val="en-US"/>
        </w:rPr>
        <w:t>Council.</w:t>
      </w:r>
    </w:p>
    <w:p w14:paraId="6494163B" w14:textId="77777777" w:rsidR="008F1653" w:rsidRPr="008F1653" w:rsidRDefault="008F1653" w:rsidP="008F1653">
      <w:pPr>
        <w:widowControl w:val="0"/>
        <w:autoSpaceDE w:val="0"/>
        <w:autoSpaceDN w:val="0"/>
        <w:spacing w:after="0" w:line="247" w:lineRule="auto"/>
        <w:ind w:left="1951" w:right="1162"/>
        <w:jc w:val="left"/>
        <w:rPr>
          <w:rFonts w:ascii="Calibri" w:eastAsia="Arial" w:hAnsi="Calibri" w:cs="Calibri"/>
          <w:i/>
          <w:sz w:val="24"/>
          <w:szCs w:val="22"/>
          <w:lang w:val="en-US"/>
        </w:rPr>
      </w:pPr>
      <w:r w:rsidRPr="008F1653">
        <w:rPr>
          <w:rFonts w:ascii="Calibri" w:eastAsia="Arial" w:hAnsi="Calibri" w:cs="Calibri"/>
          <w:i/>
          <w:sz w:val="24"/>
          <w:szCs w:val="22"/>
          <w:lang w:val="en-US"/>
        </w:rPr>
        <w:t>In some cases, it may be necessary to close the Sites to visitors due to an extremely large funeral or on the request of the police or another authority.</w:t>
      </w:r>
    </w:p>
    <w:p w14:paraId="2025C9CD" w14:textId="77777777" w:rsidR="008F1653" w:rsidRPr="008F1653" w:rsidRDefault="008F1653" w:rsidP="008F1653">
      <w:pPr>
        <w:widowControl w:val="0"/>
        <w:autoSpaceDE w:val="0"/>
        <w:autoSpaceDN w:val="0"/>
        <w:spacing w:before="1" w:after="0" w:line="240" w:lineRule="auto"/>
        <w:jc w:val="left"/>
        <w:rPr>
          <w:rFonts w:ascii="Calibri" w:eastAsia="Arial" w:hAnsi="Calibri" w:cs="Calibri"/>
          <w:i/>
          <w:sz w:val="26"/>
          <w:szCs w:val="24"/>
          <w:lang w:val="en-US"/>
        </w:rPr>
      </w:pPr>
    </w:p>
    <w:p w14:paraId="64BB7451" w14:textId="77777777" w:rsidR="008F1653" w:rsidRPr="008F1653" w:rsidRDefault="008F1653" w:rsidP="008F1653">
      <w:pPr>
        <w:widowControl w:val="0"/>
        <w:numPr>
          <w:ilvl w:val="2"/>
          <w:numId w:val="176"/>
        </w:numPr>
        <w:tabs>
          <w:tab w:val="left" w:pos="1951"/>
          <w:tab w:val="left" w:pos="1952"/>
        </w:tabs>
        <w:autoSpaceDE w:val="0"/>
        <w:autoSpaceDN w:val="0"/>
        <w:spacing w:before="1" w:after="0" w:line="247" w:lineRule="auto"/>
        <w:ind w:right="898"/>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If any damage is caused to Cemetery land, </w:t>
      </w:r>
      <w:proofErr w:type="gramStart"/>
      <w:r w:rsidRPr="008F1653">
        <w:rPr>
          <w:rFonts w:ascii="Calibri" w:eastAsia="Arial" w:hAnsi="Calibri" w:cs="Calibri"/>
          <w:sz w:val="24"/>
          <w:szCs w:val="22"/>
          <w:lang w:val="en-US"/>
        </w:rPr>
        <w:t>walls</w:t>
      </w:r>
      <w:proofErr w:type="gramEnd"/>
      <w:r w:rsidRPr="008F1653">
        <w:rPr>
          <w:rFonts w:ascii="Calibri" w:eastAsia="Arial" w:hAnsi="Calibri" w:cs="Calibri"/>
          <w:sz w:val="24"/>
          <w:szCs w:val="22"/>
          <w:lang w:val="en-US"/>
        </w:rPr>
        <w:t xml:space="preserve"> or premises by any cause whatsoever, the person or persons committing such damage will be held responsible by the</w:t>
      </w:r>
      <w:r w:rsidRPr="008F1653">
        <w:rPr>
          <w:rFonts w:ascii="Calibri" w:eastAsia="Arial" w:hAnsi="Calibri" w:cs="Calibri"/>
          <w:spacing w:val="-4"/>
          <w:sz w:val="24"/>
          <w:szCs w:val="22"/>
          <w:lang w:val="en-US"/>
        </w:rPr>
        <w:t xml:space="preserve"> </w:t>
      </w:r>
      <w:r w:rsidRPr="008F1653">
        <w:rPr>
          <w:rFonts w:ascii="Calibri" w:eastAsia="Arial" w:hAnsi="Calibri" w:cs="Calibri"/>
          <w:sz w:val="24"/>
          <w:szCs w:val="22"/>
          <w:lang w:val="en-US"/>
        </w:rPr>
        <w:t>Council.</w:t>
      </w:r>
    </w:p>
    <w:p w14:paraId="066A4622" w14:textId="77777777" w:rsidR="008F1653" w:rsidRPr="008F1653" w:rsidRDefault="008F1653" w:rsidP="008F1653">
      <w:pPr>
        <w:widowControl w:val="0"/>
        <w:autoSpaceDE w:val="0"/>
        <w:autoSpaceDN w:val="0"/>
        <w:spacing w:before="6" w:after="0" w:line="249" w:lineRule="auto"/>
        <w:ind w:left="1930" w:right="1223"/>
        <w:jc w:val="left"/>
        <w:rPr>
          <w:rFonts w:ascii="Calibri" w:eastAsia="Arial" w:hAnsi="Calibri" w:cs="Calibri"/>
          <w:i/>
          <w:sz w:val="24"/>
          <w:szCs w:val="22"/>
          <w:lang w:val="en-US"/>
        </w:rPr>
      </w:pPr>
      <w:r w:rsidRPr="008F1653">
        <w:rPr>
          <w:rFonts w:ascii="Calibri" w:eastAsia="Arial" w:hAnsi="Calibri" w:cs="Calibri"/>
          <w:i/>
          <w:sz w:val="24"/>
          <w:szCs w:val="22"/>
          <w:lang w:val="en-US"/>
        </w:rPr>
        <w:t xml:space="preserve">The Council will always attempt to recover full costs for any damage caused by visitors </w:t>
      </w:r>
      <w:proofErr w:type="gramStart"/>
      <w:r w:rsidRPr="008F1653">
        <w:rPr>
          <w:rFonts w:ascii="Calibri" w:eastAsia="Arial" w:hAnsi="Calibri" w:cs="Calibri"/>
          <w:i/>
          <w:sz w:val="24"/>
          <w:szCs w:val="22"/>
          <w:lang w:val="en-US"/>
        </w:rPr>
        <w:t>in order to</w:t>
      </w:r>
      <w:proofErr w:type="gramEnd"/>
      <w:r w:rsidRPr="008F1653">
        <w:rPr>
          <w:rFonts w:ascii="Calibri" w:eastAsia="Arial" w:hAnsi="Calibri" w:cs="Calibri"/>
          <w:i/>
          <w:sz w:val="24"/>
          <w:szCs w:val="22"/>
          <w:lang w:val="en-US"/>
        </w:rPr>
        <w:t xml:space="preserve"> protect the available budgets for the upkeep, maintenance and improvement of the Cemetery.</w:t>
      </w:r>
    </w:p>
    <w:p w14:paraId="36113FBF" w14:textId="77777777" w:rsidR="008F1653" w:rsidRPr="008F1653" w:rsidRDefault="008F1653" w:rsidP="008F1653">
      <w:pPr>
        <w:widowControl w:val="0"/>
        <w:autoSpaceDE w:val="0"/>
        <w:autoSpaceDN w:val="0"/>
        <w:spacing w:before="9" w:after="0" w:line="240" w:lineRule="auto"/>
        <w:jc w:val="left"/>
        <w:rPr>
          <w:rFonts w:ascii="Calibri" w:eastAsia="Arial" w:hAnsi="Calibri" w:cs="Calibri"/>
          <w:i/>
          <w:sz w:val="25"/>
          <w:szCs w:val="24"/>
          <w:lang w:val="en-US"/>
        </w:rPr>
      </w:pPr>
    </w:p>
    <w:p w14:paraId="4EC76178" w14:textId="77777777" w:rsidR="008F1653" w:rsidRPr="008F1653" w:rsidRDefault="008F1653" w:rsidP="008F1653">
      <w:pPr>
        <w:widowControl w:val="0"/>
        <w:numPr>
          <w:ilvl w:val="2"/>
          <w:numId w:val="176"/>
        </w:numPr>
        <w:tabs>
          <w:tab w:val="left" w:pos="1951"/>
          <w:tab w:val="left" w:pos="1952"/>
        </w:tabs>
        <w:autoSpaceDE w:val="0"/>
        <w:autoSpaceDN w:val="0"/>
        <w:spacing w:after="0" w:line="247" w:lineRule="auto"/>
        <w:ind w:right="948"/>
        <w:jc w:val="left"/>
        <w:rPr>
          <w:rFonts w:ascii="Calibri" w:eastAsia="Arial" w:hAnsi="Calibri" w:cs="Calibri"/>
          <w:sz w:val="24"/>
          <w:szCs w:val="22"/>
          <w:lang w:val="en-US"/>
        </w:rPr>
      </w:pPr>
      <w:r w:rsidRPr="008F1653">
        <w:rPr>
          <w:rFonts w:ascii="Calibri" w:eastAsia="Arial" w:hAnsi="Calibri" w:cs="Calibri"/>
          <w:sz w:val="24"/>
          <w:szCs w:val="22"/>
          <w:lang w:val="en-US"/>
        </w:rPr>
        <w:t>No photography or filming shall be allowed within the Cemetery except with the consent of the Clerk. Families or a representative of a family however may photograph an individual</w:t>
      </w:r>
      <w:r w:rsidRPr="008F1653">
        <w:rPr>
          <w:rFonts w:ascii="Calibri" w:eastAsia="Arial" w:hAnsi="Calibri" w:cs="Calibri"/>
          <w:spacing w:val="-9"/>
          <w:sz w:val="24"/>
          <w:szCs w:val="22"/>
          <w:lang w:val="en-US"/>
        </w:rPr>
        <w:t xml:space="preserve"> </w:t>
      </w:r>
      <w:r w:rsidRPr="008F1653">
        <w:rPr>
          <w:rFonts w:ascii="Calibri" w:eastAsia="Arial" w:hAnsi="Calibri" w:cs="Calibri"/>
          <w:sz w:val="24"/>
          <w:szCs w:val="22"/>
          <w:lang w:val="en-US"/>
        </w:rPr>
        <w:t>Memorial.</w:t>
      </w:r>
    </w:p>
    <w:p w14:paraId="51F325B0" w14:textId="77777777" w:rsidR="008F1653" w:rsidRPr="008F1653" w:rsidRDefault="008F1653" w:rsidP="008F1653">
      <w:pPr>
        <w:widowControl w:val="0"/>
        <w:autoSpaceDE w:val="0"/>
        <w:autoSpaceDN w:val="0"/>
        <w:spacing w:before="6" w:after="0" w:line="247" w:lineRule="auto"/>
        <w:ind w:left="1930" w:right="955"/>
        <w:jc w:val="left"/>
        <w:rPr>
          <w:rFonts w:ascii="Calibri" w:eastAsia="Arial" w:hAnsi="Calibri" w:cs="Calibri"/>
          <w:i/>
          <w:sz w:val="24"/>
          <w:szCs w:val="22"/>
          <w:lang w:val="en-US"/>
        </w:rPr>
      </w:pPr>
      <w:r w:rsidRPr="008F1653">
        <w:rPr>
          <w:rFonts w:ascii="Calibri" w:eastAsia="Arial" w:hAnsi="Calibri" w:cs="Calibri"/>
          <w:i/>
          <w:sz w:val="24"/>
          <w:szCs w:val="22"/>
          <w:lang w:val="en-US"/>
        </w:rPr>
        <w:t>Some visitors may be offended by being filmed or photographed within the Cemetery or whilst attending funerals.</w:t>
      </w:r>
    </w:p>
    <w:p w14:paraId="77F9BCC2" w14:textId="77777777" w:rsidR="008F1653" w:rsidRPr="008F1653" w:rsidRDefault="008F1653" w:rsidP="008F1653">
      <w:pPr>
        <w:widowControl w:val="0"/>
        <w:autoSpaceDE w:val="0"/>
        <w:autoSpaceDN w:val="0"/>
        <w:spacing w:before="1" w:after="0" w:line="240" w:lineRule="auto"/>
        <w:jc w:val="left"/>
        <w:rPr>
          <w:rFonts w:ascii="Calibri" w:eastAsia="Arial" w:hAnsi="Calibri" w:cs="Calibri"/>
          <w:i/>
          <w:sz w:val="26"/>
          <w:szCs w:val="24"/>
          <w:lang w:val="en-US"/>
        </w:rPr>
      </w:pPr>
    </w:p>
    <w:p w14:paraId="42CB46ED"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558"/>
        <w:jc w:val="left"/>
        <w:rPr>
          <w:rFonts w:ascii="Calibri" w:eastAsia="Arial" w:hAnsi="Calibri" w:cs="Calibri"/>
          <w:sz w:val="24"/>
          <w:szCs w:val="22"/>
          <w:lang w:val="en-US"/>
        </w:rPr>
      </w:pPr>
      <w:r w:rsidRPr="008F1653">
        <w:rPr>
          <w:rFonts w:ascii="Calibri" w:eastAsia="Arial" w:hAnsi="Calibri" w:cs="Calibri"/>
          <w:sz w:val="24"/>
          <w:szCs w:val="22"/>
          <w:lang w:val="en-US"/>
        </w:rPr>
        <w:t>No music (whether live or recorded) shall be played within the Cemetery by any person except with the permission of the</w:t>
      </w:r>
      <w:r w:rsidRPr="008F1653">
        <w:rPr>
          <w:rFonts w:ascii="Calibri" w:eastAsia="Arial" w:hAnsi="Calibri" w:cs="Calibri"/>
          <w:spacing w:val="-27"/>
          <w:sz w:val="24"/>
          <w:szCs w:val="22"/>
          <w:lang w:val="en-US"/>
        </w:rPr>
        <w:t xml:space="preserve"> </w:t>
      </w:r>
      <w:r w:rsidRPr="008F1653">
        <w:rPr>
          <w:rFonts w:ascii="Calibri" w:eastAsia="Arial" w:hAnsi="Calibri" w:cs="Calibri"/>
          <w:sz w:val="24"/>
          <w:szCs w:val="22"/>
          <w:lang w:val="en-US"/>
        </w:rPr>
        <w:t>Clerk.</w:t>
      </w:r>
    </w:p>
    <w:p w14:paraId="0B6CD408" w14:textId="77777777" w:rsidR="008F1653" w:rsidRPr="008F1653" w:rsidRDefault="008F1653" w:rsidP="008F1653">
      <w:pPr>
        <w:widowControl w:val="0"/>
        <w:autoSpaceDE w:val="0"/>
        <w:autoSpaceDN w:val="0"/>
        <w:spacing w:before="79" w:after="0" w:line="247" w:lineRule="auto"/>
        <w:ind w:left="1930" w:right="1651"/>
        <w:jc w:val="left"/>
        <w:rPr>
          <w:rFonts w:ascii="Calibri" w:eastAsia="Arial" w:hAnsi="Calibri" w:cs="Calibri"/>
          <w:i/>
          <w:sz w:val="24"/>
          <w:szCs w:val="22"/>
          <w:lang w:val="en-US"/>
        </w:rPr>
      </w:pPr>
      <w:r w:rsidRPr="008F1653">
        <w:rPr>
          <w:rFonts w:ascii="Calibri" w:eastAsia="Arial" w:hAnsi="Calibri" w:cs="Calibri"/>
          <w:i/>
          <w:sz w:val="24"/>
          <w:szCs w:val="22"/>
          <w:lang w:val="en-US"/>
        </w:rPr>
        <w:t>Music can disturb other visitors to the Cemetery. Permission will generally be granted for music to accompany a funeral service.</w:t>
      </w:r>
    </w:p>
    <w:p w14:paraId="690EF9E4" w14:textId="77777777" w:rsidR="008F1653" w:rsidRPr="008F1653" w:rsidRDefault="008F1653" w:rsidP="008F1653">
      <w:pPr>
        <w:widowControl w:val="0"/>
        <w:autoSpaceDE w:val="0"/>
        <w:autoSpaceDN w:val="0"/>
        <w:spacing w:before="4" w:after="0" w:line="240" w:lineRule="auto"/>
        <w:jc w:val="left"/>
        <w:rPr>
          <w:rFonts w:ascii="Calibri" w:eastAsia="Arial" w:hAnsi="Calibri" w:cs="Calibri"/>
          <w:i/>
          <w:sz w:val="26"/>
          <w:szCs w:val="24"/>
          <w:lang w:val="en-US"/>
        </w:rPr>
      </w:pPr>
    </w:p>
    <w:p w14:paraId="7E958880"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07"/>
        <w:jc w:val="left"/>
        <w:rPr>
          <w:rFonts w:ascii="Calibri" w:eastAsia="Arial" w:hAnsi="Calibri" w:cs="Calibri"/>
          <w:sz w:val="24"/>
          <w:szCs w:val="22"/>
          <w:lang w:val="en-US"/>
        </w:rPr>
      </w:pPr>
      <w:proofErr w:type="gramStart"/>
      <w:r w:rsidRPr="008F1653">
        <w:rPr>
          <w:rFonts w:ascii="Calibri" w:eastAsia="Arial" w:hAnsi="Calibri" w:cs="Calibri"/>
          <w:sz w:val="24"/>
          <w:szCs w:val="22"/>
          <w:lang w:val="en-US"/>
        </w:rPr>
        <w:t>Dead flowers,</w:t>
      </w:r>
      <w:proofErr w:type="gramEnd"/>
      <w:r w:rsidRPr="008F1653">
        <w:rPr>
          <w:rFonts w:ascii="Calibri" w:eastAsia="Arial" w:hAnsi="Calibri" w:cs="Calibri"/>
          <w:sz w:val="24"/>
          <w:szCs w:val="22"/>
          <w:lang w:val="en-US"/>
        </w:rPr>
        <w:t xml:space="preserve"> spent wreaths or other articles of waste or litter must be placed in the appropriate receptacles provided at the Cemetery.</w:t>
      </w:r>
      <w:r w:rsidRPr="008F1653">
        <w:rPr>
          <w:rFonts w:ascii="Calibri" w:eastAsia="Arial" w:hAnsi="Calibri" w:cs="Calibri"/>
          <w:spacing w:val="-17"/>
          <w:sz w:val="24"/>
          <w:szCs w:val="22"/>
          <w:lang w:val="en-US"/>
        </w:rPr>
        <w:t xml:space="preserve"> </w:t>
      </w:r>
      <w:r w:rsidRPr="008F1653">
        <w:rPr>
          <w:rFonts w:ascii="Calibri" w:eastAsia="Arial" w:hAnsi="Calibri" w:cs="Calibri"/>
          <w:sz w:val="24"/>
          <w:szCs w:val="22"/>
          <w:lang w:val="en-US"/>
        </w:rPr>
        <w:t>Any</w:t>
      </w:r>
    </w:p>
    <w:p w14:paraId="49A28D30" w14:textId="77777777" w:rsidR="008F1653" w:rsidRPr="008F1653" w:rsidRDefault="008F1653" w:rsidP="008F1653">
      <w:pPr>
        <w:widowControl w:val="0"/>
        <w:autoSpaceDE w:val="0"/>
        <w:autoSpaceDN w:val="0"/>
        <w:spacing w:after="0" w:line="274" w:lineRule="exact"/>
        <w:ind w:left="1951"/>
        <w:jc w:val="left"/>
        <w:rPr>
          <w:rFonts w:ascii="Calibri" w:eastAsia="Arial" w:hAnsi="Calibri" w:cs="Calibri"/>
          <w:sz w:val="24"/>
          <w:szCs w:val="24"/>
          <w:lang w:val="en-US"/>
        </w:rPr>
      </w:pPr>
      <w:r w:rsidRPr="008F1653">
        <w:rPr>
          <w:rFonts w:ascii="Calibri" w:eastAsia="Arial" w:hAnsi="Calibri" w:cs="Calibri"/>
          <w:sz w:val="24"/>
          <w:szCs w:val="24"/>
          <w:lang w:val="en-US"/>
        </w:rPr>
        <w:t>floral items found ‘past their best’ may be removed without notice by</w:t>
      </w:r>
    </w:p>
    <w:p w14:paraId="7C0F397C" w14:textId="77777777" w:rsidR="008F1653" w:rsidRPr="008F1653" w:rsidRDefault="008F1653" w:rsidP="008F1653">
      <w:pPr>
        <w:widowControl w:val="0"/>
        <w:autoSpaceDE w:val="0"/>
        <w:autoSpaceDN w:val="0"/>
        <w:spacing w:before="12" w:after="0" w:line="240" w:lineRule="auto"/>
        <w:ind w:left="1951"/>
        <w:jc w:val="left"/>
        <w:rPr>
          <w:rFonts w:ascii="Calibri" w:eastAsia="Arial" w:hAnsi="Calibri" w:cs="Calibri"/>
          <w:sz w:val="24"/>
          <w:szCs w:val="24"/>
          <w:lang w:val="en-US"/>
        </w:rPr>
      </w:pPr>
      <w:r w:rsidRPr="008F1653">
        <w:rPr>
          <w:rFonts w:ascii="Calibri" w:eastAsia="Arial" w:hAnsi="Calibri" w:cs="Calibri"/>
          <w:sz w:val="24"/>
          <w:szCs w:val="24"/>
          <w:lang w:val="en-US"/>
        </w:rPr>
        <w:t>the Parish Council.</w:t>
      </w:r>
    </w:p>
    <w:p w14:paraId="6F1D3C16" w14:textId="77777777" w:rsidR="008F1653" w:rsidRPr="008F1653" w:rsidRDefault="008F1653" w:rsidP="008F1653">
      <w:pPr>
        <w:widowControl w:val="0"/>
        <w:autoSpaceDE w:val="0"/>
        <w:autoSpaceDN w:val="0"/>
        <w:spacing w:before="10" w:after="0" w:line="240" w:lineRule="auto"/>
        <w:ind w:left="1930"/>
        <w:jc w:val="left"/>
        <w:rPr>
          <w:rFonts w:ascii="Calibri" w:eastAsia="Arial" w:hAnsi="Calibri" w:cs="Calibri"/>
          <w:i/>
          <w:sz w:val="24"/>
          <w:szCs w:val="22"/>
          <w:lang w:val="en-US"/>
        </w:rPr>
      </w:pPr>
      <w:r w:rsidRPr="008F1653">
        <w:rPr>
          <w:rFonts w:ascii="Calibri" w:eastAsia="Arial" w:hAnsi="Calibri" w:cs="Calibri"/>
          <w:i/>
          <w:sz w:val="24"/>
          <w:szCs w:val="22"/>
          <w:lang w:val="en-US"/>
        </w:rPr>
        <w:t>This allows our staff to keep the Cemetery areas tidy for our visitors.</w:t>
      </w:r>
    </w:p>
    <w:p w14:paraId="4F970383"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i/>
          <w:sz w:val="26"/>
          <w:szCs w:val="24"/>
          <w:lang w:val="en-US"/>
        </w:rPr>
      </w:pPr>
    </w:p>
    <w:p w14:paraId="6F6EAB9A"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134"/>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All persons in the Cemetery must take all reasonable care </w:t>
      </w:r>
      <w:proofErr w:type="gramStart"/>
      <w:r w:rsidRPr="008F1653">
        <w:rPr>
          <w:rFonts w:ascii="Calibri" w:eastAsia="Arial" w:hAnsi="Calibri" w:cs="Calibri"/>
          <w:sz w:val="24"/>
          <w:szCs w:val="22"/>
          <w:lang w:val="en-US"/>
        </w:rPr>
        <w:t>in order to</w:t>
      </w:r>
      <w:proofErr w:type="gramEnd"/>
      <w:r w:rsidRPr="008F1653">
        <w:rPr>
          <w:rFonts w:ascii="Calibri" w:eastAsia="Arial" w:hAnsi="Calibri" w:cs="Calibri"/>
          <w:sz w:val="24"/>
          <w:szCs w:val="22"/>
          <w:lang w:val="en-US"/>
        </w:rPr>
        <w:t xml:space="preserve"> protect their own</w:t>
      </w:r>
      <w:r w:rsidRPr="008F1653">
        <w:rPr>
          <w:rFonts w:ascii="Calibri" w:eastAsia="Arial" w:hAnsi="Calibri" w:cs="Calibri"/>
          <w:spacing w:val="-7"/>
          <w:sz w:val="24"/>
          <w:szCs w:val="22"/>
          <w:lang w:val="en-US"/>
        </w:rPr>
        <w:t xml:space="preserve"> </w:t>
      </w:r>
      <w:r w:rsidRPr="008F1653">
        <w:rPr>
          <w:rFonts w:ascii="Calibri" w:eastAsia="Arial" w:hAnsi="Calibri" w:cs="Calibri"/>
          <w:sz w:val="24"/>
          <w:szCs w:val="22"/>
          <w:lang w:val="en-US"/>
        </w:rPr>
        <w:t>safety.</w:t>
      </w:r>
    </w:p>
    <w:p w14:paraId="03BA2C2F" w14:textId="77777777" w:rsidR="008F1653" w:rsidRPr="008F1653" w:rsidRDefault="008F1653" w:rsidP="008F1653">
      <w:pPr>
        <w:widowControl w:val="0"/>
        <w:autoSpaceDE w:val="0"/>
        <w:autoSpaceDN w:val="0"/>
        <w:spacing w:before="9" w:after="0" w:line="240" w:lineRule="auto"/>
        <w:jc w:val="left"/>
        <w:rPr>
          <w:rFonts w:ascii="Calibri" w:eastAsia="Arial" w:hAnsi="Calibri" w:cs="Calibri"/>
          <w:sz w:val="25"/>
          <w:szCs w:val="24"/>
          <w:lang w:val="en-US"/>
        </w:rPr>
      </w:pPr>
    </w:p>
    <w:p w14:paraId="183DB6A8" w14:textId="77777777" w:rsidR="008F1653" w:rsidRPr="008F1653" w:rsidRDefault="008F1653" w:rsidP="008F1653">
      <w:pPr>
        <w:widowControl w:val="0"/>
        <w:numPr>
          <w:ilvl w:val="2"/>
          <w:numId w:val="176"/>
        </w:numPr>
        <w:tabs>
          <w:tab w:val="left" w:pos="1951"/>
          <w:tab w:val="left" w:pos="1952"/>
        </w:tabs>
        <w:autoSpaceDE w:val="0"/>
        <w:autoSpaceDN w:val="0"/>
        <w:spacing w:before="1" w:after="0" w:line="247" w:lineRule="auto"/>
        <w:ind w:right="1217"/>
        <w:jc w:val="left"/>
        <w:rPr>
          <w:rFonts w:ascii="Calibri" w:eastAsia="Arial" w:hAnsi="Calibri" w:cs="Calibri"/>
          <w:sz w:val="24"/>
          <w:szCs w:val="22"/>
          <w:lang w:val="en-US"/>
        </w:rPr>
      </w:pPr>
      <w:r w:rsidRPr="008F1653">
        <w:rPr>
          <w:rFonts w:ascii="Calibri" w:eastAsia="Arial" w:hAnsi="Calibri" w:cs="Calibri"/>
          <w:sz w:val="24"/>
          <w:szCs w:val="22"/>
          <w:lang w:val="en-US"/>
        </w:rPr>
        <w:t>Visitors must conduct themselves in a quiet and orderly manner and must keep to the pathways, except when visiting</w:t>
      </w:r>
      <w:r w:rsidRPr="008F1653">
        <w:rPr>
          <w:rFonts w:ascii="Calibri" w:eastAsia="Arial" w:hAnsi="Calibri" w:cs="Calibri"/>
          <w:spacing w:val="-9"/>
          <w:sz w:val="24"/>
          <w:szCs w:val="22"/>
          <w:lang w:val="en-US"/>
        </w:rPr>
        <w:t xml:space="preserve"> </w:t>
      </w:r>
      <w:r w:rsidRPr="008F1653">
        <w:rPr>
          <w:rFonts w:ascii="Calibri" w:eastAsia="Arial" w:hAnsi="Calibri" w:cs="Calibri"/>
          <w:sz w:val="24"/>
          <w:szCs w:val="22"/>
          <w:lang w:val="en-US"/>
        </w:rPr>
        <w:t>graves.</w:t>
      </w:r>
    </w:p>
    <w:p w14:paraId="12950B9F" w14:textId="77777777" w:rsidR="008F1653" w:rsidRPr="008F1653" w:rsidRDefault="008F1653" w:rsidP="008F1653">
      <w:pPr>
        <w:widowControl w:val="0"/>
        <w:autoSpaceDE w:val="0"/>
        <w:autoSpaceDN w:val="0"/>
        <w:spacing w:before="5" w:after="0" w:line="247" w:lineRule="auto"/>
        <w:ind w:left="1930" w:right="1356"/>
        <w:jc w:val="left"/>
        <w:rPr>
          <w:rFonts w:ascii="Calibri" w:eastAsia="Arial" w:hAnsi="Calibri" w:cs="Calibri"/>
          <w:i/>
          <w:sz w:val="24"/>
          <w:szCs w:val="22"/>
          <w:lang w:val="en-US"/>
        </w:rPr>
      </w:pPr>
      <w:r w:rsidRPr="008F1653">
        <w:rPr>
          <w:rFonts w:ascii="Calibri" w:eastAsia="Arial" w:hAnsi="Calibri" w:cs="Calibri"/>
          <w:i/>
          <w:sz w:val="24"/>
          <w:szCs w:val="22"/>
          <w:lang w:val="en-US"/>
        </w:rPr>
        <w:t>This ensures that the Cemetery grounds are used in the manner to which is expected from our visitors.</w:t>
      </w:r>
    </w:p>
    <w:p w14:paraId="7AEB9C43" w14:textId="77777777" w:rsidR="008F1653" w:rsidRPr="008F1653" w:rsidRDefault="008F1653" w:rsidP="008F1653">
      <w:pPr>
        <w:widowControl w:val="0"/>
        <w:autoSpaceDE w:val="0"/>
        <w:autoSpaceDN w:val="0"/>
        <w:spacing w:before="1" w:after="0" w:line="240" w:lineRule="auto"/>
        <w:jc w:val="left"/>
        <w:rPr>
          <w:rFonts w:ascii="Calibri" w:eastAsia="Arial" w:hAnsi="Calibri" w:cs="Calibri"/>
          <w:i/>
          <w:sz w:val="26"/>
          <w:szCs w:val="24"/>
          <w:lang w:val="en-US"/>
        </w:rPr>
      </w:pPr>
    </w:p>
    <w:p w14:paraId="3BD6BDD0" w14:textId="77777777" w:rsidR="008F1653" w:rsidRPr="008F1653" w:rsidRDefault="008F1653" w:rsidP="008F1653">
      <w:pPr>
        <w:widowControl w:val="0"/>
        <w:numPr>
          <w:ilvl w:val="2"/>
          <w:numId w:val="176"/>
        </w:numPr>
        <w:tabs>
          <w:tab w:val="left" w:pos="1951"/>
          <w:tab w:val="left" w:pos="1952"/>
        </w:tabs>
        <w:autoSpaceDE w:val="0"/>
        <w:autoSpaceDN w:val="0"/>
        <w:spacing w:before="1" w:after="0" w:line="249" w:lineRule="auto"/>
        <w:ind w:right="1065"/>
        <w:jc w:val="left"/>
        <w:rPr>
          <w:rFonts w:ascii="Calibri" w:eastAsia="Arial" w:hAnsi="Calibri" w:cs="Calibri"/>
          <w:sz w:val="24"/>
          <w:szCs w:val="22"/>
          <w:lang w:val="en-US"/>
        </w:rPr>
      </w:pPr>
      <w:r w:rsidRPr="008F1653">
        <w:rPr>
          <w:rFonts w:ascii="Calibri" w:eastAsia="Arial" w:hAnsi="Calibri" w:cs="Calibri"/>
          <w:sz w:val="24"/>
          <w:szCs w:val="22"/>
          <w:lang w:val="en-US"/>
        </w:rPr>
        <w:t>No games or sport shall be played within the cemetery.</w:t>
      </w:r>
    </w:p>
    <w:p w14:paraId="383C97A0" w14:textId="77777777" w:rsidR="008F1653" w:rsidRPr="008F1653" w:rsidRDefault="008F1653" w:rsidP="008F1653">
      <w:pPr>
        <w:widowControl w:val="0"/>
        <w:autoSpaceDE w:val="0"/>
        <w:autoSpaceDN w:val="0"/>
        <w:spacing w:before="5" w:after="0" w:line="247" w:lineRule="auto"/>
        <w:ind w:left="1951" w:right="1356"/>
        <w:jc w:val="left"/>
        <w:rPr>
          <w:rFonts w:ascii="Calibri" w:eastAsia="Arial" w:hAnsi="Calibri" w:cs="Calibri"/>
          <w:i/>
          <w:sz w:val="24"/>
          <w:szCs w:val="22"/>
          <w:lang w:val="en-US"/>
        </w:rPr>
      </w:pPr>
      <w:r w:rsidRPr="008F1653">
        <w:rPr>
          <w:rFonts w:ascii="Calibri" w:eastAsia="Arial" w:hAnsi="Calibri" w:cs="Calibri"/>
          <w:i/>
          <w:sz w:val="24"/>
          <w:szCs w:val="22"/>
          <w:lang w:val="en-US"/>
        </w:rPr>
        <w:t>This ensures that the Cemetery grounds are used in the manner to which is expected from our visitors.</w:t>
      </w:r>
    </w:p>
    <w:p w14:paraId="07919E69" w14:textId="77777777" w:rsidR="008F1653" w:rsidRPr="008F1653" w:rsidRDefault="008F1653" w:rsidP="008F1653">
      <w:pPr>
        <w:widowControl w:val="0"/>
        <w:tabs>
          <w:tab w:val="left" w:pos="1951"/>
          <w:tab w:val="left" w:pos="1952"/>
        </w:tabs>
        <w:autoSpaceDE w:val="0"/>
        <w:autoSpaceDN w:val="0"/>
        <w:spacing w:before="1" w:after="0" w:line="249" w:lineRule="auto"/>
        <w:ind w:right="1065"/>
        <w:jc w:val="left"/>
        <w:rPr>
          <w:rFonts w:ascii="Calibri" w:eastAsia="Arial" w:hAnsi="Calibri" w:cs="Calibri"/>
          <w:sz w:val="24"/>
          <w:szCs w:val="22"/>
          <w:lang w:val="en-US"/>
        </w:rPr>
      </w:pPr>
    </w:p>
    <w:p w14:paraId="7876C7FB" w14:textId="77777777" w:rsidR="008F1653" w:rsidRPr="008F1653" w:rsidRDefault="008F1653" w:rsidP="008F1653">
      <w:pPr>
        <w:widowControl w:val="0"/>
        <w:numPr>
          <w:ilvl w:val="2"/>
          <w:numId w:val="176"/>
        </w:numPr>
        <w:tabs>
          <w:tab w:val="left" w:pos="1951"/>
          <w:tab w:val="left" w:pos="1952"/>
        </w:tabs>
        <w:autoSpaceDE w:val="0"/>
        <w:autoSpaceDN w:val="0"/>
        <w:spacing w:before="1" w:after="0" w:line="249" w:lineRule="auto"/>
        <w:ind w:right="1065"/>
        <w:jc w:val="left"/>
        <w:rPr>
          <w:rFonts w:ascii="Calibri" w:eastAsia="Arial" w:hAnsi="Calibri" w:cs="Calibri"/>
          <w:sz w:val="24"/>
          <w:szCs w:val="22"/>
          <w:lang w:val="en-US"/>
        </w:rPr>
      </w:pPr>
      <w:r w:rsidRPr="008F1653">
        <w:rPr>
          <w:rFonts w:ascii="Calibri" w:eastAsia="Arial" w:hAnsi="Calibri" w:cs="Calibri"/>
          <w:sz w:val="24"/>
          <w:szCs w:val="22"/>
          <w:lang w:val="en-US"/>
        </w:rPr>
        <w:t>All persons admitted to the Cemetery will be subject to the Rules set out in this Policy Document. Any person infringing the Regulations may be removed from the Cemetery by a member of staff / Councillor of Ockbrook and Borrowash Parish</w:t>
      </w:r>
      <w:r w:rsidRPr="008F1653">
        <w:rPr>
          <w:rFonts w:ascii="Calibri" w:eastAsia="Arial" w:hAnsi="Calibri" w:cs="Calibri"/>
          <w:spacing w:val="-2"/>
          <w:sz w:val="24"/>
          <w:szCs w:val="22"/>
          <w:lang w:val="en-US"/>
        </w:rPr>
        <w:t xml:space="preserve"> </w:t>
      </w:r>
      <w:r w:rsidRPr="008F1653">
        <w:rPr>
          <w:rFonts w:ascii="Calibri" w:eastAsia="Arial" w:hAnsi="Calibri" w:cs="Calibri"/>
          <w:sz w:val="24"/>
          <w:szCs w:val="22"/>
          <w:lang w:val="en-US"/>
        </w:rPr>
        <w:t>Council.</w:t>
      </w:r>
    </w:p>
    <w:p w14:paraId="7FE2DDF8" w14:textId="77777777" w:rsidR="008F1653" w:rsidRPr="008F1653" w:rsidRDefault="008F1653" w:rsidP="008F1653">
      <w:pPr>
        <w:widowControl w:val="0"/>
        <w:autoSpaceDE w:val="0"/>
        <w:autoSpaceDN w:val="0"/>
        <w:spacing w:before="9" w:after="0" w:line="240" w:lineRule="auto"/>
        <w:jc w:val="left"/>
        <w:rPr>
          <w:rFonts w:ascii="Calibri" w:eastAsia="Arial" w:hAnsi="Calibri" w:cs="Calibri"/>
          <w:sz w:val="25"/>
          <w:szCs w:val="24"/>
          <w:lang w:val="en-US"/>
        </w:rPr>
      </w:pPr>
    </w:p>
    <w:p w14:paraId="3D6A619D" w14:textId="77777777" w:rsidR="008F1653" w:rsidRPr="008F1653" w:rsidRDefault="008F1653" w:rsidP="008F1653">
      <w:pPr>
        <w:widowControl w:val="0"/>
        <w:numPr>
          <w:ilvl w:val="2"/>
          <w:numId w:val="176"/>
        </w:numPr>
        <w:tabs>
          <w:tab w:val="left" w:pos="1951"/>
          <w:tab w:val="left" w:pos="1952"/>
        </w:tabs>
        <w:autoSpaceDE w:val="0"/>
        <w:autoSpaceDN w:val="0"/>
        <w:spacing w:after="0" w:line="247" w:lineRule="auto"/>
        <w:ind w:right="1017"/>
        <w:jc w:val="left"/>
        <w:rPr>
          <w:rFonts w:ascii="Calibri" w:eastAsia="Arial" w:hAnsi="Calibri" w:cs="Calibri"/>
          <w:sz w:val="24"/>
          <w:szCs w:val="22"/>
          <w:lang w:val="en-US"/>
        </w:rPr>
      </w:pPr>
      <w:r w:rsidRPr="008F1653">
        <w:rPr>
          <w:rFonts w:ascii="Calibri" w:eastAsia="Arial" w:hAnsi="Calibri" w:cs="Calibri"/>
          <w:sz w:val="24"/>
          <w:szCs w:val="22"/>
          <w:lang w:val="en-US"/>
        </w:rPr>
        <w:t>The Council reserves the right to make any alterations to the Rules as and when</w:t>
      </w:r>
      <w:r w:rsidRPr="008F1653">
        <w:rPr>
          <w:rFonts w:ascii="Calibri" w:eastAsia="Arial" w:hAnsi="Calibri" w:cs="Calibri"/>
          <w:spacing w:val="-1"/>
          <w:sz w:val="24"/>
          <w:szCs w:val="22"/>
          <w:lang w:val="en-US"/>
        </w:rPr>
        <w:t xml:space="preserve"> </w:t>
      </w:r>
      <w:r w:rsidRPr="008F1653">
        <w:rPr>
          <w:rFonts w:ascii="Calibri" w:eastAsia="Arial" w:hAnsi="Calibri" w:cs="Calibri"/>
          <w:sz w:val="24"/>
          <w:szCs w:val="22"/>
          <w:lang w:val="en-US"/>
        </w:rPr>
        <w:t>required.</w:t>
      </w:r>
    </w:p>
    <w:p w14:paraId="352F9AE1" w14:textId="77777777" w:rsidR="008F1653" w:rsidRPr="008F1653" w:rsidRDefault="008F1653" w:rsidP="008F1653">
      <w:pPr>
        <w:widowControl w:val="0"/>
        <w:autoSpaceDE w:val="0"/>
        <w:autoSpaceDN w:val="0"/>
        <w:spacing w:before="3" w:after="0" w:line="249" w:lineRule="auto"/>
        <w:ind w:left="1951" w:right="1081"/>
        <w:jc w:val="left"/>
        <w:rPr>
          <w:rFonts w:ascii="Calibri" w:eastAsia="Arial" w:hAnsi="Calibri" w:cs="Calibri"/>
          <w:i/>
          <w:sz w:val="24"/>
          <w:szCs w:val="22"/>
          <w:lang w:val="en-US"/>
        </w:rPr>
      </w:pPr>
      <w:r w:rsidRPr="008F1653">
        <w:rPr>
          <w:rFonts w:ascii="Calibri" w:eastAsia="Arial" w:hAnsi="Calibri" w:cs="Calibri"/>
          <w:i/>
          <w:sz w:val="24"/>
          <w:szCs w:val="22"/>
          <w:lang w:val="en-US"/>
        </w:rPr>
        <w:t>As the service changes and improves it may be necessary to amend the current regulations accordingly or at short notice. Wherever possible when this happens the Council will take all reasonable steps to inform those affected by any changes.</w:t>
      </w:r>
    </w:p>
    <w:p w14:paraId="7E557137" w14:textId="77777777" w:rsidR="008F1653" w:rsidRPr="008F1653" w:rsidRDefault="008F1653" w:rsidP="008F1653">
      <w:pPr>
        <w:widowControl w:val="0"/>
        <w:autoSpaceDE w:val="0"/>
        <w:autoSpaceDN w:val="0"/>
        <w:spacing w:after="0" w:line="240" w:lineRule="auto"/>
        <w:jc w:val="left"/>
        <w:rPr>
          <w:rFonts w:ascii="Calibri" w:eastAsia="Arial" w:hAnsi="Calibri" w:cs="Calibri"/>
          <w:i/>
          <w:sz w:val="26"/>
          <w:szCs w:val="24"/>
          <w:lang w:val="en-US"/>
        </w:rPr>
      </w:pPr>
    </w:p>
    <w:p w14:paraId="2EE55620"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i/>
          <w:sz w:val="25"/>
          <w:szCs w:val="24"/>
          <w:lang w:val="en-US"/>
        </w:rPr>
      </w:pPr>
    </w:p>
    <w:p w14:paraId="2F25C8F1"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3" w:name="_bookmark3"/>
      <w:bookmarkEnd w:id="3"/>
      <w:r w:rsidRPr="008F1653">
        <w:rPr>
          <w:rFonts w:ascii="Calibri" w:eastAsia="Arial" w:hAnsi="Calibri" w:cs="Calibri"/>
          <w:b/>
          <w:bCs/>
          <w:sz w:val="24"/>
          <w:szCs w:val="24"/>
          <w:lang w:val="en-US"/>
        </w:rPr>
        <w:t>Burial Rules and</w:t>
      </w:r>
      <w:r w:rsidRPr="008F1653">
        <w:rPr>
          <w:rFonts w:ascii="Calibri" w:eastAsia="Arial" w:hAnsi="Calibri" w:cs="Calibri"/>
          <w:b/>
          <w:bCs/>
          <w:spacing w:val="-3"/>
          <w:sz w:val="24"/>
          <w:szCs w:val="24"/>
          <w:lang w:val="en-US"/>
        </w:rPr>
        <w:t xml:space="preserve"> </w:t>
      </w:r>
      <w:r w:rsidRPr="008F1653">
        <w:rPr>
          <w:rFonts w:ascii="Calibri" w:eastAsia="Arial" w:hAnsi="Calibri" w:cs="Calibri"/>
          <w:b/>
          <w:bCs/>
          <w:sz w:val="24"/>
          <w:szCs w:val="24"/>
          <w:lang w:val="en-US"/>
        </w:rPr>
        <w:t>Guidance</w:t>
      </w:r>
    </w:p>
    <w:p w14:paraId="579A8BAF" w14:textId="77777777" w:rsidR="008F1653" w:rsidRPr="008F1653" w:rsidRDefault="008F1653" w:rsidP="008F1653">
      <w:pPr>
        <w:widowControl w:val="0"/>
        <w:numPr>
          <w:ilvl w:val="2"/>
          <w:numId w:val="176"/>
        </w:numPr>
        <w:tabs>
          <w:tab w:val="left" w:pos="1951"/>
          <w:tab w:val="left" w:pos="1952"/>
        </w:tabs>
        <w:autoSpaceDE w:val="0"/>
        <w:autoSpaceDN w:val="0"/>
        <w:spacing w:before="10" w:after="0" w:line="249" w:lineRule="auto"/>
        <w:ind w:right="939"/>
        <w:jc w:val="left"/>
        <w:rPr>
          <w:rFonts w:ascii="Calibri" w:eastAsia="Arial" w:hAnsi="Calibri" w:cs="Calibri"/>
          <w:sz w:val="24"/>
          <w:szCs w:val="22"/>
          <w:lang w:val="en-US"/>
        </w:rPr>
      </w:pPr>
      <w:r w:rsidRPr="008F1653">
        <w:rPr>
          <w:rFonts w:ascii="Calibri" w:eastAsia="Arial" w:hAnsi="Calibri" w:cs="Calibri"/>
          <w:sz w:val="24"/>
          <w:szCs w:val="22"/>
          <w:lang w:val="en-US"/>
        </w:rPr>
        <w:t>All initial bookings for a burial (including the burial of cremated remains) must first be made to the Parish Office either by telephone or in person and confirmed in writing as soon as possible thereafter using the Councils specified</w:t>
      </w:r>
      <w:r w:rsidRPr="008F1653">
        <w:rPr>
          <w:rFonts w:ascii="Calibri" w:eastAsia="Arial" w:hAnsi="Calibri" w:cs="Calibri"/>
          <w:spacing w:val="-2"/>
          <w:sz w:val="24"/>
          <w:szCs w:val="22"/>
          <w:lang w:val="en-US"/>
        </w:rPr>
        <w:t xml:space="preserve"> </w:t>
      </w:r>
      <w:r w:rsidRPr="008F1653">
        <w:rPr>
          <w:rFonts w:ascii="Calibri" w:eastAsia="Arial" w:hAnsi="Calibri" w:cs="Calibri"/>
          <w:sz w:val="24"/>
          <w:szCs w:val="22"/>
          <w:lang w:val="en-US"/>
        </w:rPr>
        <w:t>form.</w:t>
      </w:r>
    </w:p>
    <w:p w14:paraId="5EED9303" w14:textId="77777777" w:rsidR="008F1653" w:rsidRPr="008F1653" w:rsidRDefault="008F1653" w:rsidP="008F1653">
      <w:pPr>
        <w:widowControl w:val="0"/>
        <w:autoSpaceDE w:val="0"/>
        <w:autoSpaceDN w:val="0"/>
        <w:spacing w:after="0" w:line="247" w:lineRule="auto"/>
        <w:ind w:left="1951" w:right="1535"/>
        <w:jc w:val="left"/>
        <w:rPr>
          <w:rFonts w:ascii="Calibri" w:eastAsia="Arial" w:hAnsi="Calibri" w:cs="Calibri"/>
          <w:i/>
          <w:sz w:val="24"/>
          <w:szCs w:val="22"/>
          <w:lang w:val="en-US"/>
        </w:rPr>
      </w:pPr>
      <w:r w:rsidRPr="008F1653">
        <w:rPr>
          <w:rFonts w:ascii="Calibri" w:eastAsia="Arial" w:hAnsi="Calibri" w:cs="Calibri"/>
          <w:i/>
          <w:sz w:val="24"/>
          <w:szCs w:val="22"/>
          <w:lang w:val="en-US"/>
        </w:rPr>
        <w:t xml:space="preserve">This ensures </w:t>
      </w:r>
      <w:proofErr w:type="gramStart"/>
      <w:r w:rsidRPr="008F1653">
        <w:rPr>
          <w:rFonts w:ascii="Calibri" w:eastAsia="Arial" w:hAnsi="Calibri" w:cs="Calibri"/>
          <w:i/>
          <w:sz w:val="24"/>
          <w:szCs w:val="22"/>
          <w:lang w:val="en-US"/>
        </w:rPr>
        <w:t>all of</w:t>
      </w:r>
      <w:proofErr w:type="gramEnd"/>
      <w:r w:rsidRPr="008F1653">
        <w:rPr>
          <w:rFonts w:ascii="Calibri" w:eastAsia="Arial" w:hAnsi="Calibri" w:cs="Calibri"/>
          <w:i/>
          <w:sz w:val="24"/>
          <w:szCs w:val="22"/>
          <w:lang w:val="en-US"/>
        </w:rPr>
        <w:t xml:space="preserve"> our relative processes and procedures can be followed to minimise any problems that may arise.</w:t>
      </w:r>
    </w:p>
    <w:p w14:paraId="5B2DBD25" w14:textId="77777777" w:rsidR="008F1653" w:rsidRPr="008F1653" w:rsidRDefault="008F1653" w:rsidP="008F1653">
      <w:pPr>
        <w:widowControl w:val="0"/>
        <w:autoSpaceDE w:val="0"/>
        <w:autoSpaceDN w:val="0"/>
        <w:spacing w:after="0" w:line="240" w:lineRule="auto"/>
        <w:jc w:val="left"/>
        <w:rPr>
          <w:rFonts w:ascii="Calibri" w:eastAsia="Arial" w:hAnsi="Calibri" w:cs="Calibri"/>
          <w:i/>
          <w:sz w:val="26"/>
          <w:szCs w:val="24"/>
          <w:lang w:val="en-US"/>
        </w:rPr>
      </w:pPr>
    </w:p>
    <w:p w14:paraId="04BE133B"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13"/>
        <w:jc w:val="left"/>
        <w:rPr>
          <w:rFonts w:ascii="Calibri" w:eastAsia="Arial" w:hAnsi="Calibri" w:cs="Calibri"/>
          <w:i/>
          <w:sz w:val="24"/>
          <w:szCs w:val="22"/>
          <w:lang w:val="en-US"/>
        </w:rPr>
      </w:pPr>
      <w:r w:rsidRPr="008F1653">
        <w:rPr>
          <w:rFonts w:ascii="Calibri" w:eastAsia="Arial" w:hAnsi="Calibri" w:cs="Calibri"/>
          <w:sz w:val="24"/>
          <w:szCs w:val="22"/>
          <w:lang w:val="en-US"/>
        </w:rPr>
        <w:t xml:space="preserve">For all burials a notice of an interment using the Council’s specified form must be delivered to the Parish Office on a Working Day with the associated fees at least four (4) Working Days prior to the interment. </w:t>
      </w:r>
      <w:r w:rsidRPr="008F1653">
        <w:rPr>
          <w:rFonts w:ascii="Calibri" w:eastAsia="Arial" w:hAnsi="Calibri" w:cs="Calibri"/>
          <w:i/>
          <w:sz w:val="24"/>
          <w:szCs w:val="22"/>
          <w:lang w:val="en-US"/>
        </w:rPr>
        <w:t>This ensures that the staff of Ockbrook and Borrowash Parish Council have enough notification to review and approve the application form in preparation for the</w:t>
      </w:r>
      <w:r w:rsidRPr="008F1653">
        <w:rPr>
          <w:rFonts w:ascii="Calibri" w:eastAsia="Arial" w:hAnsi="Calibri" w:cs="Calibri"/>
          <w:i/>
          <w:spacing w:val="-3"/>
          <w:sz w:val="24"/>
          <w:szCs w:val="22"/>
          <w:lang w:val="en-US"/>
        </w:rPr>
        <w:t xml:space="preserve"> </w:t>
      </w:r>
      <w:r w:rsidRPr="008F1653">
        <w:rPr>
          <w:rFonts w:ascii="Calibri" w:eastAsia="Arial" w:hAnsi="Calibri" w:cs="Calibri"/>
          <w:i/>
          <w:sz w:val="24"/>
          <w:szCs w:val="22"/>
          <w:lang w:val="en-US"/>
        </w:rPr>
        <w:t>internment.</w:t>
      </w:r>
    </w:p>
    <w:p w14:paraId="0AF4694C" w14:textId="77777777" w:rsidR="008F1653" w:rsidRPr="008F1653" w:rsidRDefault="008F1653" w:rsidP="008F1653">
      <w:pPr>
        <w:widowControl w:val="0"/>
        <w:autoSpaceDE w:val="0"/>
        <w:autoSpaceDN w:val="0"/>
        <w:spacing w:after="0" w:line="273" w:lineRule="exact"/>
        <w:ind w:left="1951"/>
        <w:jc w:val="left"/>
        <w:rPr>
          <w:rFonts w:ascii="Calibri" w:eastAsia="Arial" w:hAnsi="Calibri" w:cs="Calibri"/>
          <w:sz w:val="24"/>
          <w:szCs w:val="24"/>
          <w:lang w:val="en-US"/>
        </w:rPr>
      </w:pPr>
      <w:r w:rsidRPr="008F1653">
        <w:rPr>
          <w:rFonts w:ascii="Calibri" w:eastAsia="Arial" w:hAnsi="Calibri" w:cs="Calibri"/>
          <w:sz w:val="24"/>
          <w:szCs w:val="24"/>
          <w:lang w:val="en-US"/>
        </w:rPr>
        <w:t>.</w:t>
      </w:r>
    </w:p>
    <w:p w14:paraId="5D783830" w14:textId="77777777" w:rsidR="008F1653" w:rsidRPr="008F1653" w:rsidRDefault="008F1653" w:rsidP="008F1653">
      <w:pPr>
        <w:widowControl w:val="0"/>
        <w:numPr>
          <w:ilvl w:val="2"/>
          <w:numId w:val="176"/>
        </w:numPr>
        <w:tabs>
          <w:tab w:val="left" w:pos="1952"/>
        </w:tabs>
        <w:autoSpaceDE w:val="0"/>
        <w:autoSpaceDN w:val="0"/>
        <w:spacing w:before="10" w:after="0" w:line="249" w:lineRule="auto"/>
        <w:ind w:right="1136"/>
        <w:jc w:val="left"/>
        <w:rPr>
          <w:rFonts w:ascii="Calibri" w:eastAsia="Arial" w:hAnsi="Calibri" w:cs="Calibri"/>
          <w:sz w:val="24"/>
          <w:szCs w:val="22"/>
          <w:lang w:val="en-US"/>
        </w:rPr>
      </w:pPr>
      <w:r w:rsidRPr="008F1653">
        <w:rPr>
          <w:rFonts w:ascii="Calibri" w:eastAsia="Arial" w:hAnsi="Calibri" w:cs="Calibri"/>
          <w:sz w:val="24"/>
          <w:szCs w:val="22"/>
          <w:lang w:val="en-US"/>
        </w:rPr>
        <w:t>A notice of interment shall be given only on the form provided by the Council and such form shall be duly completed in all respects and be signed by the person applying for the</w:t>
      </w:r>
      <w:r w:rsidRPr="008F1653">
        <w:rPr>
          <w:rFonts w:ascii="Calibri" w:eastAsia="Arial" w:hAnsi="Calibri" w:cs="Calibri"/>
          <w:spacing w:val="-9"/>
          <w:sz w:val="24"/>
          <w:szCs w:val="22"/>
          <w:lang w:val="en-US"/>
        </w:rPr>
        <w:t xml:space="preserve"> </w:t>
      </w:r>
      <w:r w:rsidRPr="008F1653">
        <w:rPr>
          <w:rFonts w:ascii="Calibri" w:eastAsia="Arial" w:hAnsi="Calibri" w:cs="Calibri"/>
          <w:sz w:val="24"/>
          <w:szCs w:val="22"/>
          <w:lang w:val="en-US"/>
        </w:rPr>
        <w:t>interment.</w:t>
      </w:r>
    </w:p>
    <w:p w14:paraId="68107063" w14:textId="77777777" w:rsidR="008F1653" w:rsidRPr="008F1653" w:rsidRDefault="008F1653" w:rsidP="008F1653">
      <w:pPr>
        <w:widowControl w:val="0"/>
        <w:autoSpaceDE w:val="0"/>
        <w:autoSpaceDN w:val="0"/>
        <w:spacing w:after="0" w:line="249" w:lineRule="auto"/>
        <w:ind w:left="1951" w:right="1032"/>
        <w:rPr>
          <w:rFonts w:ascii="Calibri" w:eastAsia="Arial" w:hAnsi="Calibri" w:cs="Calibri"/>
          <w:i/>
          <w:sz w:val="24"/>
          <w:szCs w:val="22"/>
          <w:lang w:val="en-US"/>
        </w:rPr>
      </w:pPr>
      <w:r w:rsidRPr="008F1653">
        <w:rPr>
          <w:rFonts w:ascii="Calibri" w:eastAsia="Arial" w:hAnsi="Calibri" w:cs="Calibri"/>
          <w:i/>
          <w:sz w:val="24"/>
          <w:szCs w:val="22"/>
          <w:lang w:val="en-US"/>
        </w:rPr>
        <w:t>It is a statutory requirement that a burial cannot take place without the consent of the burial authority.</w:t>
      </w:r>
    </w:p>
    <w:p w14:paraId="59B475D5" w14:textId="77777777" w:rsidR="008F1653" w:rsidRPr="008F1653" w:rsidRDefault="008F1653" w:rsidP="008F1653">
      <w:pPr>
        <w:widowControl w:val="0"/>
        <w:autoSpaceDE w:val="0"/>
        <w:autoSpaceDN w:val="0"/>
        <w:spacing w:after="0" w:line="249" w:lineRule="auto"/>
        <w:ind w:left="1951" w:right="1032"/>
        <w:rPr>
          <w:rFonts w:ascii="Calibri" w:eastAsia="Arial" w:hAnsi="Calibri" w:cs="Calibri"/>
          <w:i/>
          <w:sz w:val="24"/>
          <w:szCs w:val="22"/>
          <w:lang w:val="en-US"/>
        </w:rPr>
      </w:pPr>
    </w:p>
    <w:p w14:paraId="7B194D7C" w14:textId="77777777" w:rsidR="008F1653" w:rsidRPr="008F1653" w:rsidRDefault="008F1653" w:rsidP="008F1653">
      <w:pPr>
        <w:widowControl w:val="0"/>
        <w:numPr>
          <w:ilvl w:val="2"/>
          <w:numId w:val="176"/>
        </w:numPr>
        <w:tabs>
          <w:tab w:val="left" w:pos="1951"/>
          <w:tab w:val="left" w:pos="1952"/>
        </w:tabs>
        <w:autoSpaceDE w:val="0"/>
        <w:autoSpaceDN w:val="0"/>
        <w:spacing w:before="79" w:after="0" w:line="247" w:lineRule="auto"/>
        <w:ind w:right="1242"/>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No alteration to a notice of interment is permitted </w:t>
      </w:r>
      <w:proofErr w:type="gramStart"/>
      <w:r w:rsidRPr="008F1653">
        <w:rPr>
          <w:rFonts w:ascii="Calibri" w:eastAsia="Arial" w:hAnsi="Calibri" w:cs="Calibri"/>
          <w:sz w:val="24"/>
          <w:szCs w:val="22"/>
          <w:lang w:val="en-US"/>
        </w:rPr>
        <w:t>unless;</w:t>
      </w:r>
      <w:proofErr w:type="gramEnd"/>
      <w:r w:rsidRPr="008F1653">
        <w:rPr>
          <w:rFonts w:ascii="Calibri" w:eastAsia="Arial" w:hAnsi="Calibri" w:cs="Calibri"/>
          <w:sz w:val="24"/>
          <w:szCs w:val="22"/>
          <w:lang w:val="en-US"/>
        </w:rPr>
        <w:t xml:space="preserve"> </w:t>
      </w:r>
    </w:p>
    <w:p w14:paraId="14BE7779" w14:textId="77777777" w:rsidR="008F1653" w:rsidRPr="008F1653" w:rsidRDefault="008F1653" w:rsidP="008F1653">
      <w:pPr>
        <w:widowControl w:val="0"/>
        <w:numPr>
          <w:ilvl w:val="0"/>
          <w:numId w:val="180"/>
        </w:numPr>
        <w:tabs>
          <w:tab w:val="left" w:pos="1951"/>
          <w:tab w:val="left" w:pos="1952"/>
        </w:tabs>
        <w:autoSpaceDE w:val="0"/>
        <w:autoSpaceDN w:val="0"/>
        <w:spacing w:before="79" w:after="0" w:line="247" w:lineRule="auto"/>
        <w:ind w:right="1242"/>
        <w:jc w:val="left"/>
        <w:rPr>
          <w:rFonts w:ascii="Calibri" w:eastAsia="Arial" w:hAnsi="Calibri" w:cs="Calibri"/>
          <w:sz w:val="24"/>
          <w:szCs w:val="22"/>
          <w:lang w:val="en-US"/>
        </w:rPr>
      </w:pPr>
      <w:r w:rsidRPr="008F1653">
        <w:rPr>
          <w:rFonts w:ascii="Calibri" w:eastAsia="Arial" w:hAnsi="Calibri" w:cs="Calibri"/>
          <w:sz w:val="24"/>
          <w:szCs w:val="22"/>
          <w:lang w:val="en-US"/>
        </w:rPr>
        <w:t>a written request for any such alteration has been submitted to</w:t>
      </w:r>
      <w:r w:rsidRPr="008F1653">
        <w:rPr>
          <w:rFonts w:ascii="Calibri" w:eastAsia="Arial" w:hAnsi="Calibri" w:cs="Calibri"/>
          <w:spacing w:val="-17"/>
          <w:sz w:val="24"/>
          <w:szCs w:val="22"/>
          <w:lang w:val="en-US"/>
        </w:rPr>
        <w:t xml:space="preserve"> </w:t>
      </w:r>
      <w:r w:rsidRPr="008F1653">
        <w:rPr>
          <w:rFonts w:ascii="Calibri" w:eastAsia="Arial" w:hAnsi="Calibri" w:cs="Calibri"/>
          <w:sz w:val="24"/>
          <w:szCs w:val="22"/>
          <w:lang w:val="en-US"/>
        </w:rPr>
        <w:t xml:space="preserve">the Parish Office and </w:t>
      </w:r>
    </w:p>
    <w:p w14:paraId="69FA264F" w14:textId="77777777" w:rsidR="008F1653" w:rsidRPr="008F1653" w:rsidRDefault="008F1653" w:rsidP="008F1653">
      <w:pPr>
        <w:widowControl w:val="0"/>
        <w:numPr>
          <w:ilvl w:val="0"/>
          <w:numId w:val="180"/>
        </w:numPr>
        <w:tabs>
          <w:tab w:val="left" w:pos="1951"/>
          <w:tab w:val="left" w:pos="1952"/>
        </w:tabs>
        <w:autoSpaceDE w:val="0"/>
        <w:autoSpaceDN w:val="0"/>
        <w:spacing w:before="79" w:after="0" w:line="247" w:lineRule="auto"/>
        <w:ind w:right="1242"/>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such alteration has been agreed by the Clerk. </w:t>
      </w:r>
    </w:p>
    <w:p w14:paraId="3C9C9E3C" w14:textId="77777777" w:rsidR="008F1653" w:rsidRPr="008F1653" w:rsidRDefault="008F1653" w:rsidP="008F1653">
      <w:pPr>
        <w:widowControl w:val="0"/>
        <w:tabs>
          <w:tab w:val="left" w:pos="1951"/>
          <w:tab w:val="left" w:pos="1952"/>
        </w:tabs>
        <w:autoSpaceDE w:val="0"/>
        <w:autoSpaceDN w:val="0"/>
        <w:spacing w:before="79" w:after="0" w:line="247" w:lineRule="auto"/>
        <w:ind w:left="1951" w:right="1242"/>
        <w:jc w:val="left"/>
        <w:rPr>
          <w:rFonts w:ascii="Calibri" w:eastAsia="Arial" w:hAnsi="Calibri" w:cs="Calibri"/>
          <w:sz w:val="24"/>
          <w:szCs w:val="22"/>
          <w:lang w:val="en-US"/>
        </w:rPr>
      </w:pPr>
      <w:r w:rsidRPr="008F1653">
        <w:rPr>
          <w:rFonts w:ascii="Calibri" w:eastAsia="Arial" w:hAnsi="Calibri" w:cs="Calibri"/>
          <w:i/>
          <w:sz w:val="24"/>
          <w:szCs w:val="22"/>
          <w:lang w:val="en-US"/>
        </w:rPr>
        <w:tab/>
        <w:t>Only alterations to arrangements can be accepted in writing prior to the burial date, this ensures there can be no misunderstandings if verbal alterations only are</w:t>
      </w:r>
      <w:r w:rsidRPr="008F1653">
        <w:rPr>
          <w:rFonts w:ascii="Calibri" w:eastAsia="Arial" w:hAnsi="Calibri" w:cs="Calibri"/>
          <w:i/>
          <w:spacing w:val="-4"/>
          <w:sz w:val="24"/>
          <w:szCs w:val="22"/>
          <w:lang w:val="en-US"/>
        </w:rPr>
        <w:t xml:space="preserve"> </w:t>
      </w:r>
      <w:r w:rsidRPr="008F1653">
        <w:rPr>
          <w:rFonts w:ascii="Calibri" w:eastAsia="Arial" w:hAnsi="Calibri" w:cs="Calibri"/>
          <w:i/>
          <w:sz w:val="24"/>
          <w:szCs w:val="22"/>
          <w:lang w:val="en-US"/>
        </w:rPr>
        <w:t>given.</w:t>
      </w:r>
    </w:p>
    <w:p w14:paraId="5F6F2F19"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i/>
          <w:sz w:val="25"/>
          <w:szCs w:val="24"/>
          <w:lang w:val="en-US"/>
        </w:rPr>
      </w:pPr>
    </w:p>
    <w:p w14:paraId="476EC0FA" w14:textId="77777777" w:rsidR="008F1653" w:rsidRPr="008F1653" w:rsidRDefault="008F1653" w:rsidP="008F1653">
      <w:pPr>
        <w:widowControl w:val="0"/>
        <w:numPr>
          <w:ilvl w:val="2"/>
          <w:numId w:val="176"/>
        </w:numPr>
        <w:tabs>
          <w:tab w:val="left" w:pos="1952"/>
        </w:tabs>
        <w:autoSpaceDE w:val="0"/>
        <w:autoSpaceDN w:val="0"/>
        <w:spacing w:after="0" w:line="249" w:lineRule="auto"/>
        <w:ind w:right="1028"/>
        <w:jc w:val="left"/>
        <w:rPr>
          <w:rFonts w:ascii="Calibri" w:eastAsia="Arial" w:hAnsi="Calibri" w:cs="Calibri"/>
          <w:sz w:val="24"/>
          <w:szCs w:val="22"/>
          <w:lang w:val="en-US"/>
        </w:rPr>
      </w:pPr>
      <w:r w:rsidRPr="008F1653">
        <w:rPr>
          <w:rFonts w:ascii="Calibri" w:eastAsia="Arial" w:hAnsi="Calibri" w:cs="Calibri"/>
          <w:sz w:val="24"/>
          <w:szCs w:val="22"/>
          <w:lang w:val="en-US"/>
        </w:rPr>
        <w:t>The person responsible for the interment shall make all the necessary arrangements with the minister or other person intended to officiate at the interment, including the payment of the minister’s</w:t>
      </w:r>
      <w:r w:rsidRPr="008F1653">
        <w:rPr>
          <w:rFonts w:ascii="Calibri" w:eastAsia="Arial" w:hAnsi="Calibri" w:cs="Calibri"/>
          <w:spacing w:val="-12"/>
          <w:sz w:val="24"/>
          <w:szCs w:val="22"/>
          <w:lang w:val="en-US"/>
        </w:rPr>
        <w:t xml:space="preserve"> </w:t>
      </w:r>
      <w:r w:rsidRPr="008F1653">
        <w:rPr>
          <w:rFonts w:ascii="Calibri" w:eastAsia="Arial" w:hAnsi="Calibri" w:cs="Calibri"/>
          <w:sz w:val="24"/>
          <w:szCs w:val="22"/>
          <w:lang w:val="en-US"/>
        </w:rPr>
        <w:t>fee.</w:t>
      </w:r>
    </w:p>
    <w:p w14:paraId="7EEE0A10" w14:textId="77777777" w:rsidR="008F1653" w:rsidRPr="008F1653" w:rsidRDefault="008F1653" w:rsidP="008F1653">
      <w:pPr>
        <w:widowControl w:val="0"/>
        <w:autoSpaceDE w:val="0"/>
        <w:autoSpaceDN w:val="0"/>
        <w:spacing w:after="0" w:line="247" w:lineRule="auto"/>
        <w:ind w:left="1951" w:right="988"/>
        <w:rPr>
          <w:rFonts w:ascii="Calibri" w:eastAsia="Arial" w:hAnsi="Calibri" w:cs="Calibri"/>
          <w:i/>
          <w:sz w:val="24"/>
          <w:szCs w:val="22"/>
          <w:lang w:val="en-US"/>
        </w:rPr>
      </w:pPr>
      <w:r w:rsidRPr="008F1653">
        <w:rPr>
          <w:rFonts w:ascii="Calibri" w:eastAsia="Arial" w:hAnsi="Calibri" w:cs="Calibri"/>
          <w:i/>
          <w:sz w:val="24"/>
          <w:szCs w:val="22"/>
          <w:lang w:val="en-US"/>
        </w:rPr>
        <w:t>Ockbrook and Borrowash Parish Council do not provide a minister or officiate as part of its service.</w:t>
      </w:r>
    </w:p>
    <w:p w14:paraId="0D050073" w14:textId="77777777" w:rsidR="008F1653" w:rsidRPr="008F1653" w:rsidRDefault="008F1653" w:rsidP="008F1653">
      <w:pPr>
        <w:widowControl w:val="0"/>
        <w:autoSpaceDE w:val="0"/>
        <w:autoSpaceDN w:val="0"/>
        <w:spacing w:before="1" w:after="0" w:line="240" w:lineRule="auto"/>
        <w:jc w:val="left"/>
        <w:rPr>
          <w:rFonts w:ascii="Calibri" w:eastAsia="Arial" w:hAnsi="Calibri" w:cs="Calibri"/>
          <w:i/>
          <w:sz w:val="25"/>
          <w:szCs w:val="24"/>
          <w:lang w:val="en-US"/>
        </w:rPr>
      </w:pPr>
    </w:p>
    <w:p w14:paraId="13EF0057" w14:textId="77777777" w:rsidR="008F1653" w:rsidRPr="008F1653" w:rsidRDefault="008F1653" w:rsidP="008F1653">
      <w:pPr>
        <w:widowControl w:val="0"/>
        <w:numPr>
          <w:ilvl w:val="2"/>
          <w:numId w:val="176"/>
        </w:numPr>
        <w:tabs>
          <w:tab w:val="left" w:pos="1952"/>
        </w:tabs>
        <w:autoSpaceDE w:val="0"/>
        <w:autoSpaceDN w:val="0"/>
        <w:spacing w:after="0" w:line="247" w:lineRule="auto"/>
        <w:ind w:right="963"/>
        <w:jc w:val="left"/>
        <w:rPr>
          <w:rFonts w:ascii="Calibri" w:eastAsia="Arial" w:hAnsi="Calibri" w:cs="Calibri"/>
          <w:sz w:val="24"/>
          <w:szCs w:val="22"/>
          <w:lang w:val="en-US"/>
        </w:rPr>
      </w:pPr>
      <w:r w:rsidRPr="008F1653">
        <w:rPr>
          <w:rFonts w:ascii="Calibri" w:eastAsia="Arial" w:hAnsi="Calibri" w:cs="Calibri"/>
          <w:sz w:val="24"/>
          <w:szCs w:val="22"/>
          <w:lang w:val="en-US"/>
        </w:rPr>
        <w:t>The person responsible for the interment shall make all the necessary arrangements with the Funeral Director for the grave / ashes plot to be dug including the payment of the sexton’s</w:t>
      </w:r>
      <w:r w:rsidRPr="008F1653">
        <w:rPr>
          <w:rFonts w:ascii="Calibri" w:eastAsia="Arial" w:hAnsi="Calibri" w:cs="Calibri"/>
          <w:spacing w:val="-7"/>
          <w:sz w:val="24"/>
          <w:szCs w:val="22"/>
          <w:lang w:val="en-US"/>
        </w:rPr>
        <w:t xml:space="preserve"> </w:t>
      </w:r>
      <w:r w:rsidRPr="008F1653">
        <w:rPr>
          <w:rFonts w:ascii="Calibri" w:eastAsia="Arial" w:hAnsi="Calibri" w:cs="Calibri"/>
          <w:sz w:val="24"/>
          <w:szCs w:val="22"/>
          <w:lang w:val="en-US"/>
        </w:rPr>
        <w:t>fee.</w:t>
      </w:r>
    </w:p>
    <w:p w14:paraId="52ECC4CC" w14:textId="77777777" w:rsidR="008F1653" w:rsidRPr="008F1653" w:rsidRDefault="008F1653" w:rsidP="008F1653">
      <w:pPr>
        <w:widowControl w:val="0"/>
        <w:autoSpaceDE w:val="0"/>
        <w:autoSpaceDN w:val="0"/>
        <w:spacing w:before="7" w:after="0" w:line="249" w:lineRule="auto"/>
        <w:ind w:left="1951" w:right="1029"/>
        <w:rPr>
          <w:rFonts w:ascii="Calibri" w:eastAsia="Arial" w:hAnsi="Calibri" w:cs="Calibri"/>
          <w:i/>
          <w:sz w:val="24"/>
          <w:szCs w:val="22"/>
          <w:lang w:val="en-US"/>
        </w:rPr>
      </w:pPr>
      <w:r w:rsidRPr="008F1653">
        <w:rPr>
          <w:rFonts w:ascii="Calibri" w:eastAsia="Arial" w:hAnsi="Calibri" w:cs="Calibri"/>
          <w:i/>
          <w:sz w:val="24"/>
          <w:szCs w:val="22"/>
          <w:lang w:val="en-US"/>
        </w:rPr>
        <w:t>Ockbrook and Borrowash Council do not provide a Sexton but will specify which sexton can dig graves / ashes plots at the cemetery.</w:t>
      </w:r>
    </w:p>
    <w:p w14:paraId="6046B2FB" w14:textId="77777777" w:rsidR="008F1653" w:rsidRPr="008F1653" w:rsidRDefault="008F1653" w:rsidP="008F1653">
      <w:pPr>
        <w:widowControl w:val="0"/>
        <w:autoSpaceDE w:val="0"/>
        <w:autoSpaceDN w:val="0"/>
        <w:spacing w:before="9" w:after="0" w:line="240" w:lineRule="auto"/>
        <w:jc w:val="left"/>
        <w:rPr>
          <w:rFonts w:ascii="Calibri" w:eastAsia="Arial" w:hAnsi="Calibri" w:cs="Calibri"/>
          <w:i/>
          <w:sz w:val="24"/>
          <w:szCs w:val="24"/>
          <w:lang w:val="en-US"/>
        </w:rPr>
      </w:pPr>
    </w:p>
    <w:p w14:paraId="134D1E1A" w14:textId="77777777" w:rsidR="008F1653" w:rsidRPr="008F1653" w:rsidRDefault="008F1653" w:rsidP="008F1653">
      <w:pPr>
        <w:widowControl w:val="0"/>
        <w:numPr>
          <w:ilvl w:val="2"/>
          <w:numId w:val="176"/>
        </w:numPr>
        <w:tabs>
          <w:tab w:val="left" w:pos="1951"/>
          <w:tab w:val="left" w:pos="1952"/>
        </w:tabs>
        <w:autoSpaceDE w:val="0"/>
        <w:autoSpaceDN w:val="0"/>
        <w:spacing w:after="0" w:line="247" w:lineRule="auto"/>
        <w:ind w:right="894"/>
        <w:jc w:val="left"/>
        <w:rPr>
          <w:rFonts w:ascii="Calibri" w:eastAsia="Arial" w:hAnsi="Calibri" w:cs="Calibri"/>
          <w:sz w:val="24"/>
          <w:szCs w:val="22"/>
          <w:lang w:val="en-US"/>
        </w:rPr>
      </w:pPr>
      <w:r w:rsidRPr="008F1653">
        <w:rPr>
          <w:rFonts w:ascii="Calibri" w:eastAsia="Arial" w:hAnsi="Calibri" w:cs="Calibri"/>
          <w:sz w:val="24"/>
          <w:szCs w:val="22"/>
          <w:lang w:val="en-US"/>
        </w:rPr>
        <w:t>Burial and ashes plots, the general rule is that only 1 set of remains is allowed to be interred per plot purchased, families can pre-purchase an unused plot next to the existing plot if they so</w:t>
      </w:r>
      <w:r w:rsidRPr="008F1653">
        <w:rPr>
          <w:rFonts w:ascii="Calibri" w:eastAsia="Arial" w:hAnsi="Calibri" w:cs="Calibri"/>
          <w:spacing w:val="-7"/>
          <w:sz w:val="24"/>
          <w:szCs w:val="22"/>
          <w:lang w:val="en-US"/>
        </w:rPr>
        <w:t xml:space="preserve"> </w:t>
      </w:r>
      <w:r w:rsidRPr="008F1653">
        <w:rPr>
          <w:rFonts w:ascii="Calibri" w:eastAsia="Arial" w:hAnsi="Calibri" w:cs="Calibri"/>
          <w:sz w:val="24"/>
          <w:szCs w:val="22"/>
          <w:lang w:val="en-US"/>
        </w:rPr>
        <w:t>wish.</w:t>
      </w:r>
    </w:p>
    <w:p w14:paraId="108899E6" w14:textId="77777777" w:rsidR="008F1653" w:rsidRPr="008F1653" w:rsidRDefault="008F1653" w:rsidP="008F1653">
      <w:pPr>
        <w:widowControl w:val="0"/>
        <w:autoSpaceDE w:val="0"/>
        <w:autoSpaceDN w:val="0"/>
        <w:spacing w:before="4" w:after="0" w:line="249" w:lineRule="auto"/>
        <w:ind w:left="1934" w:right="1216" w:firstLine="16"/>
        <w:jc w:val="left"/>
        <w:rPr>
          <w:rFonts w:ascii="Calibri" w:eastAsia="Arial" w:hAnsi="Calibri" w:cs="Calibri"/>
          <w:i/>
          <w:iCs/>
          <w:sz w:val="24"/>
          <w:szCs w:val="22"/>
          <w:lang w:val="en-US"/>
        </w:rPr>
      </w:pPr>
      <w:r w:rsidRPr="008F1653">
        <w:rPr>
          <w:rFonts w:ascii="Calibri" w:eastAsia="Arial" w:hAnsi="Calibri" w:cs="Calibri"/>
          <w:i/>
          <w:sz w:val="24"/>
          <w:szCs w:val="22"/>
          <w:lang w:val="en-US"/>
        </w:rPr>
        <w:t>This is to comply with the legislation that interred remains cannot be disturbed without an exhumation order.</w:t>
      </w:r>
    </w:p>
    <w:p w14:paraId="6384C6D9" w14:textId="77777777" w:rsidR="008F1653" w:rsidRPr="008F1653" w:rsidRDefault="008F1653" w:rsidP="008F1653">
      <w:pPr>
        <w:widowControl w:val="0"/>
        <w:tabs>
          <w:tab w:val="left" w:pos="1951"/>
          <w:tab w:val="left" w:pos="1952"/>
        </w:tabs>
        <w:autoSpaceDE w:val="0"/>
        <w:autoSpaceDN w:val="0"/>
        <w:spacing w:after="0" w:line="240" w:lineRule="auto"/>
        <w:ind w:left="1951"/>
        <w:jc w:val="left"/>
        <w:rPr>
          <w:rFonts w:ascii="Calibri" w:eastAsia="Arial" w:hAnsi="Calibri" w:cs="Calibri"/>
          <w:i/>
          <w:iCs/>
          <w:sz w:val="24"/>
          <w:szCs w:val="22"/>
          <w:lang w:val="en-US"/>
        </w:rPr>
      </w:pPr>
    </w:p>
    <w:p w14:paraId="77CD58CE" w14:textId="77777777" w:rsidR="008F1653" w:rsidRPr="008F1653" w:rsidRDefault="008F1653" w:rsidP="008F1653">
      <w:pPr>
        <w:widowControl w:val="0"/>
        <w:numPr>
          <w:ilvl w:val="2"/>
          <w:numId w:val="176"/>
        </w:numPr>
        <w:tabs>
          <w:tab w:val="left" w:pos="1951"/>
          <w:tab w:val="left" w:pos="1952"/>
        </w:tabs>
        <w:autoSpaceDE w:val="0"/>
        <w:autoSpaceDN w:val="0"/>
        <w:spacing w:after="0" w:line="240" w:lineRule="auto"/>
        <w:ind w:hanging="738"/>
        <w:jc w:val="left"/>
        <w:rPr>
          <w:rFonts w:ascii="Calibri" w:eastAsia="Arial" w:hAnsi="Calibri" w:cs="Calibri"/>
          <w:sz w:val="24"/>
          <w:szCs w:val="22"/>
          <w:lang w:val="en-US"/>
        </w:rPr>
      </w:pPr>
      <w:r w:rsidRPr="008F1653">
        <w:rPr>
          <w:rFonts w:ascii="Calibri" w:eastAsia="Arial" w:hAnsi="Calibri" w:cs="Calibri"/>
          <w:sz w:val="24"/>
          <w:szCs w:val="22"/>
          <w:lang w:val="en-US"/>
        </w:rPr>
        <w:t>Fees for all cemetery services will be determined by the Parish Council, these are available from the Clerk.  The Parish Council reserves the right to revise these fees and charges at any time.  All fees and charges are to be paid to the Clerk before any interment takes place.</w:t>
      </w:r>
    </w:p>
    <w:p w14:paraId="1BD4DF35" w14:textId="77777777" w:rsidR="008F1653" w:rsidRPr="008F1653" w:rsidRDefault="008F1653" w:rsidP="008F1653">
      <w:pPr>
        <w:widowControl w:val="0"/>
        <w:tabs>
          <w:tab w:val="left" w:pos="1951"/>
          <w:tab w:val="left" w:pos="1952"/>
        </w:tabs>
        <w:autoSpaceDE w:val="0"/>
        <w:autoSpaceDN w:val="0"/>
        <w:spacing w:after="0" w:line="240" w:lineRule="auto"/>
        <w:ind w:left="1951"/>
        <w:jc w:val="left"/>
        <w:rPr>
          <w:rFonts w:ascii="Calibri" w:eastAsia="Arial" w:hAnsi="Calibri" w:cs="Calibri"/>
          <w:sz w:val="24"/>
          <w:szCs w:val="22"/>
          <w:lang w:val="en-US"/>
        </w:rPr>
      </w:pPr>
    </w:p>
    <w:p w14:paraId="5083BE35" w14:textId="77777777" w:rsidR="008F1653" w:rsidRPr="008F1653" w:rsidRDefault="008F1653" w:rsidP="008F1653">
      <w:pPr>
        <w:widowControl w:val="0"/>
        <w:numPr>
          <w:ilvl w:val="2"/>
          <w:numId w:val="176"/>
        </w:numPr>
        <w:tabs>
          <w:tab w:val="left" w:pos="1951"/>
          <w:tab w:val="left" w:pos="1952"/>
        </w:tabs>
        <w:autoSpaceDE w:val="0"/>
        <w:autoSpaceDN w:val="0"/>
        <w:spacing w:after="0" w:line="240" w:lineRule="auto"/>
        <w:ind w:hanging="738"/>
        <w:jc w:val="left"/>
        <w:rPr>
          <w:rFonts w:ascii="Calibri" w:eastAsia="Arial" w:hAnsi="Calibri" w:cs="Calibri"/>
          <w:sz w:val="24"/>
          <w:szCs w:val="22"/>
          <w:lang w:val="en-US"/>
        </w:rPr>
      </w:pPr>
      <w:r w:rsidRPr="008F1653">
        <w:rPr>
          <w:rFonts w:ascii="Calibri" w:eastAsia="Arial" w:hAnsi="Calibri" w:cs="Calibri"/>
          <w:sz w:val="24"/>
          <w:szCs w:val="22"/>
          <w:lang w:val="en-US"/>
        </w:rPr>
        <w:t>Scattering of ashes is permitted upon application to the Clerk.  A registrar’s certificate of disposal and the appropriate payment must accompany all applications for scattering of ashes.</w:t>
      </w:r>
    </w:p>
    <w:p w14:paraId="6924DBCE" w14:textId="77777777" w:rsidR="008F1653" w:rsidRPr="008F1653" w:rsidRDefault="008F1653" w:rsidP="008F1653">
      <w:pPr>
        <w:widowControl w:val="0"/>
        <w:tabs>
          <w:tab w:val="left" w:pos="1951"/>
          <w:tab w:val="left" w:pos="1952"/>
        </w:tabs>
        <w:autoSpaceDE w:val="0"/>
        <w:autoSpaceDN w:val="0"/>
        <w:spacing w:after="0" w:line="240" w:lineRule="auto"/>
        <w:ind w:left="1951"/>
        <w:jc w:val="left"/>
        <w:rPr>
          <w:rFonts w:ascii="Calibri" w:eastAsia="Arial" w:hAnsi="Calibri" w:cs="Calibri"/>
          <w:i/>
          <w:iCs/>
          <w:sz w:val="24"/>
          <w:szCs w:val="22"/>
          <w:lang w:val="en-US"/>
        </w:rPr>
      </w:pPr>
      <w:r w:rsidRPr="008F1653">
        <w:rPr>
          <w:rFonts w:ascii="Calibri" w:eastAsia="Arial" w:hAnsi="Calibri" w:cs="Calibri"/>
          <w:i/>
          <w:iCs/>
          <w:sz w:val="24"/>
          <w:szCs w:val="22"/>
          <w:lang w:val="en-US"/>
        </w:rPr>
        <w:t>It is unlawful to scatter any remains within the cemetery without first gaining permission from the Parish Council who manage and own the land.</w:t>
      </w:r>
    </w:p>
    <w:p w14:paraId="461164E6" w14:textId="77777777" w:rsidR="008F1653" w:rsidRPr="008F1653" w:rsidRDefault="008F1653" w:rsidP="008F1653">
      <w:pPr>
        <w:widowControl w:val="0"/>
        <w:autoSpaceDE w:val="0"/>
        <w:autoSpaceDN w:val="0"/>
        <w:spacing w:before="10" w:after="0" w:line="240" w:lineRule="auto"/>
        <w:jc w:val="left"/>
        <w:rPr>
          <w:rFonts w:ascii="Calibri" w:eastAsia="Arial" w:hAnsi="Calibri" w:cs="Calibri"/>
          <w:sz w:val="26"/>
          <w:szCs w:val="24"/>
          <w:lang w:val="en-US"/>
        </w:rPr>
      </w:pPr>
    </w:p>
    <w:p w14:paraId="24589716" w14:textId="77777777" w:rsidR="008F1653" w:rsidRPr="008F1653" w:rsidRDefault="008F1653" w:rsidP="008F1653">
      <w:pPr>
        <w:widowControl w:val="0"/>
        <w:autoSpaceDE w:val="0"/>
        <w:autoSpaceDN w:val="0"/>
        <w:spacing w:before="10" w:after="0" w:line="240" w:lineRule="auto"/>
        <w:jc w:val="left"/>
        <w:rPr>
          <w:rFonts w:ascii="Calibri" w:eastAsia="Arial" w:hAnsi="Calibri" w:cs="Calibri"/>
          <w:sz w:val="26"/>
          <w:szCs w:val="24"/>
          <w:lang w:val="en-US"/>
        </w:rPr>
      </w:pPr>
    </w:p>
    <w:p w14:paraId="75A8DE10" w14:textId="77777777" w:rsidR="008F1653" w:rsidRPr="008F1653" w:rsidRDefault="008F1653" w:rsidP="008F1653">
      <w:pPr>
        <w:widowControl w:val="0"/>
        <w:numPr>
          <w:ilvl w:val="1"/>
          <w:numId w:val="176"/>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4" w:name="_bookmark4"/>
      <w:bookmarkEnd w:id="4"/>
      <w:r w:rsidRPr="008F1653">
        <w:rPr>
          <w:rFonts w:ascii="Calibri" w:eastAsia="Arial" w:hAnsi="Calibri" w:cs="Calibri"/>
          <w:b/>
          <w:bCs/>
          <w:sz w:val="24"/>
          <w:szCs w:val="24"/>
          <w:lang w:val="en-US"/>
        </w:rPr>
        <w:t>Grave Selection &amp; Purchase of Exclusive Rights of</w:t>
      </w:r>
      <w:r w:rsidRPr="008F1653">
        <w:rPr>
          <w:rFonts w:ascii="Calibri" w:eastAsia="Arial" w:hAnsi="Calibri" w:cs="Calibri"/>
          <w:b/>
          <w:bCs/>
          <w:spacing w:val="-10"/>
          <w:sz w:val="24"/>
          <w:szCs w:val="24"/>
          <w:lang w:val="en-US"/>
        </w:rPr>
        <w:t xml:space="preserve"> </w:t>
      </w:r>
      <w:r w:rsidRPr="008F1653">
        <w:rPr>
          <w:rFonts w:ascii="Calibri" w:eastAsia="Arial" w:hAnsi="Calibri" w:cs="Calibri"/>
          <w:b/>
          <w:bCs/>
          <w:sz w:val="24"/>
          <w:szCs w:val="24"/>
          <w:lang w:val="en-US"/>
        </w:rPr>
        <w:t>Burial</w:t>
      </w:r>
    </w:p>
    <w:p w14:paraId="6A5BF90E"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996"/>
        <w:jc w:val="left"/>
        <w:rPr>
          <w:rFonts w:ascii="Calibri" w:eastAsia="Arial" w:hAnsi="Calibri" w:cs="Calibri"/>
          <w:sz w:val="24"/>
          <w:szCs w:val="22"/>
          <w:lang w:val="en-US"/>
        </w:rPr>
      </w:pPr>
      <w:r w:rsidRPr="008F1653">
        <w:rPr>
          <w:rFonts w:ascii="Calibri" w:eastAsia="Arial" w:hAnsi="Calibri" w:cs="Calibri"/>
          <w:sz w:val="24"/>
          <w:szCs w:val="22"/>
          <w:lang w:val="en-US"/>
        </w:rPr>
        <w:t>An Exclusive Right of Burial allows the purchaser of such a right to burial in an agreed grave or ashes space. A grave or ashes plot which is subject to an Exclusive Right of Burial may not be opened and no one may be buried there without the owner’s</w:t>
      </w:r>
      <w:r w:rsidRPr="008F1653">
        <w:rPr>
          <w:rFonts w:ascii="Calibri" w:eastAsia="Arial" w:hAnsi="Calibri" w:cs="Calibri"/>
          <w:spacing w:val="-15"/>
          <w:sz w:val="24"/>
          <w:szCs w:val="22"/>
          <w:lang w:val="en-US"/>
        </w:rPr>
        <w:t xml:space="preserve"> </w:t>
      </w:r>
      <w:r w:rsidRPr="008F1653">
        <w:rPr>
          <w:rFonts w:ascii="Calibri" w:eastAsia="Arial" w:hAnsi="Calibri" w:cs="Calibri"/>
          <w:sz w:val="24"/>
          <w:szCs w:val="22"/>
          <w:lang w:val="en-US"/>
        </w:rPr>
        <w:t>permission.</w:t>
      </w:r>
    </w:p>
    <w:p w14:paraId="656E87FE" w14:textId="77777777" w:rsidR="008F1653" w:rsidRPr="008F1653" w:rsidRDefault="008F1653" w:rsidP="008F1653">
      <w:pPr>
        <w:widowControl w:val="0"/>
        <w:autoSpaceDE w:val="0"/>
        <w:autoSpaceDN w:val="0"/>
        <w:spacing w:after="0" w:line="247" w:lineRule="auto"/>
        <w:ind w:left="1951" w:right="883"/>
        <w:jc w:val="left"/>
        <w:rPr>
          <w:rFonts w:ascii="Calibri" w:eastAsia="Arial" w:hAnsi="Calibri" w:cs="Calibri"/>
          <w:i/>
          <w:sz w:val="24"/>
          <w:szCs w:val="22"/>
          <w:lang w:val="en-US"/>
        </w:rPr>
      </w:pPr>
      <w:r w:rsidRPr="008F1653">
        <w:rPr>
          <w:rFonts w:ascii="Calibri" w:eastAsia="Arial" w:hAnsi="Calibri" w:cs="Calibri"/>
          <w:i/>
          <w:sz w:val="24"/>
          <w:szCs w:val="22"/>
          <w:lang w:val="en-US"/>
        </w:rPr>
        <w:t>The person purchasing the grave has the right to select a grave / ashes space in advance of the burial subject to making an appointment with the Parish</w:t>
      </w:r>
      <w:r w:rsidRPr="008F1653">
        <w:rPr>
          <w:rFonts w:ascii="Calibri" w:eastAsia="Arial" w:hAnsi="Calibri" w:cs="Calibri"/>
          <w:i/>
          <w:spacing w:val="-1"/>
          <w:sz w:val="24"/>
          <w:szCs w:val="22"/>
          <w:lang w:val="en-US"/>
        </w:rPr>
        <w:t xml:space="preserve"> </w:t>
      </w:r>
      <w:r w:rsidRPr="008F1653">
        <w:rPr>
          <w:rFonts w:ascii="Calibri" w:eastAsia="Arial" w:hAnsi="Calibri" w:cs="Calibri"/>
          <w:i/>
          <w:sz w:val="24"/>
          <w:szCs w:val="22"/>
          <w:lang w:val="en-US"/>
        </w:rPr>
        <w:t>Office.</w:t>
      </w:r>
    </w:p>
    <w:p w14:paraId="5C64096B"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i/>
          <w:sz w:val="26"/>
          <w:szCs w:val="24"/>
          <w:lang w:val="en-US"/>
        </w:rPr>
      </w:pPr>
    </w:p>
    <w:p w14:paraId="04CA282A" w14:textId="77777777" w:rsidR="008F1653" w:rsidRPr="008F1653" w:rsidRDefault="008F1653" w:rsidP="008F1653">
      <w:pPr>
        <w:widowControl w:val="0"/>
        <w:numPr>
          <w:ilvl w:val="2"/>
          <w:numId w:val="176"/>
        </w:numPr>
        <w:tabs>
          <w:tab w:val="left" w:pos="1951"/>
          <w:tab w:val="left" w:pos="1952"/>
        </w:tabs>
        <w:autoSpaceDE w:val="0"/>
        <w:autoSpaceDN w:val="0"/>
        <w:spacing w:after="0" w:line="247" w:lineRule="auto"/>
        <w:ind w:right="933"/>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Once the appropriate fee has been paid an Exclusive right of Burial will be granted for a period of no more than 100 years beginning with </w:t>
      </w:r>
      <w:r w:rsidRPr="008F1653">
        <w:rPr>
          <w:rFonts w:ascii="Calibri" w:eastAsia="Arial" w:hAnsi="Calibri" w:cs="Calibri"/>
          <w:sz w:val="24"/>
          <w:szCs w:val="24"/>
          <w:lang w:val="en-US"/>
        </w:rPr>
        <w:t>the date upon which the grant is</w:t>
      </w:r>
      <w:r w:rsidRPr="008F1653">
        <w:rPr>
          <w:rFonts w:ascii="Calibri" w:eastAsia="Arial" w:hAnsi="Calibri" w:cs="Calibri"/>
          <w:spacing w:val="-19"/>
          <w:sz w:val="24"/>
          <w:szCs w:val="24"/>
          <w:lang w:val="en-US"/>
        </w:rPr>
        <w:t xml:space="preserve"> </w:t>
      </w:r>
      <w:r w:rsidRPr="008F1653">
        <w:rPr>
          <w:rFonts w:ascii="Calibri" w:eastAsia="Arial" w:hAnsi="Calibri" w:cs="Calibri"/>
          <w:sz w:val="24"/>
          <w:szCs w:val="24"/>
          <w:lang w:val="en-US"/>
        </w:rPr>
        <w:t>made, and upon such terms and conditions as the Council deems appropriate. Upon expiry of the Exclusive Right of Burial the ownership of the grave / ashes plot will revert to the Parish Council if the family or owner has expressed no desire to extend the grant period. The Council may extend the period of such a grant for up to a further 100 years from the date upon which the extension is granted. The fee for an Exclusive Right of Burial is set out in the Table of Fees.</w:t>
      </w:r>
    </w:p>
    <w:p w14:paraId="5A738203" w14:textId="77777777" w:rsidR="008F1653" w:rsidRPr="008F1653" w:rsidRDefault="008F1653" w:rsidP="008F1653">
      <w:pPr>
        <w:widowControl w:val="0"/>
        <w:autoSpaceDE w:val="0"/>
        <w:autoSpaceDN w:val="0"/>
        <w:spacing w:before="5" w:after="0" w:line="247" w:lineRule="auto"/>
        <w:ind w:left="1951" w:right="1001"/>
        <w:jc w:val="left"/>
        <w:rPr>
          <w:rFonts w:ascii="Calibri" w:eastAsia="Arial" w:hAnsi="Calibri" w:cs="Calibri"/>
          <w:i/>
          <w:sz w:val="24"/>
          <w:szCs w:val="22"/>
          <w:lang w:val="en-US"/>
        </w:rPr>
      </w:pPr>
      <w:r w:rsidRPr="008F1653">
        <w:rPr>
          <w:rFonts w:ascii="Calibri" w:eastAsia="Arial" w:hAnsi="Calibri" w:cs="Calibri"/>
          <w:i/>
          <w:sz w:val="24"/>
          <w:szCs w:val="22"/>
          <w:lang w:val="en-US"/>
        </w:rPr>
        <w:t>Under the current legislation, an Exclusive Right of Burial may only be granted for a certain length of time.</w:t>
      </w:r>
    </w:p>
    <w:p w14:paraId="1C4F941E"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i/>
          <w:sz w:val="26"/>
          <w:szCs w:val="24"/>
          <w:lang w:val="en-US"/>
        </w:rPr>
      </w:pPr>
    </w:p>
    <w:p w14:paraId="33F2135F"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933"/>
        <w:jc w:val="left"/>
        <w:rPr>
          <w:rFonts w:ascii="Calibri" w:eastAsia="Arial" w:hAnsi="Calibri" w:cs="Calibri"/>
          <w:i/>
          <w:sz w:val="24"/>
          <w:szCs w:val="22"/>
          <w:lang w:val="en-US"/>
        </w:rPr>
      </w:pPr>
      <w:r w:rsidRPr="008F1653">
        <w:rPr>
          <w:rFonts w:ascii="Calibri" w:eastAsia="Arial" w:hAnsi="Calibri" w:cs="Calibri"/>
          <w:sz w:val="24"/>
          <w:szCs w:val="22"/>
          <w:lang w:val="en-US"/>
        </w:rPr>
        <w:t xml:space="preserve">An Exclusive Right of Burial does not constitute any ownership of land. It is purely the right to have a burial in a selected grave / ashes plot. </w:t>
      </w:r>
    </w:p>
    <w:p w14:paraId="68DE007F" w14:textId="77777777" w:rsidR="008F1653" w:rsidRPr="008F1653" w:rsidRDefault="008F1653" w:rsidP="008F1653">
      <w:pPr>
        <w:widowControl w:val="0"/>
        <w:tabs>
          <w:tab w:val="left" w:pos="1951"/>
          <w:tab w:val="left" w:pos="1952"/>
        </w:tabs>
        <w:autoSpaceDE w:val="0"/>
        <w:autoSpaceDN w:val="0"/>
        <w:spacing w:after="0" w:line="249" w:lineRule="auto"/>
        <w:ind w:left="1951" w:right="933"/>
        <w:jc w:val="left"/>
        <w:rPr>
          <w:rFonts w:ascii="Calibri" w:eastAsia="Arial" w:hAnsi="Calibri" w:cs="Calibri"/>
          <w:i/>
          <w:sz w:val="24"/>
          <w:szCs w:val="22"/>
          <w:lang w:val="en-US"/>
        </w:rPr>
      </w:pPr>
      <w:r w:rsidRPr="008F1653">
        <w:rPr>
          <w:rFonts w:ascii="Calibri" w:eastAsia="Arial" w:hAnsi="Calibri" w:cs="Calibri"/>
          <w:i/>
          <w:sz w:val="24"/>
          <w:szCs w:val="22"/>
          <w:lang w:val="en-US"/>
        </w:rPr>
        <w:t xml:space="preserve">The rights are granted on the understanding that the owner of those rights complies with the rules set out in this Policy Document, </w:t>
      </w:r>
      <w:proofErr w:type="gramStart"/>
      <w:r w:rsidRPr="008F1653">
        <w:rPr>
          <w:rFonts w:ascii="Calibri" w:eastAsia="Arial" w:hAnsi="Calibri" w:cs="Calibri"/>
          <w:i/>
          <w:sz w:val="24"/>
          <w:szCs w:val="22"/>
          <w:lang w:val="en-US"/>
        </w:rPr>
        <w:t>in particular any</w:t>
      </w:r>
      <w:proofErr w:type="gramEnd"/>
      <w:r w:rsidRPr="008F1653">
        <w:rPr>
          <w:rFonts w:ascii="Calibri" w:eastAsia="Arial" w:hAnsi="Calibri" w:cs="Calibri"/>
          <w:i/>
          <w:sz w:val="24"/>
          <w:szCs w:val="22"/>
          <w:lang w:val="en-US"/>
        </w:rPr>
        <w:t xml:space="preserve"> such rules which are applicable to the particular type of grave / ashes plot to which the Exclusive Right of Burial relates. For example, if an Exclusive Right of Burial is granted in respect of a Grave, then the grant holder will be required to comply with the Rules relating specifically to</w:t>
      </w:r>
      <w:r w:rsidRPr="008F1653">
        <w:rPr>
          <w:rFonts w:ascii="Calibri" w:eastAsia="Arial" w:hAnsi="Calibri" w:cs="Calibri"/>
          <w:i/>
          <w:spacing w:val="-4"/>
          <w:sz w:val="24"/>
          <w:szCs w:val="22"/>
          <w:lang w:val="en-US"/>
        </w:rPr>
        <w:t xml:space="preserve"> </w:t>
      </w:r>
      <w:r w:rsidRPr="008F1653">
        <w:rPr>
          <w:rFonts w:ascii="Calibri" w:eastAsia="Arial" w:hAnsi="Calibri" w:cs="Calibri"/>
          <w:i/>
          <w:sz w:val="24"/>
          <w:szCs w:val="22"/>
          <w:lang w:val="en-US"/>
        </w:rPr>
        <w:t>Graves.</w:t>
      </w:r>
    </w:p>
    <w:p w14:paraId="27C5F1F0" w14:textId="77777777" w:rsidR="008F1653" w:rsidRPr="008F1653" w:rsidRDefault="008F1653" w:rsidP="008F1653">
      <w:pPr>
        <w:widowControl w:val="0"/>
        <w:autoSpaceDE w:val="0"/>
        <w:autoSpaceDN w:val="0"/>
        <w:spacing w:before="5" w:after="0" w:line="240" w:lineRule="auto"/>
        <w:jc w:val="left"/>
        <w:rPr>
          <w:rFonts w:ascii="Calibri" w:eastAsia="Arial" w:hAnsi="Calibri" w:cs="Calibri"/>
          <w:i/>
          <w:sz w:val="25"/>
          <w:szCs w:val="24"/>
          <w:lang w:val="en-US"/>
        </w:rPr>
      </w:pPr>
    </w:p>
    <w:p w14:paraId="6FDF49F1" w14:textId="77777777" w:rsidR="008F1653" w:rsidRPr="008F1653" w:rsidRDefault="008F1653" w:rsidP="008F1653">
      <w:pPr>
        <w:widowControl w:val="0"/>
        <w:autoSpaceDE w:val="0"/>
        <w:autoSpaceDN w:val="0"/>
        <w:spacing w:before="5" w:after="0" w:line="240" w:lineRule="auto"/>
        <w:jc w:val="left"/>
        <w:rPr>
          <w:rFonts w:ascii="Calibri" w:eastAsia="Arial" w:hAnsi="Calibri" w:cs="Calibri"/>
          <w:i/>
          <w:sz w:val="25"/>
          <w:szCs w:val="24"/>
          <w:lang w:val="en-US"/>
        </w:rPr>
      </w:pPr>
    </w:p>
    <w:p w14:paraId="6424A6DF" w14:textId="77777777" w:rsidR="008F1653" w:rsidRPr="008F1653" w:rsidRDefault="008F1653" w:rsidP="008F1653">
      <w:pPr>
        <w:widowControl w:val="0"/>
        <w:autoSpaceDE w:val="0"/>
        <w:autoSpaceDN w:val="0"/>
        <w:spacing w:before="5" w:after="0" w:line="240" w:lineRule="auto"/>
        <w:jc w:val="left"/>
        <w:rPr>
          <w:rFonts w:ascii="Calibri" w:eastAsia="Arial" w:hAnsi="Calibri" w:cs="Calibri"/>
          <w:i/>
          <w:sz w:val="25"/>
          <w:szCs w:val="24"/>
          <w:lang w:val="en-US"/>
        </w:rPr>
      </w:pPr>
    </w:p>
    <w:p w14:paraId="6D22B0D2"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908"/>
        <w:jc w:val="left"/>
        <w:rPr>
          <w:rFonts w:ascii="Calibri" w:eastAsia="Arial" w:hAnsi="Calibri" w:cs="Calibri"/>
          <w:sz w:val="24"/>
          <w:szCs w:val="22"/>
          <w:lang w:val="en-US"/>
        </w:rPr>
      </w:pPr>
      <w:r w:rsidRPr="008F1653">
        <w:rPr>
          <w:rFonts w:ascii="Calibri" w:eastAsia="Arial" w:hAnsi="Calibri" w:cs="Calibri"/>
          <w:sz w:val="24"/>
          <w:szCs w:val="22"/>
          <w:lang w:val="en-US"/>
        </w:rPr>
        <w:t>The purchase of burial rights is not in any way the purchase of the land in which the grave / ashes plot lies, it is essential that the public are aware that the grave is sold on a lease basis and that the only rights with that lease are the rights to a burial in the grave and to place a subsequent</w:t>
      </w:r>
      <w:r w:rsidRPr="008F1653">
        <w:rPr>
          <w:rFonts w:ascii="Calibri" w:eastAsia="Arial" w:hAnsi="Calibri" w:cs="Calibri"/>
          <w:spacing w:val="-3"/>
          <w:sz w:val="24"/>
          <w:szCs w:val="22"/>
          <w:lang w:val="en-US"/>
        </w:rPr>
        <w:t xml:space="preserve"> </w:t>
      </w:r>
      <w:r w:rsidRPr="008F1653">
        <w:rPr>
          <w:rFonts w:ascii="Calibri" w:eastAsia="Arial" w:hAnsi="Calibri" w:cs="Calibri"/>
          <w:sz w:val="24"/>
          <w:szCs w:val="22"/>
          <w:lang w:val="en-US"/>
        </w:rPr>
        <w:t>memorial.</w:t>
      </w:r>
    </w:p>
    <w:p w14:paraId="66E65323"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sz w:val="25"/>
          <w:szCs w:val="24"/>
          <w:lang w:val="en-US"/>
        </w:rPr>
      </w:pPr>
    </w:p>
    <w:p w14:paraId="2D104074" w14:textId="77777777" w:rsidR="008F1653" w:rsidRPr="008F1653" w:rsidRDefault="008F1653" w:rsidP="008F1653">
      <w:pPr>
        <w:widowControl w:val="0"/>
        <w:numPr>
          <w:ilvl w:val="2"/>
          <w:numId w:val="176"/>
        </w:numPr>
        <w:tabs>
          <w:tab w:val="left" w:pos="1951"/>
          <w:tab w:val="left" w:pos="1952"/>
        </w:tabs>
        <w:autoSpaceDE w:val="0"/>
        <w:autoSpaceDN w:val="0"/>
        <w:spacing w:after="0" w:line="247" w:lineRule="auto"/>
        <w:ind w:right="1003"/>
        <w:jc w:val="left"/>
        <w:rPr>
          <w:rFonts w:ascii="Calibri" w:eastAsia="Arial" w:hAnsi="Calibri" w:cs="Calibri"/>
          <w:sz w:val="24"/>
          <w:szCs w:val="22"/>
          <w:lang w:val="en-US"/>
        </w:rPr>
      </w:pPr>
      <w:r w:rsidRPr="008F1653">
        <w:rPr>
          <w:rFonts w:ascii="Calibri" w:eastAsia="Arial" w:hAnsi="Calibri" w:cs="Calibri"/>
          <w:sz w:val="24"/>
          <w:szCs w:val="22"/>
          <w:lang w:val="en-US"/>
        </w:rPr>
        <w:t>On the purchase of the Exclusive Right of Burial a Deed of Grant shall be issued to the person by whom or on whose behalf the said exclusive Right of Burial is</w:t>
      </w:r>
      <w:r w:rsidRPr="008F1653">
        <w:rPr>
          <w:rFonts w:ascii="Calibri" w:eastAsia="Arial" w:hAnsi="Calibri" w:cs="Calibri"/>
          <w:spacing w:val="-7"/>
          <w:sz w:val="24"/>
          <w:szCs w:val="22"/>
          <w:lang w:val="en-US"/>
        </w:rPr>
        <w:t xml:space="preserve"> </w:t>
      </w:r>
      <w:r w:rsidRPr="008F1653">
        <w:rPr>
          <w:rFonts w:ascii="Calibri" w:eastAsia="Arial" w:hAnsi="Calibri" w:cs="Calibri"/>
          <w:sz w:val="24"/>
          <w:szCs w:val="22"/>
          <w:lang w:val="en-US"/>
        </w:rPr>
        <w:t>purchased.</w:t>
      </w:r>
    </w:p>
    <w:p w14:paraId="63857AB4" w14:textId="77777777" w:rsidR="008F1653" w:rsidRPr="008F1653" w:rsidRDefault="008F1653" w:rsidP="008F1653">
      <w:pPr>
        <w:widowControl w:val="0"/>
        <w:autoSpaceDE w:val="0"/>
        <w:autoSpaceDN w:val="0"/>
        <w:spacing w:before="5" w:after="0" w:line="240" w:lineRule="auto"/>
        <w:jc w:val="left"/>
        <w:rPr>
          <w:rFonts w:ascii="Calibri" w:eastAsia="Arial" w:hAnsi="Calibri" w:cs="Calibri"/>
          <w:sz w:val="26"/>
          <w:szCs w:val="24"/>
          <w:lang w:val="en-US"/>
        </w:rPr>
      </w:pPr>
    </w:p>
    <w:p w14:paraId="12C1400F"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30"/>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The purchase of the Exclusive Right of Burial in any grave / ashes plot includes the right to erect and maintain a memorial on that space subject to the regulations concerning memorials. </w:t>
      </w:r>
    </w:p>
    <w:p w14:paraId="1AC32BCF" w14:textId="77777777" w:rsidR="008F1653" w:rsidRPr="008F1653" w:rsidRDefault="008F1653" w:rsidP="008F1653">
      <w:pPr>
        <w:widowControl w:val="0"/>
        <w:tabs>
          <w:tab w:val="left" w:pos="1951"/>
          <w:tab w:val="left" w:pos="1952"/>
        </w:tabs>
        <w:autoSpaceDE w:val="0"/>
        <w:autoSpaceDN w:val="0"/>
        <w:spacing w:after="0" w:line="249" w:lineRule="auto"/>
        <w:ind w:left="1951" w:right="1030"/>
        <w:jc w:val="left"/>
        <w:rPr>
          <w:rFonts w:ascii="Calibri" w:eastAsia="Arial" w:hAnsi="Calibri" w:cs="Calibri"/>
          <w:i/>
          <w:iCs/>
          <w:sz w:val="24"/>
          <w:szCs w:val="22"/>
          <w:lang w:val="en-US"/>
        </w:rPr>
      </w:pPr>
      <w:r w:rsidRPr="008F1653">
        <w:rPr>
          <w:rFonts w:ascii="Calibri" w:eastAsia="Arial" w:hAnsi="Calibri" w:cs="Calibri"/>
          <w:i/>
          <w:iCs/>
          <w:sz w:val="24"/>
          <w:szCs w:val="22"/>
          <w:lang w:val="en-US"/>
        </w:rPr>
        <w:t>This allows for a memorial to be placed on a grave / ashes plot without need for additional rights to be granted.</w:t>
      </w:r>
    </w:p>
    <w:p w14:paraId="4C746C0E" w14:textId="77777777" w:rsidR="008F1653" w:rsidRPr="008F1653" w:rsidRDefault="008F1653" w:rsidP="008F1653">
      <w:pPr>
        <w:widowControl w:val="0"/>
        <w:autoSpaceDE w:val="0"/>
        <w:autoSpaceDN w:val="0"/>
        <w:spacing w:after="0" w:line="240" w:lineRule="auto"/>
        <w:ind w:left="1951" w:hanging="737"/>
        <w:jc w:val="left"/>
        <w:rPr>
          <w:rFonts w:ascii="Calibri" w:eastAsia="Arial" w:hAnsi="Calibri" w:cs="Calibri"/>
          <w:sz w:val="24"/>
          <w:szCs w:val="22"/>
          <w:lang w:val="en-US"/>
        </w:rPr>
      </w:pPr>
    </w:p>
    <w:p w14:paraId="29623658"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30"/>
        <w:jc w:val="left"/>
        <w:rPr>
          <w:rFonts w:ascii="Calibri" w:eastAsia="Arial" w:hAnsi="Calibri" w:cs="Calibri"/>
          <w:sz w:val="24"/>
          <w:szCs w:val="22"/>
          <w:lang w:val="en-US"/>
        </w:rPr>
      </w:pPr>
      <w:r w:rsidRPr="008F1653">
        <w:rPr>
          <w:rFonts w:ascii="Calibri" w:eastAsia="Arial" w:hAnsi="Calibri" w:cs="Calibri"/>
          <w:sz w:val="24"/>
          <w:szCs w:val="22"/>
          <w:lang w:val="en-US"/>
        </w:rPr>
        <w:t>The holder of the Exclusive Right of Burial may surrender his/her right at any time in respect of the grave space / ashes plot where the said right has not been exercised (i.e. where no burial has taken place). In all cases the fee repayable will be that of the original fee paid to purchase the Exclusive Right of</w:t>
      </w:r>
      <w:r w:rsidRPr="008F1653">
        <w:rPr>
          <w:rFonts w:ascii="Calibri" w:eastAsia="Arial" w:hAnsi="Calibri" w:cs="Calibri"/>
          <w:spacing w:val="-4"/>
          <w:sz w:val="24"/>
          <w:szCs w:val="22"/>
          <w:lang w:val="en-US"/>
        </w:rPr>
        <w:t xml:space="preserve"> </w:t>
      </w:r>
      <w:r w:rsidRPr="008F1653">
        <w:rPr>
          <w:rFonts w:ascii="Calibri" w:eastAsia="Arial" w:hAnsi="Calibri" w:cs="Calibri"/>
          <w:sz w:val="24"/>
          <w:szCs w:val="22"/>
          <w:lang w:val="en-US"/>
        </w:rPr>
        <w:t>Burial.</w:t>
      </w:r>
    </w:p>
    <w:p w14:paraId="37CB9EF8" w14:textId="77777777" w:rsidR="008F1653" w:rsidRPr="008F1653" w:rsidRDefault="008F1653" w:rsidP="008F1653">
      <w:pPr>
        <w:widowControl w:val="0"/>
        <w:autoSpaceDE w:val="0"/>
        <w:autoSpaceDN w:val="0"/>
        <w:spacing w:after="0" w:line="249" w:lineRule="auto"/>
        <w:ind w:left="1951" w:right="1187"/>
        <w:jc w:val="left"/>
        <w:rPr>
          <w:rFonts w:ascii="Calibri" w:eastAsia="Arial" w:hAnsi="Calibri" w:cs="Calibri"/>
          <w:i/>
          <w:sz w:val="24"/>
          <w:szCs w:val="22"/>
          <w:lang w:val="en-US"/>
        </w:rPr>
      </w:pPr>
      <w:r w:rsidRPr="008F1653">
        <w:rPr>
          <w:rFonts w:ascii="Calibri" w:eastAsia="Arial" w:hAnsi="Calibri" w:cs="Calibri"/>
          <w:i/>
          <w:sz w:val="24"/>
          <w:szCs w:val="22"/>
          <w:lang w:val="en-US"/>
        </w:rPr>
        <w:t>Some people purchase a grave in advance but then later decide it is no longer required. As the grave is unused it is permissible for the Council to sell the right of burial to another person.</w:t>
      </w:r>
    </w:p>
    <w:p w14:paraId="199E5122" w14:textId="77777777" w:rsidR="008F1653" w:rsidRPr="008F1653" w:rsidRDefault="008F1653" w:rsidP="008F1653">
      <w:pPr>
        <w:widowControl w:val="0"/>
        <w:autoSpaceDE w:val="0"/>
        <w:autoSpaceDN w:val="0"/>
        <w:spacing w:after="0" w:line="240" w:lineRule="auto"/>
        <w:jc w:val="left"/>
        <w:rPr>
          <w:rFonts w:ascii="Calibri" w:eastAsia="Arial" w:hAnsi="Calibri" w:cs="Calibri"/>
          <w:i/>
          <w:sz w:val="26"/>
          <w:szCs w:val="24"/>
          <w:lang w:val="en-US"/>
        </w:rPr>
      </w:pPr>
    </w:p>
    <w:p w14:paraId="699B524D"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i/>
          <w:sz w:val="25"/>
          <w:szCs w:val="24"/>
          <w:lang w:val="en-US"/>
        </w:rPr>
      </w:pPr>
    </w:p>
    <w:p w14:paraId="06B142B8"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5" w:name="_bookmark5"/>
      <w:bookmarkEnd w:id="5"/>
      <w:r w:rsidRPr="008F1653">
        <w:rPr>
          <w:rFonts w:ascii="Calibri" w:eastAsia="Arial" w:hAnsi="Calibri" w:cs="Calibri"/>
          <w:b/>
          <w:bCs/>
          <w:sz w:val="24"/>
          <w:szCs w:val="24"/>
          <w:lang w:val="en-US"/>
        </w:rPr>
        <w:t>Transfer of Exclusive Right of</w:t>
      </w:r>
      <w:r w:rsidRPr="008F1653">
        <w:rPr>
          <w:rFonts w:ascii="Calibri" w:eastAsia="Arial" w:hAnsi="Calibri" w:cs="Calibri"/>
          <w:b/>
          <w:bCs/>
          <w:spacing w:val="-5"/>
          <w:sz w:val="24"/>
          <w:szCs w:val="24"/>
          <w:lang w:val="en-US"/>
        </w:rPr>
        <w:t xml:space="preserve"> </w:t>
      </w:r>
      <w:r w:rsidRPr="008F1653">
        <w:rPr>
          <w:rFonts w:ascii="Calibri" w:eastAsia="Arial" w:hAnsi="Calibri" w:cs="Calibri"/>
          <w:b/>
          <w:bCs/>
          <w:sz w:val="24"/>
          <w:szCs w:val="24"/>
          <w:lang w:val="en-US"/>
        </w:rPr>
        <w:t>Burial</w:t>
      </w:r>
    </w:p>
    <w:p w14:paraId="59595227"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7" w:lineRule="auto"/>
        <w:ind w:right="1490"/>
        <w:jc w:val="left"/>
        <w:rPr>
          <w:rFonts w:ascii="Calibri" w:eastAsia="Arial" w:hAnsi="Calibri" w:cs="Calibri"/>
          <w:sz w:val="24"/>
          <w:szCs w:val="22"/>
          <w:lang w:val="en-US"/>
        </w:rPr>
      </w:pPr>
      <w:r w:rsidRPr="008F1653">
        <w:rPr>
          <w:rFonts w:ascii="Calibri" w:eastAsia="Arial" w:hAnsi="Calibri" w:cs="Calibri"/>
          <w:sz w:val="24"/>
          <w:szCs w:val="22"/>
          <w:lang w:val="en-US"/>
        </w:rPr>
        <w:t>An Exclusive Right of Burial to a grave / ashes plot may be transferred by deed or bequeathed by</w:t>
      </w:r>
      <w:r w:rsidRPr="008F1653">
        <w:rPr>
          <w:rFonts w:ascii="Calibri" w:eastAsia="Arial" w:hAnsi="Calibri" w:cs="Calibri"/>
          <w:spacing w:val="-9"/>
          <w:sz w:val="24"/>
          <w:szCs w:val="22"/>
          <w:lang w:val="en-US"/>
        </w:rPr>
        <w:t xml:space="preserve"> </w:t>
      </w:r>
      <w:r w:rsidRPr="008F1653">
        <w:rPr>
          <w:rFonts w:ascii="Calibri" w:eastAsia="Arial" w:hAnsi="Calibri" w:cs="Calibri"/>
          <w:sz w:val="24"/>
          <w:szCs w:val="22"/>
          <w:lang w:val="en-US"/>
        </w:rPr>
        <w:t>will.</w:t>
      </w:r>
    </w:p>
    <w:p w14:paraId="52B17CAE"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sz w:val="26"/>
          <w:szCs w:val="24"/>
          <w:lang w:val="en-US"/>
        </w:rPr>
      </w:pPr>
    </w:p>
    <w:p w14:paraId="7E09093B" w14:textId="77777777" w:rsidR="008F1653" w:rsidRPr="008F1653" w:rsidRDefault="008F1653" w:rsidP="008F1653">
      <w:pPr>
        <w:widowControl w:val="0"/>
        <w:numPr>
          <w:ilvl w:val="2"/>
          <w:numId w:val="176"/>
        </w:numPr>
        <w:tabs>
          <w:tab w:val="left" w:pos="1951"/>
          <w:tab w:val="left" w:pos="1952"/>
        </w:tabs>
        <w:autoSpaceDE w:val="0"/>
        <w:autoSpaceDN w:val="0"/>
        <w:spacing w:before="1" w:after="0" w:line="249" w:lineRule="auto"/>
        <w:ind w:right="1004"/>
        <w:jc w:val="left"/>
        <w:rPr>
          <w:rFonts w:ascii="Calibri" w:eastAsia="Arial" w:hAnsi="Calibri" w:cs="Calibri"/>
          <w:sz w:val="24"/>
          <w:szCs w:val="22"/>
          <w:lang w:val="en-US"/>
        </w:rPr>
      </w:pPr>
      <w:r w:rsidRPr="008F1653">
        <w:rPr>
          <w:rFonts w:ascii="Calibri" w:eastAsia="Arial" w:hAnsi="Calibri" w:cs="Calibri"/>
          <w:sz w:val="24"/>
          <w:szCs w:val="22"/>
          <w:lang w:val="en-US"/>
        </w:rPr>
        <w:t>In cases where the owner of the Exclusive Right or Burial (“the grant holder”) is still alive the transfer may be done by completion of a Deed of Assignment. A Deed of Assignment is available from the Parish Office. This form should be completed and signed by the grant holder and the person taking ownership of the said right and submitted to the Parish Office together with the original Deed of Grant. A new Deed of Grant will be then issued to the new holder of the said right. This service is free of</w:t>
      </w:r>
      <w:r w:rsidRPr="008F1653">
        <w:rPr>
          <w:rFonts w:ascii="Calibri" w:eastAsia="Arial" w:hAnsi="Calibri" w:cs="Calibri"/>
          <w:spacing w:val="-3"/>
          <w:sz w:val="24"/>
          <w:szCs w:val="22"/>
          <w:lang w:val="en-US"/>
        </w:rPr>
        <w:t xml:space="preserve"> </w:t>
      </w:r>
      <w:r w:rsidRPr="008F1653">
        <w:rPr>
          <w:rFonts w:ascii="Calibri" w:eastAsia="Arial" w:hAnsi="Calibri" w:cs="Calibri"/>
          <w:sz w:val="24"/>
          <w:szCs w:val="22"/>
          <w:lang w:val="en-US"/>
        </w:rPr>
        <w:t>charge.</w:t>
      </w:r>
    </w:p>
    <w:p w14:paraId="3BB41D76" w14:textId="77777777" w:rsidR="008F1653" w:rsidRPr="008F1653" w:rsidRDefault="008F1653" w:rsidP="008F1653">
      <w:pPr>
        <w:widowControl w:val="0"/>
        <w:autoSpaceDE w:val="0"/>
        <w:autoSpaceDN w:val="0"/>
        <w:spacing w:after="0" w:line="249" w:lineRule="auto"/>
        <w:ind w:left="1951" w:right="1162"/>
        <w:jc w:val="left"/>
        <w:rPr>
          <w:rFonts w:ascii="Calibri" w:eastAsia="Arial" w:hAnsi="Calibri" w:cs="Calibri"/>
          <w:i/>
          <w:sz w:val="24"/>
          <w:szCs w:val="22"/>
          <w:lang w:val="en-US"/>
        </w:rPr>
      </w:pPr>
      <w:r w:rsidRPr="008F1653">
        <w:rPr>
          <w:rFonts w:ascii="Calibri" w:eastAsia="Arial" w:hAnsi="Calibri" w:cs="Calibri"/>
          <w:i/>
          <w:sz w:val="24"/>
          <w:szCs w:val="22"/>
          <w:lang w:val="en-US"/>
        </w:rPr>
        <w:t>This is the recognised legal way of transfer of grave rights where the grant holder is alive.</w:t>
      </w:r>
    </w:p>
    <w:p w14:paraId="07DB099E"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i/>
          <w:sz w:val="25"/>
          <w:szCs w:val="24"/>
          <w:lang w:val="en-US"/>
        </w:rPr>
      </w:pPr>
    </w:p>
    <w:p w14:paraId="790CAC64" w14:textId="77777777" w:rsidR="008F1653" w:rsidRPr="008F1653" w:rsidRDefault="008F1653" w:rsidP="008F1653">
      <w:pPr>
        <w:widowControl w:val="0"/>
        <w:numPr>
          <w:ilvl w:val="2"/>
          <w:numId w:val="176"/>
        </w:numPr>
        <w:tabs>
          <w:tab w:val="left" w:pos="1951"/>
          <w:tab w:val="left" w:pos="1952"/>
        </w:tabs>
        <w:autoSpaceDE w:val="0"/>
        <w:autoSpaceDN w:val="0"/>
        <w:spacing w:after="0" w:line="247" w:lineRule="auto"/>
        <w:ind w:right="1162"/>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Where the grant holder is deceased, and provided that the Exclusive Right </w:t>
      </w:r>
      <w:r w:rsidRPr="008F1653">
        <w:rPr>
          <w:rFonts w:ascii="Calibri" w:eastAsia="Arial" w:hAnsi="Calibri" w:cs="Calibri"/>
          <w:sz w:val="24"/>
          <w:szCs w:val="24"/>
          <w:lang w:val="en-US"/>
        </w:rPr>
        <w:t>of Burial has not been specifically left to another person, then upon production of a will or letters of administration the Exclusive Right of Burial may be legally transferred to the person in possession of the Letters of Administration or the beneficiary of the residue of the estate under the terms of the grant holder’s will.</w:t>
      </w:r>
    </w:p>
    <w:p w14:paraId="763E68CB" w14:textId="77777777" w:rsidR="008F1653" w:rsidRPr="008F1653" w:rsidRDefault="008F1653" w:rsidP="008F1653">
      <w:pPr>
        <w:widowControl w:val="0"/>
        <w:autoSpaceDE w:val="0"/>
        <w:autoSpaceDN w:val="0"/>
        <w:spacing w:after="0" w:line="249" w:lineRule="auto"/>
        <w:ind w:left="1951" w:right="1440"/>
        <w:jc w:val="left"/>
        <w:rPr>
          <w:rFonts w:ascii="Calibri" w:eastAsia="Arial" w:hAnsi="Calibri" w:cs="Calibri"/>
          <w:i/>
          <w:sz w:val="24"/>
          <w:szCs w:val="22"/>
          <w:lang w:val="en-US"/>
        </w:rPr>
      </w:pPr>
      <w:r w:rsidRPr="008F1653">
        <w:rPr>
          <w:rFonts w:ascii="Calibri" w:eastAsia="Arial" w:hAnsi="Calibri" w:cs="Calibri"/>
          <w:i/>
          <w:sz w:val="24"/>
          <w:szCs w:val="22"/>
          <w:lang w:val="en-US"/>
        </w:rPr>
        <w:t>The grave rights form part of the estate of the deceased and can thereby be transferred to the appropriate person upon proof being submitted to the Parish Office.</w:t>
      </w:r>
    </w:p>
    <w:p w14:paraId="53472650" w14:textId="77777777" w:rsidR="008F1653" w:rsidRPr="008F1653" w:rsidRDefault="008F1653" w:rsidP="008F1653">
      <w:pPr>
        <w:widowControl w:val="0"/>
        <w:autoSpaceDE w:val="0"/>
        <w:autoSpaceDN w:val="0"/>
        <w:spacing w:after="0" w:line="249" w:lineRule="auto"/>
        <w:ind w:left="1951" w:right="1440"/>
        <w:jc w:val="left"/>
        <w:rPr>
          <w:rFonts w:ascii="Calibri" w:eastAsia="Arial" w:hAnsi="Calibri" w:cs="Calibri"/>
          <w:i/>
          <w:sz w:val="24"/>
          <w:szCs w:val="22"/>
          <w:lang w:val="en-US"/>
        </w:rPr>
      </w:pPr>
    </w:p>
    <w:p w14:paraId="6B959A8F" w14:textId="77777777" w:rsidR="008F1653" w:rsidRPr="008F1653" w:rsidRDefault="008F1653" w:rsidP="008F1653">
      <w:pPr>
        <w:widowControl w:val="0"/>
        <w:autoSpaceDE w:val="0"/>
        <w:autoSpaceDN w:val="0"/>
        <w:spacing w:before="6" w:after="0" w:line="240" w:lineRule="auto"/>
        <w:jc w:val="left"/>
        <w:rPr>
          <w:rFonts w:ascii="Calibri" w:eastAsia="Arial" w:hAnsi="Calibri" w:cs="Calibri"/>
          <w:i/>
          <w:sz w:val="25"/>
          <w:szCs w:val="24"/>
          <w:lang w:val="en-US"/>
        </w:rPr>
      </w:pPr>
    </w:p>
    <w:p w14:paraId="6557556F"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878"/>
        <w:jc w:val="left"/>
        <w:rPr>
          <w:rFonts w:ascii="Calibri" w:eastAsia="Arial" w:hAnsi="Calibri" w:cs="Calibri"/>
          <w:sz w:val="24"/>
          <w:szCs w:val="22"/>
          <w:lang w:val="en-US"/>
        </w:rPr>
      </w:pPr>
      <w:r w:rsidRPr="008F1653">
        <w:rPr>
          <w:rFonts w:ascii="Calibri" w:eastAsia="Arial" w:hAnsi="Calibri" w:cs="Calibri"/>
          <w:sz w:val="24"/>
          <w:szCs w:val="22"/>
          <w:lang w:val="en-US"/>
        </w:rPr>
        <w:t>In cases where the grant holder is deceased and there is no will or Letters of Administration available then the Exclusive Right of Burial may not be transferred to another person until a Statutory Declaration has been completed and ensuring that any other person equally entitled counter signs the Statutory Declaration. A statutory declaration must be witnessed by a Solicitor or a Commissioner for</w:t>
      </w:r>
      <w:r w:rsidRPr="008F1653">
        <w:rPr>
          <w:rFonts w:ascii="Calibri" w:eastAsia="Arial" w:hAnsi="Calibri" w:cs="Calibri"/>
          <w:spacing w:val="-2"/>
          <w:sz w:val="24"/>
          <w:szCs w:val="22"/>
          <w:lang w:val="en-US"/>
        </w:rPr>
        <w:t xml:space="preserve"> </w:t>
      </w:r>
      <w:r w:rsidRPr="008F1653">
        <w:rPr>
          <w:rFonts w:ascii="Calibri" w:eastAsia="Arial" w:hAnsi="Calibri" w:cs="Calibri"/>
          <w:sz w:val="24"/>
          <w:szCs w:val="22"/>
          <w:lang w:val="en-US"/>
        </w:rPr>
        <w:t>Oaths.</w:t>
      </w:r>
    </w:p>
    <w:p w14:paraId="62757C55" w14:textId="77777777" w:rsidR="008F1653" w:rsidRPr="008F1653" w:rsidRDefault="008F1653" w:rsidP="008F1653">
      <w:pPr>
        <w:widowControl w:val="0"/>
        <w:autoSpaceDE w:val="0"/>
        <w:autoSpaceDN w:val="0"/>
        <w:spacing w:after="0" w:line="272" w:lineRule="exact"/>
        <w:ind w:left="1951"/>
        <w:jc w:val="left"/>
        <w:rPr>
          <w:rFonts w:ascii="Calibri" w:eastAsia="Arial" w:hAnsi="Calibri" w:cs="Calibri"/>
          <w:i/>
          <w:sz w:val="24"/>
          <w:szCs w:val="22"/>
          <w:lang w:val="en-US"/>
        </w:rPr>
      </w:pPr>
      <w:r w:rsidRPr="008F1653">
        <w:rPr>
          <w:rFonts w:ascii="Calibri" w:eastAsia="Arial" w:hAnsi="Calibri" w:cs="Calibri"/>
          <w:i/>
          <w:sz w:val="24"/>
          <w:szCs w:val="22"/>
          <w:lang w:val="en-US"/>
        </w:rPr>
        <w:t>This is a legally recognised way of dealing with this issue.</w:t>
      </w:r>
    </w:p>
    <w:p w14:paraId="502FB021"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i/>
          <w:sz w:val="26"/>
          <w:szCs w:val="24"/>
          <w:lang w:val="en-US"/>
        </w:rPr>
      </w:pPr>
    </w:p>
    <w:p w14:paraId="5084C75E"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i/>
          <w:sz w:val="26"/>
          <w:szCs w:val="24"/>
          <w:lang w:val="en-US"/>
        </w:rPr>
      </w:pPr>
    </w:p>
    <w:p w14:paraId="10E131C6"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6" w:name="_bookmark6"/>
      <w:bookmarkEnd w:id="6"/>
      <w:r w:rsidRPr="008F1653">
        <w:rPr>
          <w:rFonts w:ascii="Calibri" w:eastAsia="Arial" w:hAnsi="Calibri" w:cs="Calibri"/>
          <w:b/>
          <w:bCs/>
          <w:sz w:val="24"/>
          <w:szCs w:val="24"/>
          <w:lang w:val="en-US"/>
        </w:rPr>
        <w:t>Plan of</w:t>
      </w:r>
      <w:r w:rsidRPr="008F1653">
        <w:rPr>
          <w:rFonts w:ascii="Calibri" w:eastAsia="Arial" w:hAnsi="Calibri" w:cs="Calibri"/>
          <w:b/>
          <w:bCs/>
          <w:spacing w:val="-1"/>
          <w:sz w:val="24"/>
          <w:szCs w:val="24"/>
          <w:lang w:val="en-US"/>
        </w:rPr>
        <w:t xml:space="preserve"> </w:t>
      </w:r>
      <w:r w:rsidRPr="008F1653">
        <w:rPr>
          <w:rFonts w:ascii="Calibri" w:eastAsia="Arial" w:hAnsi="Calibri" w:cs="Calibri"/>
          <w:b/>
          <w:bCs/>
          <w:sz w:val="24"/>
          <w:szCs w:val="24"/>
          <w:lang w:val="en-US"/>
        </w:rPr>
        <w:t>Cemetery</w:t>
      </w:r>
    </w:p>
    <w:p w14:paraId="2A3F3D7E"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894"/>
        <w:jc w:val="left"/>
        <w:rPr>
          <w:rFonts w:ascii="Calibri" w:eastAsia="Arial" w:hAnsi="Calibri" w:cs="Calibri"/>
          <w:i/>
          <w:sz w:val="24"/>
          <w:szCs w:val="22"/>
          <w:lang w:val="en-US"/>
        </w:rPr>
      </w:pPr>
      <w:r w:rsidRPr="008F1653">
        <w:rPr>
          <w:rFonts w:ascii="Calibri" w:eastAsia="Arial" w:hAnsi="Calibri" w:cs="Calibri"/>
          <w:sz w:val="24"/>
          <w:szCs w:val="22"/>
          <w:lang w:val="en-US"/>
        </w:rPr>
        <w:t xml:space="preserve">In accordance with current legislation the Council keeps and maintains plans showing all used grave spaces and those graves or grave spaces to which special rights appertain (i.e. an Exclusive Right of Burial). Such plans are kept at the Parish Office and are available for inspection, free of charge on any day that the Parish office is open. </w:t>
      </w:r>
      <w:r w:rsidRPr="008F1653">
        <w:rPr>
          <w:rFonts w:ascii="Calibri" w:eastAsia="Arial" w:hAnsi="Calibri" w:cs="Calibri"/>
          <w:i/>
          <w:sz w:val="24"/>
          <w:szCs w:val="22"/>
          <w:lang w:val="en-US"/>
        </w:rPr>
        <w:t>This is a legal requirement as well as an operational requirement of the service.</w:t>
      </w:r>
    </w:p>
    <w:p w14:paraId="5726C5F7" w14:textId="77777777" w:rsidR="008F1653" w:rsidRPr="008F1653" w:rsidRDefault="008F1653" w:rsidP="008F1653">
      <w:pPr>
        <w:widowControl w:val="0"/>
        <w:autoSpaceDE w:val="0"/>
        <w:autoSpaceDN w:val="0"/>
        <w:spacing w:after="0" w:line="240" w:lineRule="auto"/>
        <w:jc w:val="left"/>
        <w:rPr>
          <w:rFonts w:ascii="Calibri" w:eastAsia="Arial" w:hAnsi="Calibri" w:cs="Calibri"/>
          <w:i/>
          <w:sz w:val="26"/>
          <w:szCs w:val="24"/>
          <w:lang w:val="en-US"/>
        </w:rPr>
      </w:pPr>
    </w:p>
    <w:p w14:paraId="0585819B" w14:textId="77777777" w:rsidR="008F1653" w:rsidRPr="008F1653" w:rsidRDefault="008F1653" w:rsidP="008F1653">
      <w:pPr>
        <w:widowControl w:val="0"/>
        <w:autoSpaceDE w:val="0"/>
        <w:autoSpaceDN w:val="0"/>
        <w:spacing w:before="4" w:after="0" w:line="240" w:lineRule="auto"/>
        <w:jc w:val="left"/>
        <w:rPr>
          <w:rFonts w:ascii="Calibri" w:eastAsia="Arial" w:hAnsi="Calibri" w:cs="Calibri"/>
          <w:i/>
          <w:sz w:val="25"/>
          <w:szCs w:val="24"/>
          <w:lang w:val="en-US"/>
        </w:rPr>
      </w:pPr>
    </w:p>
    <w:p w14:paraId="6DC9C7DC"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7" w:name="_bookmark7"/>
      <w:bookmarkEnd w:id="7"/>
      <w:r w:rsidRPr="008F1653">
        <w:rPr>
          <w:rFonts w:ascii="Calibri" w:eastAsia="Arial" w:hAnsi="Calibri" w:cs="Calibri"/>
          <w:b/>
          <w:bCs/>
          <w:sz w:val="24"/>
          <w:szCs w:val="24"/>
          <w:lang w:val="en-US"/>
        </w:rPr>
        <w:t>Register of</w:t>
      </w:r>
      <w:r w:rsidRPr="008F1653">
        <w:rPr>
          <w:rFonts w:ascii="Calibri" w:eastAsia="Arial" w:hAnsi="Calibri" w:cs="Calibri"/>
          <w:b/>
          <w:bCs/>
          <w:spacing w:val="-2"/>
          <w:sz w:val="24"/>
          <w:szCs w:val="24"/>
          <w:lang w:val="en-US"/>
        </w:rPr>
        <w:t xml:space="preserve"> </w:t>
      </w:r>
      <w:r w:rsidRPr="008F1653">
        <w:rPr>
          <w:rFonts w:ascii="Calibri" w:eastAsia="Arial" w:hAnsi="Calibri" w:cs="Calibri"/>
          <w:b/>
          <w:bCs/>
          <w:sz w:val="24"/>
          <w:szCs w:val="24"/>
          <w:lang w:val="en-US"/>
        </w:rPr>
        <w:t>Burials</w:t>
      </w:r>
    </w:p>
    <w:p w14:paraId="710537BB"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1009"/>
        <w:jc w:val="left"/>
        <w:rPr>
          <w:rFonts w:ascii="Calibri" w:eastAsia="Arial" w:hAnsi="Calibri" w:cs="Calibri"/>
          <w:sz w:val="24"/>
          <w:szCs w:val="22"/>
          <w:lang w:val="en-US"/>
        </w:rPr>
      </w:pPr>
      <w:r w:rsidRPr="008F1653">
        <w:rPr>
          <w:rFonts w:ascii="Calibri" w:eastAsia="Arial" w:hAnsi="Calibri" w:cs="Calibri"/>
          <w:sz w:val="24"/>
          <w:szCs w:val="22"/>
          <w:lang w:val="en-US"/>
        </w:rPr>
        <w:t>All burials carried out in the Cemetery are recorded in a Register of Burials. The Registers of Burials are kept in the Parish Office and are available for inspection by appointment on any one working day at the Parish Office by any person free of</w:t>
      </w:r>
      <w:r w:rsidRPr="008F1653">
        <w:rPr>
          <w:rFonts w:ascii="Calibri" w:eastAsia="Arial" w:hAnsi="Calibri" w:cs="Calibri"/>
          <w:spacing w:val="-3"/>
          <w:sz w:val="24"/>
          <w:szCs w:val="22"/>
          <w:lang w:val="en-US"/>
        </w:rPr>
        <w:t xml:space="preserve"> </w:t>
      </w:r>
      <w:r w:rsidRPr="008F1653">
        <w:rPr>
          <w:rFonts w:ascii="Calibri" w:eastAsia="Arial" w:hAnsi="Calibri" w:cs="Calibri"/>
          <w:sz w:val="24"/>
          <w:szCs w:val="22"/>
          <w:lang w:val="en-US"/>
        </w:rPr>
        <w:t>charge.</w:t>
      </w:r>
    </w:p>
    <w:p w14:paraId="70380807"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sz w:val="25"/>
          <w:szCs w:val="24"/>
          <w:lang w:val="en-US"/>
        </w:rPr>
      </w:pPr>
    </w:p>
    <w:p w14:paraId="3098E191"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46"/>
        <w:jc w:val="left"/>
        <w:rPr>
          <w:rFonts w:ascii="Calibri" w:eastAsia="Arial" w:hAnsi="Calibri" w:cs="Calibri"/>
          <w:sz w:val="24"/>
          <w:szCs w:val="22"/>
          <w:lang w:val="en-US"/>
        </w:rPr>
      </w:pPr>
      <w:r w:rsidRPr="008F1653">
        <w:rPr>
          <w:rFonts w:ascii="Calibri" w:eastAsia="Arial" w:hAnsi="Calibri" w:cs="Calibri"/>
          <w:sz w:val="24"/>
          <w:szCs w:val="22"/>
          <w:lang w:val="en-US"/>
        </w:rPr>
        <w:t>If requested, searches of the Register of Burials can be made by the Clerk and a certified copy of an entry or entries relating to any grave space or interment in the Register of Burials will be provided, free of charge.</w:t>
      </w:r>
    </w:p>
    <w:p w14:paraId="7412363D" w14:textId="77777777" w:rsidR="008F1653" w:rsidRPr="008F1653" w:rsidRDefault="008F1653" w:rsidP="008F1653">
      <w:pPr>
        <w:widowControl w:val="0"/>
        <w:autoSpaceDE w:val="0"/>
        <w:autoSpaceDN w:val="0"/>
        <w:spacing w:after="0" w:line="249" w:lineRule="auto"/>
        <w:ind w:left="1951" w:right="1054"/>
        <w:jc w:val="left"/>
        <w:rPr>
          <w:rFonts w:ascii="Calibri" w:eastAsia="Arial" w:hAnsi="Calibri" w:cs="Calibri"/>
          <w:i/>
          <w:sz w:val="24"/>
          <w:szCs w:val="22"/>
          <w:lang w:val="en-US"/>
        </w:rPr>
      </w:pPr>
      <w:r w:rsidRPr="008F1653">
        <w:rPr>
          <w:rFonts w:ascii="Calibri" w:eastAsia="Arial" w:hAnsi="Calibri" w:cs="Calibri"/>
          <w:i/>
          <w:sz w:val="24"/>
          <w:szCs w:val="22"/>
          <w:lang w:val="en-US"/>
        </w:rPr>
        <w:t>This is a legal obligation of the Burial Authority to keep and maintain records of burials in the Cemetery and the current legislation permits the Council to charge a fee for a search of the Register of Burials and to provide certified copies of entries of the said register.</w:t>
      </w:r>
    </w:p>
    <w:p w14:paraId="79B7B5B2" w14:textId="77777777" w:rsidR="008F1653" w:rsidRPr="008F1653" w:rsidRDefault="008F1653" w:rsidP="008F1653">
      <w:pPr>
        <w:widowControl w:val="0"/>
        <w:autoSpaceDE w:val="0"/>
        <w:autoSpaceDN w:val="0"/>
        <w:spacing w:after="0" w:line="240" w:lineRule="auto"/>
        <w:jc w:val="left"/>
        <w:rPr>
          <w:rFonts w:ascii="Calibri" w:eastAsia="Arial" w:hAnsi="Calibri" w:cs="Calibri"/>
          <w:i/>
          <w:sz w:val="26"/>
          <w:szCs w:val="24"/>
          <w:lang w:val="en-US"/>
        </w:rPr>
      </w:pPr>
    </w:p>
    <w:p w14:paraId="17C27177" w14:textId="77777777" w:rsidR="008F1653" w:rsidRPr="008F1653" w:rsidRDefault="008F1653" w:rsidP="008F1653">
      <w:pPr>
        <w:widowControl w:val="0"/>
        <w:autoSpaceDE w:val="0"/>
        <w:autoSpaceDN w:val="0"/>
        <w:spacing w:before="5" w:after="0" w:line="240" w:lineRule="auto"/>
        <w:jc w:val="left"/>
        <w:rPr>
          <w:rFonts w:ascii="Calibri" w:eastAsia="Arial" w:hAnsi="Calibri" w:cs="Calibri"/>
          <w:i/>
          <w:sz w:val="25"/>
          <w:szCs w:val="24"/>
          <w:lang w:val="en-US"/>
        </w:rPr>
      </w:pPr>
    </w:p>
    <w:p w14:paraId="1987A931"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8" w:name="_bookmark8"/>
      <w:bookmarkEnd w:id="8"/>
      <w:r w:rsidRPr="008F1653">
        <w:rPr>
          <w:rFonts w:ascii="Calibri" w:eastAsia="Arial" w:hAnsi="Calibri" w:cs="Calibri"/>
          <w:b/>
          <w:bCs/>
          <w:sz w:val="24"/>
          <w:szCs w:val="24"/>
          <w:lang w:val="en-US"/>
        </w:rPr>
        <w:t>Burial</w:t>
      </w:r>
      <w:r w:rsidRPr="008F1653">
        <w:rPr>
          <w:rFonts w:ascii="Calibri" w:eastAsia="Arial" w:hAnsi="Calibri" w:cs="Calibri"/>
          <w:b/>
          <w:bCs/>
          <w:spacing w:val="-1"/>
          <w:sz w:val="24"/>
          <w:szCs w:val="24"/>
          <w:lang w:val="en-US"/>
        </w:rPr>
        <w:t xml:space="preserve"> </w:t>
      </w:r>
      <w:r w:rsidRPr="008F1653">
        <w:rPr>
          <w:rFonts w:ascii="Calibri" w:eastAsia="Arial" w:hAnsi="Calibri" w:cs="Calibri"/>
          <w:b/>
          <w:bCs/>
          <w:sz w:val="24"/>
          <w:szCs w:val="24"/>
          <w:lang w:val="en-US"/>
        </w:rPr>
        <w:t>Procedure</w:t>
      </w:r>
    </w:p>
    <w:p w14:paraId="047270CE"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886"/>
        <w:jc w:val="left"/>
        <w:rPr>
          <w:rFonts w:ascii="Calibri" w:eastAsia="Arial" w:hAnsi="Calibri" w:cs="Calibri"/>
          <w:sz w:val="24"/>
          <w:szCs w:val="22"/>
          <w:lang w:val="en-US"/>
        </w:rPr>
      </w:pPr>
      <w:r w:rsidRPr="008F1653">
        <w:rPr>
          <w:rFonts w:ascii="Calibri" w:eastAsia="Arial" w:hAnsi="Calibri" w:cs="Calibri"/>
          <w:sz w:val="24"/>
          <w:szCs w:val="22"/>
          <w:lang w:val="en-US"/>
        </w:rPr>
        <w:t>Before a grave space / ashes plot which is subject to and Exclusive Right of Burial can be opened, the written consent of the owner of the Exclusive Right of Burial, or their legal representative, must be submitted to the Parish Council together with the original Deed of Grant.  If the Deed of Grant has been mislaid/ lost a sworn statutory declaration relating to the loss of the original Deed of Grant will be required.</w:t>
      </w:r>
    </w:p>
    <w:p w14:paraId="355E448F"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r w:rsidRPr="008F1653">
        <w:rPr>
          <w:rFonts w:ascii="Calibri" w:eastAsia="Arial" w:hAnsi="Calibri" w:cs="Calibri"/>
          <w:i/>
          <w:iCs/>
          <w:sz w:val="24"/>
          <w:szCs w:val="22"/>
          <w:lang w:val="en-US"/>
        </w:rPr>
        <w:t xml:space="preserve">The Parish Council must be satisfied that the person requesting the burial is the person legally entitled to the Exclusive Right of Burial. </w:t>
      </w:r>
    </w:p>
    <w:p w14:paraId="7C7904DA"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49BC1668"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4FB46D52"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57D2BEF3"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4AF45A27"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1B3356E6"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1B996908"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675F2993"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886"/>
        <w:jc w:val="left"/>
        <w:rPr>
          <w:rFonts w:ascii="Calibri" w:eastAsia="Arial" w:hAnsi="Calibri" w:cs="Calibri"/>
          <w:sz w:val="24"/>
          <w:szCs w:val="22"/>
          <w:lang w:val="en-US"/>
        </w:rPr>
      </w:pPr>
      <w:r w:rsidRPr="008F1653">
        <w:rPr>
          <w:rFonts w:ascii="Calibri" w:eastAsia="Arial" w:hAnsi="Calibri" w:cs="Calibri"/>
          <w:sz w:val="24"/>
          <w:szCs w:val="22"/>
          <w:lang w:val="en-US"/>
        </w:rPr>
        <w:t>In cases where the person intended to be interred was the owner of the Exclusive Right of Burial immediately before his death, the Council if requested by the person giving notice of the interment, has the</w:t>
      </w:r>
      <w:r w:rsidRPr="008F1653">
        <w:rPr>
          <w:rFonts w:ascii="Calibri" w:eastAsia="Arial" w:hAnsi="Calibri" w:cs="Calibri"/>
          <w:spacing w:val="-37"/>
          <w:sz w:val="24"/>
          <w:szCs w:val="22"/>
          <w:lang w:val="en-US"/>
        </w:rPr>
        <w:t xml:space="preserve"> </w:t>
      </w:r>
      <w:r w:rsidRPr="008F1653">
        <w:rPr>
          <w:rFonts w:ascii="Calibri" w:eastAsia="Arial" w:hAnsi="Calibri" w:cs="Calibri"/>
          <w:sz w:val="24"/>
          <w:szCs w:val="22"/>
          <w:lang w:val="en-US"/>
        </w:rPr>
        <w:t>power to order that the grave space be re-opened for the interment of the deceased owner without obtaining the consent of his or her executor or other</w:t>
      </w:r>
      <w:r w:rsidRPr="008F1653">
        <w:rPr>
          <w:rFonts w:ascii="Calibri" w:eastAsia="Arial" w:hAnsi="Calibri" w:cs="Calibri"/>
          <w:spacing w:val="-1"/>
          <w:sz w:val="24"/>
          <w:szCs w:val="22"/>
          <w:lang w:val="en-US"/>
        </w:rPr>
        <w:t xml:space="preserve"> </w:t>
      </w:r>
      <w:r w:rsidRPr="008F1653">
        <w:rPr>
          <w:rFonts w:ascii="Calibri" w:eastAsia="Arial" w:hAnsi="Calibri" w:cs="Calibri"/>
          <w:sz w:val="24"/>
          <w:szCs w:val="22"/>
          <w:lang w:val="en-US"/>
        </w:rPr>
        <w:t>representative.</w:t>
      </w:r>
    </w:p>
    <w:p w14:paraId="48CAEC28" w14:textId="77777777" w:rsidR="008F1653" w:rsidRPr="008F1653" w:rsidRDefault="008F1653" w:rsidP="008F1653">
      <w:pPr>
        <w:widowControl w:val="0"/>
        <w:autoSpaceDE w:val="0"/>
        <w:autoSpaceDN w:val="0"/>
        <w:spacing w:before="79" w:after="0" w:line="247" w:lineRule="auto"/>
        <w:ind w:left="1951" w:right="1014"/>
        <w:jc w:val="left"/>
        <w:rPr>
          <w:rFonts w:ascii="Calibri" w:eastAsia="Arial" w:hAnsi="Calibri" w:cs="Calibri"/>
          <w:i/>
          <w:sz w:val="24"/>
          <w:szCs w:val="22"/>
          <w:lang w:val="en-US"/>
        </w:rPr>
      </w:pPr>
      <w:r w:rsidRPr="008F1653">
        <w:rPr>
          <w:rFonts w:ascii="Calibri" w:eastAsia="Arial" w:hAnsi="Calibri" w:cs="Calibri"/>
          <w:i/>
          <w:sz w:val="24"/>
          <w:szCs w:val="22"/>
          <w:lang w:val="en-US"/>
        </w:rPr>
        <w:t>The registered grave owner has a legal right to be buried in any grave space they own the rights to.</w:t>
      </w:r>
    </w:p>
    <w:p w14:paraId="2BD288C2" w14:textId="77777777" w:rsidR="008F1653" w:rsidRPr="008F1653" w:rsidRDefault="008F1653" w:rsidP="008F1653">
      <w:pPr>
        <w:widowControl w:val="0"/>
        <w:autoSpaceDE w:val="0"/>
        <w:autoSpaceDN w:val="0"/>
        <w:spacing w:before="4" w:after="0" w:line="240" w:lineRule="auto"/>
        <w:jc w:val="left"/>
        <w:rPr>
          <w:rFonts w:ascii="Calibri" w:eastAsia="Arial" w:hAnsi="Calibri" w:cs="Calibri"/>
          <w:i/>
          <w:sz w:val="26"/>
          <w:szCs w:val="24"/>
          <w:lang w:val="en-US"/>
        </w:rPr>
      </w:pPr>
    </w:p>
    <w:p w14:paraId="46D5463B"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138"/>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All bodies brought to the Cemetery for burial shall be contained in a suitable coffin. All cremated remains must also be held in a suitable container. The coffin or suitable container must be clearly marked for identification purposes and include the full name and age of the deceased. </w:t>
      </w:r>
    </w:p>
    <w:p w14:paraId="7EF41168" w14:textId="77777777" w:rsidR="008F1653" w:rsidRPr="008F1653" w:rsidRDefault="008F1653" w:rsidP="008F1653">
      <w:pPr>
        <w:widowControl w:val="0"/>
        <w:autoSpaceDE w:val="0"/>
        <w:autoSpaceDN w:val="0"/>
        <w:spacing w:after="0" w:line="247" w:lineRule="auto"/>
        <w:ind w:left="1951" w:right="1121"/>
        <w:jc w:val="left"/>
        <w:rPr>
          <w:rFonts w:ascii="Calibri" w:eastAsia="Arial" w:hAnsi="Calibri" w:cs="Calibri"/>
          <w:i/>
          <w:sz w:val="24"/>
          <w:szCs w:val="22"/>
          <w:lang w:val="en-US"/>
        </w:rPr>
      </w:pPr>
      <w:r w:rsidRPr="008F1653">
        <w:rPr>
          <w:rFonts w:ascii="Calibri" w:eastAsia="Arial" w:hAnsi="Calibri" w:cs="Calibri"/>
          <w:i/>
          <w:sz w:val="24"/>
          <w:szCs w:val="22"/>
          <w:lang w:val="en-US"/>
        </w:rPr>
        <w:t xml:space="preserve">To properly respect the deceased </w:t>
      </w:r>
      <w:proofErr w:type="gramStart"/>
      <w:r w:rsidRPr="008F1653">
        <w:rPr>
          <w:rFonts w:ascii="Calibri" w:eastAsia="Arial" w:hAnsi="Calibri" w:cs="Calibri"/>
          <w:i/>
          <w:sz w:val="24"/>
          <w:szCs w:val="22"/>
          <w:lang w:val="en-US"/>
        </w:rPr>
        <w:t>and also</w:t>
      </w:r>
      <w:proofErr w:type="gramEnd"/>
      <w:r w:rsidRPr="008F1653">
        <w:rPr>
          <w:rFonts w:ascii="Calibri" w:eastAsia="Arial" w:hAnsi="Calibri" w:cs="Calibri"/>
          <w:i/>
          <w:sz w:val="24"/>
          <w:szCs w:val="22"/>
          <w:lang w:val="en-US"/>
        </w:rPr>
        <w:t xml:space="preserve"> prevent distress that may be caused to other visitors or staff it is essential that the body of the deceased person is properly covered. Cremated remains will only be accepted in a suitable container prior to burial or scattering within the grounds.</w:t>
      </w:r>
    </w:p>
    <w:p w14:paraId="744CCA06"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i/>
          <w:sz w:val="26"/>
          <w:szCs w:val="24"/>
          <w:lang w:val="en-US"/>
        </w:rPr>
      </w:pPr>
    </w:p>
    <w:p w14:paraId="40EF4323" w14:textId="77777777" w:rsidR="008F1653" w:rsidRPr="008F1653" w:rsidRDefault="008F1653" w:rsidP="008F1653">
      <w:pPr>
        <w:widowControl w:val="0"/>
        <w:numPr>
          <w:ilvl w:val="2"/>
          <w:numId w:val="176"/>
        </w:numPr>
        <w:tabs>
          <w:tab w:val="left" w:pos="1951"/>
          <w:tab w:val="left" w:pos="1952"/>
        </w:tabs>
        <w:autoSpaceDE w:val="0"/>
        <w:autoSpaceDN w:val="0"/>
        <w:spacing w:after="0" w:line="240" w:lineRule="auto"/>
        <w:ind w:hanging="738"/>
        <w:jc w:val="left"/>
        <w:rPr>
          <w:rFonts w:ascii="Calibri" w:eastAsia="Arial" w:hAnsi="Calibri" w:cs="Calibri"/>
          <w:sz w:val="24"/>
          <w:szCs w:val="22"/>
          <w:lang w:val="en-US"/>
        </w:rPr>
      </w:pPr>
      <w:r w:rsidRPr="008F1653">
        <w:rPr>
          <w:rFonts w:ascii="Calibri" w:eastAsia="Arial" w:hAnsi="Calibri" w:cs="Calibri"/>
          <w:sz w:val="24"/>
          <w:szCs w:val="22"/>
          <w:lang w:val="en-US"/>
        </w:rPr>
        <w:t>The date and time of an Interment shall be approved by the</w:t>
      </w:r>
      <w:r w:rsidRPr="008F1653">
        <w:rPr>
          <w:rFonts w:ascii="Calibri" w:eastAsia="Arial" w:hAnsi="Calibri" w:cs="Calibri"/>
          <w:spacing w:val="-5"/>
          <w:sz w:val="24"/>
          <w:szCs w:val="22"/>
          <w:lang w:val="en-US"/>
        </w:rPr>
        <w:t xml:space="preserve"> </w:t>
      </w:r>
      <w:r w:rsidRPr="008F1653">
        <w:rPr>
          <w:rFonts w:ascii="Calibri" w:eastAsia="Arial" w:hAnsi="Calibri" w:cs="Calibri"/>
          <w:sz w:val="24"/>
          <w:szCs w:val="22"/>
          <w:lang w:val="en-US"/>
        </w:rPr>
        <w:t>Clerk.</w:t>
      </w:r>
    </w:p>
    <w:p w14:paraId="35EF7267" w14:textId="77777777" w:rsidR="008F1653" w:rsidRPr="008F1653" w:rsidRDefault="008F1653" w:rsidP="008F1653">
      <w:pPr>
        <w:widowControl w:val="0"/>
        <w:autoSpaceDE w:val="0"/>
        <w:autoSpaceDN w:val="0"/>
        <w:spacing w:before="10" w:after="0" w:line="247" w:lineRule="auto"/>
        <w:ind w:left="1951" w:right="975"/>
        <w:jc w:val="left"/>
        <w:rPr>
          <w:rFonts w:ascii="Calibri" w:eastAsia="Arial" w:hAnsi="Calibri" w:cs="Calibri"/>
          <w:i/>
          <w:sz w:val="24"/>
          <w:szCs w:val="22"/>
          <w:lang w:val="en-US"/>
        </w:rPr>
      </w:pPr>
      <w:r w:rsidRPr="008F1653">
        <w:rPr>
          <w:rFonts w:ascii="Calibri" w:eastAsia="Arial" w:hAnsi="Calibri" w:cs="Calibri"/>
          <w:i/>
          <w:sz w:val="24"/>
          <w:szCs w:val="22"/>
          <w:lang w:val="en-US"/>
        </w:rPr>
        <w:t xml:space="preserve">It is essential that times for burials are approved </w:t>
      </w:r>
      <w:proofErr w:type="gramStart"/>
      <w:r w:rsidRPr="008F1653">
        <w:rPr>
          <w:rFonts w:ascii="Calibri" w:eastAsia="Arial" w:hAnsi="Calibri" w:cs="Calibri"/>
          <w:i/>
          <w:sz w:val="24"/>
          <w:szCs w:val="22"/>
          <w:lang w:val="en-US"/>
        </w:rPr>
        <w:t>in order to</w:t>
      </w:r>
      <w:proofErr w:type="gramEnd"/>
      <w:r w:rsidRPr="008F1653">
        <w:rPr>
          <w:rFonts w:ascii="Calibri" w:eastAsia="Arial" w:hAnsi="Calibri" w:cs="Calibri"/>
          <w:i/>
          <w:sz w:val="24"/>
          <w:szCs w:val="22"/>
          <w:lang w:val="en-US"/>
        </w:rPr>
        <w:t xml:space="preserve"> ensure the smooth operation of the service.</w:t>
      </w:r>
    </w:p>
    <w:p w14:paraId="3E04A758" w14:textId="77777777" w:rsidR="008F1653" w:rsidRPr="008F1653" w:rsidRDefault="008F1653" w:rsidP="008F1653">
      <w:pPr>
        <w:widowControl w:val="0"/>
        <w:autoSpaceDE w:val="0"/>
        <w:autoSpaceDN w:val="0"/>
        <w:spacing w:before="4" w:after="0" w:line="240" w:lineRule="auto"/>
        <w:jc w:val="left"/>
        <w:rPr>
          <w:rFonts w:ascii="Calibri" w:eastAsia="Arial" w:hAnsi="Calibri" w:cs="Calibri"/>
          <w:i/>
          <w:sz w:val="26"/>
          <w:szCs w:val="24"/>
          <w:lang w:val="en-US"/>
        </w:rPr>
      </w:pPr>
    </w:p>
    <w:p w14:paraId="5394B136"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891"/>
        <w:jc w:val="left"/>
        <w:rPr>
          <w:rFonts w:ascii="Calibri" w:eastAsia="Arial" w:hAnsi="Calibri" w:cs="Calibri"/>
          <w:sz w:val="24"/>
          <w:szCs w:val="22"/>
          <w:lang w:val="en-US"/>
        </w:rPr>
      </w:pPr>
      <w:r w:rsidRPr="008F1653">
        <w:rPr>
          <w:rFonts w:ascii="Calibri" w:eastAsia="Arial" w:hAnsi="Calibri" w:cs="Calibri"/>
          <w:sz w:val="24"/>
          <w:szCs w:val="22"/>
          <w:lang w:val="en-US"/>
        </w:rPr>
        <w:t>Prior to the burial being undertaken, the Registrar’s Certificate for Disposal or Coroner’s Order for Burial must be handed to the clerk with the application for internment at least 4 working days prior to the internment.</w:t>
      </w:r>
    </w:p>
    <w:p w14:paraId="0A5F4115" w14:textId="77777777" w:rsidR="008F1653" w:rsidRPr="008F1653" w:rsidRDefault="008F1653" w:rsidP="008F1653">
      <w:pPr>
        <w:widowControl w:val="0"/>
        <w:autoSpaceDE w:val="0"/>
        <w:autoSpaceDN w:val="0"/>
        <w:spacing w:after="0" w:line="247" w:lineRule="auto"/>
        <w:ind w:left="1951" w:right="1161"/>
        <w:jc w:val="left"/>
        <w:rPr>
          <w:rFonts w:ascii="Calibri" w:eastAsia="Arial" w:hAnsi="Calibri" w:cs="Calibri"/>
          <w:i/>
          <w:sz w:val="24"/>
          <w:szCs w:val="22"/>
          <w:lang w:val="en-US"/>
        </w:rPr>
      </w:pPr>
      <w:r w:rsidRPr="008F1653">
        <w:rPr>
          <w:rFonts w:ascii="Calibri" w:eastAsia="Arial" w:hAnsi="Calibri" w:cs="Calibri"/>
          <w:i/>
          <w:sz w:val="24"/>
          <w:szCs w:val="22"/>
          <w:lang w:val="en-US"/>
        </w:rPr>
        <w:t>These are legal documents that must be submitted prior to the burial being allowed to take place.</w:t>
      </w:r>
    </w:p>
    <w:p w14:paraId="03507BA7" w14:textId="77777777" w:rsidR="008F1653" w:rsidRPr="008F1653" w:rsidRDefault="008F1653" w:rsidP="008F1653">
      <w:pPr>
        <w:widowControl w:val="0"/>
        <w:autoSpaceDE w:val="0"/>
        <w:autoSpaceDN w:val="0"/>
        <w:spacing w:after="0" w:line="240" w:lineRule="auto"/>
        <w:jc w:val="left"/>
        <w:rPr>
          <w:rFonts w:ascii="Calibri" w:eastAsia="Arial" w:hAnsi="Calibri" w:cs="Calibri"/>
          <w:i/>
          <w:sz w:val="26"/>
          <w:szCs w:val="24"/>
          <w:lang w:val="en-US"/>
        </w:rPr>
      </w:pPr>
    </w:p>
    <w:p w14:paraId="41A471E9" w14:textId="77777777" w:rsidR="008F1653" w:rsidRPr="008F1653" w:rsidRDefault="008F1653" w:rsidP="008F1653">
      <w:pPr>
        <w:widowControl w:val="0"/>
        <w:numPr>
          <w:ilvl w:val="2"/>
          <w:numId w:val="176"/>
        </w:numPr>
        <w:tabs>
          <w:tab w:val="left" w:pos="1951"/>
          <w:tab w:val="left" w:pos="1952"/>
        </w:tabs>
        <w:autoSpaceDE w:val="0"/>
        <w:autoSpaceDN w:val="0"/>
        <w:spacing w:before="1" w:after="0" w:line="249" w:lineRule="auto"/>
        <w:ind w:right="924"/>
        <w:jc w:val="left"/>
        <w:rPr>
          <w:rFonts w:ascii="Calibri" w:eastAsia="Arial" w:hAnsi="Calibri" w:cs="Calibri"/>
          <w:sz w:val="24"/>
          <w:szCs w:val="22"/>
          <w:lang w:val="en-US"/>
        </w:rPr>
      </w:pPr>
      <w:r w:rsidRPr="008F1653">
        <w:rPr>
          <w:rFonts w:ascii="Calibri" w:eastAsia="Arial" w:hAnsi="Calibri" w:cs="Calibri"/>
          <w:sz w:val="24"/>
          <w:szCs w:val="22"/>
          <w:lang w:val="en-US"/>
        </w:rPr>
        <w:t>All funerals will be met by the Clerk of the Parish Council. No interment will be allowed to proceed unless accompanied by the Clerk.  A check of the name plate will be made against the statutory paperwork prior to any interment being permitted.</w:t>
      </w:r>
    </w:p>
    <w:p w14:paraId="5CB2D2FC" w14:textId="77777777" w:rsidR="008F1653" w:rsidRPr="008F1653" w:rsidRDefault="008F1653" w:rsidP="008F1653">
      <w:pPr>
        <w:widowControl w:val="0"/>
        <w:tabs>
          <w:tab w:val="left" w:pos="1951"/>
          <w:tab w:val="left" w:pos="1952"/>
        </w:tabs>
        <w:autoSpaceDE w:val="0"/>
        <w:autoSpaceDN w:val="0"/>
        <w:spacing w:before="1" w:after="0" w:line="249" w:lineRule="auto"/>
        <w:ind w:left="1951" w:right="924"/>
        <w:jc w:val="left"/>
        <w:rPr>
          <w:rFonts w:ascii="Calibri" w:eastAsia="Arial" w:hAnsi="Calibri" w:cs="Calibri"/>
          <w:i/>
          <w:iCs/>
          <w:sz w:val="24"/>
          <w:szCs w:val="22"/>
          <w:lang w:val="en-US"/>
        </w:rPr>
      </w:pPr>
      <w:r w:rsidRPr="008F1653">
        <w:rPr>
          <w:rFonts w:ascii="Calibri" w:eastAsia="Arial" w:hAnsi="Calibri" w:cs="Calibri"/>
          <w:i/>
          <w:iCs/>
          <w:sz w:val="24"/>
          <w:szCs w:val="22"/>
          <w:lang w:val="en-US"/>
        </w:rPr>
        <w:t>This ensures that the correct coffin is buried in the correct grave.</w:t>
      </w:r>
    </w:p>
    <w:p w14:paraId="5354E822" w14:textId="77777777" w:rsidR="008F1653" w:rsidRPr="008F1653" w:rsidRDefault="008F1653" w:rsidP="008F1653">
      <w:pPr>
        <w:widowControl w:val="0"/>
        <w:tabs>
          <w:tab w:val="left" w:pos="1951"/>
          <w:tab w:val="left" w:pos="1952"/>
        </w:tabs>
        <w:autoSpaceDE w:val="0"/>
        <w:autoSpaceDN w:val="0"/>
        <w:spacing w:before="1" w:after="0" w:line="249" w:lineRule="auto"/>
        <w:ind w:left="1951" w:right="924"/>
        <w:jc w:val="left"/>
        <w:rPr>
          <w:rFonts w:ascii="Calibri" w:eastAsia="Arial" w:hAnsi="Calibri" w:cs="Calibri"/>
          <w:i/>
          <w:iCs/>
          <w:sz w:val="24"/>
          <w:szCs w:val="22"/>
          <w:lang w:val="en-US"/>
        </w:rPr>
      </w:pPr>
    </w:p>
    <w:p w14:paraId="7B5A5157" w14:textId="77777777" w:rsidR="008F1653" w:rsidRPr="008F1653" w:rsidRDefault="008F1653" w:rsidP="008F1653">
      <w:pPr>
        <w:widowControl w:val="0"/>
        <w:numPr>
          <w:ilvl w:val="2"/>
          <w:numId w:val="176"/>
        </w:numPr>
        <w:tabs>
          <w:tab w:val="left" w:pos="1951"/>
          <w:tab w:val="left" w:pos="1952"/>
        </w:tabs>
        <w:autoSpaceDE w:val="0"/>
        <w:autoSpaceDN w:val="0"/>
        <w:spacing w:before="1" w:after="0" w:line="249" w:lineRule="auto"/>
        <w:ind w:right="924"/>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The person arranging the </w:t>
      </w:r>
      <w:proofErr w:type="gramStart"/>
      <w:r w:rsidRPr="008F1653">
        <w:rPr>
          <w:rFonts w:ascii="Calibri" w:eastAsia="Arial" w:hAnsi="Calibri" w:cs="Calibri"/>
          <w:sz w:val="24"/>
          <w:szCs w:val="22"/>
          <w:lang w:val="en-US"/>
        </w:rPr>
        <w:t>funeral</w:t>
      </w:r>
      <w:proofErr w:type="gramEnd"/>
      <w:r w:rsidRPr="008F1653">
        <w:rPr>
          <w:rFonts w:ascii="Calibri" w:eastAsia="Arial" w:hAnsi="Calibri" w:cs="Calibri"/>
          <w:sz w:val="24"/>
          <w:szCs w:val="22"/>
          <w:lang w:val="en-US"/>
        </w:rPr>
        <w:t xml:space="preserve"> or his/her representative shall ensure that they have sufficient persons to transfer the coffin from the vehicle to the grave side and lower the coffin into the grave. In all cases this should be a minimum of 4 persons for the burial of an</w:t>
      </w:r>
      <w:r w:rsidRPr="008F1653">
        <w:rPr>
          <w:rFonts w:ascii="Calibri" w:eastAsia="Arial" w:hAnsi="Calibri" w:cs="Calibri"/>
          <w:spacing w:val="-19"/>
          <w:sz w:val="24"/>
          <w:szCs w:val="22"/>
          <w:lang w:val="en-US"/>
        </w:rPr>
        <w:t xml:space="preserve"> </w:t>
      </w:r>
      <w:r w:rsidRPr="008F1653">
        <w:rPr>
          <w:rFonts w:ascii="Calibri" w:eastAsia="Arial" w:hAnsi="Calibri" w:cs="Calibri"/>
          <w:sz w:val="24"/>
          <w:szCs w:val="22"/>
          <w:lang w:val="en-US"/>
        </w:rPr>
        <w:t>adult.</w:t>
      </w:r>
    </w:p>
    <w:p w14:paraId="52EF7383" w14:textId="77777777" w:rsidR="008F1653" w:rsidRPr="008F1653" w:rsidRDefault="008F1653" w:rsidP="008F1653">
      <w:pPr>
        <w:widowControl w:val="0"/>
        <w:autoSpaceDE w:val="0"/>
        <w:autoSpaceDN w:val="0"/>
        <w:spacing w:after="0" w:line="249" w:lineRule="auto"/>
        <w:ind w:left="1951" w:right="894"/>
        <w:jc w:val="left"/>
        <w:rPr>
          <w:rFonts w:ascii="Calibri" w:eastAsia="Arial" w:hAnsi="Calibri" w:cs="Calibri"/>
          <w:i/>
          <w:sz w:val="24"/>
          <w:szCs w:val="22"/>
          <w:lang w:val="en-US"/>
        </w:rPr>
      </w:pPr>
      <w:r w:rsidRPr="008F1653">
        <w:rPr>
          <w:rFonts w:ascii="Calibri" w:eastAsia="Arial" w:hAnsi="Calibri" w:cs="Calibri"/>
          <w:i/>
          <w:sz w:val="24"/>
          <w:szCs w:val="22"/>
          <w:lang w:val="en-US"/>
        </w:rPr>
        <w:t>It is the responsibility of the funeral director or the person making the funeral arrangements to ensure enough people are present to transfer the coffin from the hearse/vehicle to the grave side and lower the coffin to the base of the grave.</w:t>
      </w:r>
    </w:p>
    <w:p w14:paraId="472F3AA3" w14:textId="77777777" w:rsidR="008F1653" w:rsidRPr="008F1653" w:rsidRDefault="008F1653" w:rsidP="008F1653">
      <w:pPr>
        <w:widowControl w:val="0"/>
        <w:autoSpaceDE w:val="0"/>
        <w:autoSpaceDN w:val="0"/>
        <w:spacing w:after="0" w:line="240" w:lineRule="auto"/>
        <w:jc w:val="left"/>
        <w:rPr>
          <w:rFonts w:ascii="Calibri" w:eastAsia="Arial" w:hAnsi="Calibri" w:cs="Calibri"/>
          <w:i/>
          <w:sz w:val="26"/>
          <w:szCs w:val="24"/>
          <w:lang w:val="en-US"/>
        </w:rPr>
      </w:pPr>
    </w:p>
    <w:p w14:paraId="79E95514"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i/>
          <w:sz w:val="25"/>
          <w:szCs w:val="24"/>
          <w:lang w:val="en-US"/>
        </w:rPr>
      </w:pPr>
    </w:p>
    <w:p w14:paraId="0771E69E"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9" w:name="_bookmark9"/>
      <w:bookmarkEnd w:id="9"/>
      <w:r w:rsidRPr="008F1653">
        <w:rPr>
          <w:rFonts w:ascii="Calibri" w:eastAsia="Arial" w:hAnsi="Calibri" w:cs="Calibri"/>
          <w:b/>
          <w:bCs/>
          <w:sz w:val="24"/>
          <w:szCs w:val="24"/>
          <w:lang w:val="en-US"/>
        </w:rPr>
        <w:t>Grave Preparation and</w:t>
      </w:r>
      <w:r w:rsidRPr="008F1653">
        <w:rPr>
          <w:rFonts w:ascii="Calibri" w:eastAsia="Arial" w:hAnsi="Calibri" w:cs="Calibri"/>
          <w:b/>
          <w:bCs/>
          <w:spacing w:val="-3"/>
          <w:sz w:val="24"/>
          <w:szCs w:val="24"/>
          <w:lang w:val="en-US"/>
        </w:rPr>
        <w:t xml:space="preserve"> </w:t>
      </w:r>
      <w:r w:rsidRPr="008F1653">
        <w:rPr>
          <w:rFonts w:ascii="Calibri" w:eastAsia="Arial" w:hAnsi="Calibri" w:cs="Calibri"/>
          <w:b/>
          <w:bCs/>
          <w:sz w:val="24"/>
          <w:szCs w:val="24"/>
          <w:lang w:val="en-US"/>
        </w:rPr>
        <w:t>Backfilling</w:t>
      </w:r>
    </w:p>
    <w:p w14:paraId="37A8E2BD"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937"/>
        <w:jc w:val="left"/>
        <w:rPr>
          <w:rFonts w:ascii="Calibri" w:eastAsia="Arial" w:hAnsi="Calibri" w:cs="Calibri"/>
          <w:iCs/>
          <w:sz w:val="24"/>
          <w:szCs w:val="22"/>
          <w:lang w:val="en-US"/>
        </w:rPr>
      </w:pPr>
      <w:r w:rsidRPr="008F1653">
        <w:rPr>
          <w:rFonts w:ascii="Calibri" w:eastAsia="Arial" w:hAnsi="Calibri" w:cs="Calibri"/>
          <w:iCs/>
          <w:sz w:val="24"/>
          <w:szCs w:val="22"/>
          <w:lang w:val="en-US"/>
        </w:rPr>
        <w:t>The responsibility for organising grave digging at the cemetery will rest with the Funeral Director.</w:t>
      </w:r>
    </w:p>
    <w:p w14:paraId="650F2DFF"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937"/>
        <w:jc w:val="left"/>
        <w:rPr>
          <w:rFonts w:ascii="Calibri" w:eastAsia="Arial" w:hAnsi="Calibri" w:cs="Calibri"/>
          <w:iCs/>
          <w:sz w:val="24"/>
          <w:szCs w:val="22"/>
          <w:lang w:val="en-US"/>
        </w:rPr>
      </w:pPr>
    </w:p>
    <w:p w14:paraId="12647877"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937"/>
        <w:jc w:val="left"/>
        <w:rPr>
          <w:rFonts w:ascii="Calibri" w:eastAsia="Arial" w:hAnsi="Calibri" w:cs="Calibri"/>
          <w:iCs/>
          <w:sz w:val="24"/>
          <w:szCs w:val="22"/>
          <w:lang w:val="en-US"/>
        </w:rPr>
      </w:pPr>
    </w:p>
    <w:p w14:paraId="336E2521"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937"/>
        <w:jc w:val="left"/>
        <w:rPr>
          <w:rFonts w:ascii="Calibri" w:eastAsia="Arial" w:hAnsi="Calibri" w:cs="Calibri"/>
          <w:iCs/>
          <w:sz w:val="24"/>
          <w:szCs w:val="22"/>
          <w:lang w:val="en-US"/>
        </w:rPr>
      </w:pPr>
      <w:r w:rsidRPr="008F1653">
        <w:rPr>
          <w:rFonts w:ascii="Calibri" w:eastAsia="Arial" w:hAnsi="Calibri" w:cs="Calibri"/>
          <w:sz w:val="24"/>
          <w:szCs w:val="22"/>
          <w:lang w:val="en-US"/>
        </w:rPr>
        <w:t>All excavation works and backfilling of graves will only be undertaken by the Council’s approved sexton, who is trained to a recognised and accredited standard and is the Council’s appointed contractor. Ockbrook and Borrowash</w:t>
      </w:r>
      <w:r w:rsidRPr="008F1653">
        <w:rPr>
          <w:rFonts w:ascii="Calibri" w:eastAsia="Arial" w:hAnsi="Calibri" w:cs="Calibri"/>
          <w:i/>
          <w:sz w:val="24"/>
          <w:szCs w:val="22"/>
          <w:lang w:val="en-US"/>
        </w:rPr>
        <w:t xml:space="preserve"> Parish Council will only allow competent and qualified sextons to excavate graves / ashes plots. As a Health and Safety issue it is not possible to allow any other person to excavate any grave space within the</w:t>
      </w:r>
      <w:r w:rsidRPr="008F1653">
        <w:rPr>
          <w:rFonts w:ascii="Calibri" w:eastAsia="Arial" w:hAnsi="Calibri" w:cs="Calibri"/>
          <w:i/>
          <w:spacing w:val="-1"/>
          <w:sz w:val="24"/>
          <w:szCs w:val="22"/>
          <w:lang w:val="en-US"/>
        </w:rPr>
        <w:t xml:space="preserve"> </w:t>
      </w:r>
      <w:r w:rsidRPr="008F1653">
        <w:rPr>
          <w:rFonts w:ascii="Calibri" w:eastAsia="Arial" w:hAnsi="Calibri" w:cs="Calibri"/>
          <w:i/>
          <w:sz w:val="24"/>
          <w:szCs w:val="22"/>
          <w:lang w:val="en-US"/>
        </w:rPr>
        <w:t>Cemetery.</w:t>
      </w:r>
    </w:p>
    <w:p w14:paraId="239329CC" w14:textId="77777777" w:rsidR="008F1653" w:rsidRPr="008F1653" w:rsidRDefault="008F1653" w:rsidP="008F1653">
      <w:pPr>
        <w:widowControl w:val="0"/>
        <w:autoSpaceDE w:val="0"/>
        <w:autoSpaceDN w:val="0"/>
        <w:spacing w:before="6" w:after="0" w:line="240" w:lineRule="auto"/>
        <w:jc w:val="left"/>
        <w:rPr>
          <w:rFonts w:ascii="Calibri" w:eastAsia="Arial" w:hAnsi="Calibri" w:cs="Calibri"/>
          <w:i/>
          <w:sz w:val="25"/>
          <w:szCs w:val="24"/>
          <w:lang w:val="en-US"/>
        </w:rPr>
      </w:pPr>
    </w:p>
    <w:p w14:paraId="5FB74389"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843"/>
        <w:jc w:val="left"/>
        <w:rPr>
          <w:rFonts w:ascii="Calibri" w:eastAsia="Arial" w:hAnsi="Calibri" w:cs="Calibri"/>
          <w:sz w:val="24"/>
          <w:szCs w:val="22"/>
          <w:lang w:val="en-US"/>
        </w:rPr>
      </w:pPr>
      <w:r w:rsidRPr="008F1653">
        <w:rPr>
          <w:rFonts w:ascii="Calibri" w:eastAsia="Arial" w:hAnsi="Calibri" w:cs="Calibri"/>
          <w:sz w:val="24"/>
          <w:szCs w:val="22"/>
          <w:lang w:val="en-US"/>
        </w:rPr>
        <w:t>Grave spaces in the Cemetery shall be in accordance with the following</w:t>
      </w:r>
      <w:r w:rsidRPr="008F1653">
        <w:rPr>
          <w:rFonts w:ascii="Calibri" w:eastAsia="Arial" w:hAnsi="Calibri" w:cs="Calibri"/>
          <w:spacing w:val="-3"/>
          <w:sz w:val="24"/>
          <w:szCs w:val="22"/>
          <w:lang w:val="en-US"/>
        </w:rPr>
        <w:t xml:space="preserve"> </w:t>
      </w:r>
      <w:r w:rsidRPr="008F1653">
        <w:rPr>
          <w:rFonts w:ascii="Calibri" w:eastAsia="Arial" w:hAnsi="Calibri" w:cs="Calibri"/>
          <w:sz w:val="24"/>
          <w:szCs w:val="22"/>
          <w:lang w:val="en-US"/>
        </w:rPr>
        <w:t>measurements:-</w:t>
      </w:r>
    </w:p>
    <w:p w14:paraId="14A6C31A" w14:textId="77777777" w:rsidR="008F1653" w:rsidRPr="008F1653" w:rsidRDefault="008F1653" w:rsidP="008F1653">
      <w:pPr>
        <w:widowControl w:val="0"/>
        <w:autoSpaceDE w:val="0"/>
        <w:autoSpaceDN w:val="0"/>
        <w:spacing w:after="0" w:line="276" w:lineRule="exact"/>
        <w:ind w:left="1951"/>
        <w:jc w:val="left"/>
        <w:rPr>
          <w:rFonts w:ascii="Calibri" w:eastAsia="Arial" w:hAnsi="Calibri" w:cs="Calibri"/>
          <w:sz w:val="24"/>
          <w:szCs w:val="24"/>
          <w:lang w:val="en-US"/>
        </w:rPr>
      </w:pPr>
      <w:r w:rsidRPr="008F1653">
        <w:rPr>
          <w:rFonts w:ascii="Calibri" w:eastAsia="Arial" w:hAnsi="Calibri" w:cs="Calibri"/>
          <w:sz w:val="24"/>
          <w:szCs w:val="24"/>
          <w:lang w:val="en-US"/>
        </w:rPr>
        <w:t>Full Adult grave space - Maximum of 8ft long by 4ft wide.</w:t>
      </w:r>
    </w:p>
    <w:p w14:paraId="5C97783D" w14:textId="77777777" w:rsidR="008F1653" w:rsidRPr="008F1653" w:rsidRDefault="008F1653" w:rsidP="008F1653">
      <w:pPr>
        <w:widowControl w:val="0"/>
        <w:autoSpaceDE w:val="0"/>
        <w:autoSpaceDN w:val="0"/>
        <w:spacing w:before="9" w:after="0" w:line="249" w:lineRule="auto"/>
        <w:ind w:left="1951" w:right="1068"/>
        <w:jc w:val="left"/>
        <w:rPr>
          <w:rFonts w:ascii="Calibri" w:eastAsia="Arial" w:hAnsi="Calibri" w:cs="Calibri"/>
          <w:i/>
          <w:sz w:val="24"/>
          <w:szCs w:val="22"/>
          <w:lang w:val="en-US"/>
        </w:rPr>
      </w:pPr>
      <w:proofErr w:type="gramStart"/>
      <w:r w:rsidRPr="008F1653">
        <w:rPr>
          <w:rFonts w:ascii="Calibri" w:eastAsia="Arial" w:hAnsi="Calibri" w:cs="Calibri"/>
          <w:i/>
          <w:sz w:val="24"/>
          <w:szCs w:val="22"/>
          <w:lang w:val="en-US"/>
        </w:rPr>
        <w:t>In order to</w:t>
      </w:r>
      <w:proofErr w:type="gramEnd"/>
      <w:r w:rsidRPr="008F1653">
        <w:rPr>
          <w:rFonts w:ascii="Calibri" w:eastAsia="Arial" w:hAnsi="Calibri" w:cs="Calibri"/>
          <w:i/>
          <w:sz w:val="24"/>
          <w:szCs w:val="22"/>
          <w:lang w:val="en-US"/>
        </w:rPr>
        <w:t xml:space="preserve"> effectively lay out and plan the Cemetery it is necessary to provide a maximum dimension to each grave space. Should a larger grave space than this be required a request to the Clerk should be submitted.</w:t>
      </w:r>
    </w:p>
    <w:p w14:paraId="39EC940D" w14:textId="77777777" w:rsidR="008F1653" w:rsidRPr="008F1653" w:rsidRDefault="008F1653" w:rsidP="008F1653">
      <w:pPr>
        <w:widowControl w:val="0"/>
        <w:autoSpaceDE w:val="0"/>
        <w:autoSpaceDN w:val="0"/>
        <w:spacing w:before="9" w:after="0" w:line="249" w:lineRule="auto"/>
        <w:ind w:left="1951" w:right="1068"/>
        <w:jc w:val="left"/>
        <w:rPr>
          <w:rFonts w:ascii="Calibri" w:eastAsia="Arial" w:hAnsi="Calibri" w:cs="Calibri"/>
          <w:i/>
          <w:sz w:val="24"/>
          <w:szCs w:val="22"/>
          <w:lang w:val="en-US"/>
        </w:rPr>
      </w:pPr>
    </w:p>
    <w:p w14:paraId="43F89309" w14:textId="77777777" w:rsidR="008F1653" w:rsidRPr="008F1653" w:rsidRDefault="008F1653" w:rsidP="008F1653">
      <w:pPr>
        <w:widowControl w:val="0"/>
        <w:numPr>
          <w:ilvl w:val="2"/>
          <w:numId w:val="176"/>
        </w:numPr>
        <w:tabs>
          <w:tab w:val="left" w:pos="1951"/>
          <w:tab w:val="left" w:pos="1952"/>
        </w:tabs>
        <w:autoSpaceDE w:val="0"/>
        <w:autoSpaceDN w:val="0"/>
        <w:spacing w:before="79" w:after="0" w:line="240" w:lineRule="auto"/>
        <w:ind w:hanging="738"/>
        <w:jc w:val="left"/>
        <w:rPr>
          <w:rFonts w:ascii="Calibri" w:eastAsia="Arial" w:hAnsi="Calibri" w:cs="Calibri"/>
          <w:sz w:val="24"/>
          <w:szCs w:val="22"/>
          <w:lang w:val="en-US"/>
        </w:rPr>
      </w:pPr>
      <w:r w:rsidRPr="008F1653">
        <w:rPr>
          <w:rFonts w:ascii="Calibri" w:eastAsia="Arial" w:hAnsi="Calibri" w:cs="Calibri"/>
          <w:sz w:val="24"/>
          <w:szCs w:val="22"/>
          <w:lang w:val="en-US"/>
        </w:rPr>
        <w:t>Graves shall be excavated to a maximum depth</w:t>
      </w:r>
      <w:r w:rsidRPr="008F1653">
        <w:rPr>
          <w:rFonts w:ascii="Calibri" w:eastAsia="Arial" w:hAnsi="Calibri" w:cs="Calibri"/>
          <w:spacing w:val="-11"/>
          <w:sz w:val="24"/>
          <w:szCs w:val="22"/>
          <w:lang w:val="en-US"/>
        </w:rPr>
        <w:t xml:space="preserve"> </w:t>
      </w:r>
      <w:r w:rsidRPr="008F1653">
        <w:rPr>
          <w:rFonts w:ascii="Calibri" w:eastAsia="Arial" w:hAnsi="Calibri" w:cs="Calibri"/>
          <w:sz w:val="24"/>
          <w:szCs w:val="22"/>
          <w:lang w:val="en-US"/>
        </w:rPr>
        <w:t>of 7ft and a minimum depth of 5ft.</w:t>
      </w:r>
    </w:p>
    <w:p w14:paraId="322D91B8" w14:textId="77777777" w:rsidR="008F1653" w:rsidRPr="008F1653" w:rsidRDefault="008F1653" w:rsidP="008F1653">
      <w:pPr>
        <w:widowControl w:val="0"/>
        <w:autoSpaceDE w:val="0"/>
        <w:autoSpaceDN w:val="0"/>
        <w:spacing w:before="10" w:after="0" w:line="249" w:lineRule="auto"/>
        <w:ind w:left="1951" w:right="1295"/>
        <w:jc w:val="left"/>
        <w:rPr>
          <w:rFonts w:ascii="Calibri" w:eastAsia="Arial" w:hAnsi="Calibri" w:cs="Calibri"/>
          <w:i/>
          <w:sz w:val="24"/>
          <w:szCs w:val="22"/>
          <w:lang w:val="en-US"/>
        </w:rPr>
      </w:pPr>
      <w:r w:rsidRPr="008F1653">
        <w:rPr>
          <w:rFonts w:ascii="Calibri" w:eastAsia="Arial" w:hAnsi="Calibri" w:cs="Calibri"/>
          <w:i/>
          <w:sz w:val="24"/>
          <w:szCs w:val="22"/>
          <w:lang w:val="en-US"/>
        </w:rPr>
        <w:t>This is so that the Council can comply with the current legislation in this regard.</w:t>
      </w:r>
    </w:p>
    <w:p w14:paraId="193C0455" w14:textId="77777777" w:rsidR="008F1653" w:rsidRPr="008F1653" w:rsidRDefault="008F1653" w:rsidP="008F1653">
      <w:pPr>
        <w:widowControl w:val="0"/>
        <w:autoSpaceDE w:val="0"/>
        <w:autoSpaceDN w:val="0"/>
        <w:spacing w:before="9" w:after="0" w:line="240" w:lineRule="auto"/>
        <w:jc w:val="left"/>
        <w:rPr>
          <w:rFonts w:ascii="Calibri" w:eastAsia="Arial" w:hAnsi="Calibri" w:cs="Calibri"/>
          <w:i/>
          <w:sz w:val="25"/>
          <w:szCs w:val="24"/>
          <w:lang w:val="en-US"/>
        </w:rPr>
      </w:pPr>
    </w:p>
    <w:p w14:paraId="2E7EE51B" w14:textId="77777777" w:rsidR="008F1653" w:rsidRPr="008F1653" w:rsidRDefault="008F1653" w:rsidP="008F1653">
      <w:pPr>
        <w:widowControl w:val="0"/>
        <w:numPr>
          <w:ilvl w:val="2"/>
          <w:numId w:val="176"/>
        </w:numPr>
        <w:tabs>
          <w:tab w:val="left" w:pos="1951"/>
          <w:tab w:val="left" w:pos="1952"/>
        </w:tabs>
        <w:autoSpaceDE w:val="0"/>
        <w:autoSpaceDN w:val="0"/>
        <w:spacing w:after="0" w:line="247" w:lineRule="auto"/>
        <w:ind w:right="1908"/>
        <w:jc w:val="left"/>
        <w:rPr>
          <w:rFonts w:ascii="Calibri" w:eastAsia="Arial" w:hAnsi="Calibri" w:cs="Calibri"/>
          <w:sz w:val="24"/>
          <w:szCs w:val="22"/>
          <w:lang w:val="en-US"/>
        </w:rPr>
      </w:pPr>
      <w:r w:rsidRPr="008F1653">
        <w:rPr>
          <w:rFonts w:ascii="Calibri" w:eastAsia="Arial" w:hAnsi="Calibri" w:cs="Calibri"/>
          <w:sz w:val="24"/>
          <w:szCs w:val="22"/>
          <w:lang w:val="en-US"/>
        </w:rPr>
        <w:t>The positions of the head and the feet of a grave space in the Cemetery shall be as designated by the</w:t>
      </w:r>
      <w:r w:rsidRPr="008F1653">
        <w:rPr>
          <w:rFonts w:ascii="Calibri" w:eastAsia="Arial" w:hAnsi="Calibri" w:cs="Calibri"/>
          <w:spacing w:val="-11"/>
          <w:sz w:val="24"/>
          <w:szCs w:val="22"/>
          <w:lang w:val="en-US"/>
        </w:rPr>
        <w:t xml:space="preserve"> </w:t>
      </w:r>
      <w:r w:rsidRPr="008F1653">
        <w:rPr>
          <w:rFonts w:ascii="Calibri" w:eastAsia="Arial" w:hAnsi="Calibri" w:cs="Calibri"/>
          <w:sz w:val="24"/>
          <w:szCs w:val="22"/>
          <w:lang w:val="en-US"/>
        </w:rPr>
        <w:t>Council.</w:t>
      </w:r>
    </w:p>
    <w:p w14:paraId="55280770" w14:textId="77777777" w:rsidR="008F1653" w:rsidRPr="008F1653" w:rsidRDefault="008F1653" w:rsidP="008F1653">
      <w:pPr>
        <w:widowControl w:val="0"/>
        <w:autoSpaceDE w:val="0"/>
        <w:autoSpaceDN w:val="0"/>
        <w:spacing w:before="5" w:after="0" w:line="247" w:lineRule="auto"/>
        <w:ind w:left="1951" w:right="1054"/>
        <w:jc w:val="left"/>
        <w:rPr>
          <w:rFonts w:ascii="Calibri" w:eastAsia="Arial" w:hAnsi="Calibri" w:cs="Calibri"/>
          <w:i/>
          <w:sz w:val="24"/>
          <w:szCs w:val="22"/>
          <w:lang w:val="en-US"/>
        </w:rPr>
      </w:pPr>
      <w:proofErr w:type="gramStart"/>
      <w:r w:rsidRPr="008F1653">
        <w:rPr>
          <w:rFonts w:ascii="Calibri" w:eastAsia="Arial" w:hAnsi="Calibri" w:cs="Calibri"/>
          <w:i/>
          <w:sz w:val="24"/>
          <w:szCs w:val="22"/>
          <w:lang w:val="en-US"/>
        </w:rPr>
        <w:t>In order to</w:t>
      </w:r>
      <w:proofErr w:type="gramEnd"/>
      <w:r w:rsidRPr="008F1653">
        <w:rPr>
          <w:rFonts w:ascii="Calibri" w:eastAsia="Arial" w:hAnsi="Calibri" w:cs="Calibri"/>
          <w:i/>
          <w:sz w:val="24"/>
          <w:szCs w:val="22"/>
          <w:lang w:val="en-US"/>
        </w:rPr>
        <w:t xml:space="preserve"> manage the layout of the cemetery, the Council will decide on the location of sections and graves within those sections.</w:t>
      </w:r>
    </w:p>
    <w:p w14:paraId="7BB22A3A"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i/>
          <w:sz w:val="26"/>
          <w:szCs w:val="24"/>
          <w:lang w:val="en-US"/>
        </w:rPr>
      </w:pPr>
    </w:p>
    <w:p w14:paraId="7D0AEB67" w14:textId="77777777" w:rsidR="008F1653" w:rsidRPr="008F1653" w:rsidRDefault="008F1653" w:rsidP="008F1653">
      <w:pPr>
        <w:widowControl w:val="0"/>
        <w:numPr>
          <w:ilvl w:val="2"/>
          <w:numId w:val="176"/>
        </w:numPr>
        <w:tabs>
          <w:tab w:val="left" w:pos="1952"/>
        </w:tabs>
        <w:autoSpaceDE w:val="0"/>
        <w:autoSpaceDN w:val="0"/>
        <w:spacing w:after="0" w:line="249" w:lineRule="auto"/>
        <w:ind w:right="1191"/>
        <w:jc w:val="left"/>
        <w:rPr>
          <w:rFonts w:ascii="Calibri" w:eastAsia="Arial" w:hAnsi="Calibri" w:cs="Calibri"/>
          <w:sz w:val="24"/>
          <w:szCs w:val="22"/>
          <w:lang w:val="en-US"/>
        </w:rPr>
      </w:pPr>
      <w:r w:rsidRPr="008F1653">
        <w:rPr>
          <w:rFonts w:ascii="Calibri" w:eastAsia="Arial" w:hAnsi="Calibri" w:cs="Calibri"/>
          <w:sz w:val="24"/>
          <w:szCs w:val="22"/>
          <w:lang w:val="en-US"/>
        </w:rPr>
        <w:t>A grave shall be of sufficient width and length to admit a coffin to the size specified on the notice of</w:t>
      </w:r>
      <w:r w:rsidRPr="008F1653">
        <w:rPr>
          <w:rFonts w:ascii="Calibri" w:eastAsia="Arial" w:hAnsi="Calibri" w:cs="Calibri"/>
          <w:spacing w:val="-2"/>
          <w:sz w:val="24"/>
          <w:szCs w:val="22"/>
          <w:lang w:val="en-US"/>
        </w:rPr>
        <w:t xml:space="preserve"> </w:t>
      </w:r>
      <w:r w:rsidRPr="008F1653">
        <w:rPr>
          <w:rFonts w:ascii="Calibri" w:eastAsia="Arial" w:hAnsi="Calibri" w:cs="Calibri"/>
          <w:sz w:val="24"/>
          <w:szCs w:val="22"/>
          <w:lang w:val="en-US"/>
        </w:rPr>
        <w:t>interment.</w:t>
      </w:r>
    </w:p>
    <w:p w14:paraId="26F5C3D5" w14:textId="77777777" w:rsidR="008F1653" w:rsidRPr="008F1653" w:rsidRDefault="008F1653" w:rsidP="008F1653">
      <w:pPr>
        <w:widowControl w:val="0"/>
        <w:autoSpaceDE w:val="0"/>
        <w:autoSpaceDN w:val="0"/>
        <w:spacing w:after="0" w:line="247" w:lineRule="auto"/>
        <w:ind w:left="1951" w:right="881"/>
        <w:rPr>
          <w:rFonts w:ascii="Calibri" w:eastAsia="Arial" w:hAnsi="Calibri" w:cs="Calibri"/>
          <w:i/>
          <w:sz w:val="24"/>
          <w:szCs w:val="22"/>
          <w:lang w:val="en-US"/>
        </w:rPr>
      </w:pPr>
      <w:r w:rsidRPr="008F1653">
        <w:rPr>
          <w:rFonts w:ascii="Calibri" w:eastAsia="Arial" w:hAnsi="Calibri" w:cs="Calibri"/>
          <w:i/>
          <w:sz w:val="24"/>
          <w:szCs w:val="22"/>
          <w:lang w:val="en-US"/>
        </w:rPr>
        <w:t>It is the responsibility of the person making the funeral arrangements to provide accurate measurements of the coffin size to ensure the correct size grave is prepared.</w:t>
      </w:r>
    </w:p>
    <w:p w14:paraId="3D668E22" w14:textId="77777777" w:rsidR="008F1653" w:rsidRPr="008F1653" w:rsidRDefault="008F1653" w:rsidP="008F1653">
      <w:pPr>
        <w:widowControl w:val="0"/>
        <w:autoSpaceDE w:val="0"/>
        <w:autoSpaceDN w:val="0"/>
        <w:spacing w:before="4" w:after="0" w:line="240" w:lineRule="auto"/>
        <w:jc w:val="left"/>
        <w:rPr>
          <w:rFonts w:ascii="Calibri" w:eastAsia="Arial" w:hAnsi="Calibri" w:cs="Calibri"/>
          <w:i/>
          <w:sz w:val="25"/>
          <w:szCs w:val="24"/>
          <w:lang w:val="en-US"/>
        </w:rPr>
      </w:pPr>
    </w:p>
    <w:p w14:paraId="22677A55"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884"/>
        <w:jc w:val="left"/>
        <w:rPr>
          <w:rFonts w:ascii="Calibri" w:eastAsia="Arial" w:hAnsi="Calibri" w:cs="Calibri"/>
          <w:sz w:val="24"/>
          <w:szCs w:val="22"/>
          <w:lang w:val="en-US"/>
        </w:rPr>
      </w:pPr>
      <w:r w:rsidRPr="008F1653">
        <w:rPr>
          <w:rFonts w:ascii="Calibri" w:eastAsia="Arial" w:hAnsi="Calibri" w:cs="Calibri"/>
          <w:sz w:val="24"/>
          <w:szCs w:val="22"/>
          <w:lang w:val="en-US"/>
        </w:rPr>
        <w:t>A grave / ashes plot shall be suitably matted and dressed prior to an interment taking place.</w:t>
      </w:r>
    </w:p>
    <w:p w14:paraId="76CCC965" w14:textId="77777777" w:rsidR="008F1653" w:rsidRPr="008F1653" w:rsidRDefault="008F1653" w:rsidP="008F1653">
      <w:pPr>
        <w:widowControl w:val="0"/>
        <w:tabs>
          <w:tab w:val="left" w:pos="1951"/>
          <w:tab w:val="left" w:pos="1952"/>
        </w:tabs>
        <w:autoSpaceDE w:val="0"/>
        <w:autoSpaceDN w:val="0"/>
        <w:spacing w:after="0" w:line="249" w:lineRule="auto"/>
        <w:ind w:left="1951" w:right="884"/>
        <w:jc w:val="left"/>
        <w:rPr>
          <w:rFonts w:ascii="Calibri" w:eastAsia="Arial" w:hAnsi="Calibri" w:cs="Calibri"/>
          <w:i/>
          <w:iCs/>
          <w:sz w:val="24"/>
          <w:szCs w:val="22"/>
          <w:lang w:val="en-US"/>
        </w:rPr>
      </w:pPr>
      <w:proofErr w:type="gramStart"/>
      <w:r w:rsidRPr="008F1653">
        <w:rPr>
          <w:rFonts w:ascii="Calibri" w:eastAsia="Arial" w:hAnsi="Calibri" w:cs="Calibri"/>
          <w:i/>
          <w:iCs/>
          <w:sz w:val="24"/>
          <w:szCs w:val="22"/>
          <w:lang w:val="en-US"/>
        </w:rPr>
        <w:t>In order to</w:t>
      </w:r>
      <w:proofErr w:type="gramEnd"/>
      <w:r w:rsidRPr="008F1653">
        <w:rPr>
          <w:rFonts w:ascii="Calibri" w:eastAsia="Arial" w:hAnsi="Calibri" w:cs="Calibri"/>
          <w:i/>
          <w:iCs/>
          <w:sz w:val="24"/>
          <w:szCs w:val="22"/>
          <w:lang w:val="en-US"/>
        </w:rPr>
        <w:t xml:space="preserve"> provide an aesthetically pleasing environment.</w:t>
      </w:r>
    </w:p>
    <w:p w14:paraId="29572293" w14:textId="77777777" w:rsidR="008F1653" w:rsidRPr="008F1653" w:rsidRDefault="008F1653" w:rsidP="008F1653">
      <w:pPr>
        <w:widowControl w:val="0"/>
        <w:tabs>
          <w:tab w:val="left" w:pos="1951"/>
          <w:tab w:val="left" w:pos="1952"/>
        </w:tabs>
        <w:autoSpaceDE w:val="0"/>
        <w:autoSpaceDN w:val="0"/>
        <w:spacing w:after="0" w:line="249" w:lineRule="auto"/>
        <w:ind w:left="1951" w:right="884"/>
        <w:jc w:val="left"/>
        <w:rPr>
          <w:rFonts w:ascii="Calibri" w:eastAsia="Arial" w:hAnsi="Calibri" w:cs="Calibri"/>
          <w:i/>
          <w:iCs/>
          <w:sz w:val="24"/>
          <w:szCs w:val="22"/>
          <w:lang w:val="en-US"/>
        </w:rPr>
      </w:pPr>
    </w:p>
    <w:p w14:paraId="0ED6370C"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884"/>
        <w:jc w:val="left"/>
        <w:rPr>
          <w:rFonts w:ascii="Calibri" w:eastAsia="Arial" w:hAnsi="Calibri" w:cs="Calibri"/>
          <w:sz w:val="24"/>
          <w:szCs w:val="22"/>
          <w:lang w:val="en-US"/>
        </w:rPr>
      </w:pPr>
      <w:r w:rsidRPr="008F1653">
        <w:rPr>
          <w:rFonts w:ascii="Calibri" w:eastAsia="Arial" w:hAnsi="Calibri" w:cs="Calibri"/>
          <w:sz w:val="24"/>
          <w:szCs w:val="22"/>
          <w:lang w:val="en-US"/>
        </w:rPr>
        <w:t>The sexton will attend each interment to ensure that the grave / ashes plot is safe and will fill in the grave / ashes plot immediately after the interment has taken place.</w:t>
      </w:r>
    </w:p>
    <w:p w14:paraId="4B0A9270" w14:textId="77777777" w:rsidR="008F1653" w:rsidRPr="008F1653" w:rsidRDefault="008F1653" w:rsidP="008F1653">
      <w:pPr>
        <w:widowControl w:val="0"/>
        <w:tabs>
          <w:tab w:val="left" w:pos="1951"/>
          <w:tab w:val="left" w:pos="1952"/>
        </w:tabs>
        <w:autoSpaceDE w:val="0"/>
        <w:autoSpaceDN w:val="0"/>
        <w:spacing w:after="0" w:line="249" w:lineRule="auto"/>
        <w:ind w:left="1951" w:right="884"/>
        <w:jc w:val="left"/>
        <w:rPr>
          <w:rFonts w:ascii="Calibri" w:eastAsia="Arial" w:hAnsi="Calibri" w:cs="Calibri"/>
          <w:i/>
          <w:iCs/>
          <w:sz w:val="24"/>
          <w:szCs w:val="22"/>
          <w:lang w:val="en-US"/>
        </w:rPr>
      </w:pPr>
      <w:r w:rsidRPr="008F1653">
        <w:rPr>
          <w:rFonts w:ascii="Calibri" w:eastAsia="Arial" w:hAnsi="Calibri" w:cs="Calibri"/>
          <w:i/>
          <w:iCs/>
          <w:sz w:val="24"/>
          <w:szCs w:val="22"/>
          <w:lang w:val="en-US"/>
        </w:rPr>
        <w:t>This ensures the safety of visitors to the cemetery.</w:t>
      </w:r>
    </w:p>
    <w:p w14:paraId="6FA0ACAC" w14:textId="77777777" w:rsidR="008F1653" w:rsidRPr="008F1653" w:rsidRDefault="008F1653" w:rsidP="008F1653">
      <w:pPr>
        <w:widowControl w:val="0"/>
        <w:tabs>
          <w:tab w:val="left" w:pos="1951"/>
          <w:tab w:val="left" w:pos="1952"/>
        </w:tabs>
        <w:autoSpaceDE w:val="0"/>
        <w:autoSpaceDN w:val="0"/>
        <w:spacing w:after="0" w:line="249" w:lineRule="auto"/>
        <w:ind w:left="1951" w:right="884"/>
        <w:jc w:val="left"/>
        <w:rPr>
          <w:rFonts w:ascii="Calibri" w:eastAsia="Arial" w:hAnsi="Calibri" w:cs="Calibri"/>
          <w:sz w:val="24"/>
          <w:szCs w:val="22"/>
          <w:lang w:val="en-US"/>
        </w:rPr>
      </w:pPr>
    </w:p>
    <w:p w14:paraId="020D4876"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884"/>
        <w:jc w:val="left"/>
        <w:rPr>
          <w:rFonts w:ascii="Calibri" w:eastAsia="Arial" w:hAnsi="Calibri" w:cs="Calibri"/>
          <w:sz w:val="24"/>
          <w:szCs w:val="22"/>
          <w:lang w:val="en-US"/>
        </w:rPr>
      </w:pPr>
      <w:r w:rsidRPr="008F1653">
        <w:rPr>
          <w:rFonts w:ascii="Calibri" w:eastAsia="Arial" w:hAnsi="Calibri" w:cs="Calibri"/>
          <w:sz w:val="24"/>
          <w:szCs w:val="22"/>
          <w:lang w:val="en-US"/>
        </w:rPr>
        <w:t>At the discretion of the Clerk and where safe and possible to do so the Parish Council will allow family backfilling to take place under the supervision of the Sexton.  In the event of a family wishing to backfill the grave after the service, details must be included on the original notice of interment.</w:t>
      </w:r>
    </w:p>
    <w:p w14:paraId="52A181A7" w14:textId="77777777" w:rsidR="008F1653" w:rsidRPr="008F1653" w:rsidRDefault="008F1653" w:rsidP="008F1653">
      <w:pPr>
        <w:widowControl w:val="0"/>
        <w:tabs>
          <w:tab w:val="left" w:pos="1951"/>
          <w:tab w:val="left" w:pos="1952"/>
        </w:tabs>
        <w:autoSpaceDE w:val="0"/>
        <w:autoSpaceDN w:val="0"/>
        <w:spacing w:after="0" w:line="249" w:lineRule="auto"/>
        <w:ind w:left="1951" w:right="884"/>
        <w:jc w:val="left"/>
        <w:rPr>
          <w:rFonts w:ascii="Calibri" w:eastAsia="Arial" w:hAnsi="Calibri" w:cs="Calibri"/>
          <w:i/>
          <w:iCs/>
          <w:sz w:val="24"/>
          <w:szCs w:val="22"/>
          <w:lang w:val="en-US"/>
        </w:rPr>
      </w:pPr>
      <w:r w:rsidRPr="008F1653">
        <w:rPr>
          <w:rFonts w:ascii="Calibri" w:eastAsia="Arial" w:hAnsi="Calibri" w:cs="Calibri"/>
          <w:i/>
          <w:iCs/>
          <w:sz w:val="24"/>
          <w:szCs w:val="22"/>
          <w:lang w:val="en-US"/>
        </w:rPr>
        <w:t xml:space="preserve">Some families find this an appropriate way to pay their final respects to the deceased.  In all cases the Sexton will be present to oversee and supervise the backfilling and </w:t>
      </w:r>
      <w:proofErr w:type="gramStart"/>
      <w:r w:rsidRPr="008F1653">
        <w:rPr>
          <w:rFonts w:ascii="Calibri" w:eastAsia="Arial" w:hAnsi="Calibri" w:cs="Calibri"/>
          <w:i/>
          <w:iCs/>
          <w:sz w:val="24"/>
          <w:szCs w:val="22"/>
          <w:lang w:val="en-US"/>
        </w:rPr>
        <w:t>provide assistance</w:t>
      </w:r>
      <w:proofErr w:type="gramEnd"/>
      <w:r w:rsidRPr="008F1653">
        <w:rPr>
          <w:rFonts w:ascii="Calibri" w:eastAsia="Arial" w:hAnsi="Calibri" w:cs="Calibri"/>
          <w:i/>
          <w:iCs/>
          <w:sz w:val="24"/>
          <w:szCs w:val="22"/>
          <w:lang w:val="en-US"/>
        </w:rPr>
        <w:t xml:space="preserve"> where necessary.</w:t>
      </w:r>
    </w:p>
    <w:p w14:paraId="18F7B2A6" w14:textId="77777777" w:rsidR="008F1653" w:rsidRPr="008F1653" w:rsidRDefault="008F1653" w:rsidP="008F1653">
      <w:pPr>
        <w:widowControl w:val="0"/>
        <w:tabs>
          <w:tab w:val="left" w:pos="1951"/>
          <w:tab w:val="left" w:pos="1952"/>
        </w:tabs>
        <w:autoSpaceDE w:val="0"/>
        <w:autoSpaceDN w:val="0"/>
        <w:spacing w:after="0" w:line="249" w:lineRule="auto"/>
        <w:ind w:left="1951" w:right="884"/>
        <w:jc w:val="left"/>
        <w:rPr>
          <w:rFonts w:ascii="Calibri" w:eastAsia="Arial" w:hAnsi="Calibri" w:cs="Calibri"/>
          <w:sz w:val="24"/>
          <w:szCs w:val="22"/>
          <w:lang w:val="en-US"/>
        </w:rPr>
      </w:pPr>
    </w:p>
    <w:p w14:paraId="718D3FA7"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sz w:val="25"/>
          <w:szCs w:val="24"/>
          <w:lang w:val="en-US"/>
        </w:rPr>
      </w:pPr>
    </w:p>
    <w:p w14:paraId="52CFD018"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sz w:val="25"/>
          <w:szCs w:val="24"/>
          <w:lang w:val="en-US"/>
        </w:rPr>
      </w:pPr>
    </w:p>
    <w:p w14:paraId="096F0E40"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r w:rsidRPr="008F1653">
        <w:rPr>
          <w:rFonts w:ascii="Calibri" w:eastAsia="Arial" w:hAnsi="Calibri" w:cs="Calibri"/>
          <w:b/>
          <w:bCs/>
          <w:sz w:val="24"/>
          <w:szCs w:val="24"/>
          <w:lang w:val="en-US"/>
        </w:rPr>
        <w:lastRenderedPageBreak/>
        <w:t>Infectious</w:t>
      </w:r>
      <w:r w:rsidRPr="008F1653">
        <w:rPr>
          <w:rFonts w:ascii="Calibri" w:eastAsia="Arial" w:hAnsi="Calibri" w:cs="Calibri"/>
          <w:b/>
          <w:bCs/>
          <w:spacing w:val="-1"/>
          <w:sz w:val="24"/>
          <w:szCs w:val="24"/>
          <w:lang w:val="en-US"/>
        </w:rPr>
        <w:t xml:space="preserve"> </w:t>
      </w:r>
      <w:r w:rsidRPr="008F1653">
        <w:rPr>
          <w:rFonts w:ascii="Calibri" w:eastAsia="Arial" w:hAnsi="Calibri" w:cs="Calibri"/>
          <w:b/>
          <w:bCs/>
          <w:sz w:val="24"/>
          <w:szCs w:val="24"/>
          <w:lang w:val="en-US"/>
        </w:rPr>
        <w:t>Diseases</w:t>
      </w:r>
    </w:p>
    <w:p w14:paraId="04826573"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1042"/>
        <w:jc w:val="left"/>
        <w:rPr>
          <w:rFonts w:ascii="Calibri" w:eastAsia="Arial" w:hAnsi="Calibri" w:cs="Calibri"/>
          <w:sz w:val="24"/>
          <w:szCs w:val="22"/>
          <w:lang w:val="en-US"/>
        </w:rPr>
      </w:pPr>
      <w:r w:rsidRPr="008F1653">
        <w:rPr>
          <w:rFonts w:ascii="Calibri" w:eastAsia="Arial" w:hAnsi="Calibri" w:cs="Calibri"/>
          <w:sz w:val="24"/>
          <w:szCs w:val="22"/>
          <w:lang w:val="en-US"/>
        </w:rPr>
        <w:t>The body of a person who has died of a dangerous infectious disease shall require a certificate which sets out details such as confirmation that the coffin containing the body has been thoroughly sprayed with disinfectant after having been screwed down and that adequate precautions have been taken to his satisfaction against the spread of the</w:t>
      </w:r>
      <w:r w:rsidRPr="008F1653">
        <w:rPr>
          <w:rFonts w:ascii="Calibri" w:eastAsia="Arial" w:hAnsi="Calibri" w:cs="Calibri"/>
          <w:spacing w:val="-3"/>
          <w:sz w:val="24"/>
          <w:szCs w:val="22"/>
          <w:lang w:val="en-US"/>
        </w:rPr>
        <w:t xml:space="preserve"> </w:t>
      </w:r>
      <w:r w:rsidRPr="008F1653">
        <w:rPr>
          <w:rFonts w:ascii="Calibri" w:eastAsia="Arial" w:hAnsi="Calibri" w:cs="Calibri"/>
          <w:sz w:val="24"/>
          <w:szCs w:val="22"/>
          <w:lang w:val="en-US"/>
        </w:rPr>
        <w:t>disease.</w:t>
      </w:r>
    </w:p>
    <w:p w14:paraId="197AA919" w14:textId="77777777" w:rsidR="008F1653" w:rsidRPr="008F1653" w:rsidRDefault="008F1653" w:rsidP="008F1653">
      <w:pPr>
        <w:widowControl w:val="0"/>
        <w:autoSpaceDE w:val="0"/>
        <w:autoSpaceDN w:val="0"/>
        <w:spacing w:after="0" w:line="273" w:lineRule="exact"/>
        <w:ind w:left="1951"/>
        <w:jc w:val="left"/>
        <w:rPr>
          <w:rFonts w:ascii="Calibri" w:eastAsia="Arial" w:hAnsi="Calibri" w:cs="Calibri"/>
          <w:i/>
          <w:sz w:val="24"/>
          <w:szCs w:val="22"/>
          <w:lang w:val="en-US"/>
        </w:rPr>
      </w:pPr>
      <w:r w:rsidRPr="008F1653">
        <w:rPr>
          <w:rFonts w:ascii="Calibri" w:eastAsia="Arial" w:hAnsi="Calibri" w:cs="Calibri"/>
          <w:i/>
          <w:sz w:val="24"/>
          <w:szCs w:val="22"/>
          <w:lang w:val="en-US"/>
        </w:rPr>
        <w:t>This is to protect the Health and Safety of visitors and staff.</w:t>
      </w:r>
    </w:p>
    <w:p w14:paraId="11B5E007"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i/>
          <w:sz w:val="26"/>
          <w:szCs w:val="24"/>
          <w:lang w:val="en-US"/>
        </w:rPr>
      </w:pPr>
    </w:p>
    <w:p w14:paraId="09602C03" w14:textId="77777777" w:rsidR="008F1653" w:rsidRPr="008F1653" w:rsidRDefault="008F1653" w:rsidP="008F1653">
      <w:pPr>
        <w:widowControl w:val="0"/>
        <w:numPr>
          <w:ilvl w:val="2"/>
          <w:numId w:val="176"/>
        </w:numPr>
        <w:tabs>
          <w:tab w:val="left" w:pos="1951"/>
          <w:tab w:val="left" w:pos="1952"/>
        </w:tabs>
        <w:autoSpaceDE w:val="0"/>
        <w:autoSpaceDN w:val="0"/>
        <w:spacing w:before="1" w:after="0" w:line="249" w:lineRule="auto"/>
        <w:ind w:right="884"/>
        <w:jc w:val="left"/>
        <w:rPr>
          <w:rFonts w:ascii="Calibri" w:eastAsia="Arial" w:hAnsi="Calibri" w:cs="Calibri"/>
          <w:sz w:val="24"/>
          <w:szCs w:val="22"/>
          <w:lang w:val="en-US"/>
        </w:rPr>
      </w:pPr>
      <w:proofErr w:type="gramStart"/>
      <w:r w:rsidRPr="008F1653">
        <w:rPr>
          <w:rFonts w:ascii="Calibri" w:eastAsia="Arial" w:hAnsi="Calibri" w:cs="Calibri"/>
          <w:sz w:val="24"/>
          <w:szCs w:val="22"/>
          <w:lang w:val="en-US"/>
        </w:rPr>
        <w:t>For the purpose of</w:t>
      </w:r>
      <w:proofErr w:type="gramEnd"/>
      <w:r w:rsidRPr="008F1653">
        <w:rPr>
          <w:rFonts w:ascii="Calibri" w:eastAsia="Arial" w:hAnsi="Calibri" w:cs="Calibri"/>
          <w:sz w:val="24"/>
          <w:szCs w:val="22"/>
          <w:lang w:val="en-US"/>
        </w:rPr>
        <w:t xml:space="preserve"> this Rule the term “dangerous infectious disease” includes plague, cholera, smallpox, typhus fever, enteric fever (including typhoid and paratyphoid fevers), scarlet fever and diphtheria, and such other infectious diseases as the Area Health Officer may determine from time to time to require such</w:t>
      </w:r>
      <w:r w:rsidRPr="008F1653">
        <w:rPr>
          <w:rFonts w:ascii="Calibri" w:eastAsia="Arial" w:hAnsi="Calibri" w:cs="Calibri"/>
          <w:spacing w:val="-11"/>
          <w:sz w:val="24"/>
          <w:szCs w:val="22"/>
          <w:lang w:val="en-US"/>
        </w:rPr>
        <w:t xml:space="preserve"> </w:t>
      </w:r>
      <w:r w:rsidRPr="008F1653">
        <w:rPr>
          <w:rFonts w:ascii="Calibri" w:eastAsia="Arial" w:hAnsi="Calibri" w:cs="Calibri"/>
          <w:sz w:val="24"/>
          <w:szCs w:val="22"/>
          <w:lang w:val="en-US"/>
        </w:rPr>
        <w:t>precautions.</w:t>
      </w:r>
    </w:p>
    <w:p w14:paraId="49851CCC" w14:textId="77777777" w:rsidR="008F1653" w:rsidRPr="008F1653" w:rsidRDefault="008F1653" w:rsidP="008F1653">
      <w:pPr>
        <w:widowControl w:val="0"/>
        <w:autoSpaceDE w:val="0"/>
        <w:autoSpaceDN w:val="0"/>
        <w:spacing w:after="0" w:line="247" w:lineRule="auto"/>
        <w:ind w:left="1951" w:right="1175"/>
        <w:jc w:val="left"/>
        <w:rPr>
          <w:rFonts w:ascii="Calibri" w:eastAsia="Arial" w:hAnsi="Calibri" w:cs="Calibri"/>
          <w:i/>
          <w:sz w:val="24"/>
          <w:szCs w:val="22"/>
          <w:lang w:val="en-US"/>
        </w:rPr>
      </w:pPr>
      <w:r w:rsidRPr="008F1653">
        <w:rPr>
          <w:rFonts w:ascii="Calibri" w:eastAsia="Arial" w:hAnsi="Calibri" w:cs="Calibri"/>
          <w:i/>
          <w:sz w:val="24"/>
          <w:szCs w:val="22"/>
          <w:lang w:val="en-US"/>
        </w:rPr>
        <w:t>These are the current list of dangerous infectious diseases; this may be added to by the Chief Medical Officer at any point.</w:t>
      </w:r>
    </w:p>
    <w:p w14:paraId="12AE904F" w14:textId="77777777" w:rsidR="008F1653" w:rsidRPr="008F1653" w:rsidRDefault="008F1653" w:rsidP="008F1653">
      <w:pPr>
        <w:widowControl w:val="0"/>
        <w:autoSpaceDE w:val="0"/>
        <w:autoSpaceDN w:val="0"/>
        <w:spacing w:after="0" w:line="240" w:lineRule="auto"/>
        <w:jc w:val="left"/>
        <w:rPr>
          <w:rFonts w:ascii="Calibri" w:eastAsia="Arial" w:hAnsi="Calibri" w:cs="Calibri"/>
          <w:i/>
          <w:sz w:val="26"/>
          <w:szCs w:val="24"/>
          <w:lang w:val="en-US"/>
        </w:rPr>
      </w:pPr>
    </w:p>
    <w:p w14:paraId="4DE2E424" w14:textId="77777777" w:rsidR="008F1653" w:rsidRPr="008F1653" w:rsidRDefault="008F1653" w:rsidP="008F1653">
      <w:pPr>
        <w:widowControl w:val="0"/>
        <w:autoSpaceDE w:val="0"/>
        <w:autoSpaceDN w:val="0"/>
        <w:spacing w:after="0" w:line="240" w:lineRule="auto"/>
        <w:jc w:val="left"/>
        <w:rPr>
          <w:rFonts w:ascii="Calibri" w:eastAsia="Arial" w:hAnsi="Calibri" w:cs="Calibri"/>
          <w:i/>
          <w:sz w:val="26"/>
          <w:szCs w:val="24"/>
          <w:lang w:val="en-US"/>
        </w:rPr>
      </w:pPr>
    </w:p>
    <w:p w14:paraId="145710D2"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0" w:name="_bookmark11"/>
      <w:bookmarkEnd w:id="10"/>
      <w:r w:rsidRPr="008F1653">
        <w:rPr>
          <w:rFonts w:ascii="Calibri" w:eastAsia="Arial" w:hAnsi="Calibri" w:cs="Calibri"/>
          <w:b/>
          <w:bCs/>
          <w:sz w:val="24"/>
          <w:szCs w:val="24"/>
          <w:lang w:val="en-US"/>
        </w:rPr>
        <w:t>Grave</w:t>
      </w:r>
      <w:r w:rsidRPr="008F1653">
        <w:rPr>
          <w:rFonts w:ascii="Calibri" w:eastAsia="Arial" w:hAnsi="Calibri" w:cs="Calibri"/>
          <w:b/>
          <w:bCs/>
          <w:spacing w:val="-3"/>
          <w:sz w:val="24"/>
          <w:szCs w:val="24"/>
          <w:lang w:val="en-US"/>
        </w:rPr>
        <w:t xml:space="preserve"> </w:t>
      </w:r>
      <w:r w:rsidRPr="008F1653">
        <w:rPr>
          <w:rFonts w:ascii="Calibri" w:eastAsia="Arial" w:hAnsi="Calibri" w:cs="Calibri"/>
          <w:b/>
          <w:bCs/>
          <w:sz w:val="24"/>
          <w:szCs w:val="24"/>
          <w:lang w:val="en-US"/>
        </w:rPr>
        <w:t>Aftercare</w:t>
      </w:r>
    </w:p>
    <w:p w14:paraId="6B2D16A9" w14:textId="77777777" w:rsidR="008F1653" w:rsidRPr="008F1653" w:rsidRDefault="008F1653" w:rsidP="008F1653">
      <w:pPr>
        <w:widowControl w:val="0"/>
        <w:numPr>
          <w:ilvl w:val="2"/>
          <w:numId w:val="176"/>
        </w:numPr>
        <w:tabs>
          <w:tab w:val="left" w:pos="1951"/>
          <w:tab w:val="left" w:pos="1952"/>
        </w:tabs>
        <w:autoSpaceDE w:val="0"/>
        <w:autoSpaceDN w:val="0"/>
        <w:spacing w:before="10" w:after="0" w:line="249" w:lineRule="auto"/>
        <w:ind w:right="1359"/>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The Council will manage the aftercare and maintenance of the Cemetery grounds as they see fit. This includes levelling, </w:t>
      </w:r>
      <w:proofErr w:type="gramStart"/>
      <w:r w:rsidRPr="008F1653">
        <w:rPr>
          <w:rFonts w:ascii="Calibri" w:eastAsia="Arial" w:hAnsi="Calibri" w:cs="Calibri"/>
          <w:sz w:val="24"/>
          <w:szCs w:val="22"/>
          <w:lang w:val="en-US"/>
        </w:rPr>
        <w:t>turfing</w:t>
      </w:r>
      <w:proofErr w:type="gramEnd"/>
      <w:r w:rsidRPr="008F1653">
        <w:rPr>
          <w:rFonts w:ascii="Calibri" w:eastAsia="Arial" w:hAnsi="Calibri" w:cs="Calibri"/>
          <w:sz w:val="24"/>
          <w:szCs w:val="22"/>
          <w:lang w:val="en-US"/>
        </w:rPr>
        <w:t xml:space="preserve"> or seeding areas within the Cemetery as</w:t>
      </w:r>
      <w:r w:rsidRPr="008F1653">
        <w:rPr>
          <w:rFonts w:ascii="Calibri" w:eastAsia="Arial" w:hAnsi="Calibri" w:cs="Calibri"/>
          <w:spacing w:val="-5"/>
          <w:sz w:val="24"/>
          <w:szCs w:val="22"/>
          <w:lang w:val="en-US"/>
        </w:rPr>
        <w:t xml:space="preserve"> </w:t>
      </w:r>
      <w:r w:rsidRPr="008F1653">
        <w:rPr>
          <w:rFonts w:ascii="Calibri" w:eastAsia="Arial" w:hAnsi="Calibri" w:cs="Calibri"/>
          <w:sz w:val="24"/>
          <w:szCs w:val="22"/>
          <w:lang w:val="en-US"/>
        </w:rPr>
        <w:t>required.</w:t>
      </w:r>
    </w:p>
    <w:p w14:paraId="3BCB5173" w14:textId="77777777" w:rsidR="008F1653" w:rsidRPr="008F1653" w:rsidRDefault="008F1653" w:rsidP="008F1653">
      <w:pPr>
        <w:widowControl w:val="0"/>
        <w:autoSpaceDE w:val="0"/>
        <w:autoSpaceDN w:val="0"/>
        <w:spacing w:after="0" w:line="274" w:lineRule="exact"/>
        <w:ind w:left="1934"/>
        <w:jc w:val="left"/>
        <w:rPr>
          <w:rFonts w:ascii="Calibri" w:eastAsia="Arial" w:hAnsi="Calibri" w:cs="Calibri"/>
          <w:i/>
          <w:sz w:val="24"/>
          <w:szCs w:val="22"/>
          <w:lang w:val="en-US"/>
        </w:rPr>
      </w:pPr>
      <w:r w:rsidRPr="008F1653">
        <w:rPr>
          <w:rFonts w:ascii="Calibri" w:eastAsia="Arial" w:hAnsi="Calibri" w:cs="Calibri"/>
          <w:i/>
          <w:sz w:val="24"/>
          <w:szCs w:val="22"/>
          <w:lang w:val="en-US"/>
        </w:rPr>
        <w:t>Under Article 4 of the Local Authorities’ Cemeteries Order 1977 the</w:t>
      </w:r>
    </w:p>
    <w:p w14:paraId="02006C97" w14:textId="77777777" w:rsidR="008F1653" w:rsidRPr="008F1653" w:rsidRDefault="008F1653" w:rsidP="008F1653">
      <w:pPr>
        <w:widowControl w:val="0"/>
        <w:autoSpaceDE w:val="0"/>
        <w:autoSpaceDN w:val="0"/>
        <w:spacing w:before="12" w:after="0" w:line="240" w:lineRule="auto"/>
        <w:ind w:left="1934"/>
        <w:jc w:val="left"/>
        <w:rPr>
          <w:rFonts w:ascii="Calibri" w:eastAsia="Arial" w:hAnsi="Calibri" w:cs="Calibri"/>
          <w:i/>
          <w:sz w:val="24"/>
          <w:szCs w:val="22"/>
          <w:lang w:val="en-US"/>
        </w:rPr>
      </w:pPr>
      <w:r w:rsidRPr="008F1653">
        <w:rPr>
          <w:rFonts w:ascii="Calibri" w:eastAsia="Arial" w:hAnsi="Calibri" w:cs="Calibri"/>
          <w:i/>
          <w:sz w:val="24"/>
          <w:szCs w:val="22"/>
          <w:lang w:val="en-US"/>
        </w:rPr>
        <w:t>burial authority has a duty to keep a cemetery in good order and repair.</w:t>
      </w:r>
    </w:p>
    <w:p w14:paraId="65529F17" w14:textId="77777777" w:rsidR="008F1653" w:rsidRPr="008F1653" w:rsidRDefault="008F1653" w:rsidP="008F1653">
      <w:pPr>
        <w:widowControl w:val="0"/>
        <w:autoSpaceDE w:val="0"/>
        <w:autoSpaceDN w:val="0"/>
        <w:spacing w:after="0" w:line="240" w:lineRule="auto"/>
        <w:jc w:val="left"/>
        <w:rPr>
          <w:rFonts w:ascii="Arial" w:eastAsia="Arial" w:hAnsi="Arial" w:cs="Arial"/>
          <w:sz w:val="22"/>
          <w:szCs w:val="22"/>
          <w:lang w:val="en-US"/>
        </w:rPr>
      </w:pPr>
      <w:bookmarkStart w:id="11" w:name="_bookmark12"/>
      <w:bookmarkEnd w:id="11"/>
    </w:p>
    <w:p w14:paraId="2DAE2514" w14:textId="77777777" w:rsidR="008F1653" w:rsidRPr="008F1653" w:rsidRDefault="008F1653" w:rsidP="008F1653">
      <w:pPr>
        <w:widowControl w:val="0"/>
        <w:numPr>
          <w:ilvl w:val="1"/>
          <w:numId w:val="176"/>
        </w:numPr>
        <w:tabs>
          <w:tab w:val="left" w:pos="1934"/>
          <w:tab w:val="left" w:pos="1935"/>
        </w:tabs>
        <w:autoSpaceDE w:val="0"/>
        <w:autoSpaceDN w:val="0"/>
        <w:spacing w:before="79" w:after="0" w:line="240" w:lineRule="auto"/>
        <w:ind w:hanging="721"/>
        <w:jc w:val="left"/>
        <w:outlineLvl w:val="0"/>
        <w:rPr>
          <w:rFonts w:ascii="Calibri" w:eastAsia="Arial" w:hAnsi="Calibri" w:cs="Calibri"/>
          <w:b/>
          <w:bCs/>
          <w:sz w:val="24"/>
          <w:szCs w:val="24"/>
          <w:lang w:val="en-US"/>
        </w:rPr>
      </w:pPr>
      <w:r w:rsidRPr="008F1653">
        <w:rPr>
          <w:rFonts w:ascii="Calibri" w:eastAsia="Arial" w:hAnsi="Calibri" w:cs="Calibri"/>
          <w:b/>
          <w:bCs/>
          <w:sz w:val="24"/>
          <w:szCs w:val="24"/>
          <w:lang w:val="en-US"/>
        </w:rPr>
        <w:t>Graves</w:t>
      </w:r>
    </w:p>
    <w:p w14:paraId="0CD13414"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7" w:lineRule="auto"/>
        <w:ind w:right="1174"/>
        <w:jc w:val="left"/>
        <w:rPr>
          <w:rFonts w:ascii="Calibri" w:eastAsia="Arial" w:hAnsi="Calibri" w:cs="Calibri"/>
          <w:sz w:val="24"/>
          <w:szCs w:val="22"/>
          <w:lang w:val="en-US"/>
        </w:rPr>
      </w:pPr>
      <w:r w:rsidRPr="008F1653">
        <w:rPr>
          <w:rFonts w:ascii="Calibri" w:eastAsia="Arial" w:hAnsi="Calibri" w:cs="Calibri"/>
          <w:sz w:val="24"/>
          <w:szCs w:val="22"/>
          <w:lang w:val="en-US"/>
        </w:rPr>
        <w:t>All graves in the cemetery from 1</w:t>
      </w:r>
      <w:r w:rsidRPr="008F1653">
        <w:rPr>
          <w:rFonts w:ascii="Calibri" w:eastAsia="Arial" w:hAnsi="Calibri" w:cs="Calibri"/>
          <w:sz w:val="24"/>
          <w:szCs w:val="22"/>
          <w:vertAlign w:val="superscript"/>
          <w:lang w:val="en-US"/>
        </w:rPr>
        <w:t>st</w:t>
      </w:r>
      <w:r w:rsidRPr="008F1653">
        <w:rPr>
          <w:rFonts w:ascii="Calibri" w:eastAsia="Arial" w:hAnsi="Calibri" w:cs="Calibri"/>
          <w:sz w:val="24"/>
          <w:szCs w:val="22"/>
          <w:lang w:val="en-US"/>
        </w:rPr>
        <w:t xml:space="preserve"> June 2014 are to be lawn type. </w:t>
      </w:r>
      <w:r w:rsidRPr="008F1653">
        <w:rPr>
          <w:rFonts w:ascii="Calibri" w:eastAsia="Arial" w:hAnsi="Calibri" w:cs="Calibri"/>
          <w:i/>
          <w:iCs/>
          <w:sz w:val="24"/>
          <w:szCs w:val="22"/>
          <w:lang w:val="en-US"/>
        </w:rPr>
        <w:t xml:space="preserve">This is to ease the pressure on the grounds maintenance team and to keep the maintenance costs down. </w:t>
      </w:r>
    </w:p>
    <w:p w14:paraId="50C7A580"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sz w:val="26"/>
          <w:szCs w:val="24"/>
          <w:lang w:val="en-US"/>
        </w:rPr>
      </w:pPr>
    </w:p>
    <w:p w14:paraId="16250F39"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left="1934" w:right="1162" w:hanging="720"/>
        <w:jc w:val="left"/>
        <w:rPr>
          <w:rFonts w:ascii="Calibri" w:eastAsia="Arial" w:hAnsi="Calibri" w:cs="Calibri"/>
          <w:i/>
          <w:sz w:val="24"/>
          <w:szCs w:val="22"/>
          <w:lang w:val="en-US"/>
        </w:rPr>
      </w:pPr>
      <w:r w:rsidRPr="008F1653">
        <w:rPr>
          <w:rFonts w:ascii="Calibri" w:eastAsia="Arial" w:hAnsi="Calibri" w:cs="Calibri"/>
          <w:sz w:val="24"/>
          <w:szCs w:val="22"/>
          <w:lang w:val="en-US"/>
        </w:rPr>
        <w:t xml:space="preserve">Other than a headstone placed on the foundation at the head of the grave no memorialisation (and for the avoidance of doubt this includes kerbs, fencing, chippings, </w:t>
      </w:r>
      <w:proofErr w:type="gramStart"/>
      <w:r w:rsidRPr="008F1653">
        <w:rPr>
          <w:rFonts w:ascii="Calibri" w:eastAsia="Arial" w:hAnsi="Calibri" w:cs="Calibri"/>
          <w:sz w:val="24"/>
          <w:szCs w:val="22"/>
          <w:lang w:val="en-US"/>
        </w:rPr>
        <w:t>plantings</w:t>
      </w:r>
      <w:proofErr w:type="gramEnd"/>
      <w:r w:rsidRPr="008F1653">
        <w:rPr>
          <w:rFonts w:ascii="Calibri" w:eastAsia="Arial" w:hAnsi="Calibri" w:cs="Calibri"/>
          <w:sz w:val="24"/>
          <w:szCs w:val="22"/>
          <w:lang w:val="en-US"/>
        </w:rPr>
        <w:t xml:space="preserve"> or borders of any description) is permitted on a lawn grave.  The Parish Council reserves the right to remove these, at any time, without notice being given.</w:t>
      </w:r>
    </w:p>
    <w:p w14:paraId="26C5AA84" w14:textId="77777777" w:rsidR="008F1653" w:rsidRPr="008F1653" w:rsidRDefault="008F1653" w:rsidP="008F1653">
      <w:pPr>
        <w:widowControl w:val="0"/>
        <w:tabs>
          <w:tab w:val="left" w:pos="1951"/>
          <w:tab w:val="left" w:pos="1952"/>
        </w:tabs>
        <w:autoSpaceDE w:val="0"/>
        <w:autoSpaceDN w:val="0"/>
        <w:spacing w:after="0" w:line="249" w:lineRule="auto"/>
        <w:ind w:left="1934" w:right="1162"/>
        <w:jc w:val="left"/>
        <w:rPr>
          <w:rFonts w:ascii="Calibri" w:eastAsia="Arial" w:hAnsi="Calibri" w:cs="Calibri"/>
          <w:i/>
          <w:sz w:val="24"/>
          <w:szCs w:val="22"/>
          <w:lang w:val="en-US"/>
        </w:rPr>
      </w:pPr>
      <w:r w:rsidRPr="008F1653">
        <w:rPr>
          <w:rFonts w:ascii="Calibri" w:eastAsia="Arial" w:hAnsi="Calibri" w:cs="Calibri"/>
          <w:i/>
          <w:iCs/>
          <w:sz w:val="24"/>
          <w:szCs w:val="22"/>
          <w:lang w:val="en-US"/>
        </w:rPr>
        <w:t>Lawn graves are required to be clear of any material to allow for regular and easy maintenance</w:t>
      </w:r>
      <w:r w:rsidRPr="008F1653">
        <w:rPr>
          <w:rFonts w:ascii="Calibri" w:eastAsia="Arial" w:hAnsi="Calibri" w:cs="Calibri"/>
          <w:sz w:val="24"/>
          <w:szCs w:val="22"/>
          <w:lang w:val="en-US"/>
        </w:rPr>
        <w:t xml:space="preserve">.  </w:t>
      </w:r>
    </w:p>
    <w:p w14:paraId="082B5543" w14:textId="77777777" w:rsidR="008F1653" w:rsidRPr="008F1653" w:rsidRDefault="008F1653" w:rsidP="008F1653">
      <w:pPr>
        <w:widowControl w:val="0"/>
        <w:tabs>
          <w:tab w:val="left" w:pos="1951"/>
          <w:tab w:val="left" w:pos="1952"/>
        </w:tabs>
        <w:autoSpaceDE w:val="0"/>
        <w:autoSpaceDN w:val="0"/>
        <w:spacing w:after="0" w:line="247" w:lineRule="auto"/>
        <w:ind w:left="1951" w:right="964"/>
        <w:jc w:val="left"/>
        <w:rPr>
          <w:rFonts w:ascii="Calibri" w:eastAsia="Arial" w:hAnsi="Calibri" w:cs="Calibri"/>
          <w:sz w:val="24"/>
          <w:szCs w:val="22"/>
          <w:lang w:val="en-US"/>
        </w:rPr>
      </w:pPr>
    </w:p>
    <w:p w14:paraId="01728D83" w14:textId="77777777" w:rsidR="008F1653" w:rsidRPr="008F1653" w:rsidRDefault="008F1653" w:rsidP="008F1653">
      <w:pPr>
        <w:widowControl w:val="0"/>
        <w:numPr>
          <w:ilvl w:val="2"/>
          <w:numId w:val="176"/>
        </w:numPr>
        <w:tabs>
          <w:tab w:val="left" w:pos="1951"/>
          <w:tab w:val="left" w:pos="1952"/>
        </w:tabs>
        <w:autoSpaceDE w:val="0"/>
        <w:autoSpaceDN w:val="0"/>
        <w:spacing w:after="0" w:line="247" w:lineRule="auto"/>
        <w:ind w:right="964"/>
        <w:jc w:val="left"/>
        <w:rPr>
          <w:rFonts w:ascii="Calibri" w:eastAsia="Arial" w:hAnsi="Calibri" w:cs="Calibri"/>
          <w:sz w:val="24"/>
          <w:szCs w:val="22"/>
          <w:lang w:val="en-US"/>
        </w:rPr>
      </w:pPr>
      <w:r w:rsidRPr="008F1653">
        <w:rPr>
          <w:rFonts w:ascii="Calibri" w:eastAsia="Arial" w:hAnsi="Calibri" w:cs="Calibri"/>
          <w:sz w:val="24"/>
          <w:szCs w:val="22"/>
          <w:lang w:val="en-US"/>
        </w:rPr>
        <w:t>Any Memorial placed on a lawn Grave is subject to the Memorial Rules.</w:t>
      </w:r>
    </w:p>
    <w:p w14:paraId="22AB8779"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6"/>
          <w:szCs w:val="24"/>
          <w:lang w:val="en-US"/>
        </w:rPr>
      </w:pPr>
    </w:p>
    <w:p w14:paraId="2978FF3B"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sz w:val="25"/>
          <w:szCs w:val="24"/>
          <w:lang w:val="en-US"/>
        </w:rPr>
      </w:pPr>
    </w:p>
    <w:p w14:paraId="21E44A59"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2" w:name="_bookmark13"/>
      <w:bookmarkEnd w:id="12"/>
      <w:r w:rsidRPr="008F1653">
        <w:rPr>
          <w:rFonts w:ascii="Calibri" w:eastAsia="Arial" w:hAnsi="Calibri" w:cs="Calibri"/>
          <w:b/>
          <w:bCs/>
          <w:sz w:val="24"/>
          <w:szCs w:val="24"/>
          <w:lang w:val="en-US"/>
        </w:rPr>
        <w:t>Cremated Remains Interment.</w:t>
      </w:r>
    </w:p>
    <w:p w14:paraId="4E04F43D"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1281"/>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Plots for the provision of cremated remains are available at Balmoral Road Cemetery. </w:t>
      </w:r>
    </w:p>
    <w:p w14:paraId="2F1A9753"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r w:rsidRPr="008F1653">
        <w:rPr>
          <w:rFonts w:ascii="Calibri" w:eastAsia="Arial" w:hAnsi="Calibri" w:cs="Calibri"/>
          <w:i/>
          <w:iCs/>
          <w:sz w:val="24"/>
          <w:szCs w:val="22"/>
          <w:lang w:val="en-US"/>
        </w:rPr>
        <w:t>There is a dedicated cremated remains section.</w:t>
      </w:r>
    </w:p>
    <w:p w14:paraId="2A2C0E24"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p>
    <w:p w14:paraId="77273D63"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p>
    <w:p w14:paraId="376AF5A7"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p>
    <w:p w14:paraId="1D5ED6B8"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p>
    <w:p w14:paraId="5A601C85" w14:textId="77777777" w:rsidR="008F1653" w:rsidRPr="008F1653" w:rsidRDefault="008F1653" w:rsidP="008F1653">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p>
    <w:p w14:paraId="343305B1"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1281"/>
        <w:jc w:val="left"/>
        <w:rPr>
          <w:rFonts w:ascii="Calibri" w:eastAsia="Arial" w:hAnsi="Calibri" w:cs="Calibri"/>
          <w:sz w:val="24"/>
          <w:szCs w:val="22"/>
          <w:lang w:val="en-US"/>
        </w:rPr>
      </w:pPr>
      <w:r w:rsidRPr="008F1653">
        <w:rPr>
          <w:rFonts w:ascii="Calibri" w:eastAsia="Arial" w:hAnsi="Calibri" w:cs="Calibri"/>
          <w:sz w:val="24"/>
          <w:szCs w:val="22"/>
          <w:lang w:val="en-US"/>
        </w:rPr>
        <w:lastRenderedPageBreak/>
        <w:t>Cremated remains may also be interred in any other full-size grave where an Exclusive Rights of Burial has been granted provided that the owner of the Exclusive Right of Burial has given the necessary permission to inter in that</w:t>
      </w:r>
      <w:r w:rsidRPr="008F1653">
        <w:rPr>
          <w:rFonts w:ascii="Calibri" w:eastAsia="Arial" w:hAnsi="Calibri" w:cs="Calibri"/>
          <w:spacing w:val="-7"/>
          <w:sz w:val="24"/>
          <w:szCs w:val="22"/>
          <w:lang w:val="en-US"/>
        </w:rPr>
        <w:t xml:space="preserve"> </w:t>
      </w:r>
      <w:r w:rsidRPr="008F1653">
        <w:rPr>
          <w:rFonts w:ascii="Calibri" w:eastAsia="Arial" w:hAnsi="Calibri" w:cs="Calibri"/>
          <w:sz w:val="24"/>
          <w:szCs w:val="22"/>
          <w:lang w:val="en-US"/>
        </w:rPr>
        <w:t>grave.</w:t>
      </w:r>
    </w:p>
    <w:p w14:paraId="246E15F1" w14:textId="77777777" w:rsidR="008F1653" w:rsidRPr="008F1653" w:rsidRDefault="008F1653" w:rsidP="008F1653">
      <w:pPr>
        <w:widowControl w:val="0"/>
        <w:autoSpaceDE w:val="0"/>
        <w:autoSpaceDN w:val="0"/>
        <w:spacing w:after="0" w:line="249" w:lineRule="auto"/>
        <w:ind w:left="1934" w:right="1299"/>
        <w:jc w:val="left"/>
        <w:rPr>
          <w:rFonts w:ascii="Calibri" w:eastAsia="Arial" w:hAnsi="Calibri" w:cs="Calibri"/>
          <w:i/>
          <w:sz w:val="24"/>
          <w:szCs w:val="22"/>
          <w:lang w:val="en-US"/>
        </w:rPr>
      </w:pPr>
      <w:r w:rsidRPr="008F1653">
        <w:rPr>
          <w:rFonts w:ascii="Calibri" w:eastAsia="Arial" w:hAnsi="Calibri" w:cs="Calibri"/>
          <w:i/>
          <w:sz w:val="24"/>
          <w:szCs w:val="22"/>
          <w:lang w:val="en-US"/>
        </w:rPr>
        <w:t>Burials of cremated remains are available in any grave or a full-size adult grave if required.</w:t>
      </w:r>
    </w:p>
    <w:p w14:paraId="2E4C92B2"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i/>
          <w:sz w:val="25"/>
          <w:szCs w:val="24"/>
          <w:lang w:val="en-US"/>
        </w:rPr>
      </w:pPr>
    </w:p>
    <w:p w14:paraId="4AA48FD4"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72"/>
        <w:jc w:val="left"/>
        <w:rPr>
          <w:rFonts w:ascii="Calibri" w:eastAsia="Arial" w:hAnsi="Calibri" w:cs="Calibri"/>
          <w:i/>
          <w:sz w:val="24"/>
          <w:szCs w:val="22"/>
          <w:lang w:val="en-US"/>
        </w:rPr>
      </w:pPr>
      <w:r w:rsidRPr="008F1653">
        <w:rPr>
          <w:rFonts w:ascii="Calibri" w:eastAsia="Arial" w:hAnsi="Calibri" w:cs="Calibri"/>
          <w:sz w:val="24"/>
          <w:szCs w:val="22"/>
          <w:lang w:val="en-US"/>
        </w:rPr>
        <w:t xml:space="preserve">Cremated remains must be held in a container suitable for burial. The container must have the full name of the deceased clearly visible. </w:t>
      </w:r>
    </w:p>
    <w:p w14:paraId="262E97B3" w14:textId="77777777" w:rsidR="008F1653" w:rsidRPr="008F1653" w:rsidRDefault="008F1653" w:rsidP="008F1653">
      <w:pPr>
        <w:widowControl w:val="0"/>
        <w:tabs>
          <w:tab w:val="left" w:pos="1951"/>
          <w:tab w:val="left" w:pos="1952"/>
        </w:tabs>
        <w:autoSpaceDE w:val="0"/>
        <w:autoSpaceDN w:val="0"/>
        <w:spacing w:after="0" w:line="249" w:lineRule="auto"/>
        <w:ind w:left="1951" w:right="1072"/>
        <w:jc w:val="left"/>
        <w:rPr>
          <w:rFonts w:ascii="Calibri" w:eastAsia="Arial" w:hAnsi="Calibri" w:cs="Calibri"/>
          <w:i/>
          <w:sz w:val="24"/>
          <w:szCs w:val="22"/>
          <w:lang w:val="en-US"/>
        </w:rPr>
      </w:pPr>
      <w:r w:rsidRPr="008F1653">
        <w:rPr>
          <w:rFonts w:ascii="Calibri" w:eastAsia="Arial" w:hAnsi="Calibri" w:cs="Calibri"/>
          <w:i/>
          <w:sz w:val="24"/>
          <w:szCs w:val="22"/>
          <w:lang w:val="en-US"/>
        </w:rPr>
        <w:t>Suitable identification of the deceased person is essential to ensure the correct remains are interred in the correct</w:t>
      </w:r>
      <w:r w:rsidRPr="008F1653">
        <w:rPr>
          <w:rFonts w:ascii="Calibri" w:eastAsia="Arial" w:hAnsi="Calibri" w:cs="Calibri"/>
          <w:i/>
          <w:spacing w:val="-6"/>
          <w:sz w:val="24"/>
          <w:szCs w:val="22"/>
          <w:lang w:val="en-US"/>
        </w:rPr>
        <w:t xml:space="preserve"> </w:t>
      </w:r>
      <w:r w:rsidRPr="008F1653">
        <w:rPr>
          <w:rFonts w:ascii="Calibri" w:eastAsia="Arial" w:hAnsi="Calibri" w:cs="Calibri"/>
          <w:i/>
          <w:sz w:val="24"/>
          <w:szCs w:val="22"/>
          <w:lang w:val="en-US"/>
        </w:rPr>
        <w:t>grave.</w:t>
      </w:r>
    </w:p>
    <w:p w14:paraId="647E8624"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i/>
          <w:sz w:val="25"/>
          <w:szCs w:val="24"/>
          <w:lang w:val="en-US"/>
        </w:rPr>
      </w:pPr>
    </w:p>
    <w:p w14:paraId="64ED044B" w14:textId="77777777" w:rsidR="008F1653" w:rsidRPr="008F1653" w:rsidRDefault="008F1653" w:rsidP="008F1653">
      <w:pPr>
        <w:widowControl w:val="0"/>
        <w:numPr>
          <w:ilvl w:val="2"/>
          <w:numId w:val="176"/>
        </w:numPr>
        <w:tabs>
          <w:tab w:val="left" w:pos="1951"/>
          <w:tab w:val="left" w:pos="1952"/>
        </w:tabs>
        <w:autoSpaceDE w:val="0"/>
        <w:autoSpaceDN w:val="0"/>
        <w:spacing w:before="79" w:after="0" w:line="249" w:lineRule="auto"/>
        <w:ind w:right="1588"/>
        <w:jc w:val="left"/>
        <w:rPr>
          <w:rFonts w:ascii="Calibri" w:eastAsia="Arial" w:hAnsi="Calibri" w:cs="Calibri"/>
          <w:i/>
          <w:sz w:val="24"/>
          <w:szCs w:val="22"/>
          <w:lang w:val="en-US"/>
        </w:rPr>
      </w:pPr>
      <w:r w:rsidRPr="008F1653">
        <w:rPr>
          <w:rFonts w:ascii="Calibri" w:eastAsia="Arial" w:hAnsi="Calibri" w:cs="Calibri"/>
          <w:sz w:val="24"/>
          <w:szCs w:val="22"/>
          <w:lang w:val="en-US"/>
        </w:rPr>
        <w:t>No burial of cremated remains will be permitted unless a copy of the Certificate of Cremation from the crematorium where the</w:t>
      </w:r>
      <w:r w:rsidRPr="008F1653">
        <w:rPr>
          <w:rFonts w:ascii="Calibri" w:eastAsia="Arial" w:hAnsi="Calibri" w:cs="Calibri"/>
          <w:spacing w:val="-28"/>
          <w:sz w:val="24"/>
          <w:szCs w:val="22"/>
          <w:lang w:val="en-US"/>
        </w:rPr>
        <w:t xml:space="preserve"> </w:t>
      </w:r>
      <w:r w:rsidRPr="008F1653">
        <w:rPr>
          <w:rFonts w:ascii="Calibri" w:eastAsia="Arial" w:hAnsi="Calibri" w:cs="Calibri"/>
          <w:sz w:val="24"/>
          <w:szCs w:val="22"/>
          <w:lang w:val="en-US"/>
        </w:rPr>
        <w:t xml:space="preserve">cremation took place, is delivered to the Council Office, together with the necessary completed notice of interment and the prescribed fee. </w:t>
      </w:r>
    </w:p>
    <w:p w14:paraId="73CA9CB1" w14:textId="77777777" w:rsidR="008F1653" w:rsidRPr="008F1653" w:rsidRDefault="008F1653" w:rsidP="008F1653">
      <w:pPr>
        <w:widowControl w:val="0"/>
        <w:tabs>
          <w:tab w:val="left" w:pos="1951"/>
          <w:tab w:val="left" w:pos="1952"/>
        </w:tabs>
        <w:autoSpaceDE w:val="0"/>
        <w:autoSpaceDN w:val="0"/>
        <w:spacing w:before="79" w:after="0" w:line="249" w:lineRule="auto"/>
        <w:ind w:left="1951" w:right="1588"/>
        <w:jc w:val="left"/>
        <w:rPr>
          <w:rFonts w:ascii="Calibri" w:eastAsia="Arial" w:hAnsi="Calibri" w:cs="Calibri"/>
          <w:i/>
          <w:sz w:val="24"/>
          <w:szCs w:val="22"/>
          <w:lang w:val="en-US"/>
        </w:rPr>
      </w:pPr>
      <w:r w:rsidRPr="008F1653">
        <w:rPr>
          <w:rFonts w:ascii="Calibri" w:eastAsia="Arial" w:hAnsi="Calibri" w:cs="Calibri"/>
          <w:i/>
          <w:sz w:val="24"/>
          <w:szCs w:val="22"/>
          <w:lang w:val="en-US"/>
        </w:rPr>
        <w:tab/>
        <w:t>This is to comply with current legislation.</w:t>
      </w:r>
    </w:p>
    <w:p w14:paraId="3EEA1E46" w14:textId="77777777" w:rsidR="008F1653" w:rsidRPr="008F1653" w:rsidRDefault="008F1653" w:rsidP="008F1653">
      <w:pPr>
        <w:widowControl w:val="0"/>
        <w:autoSpaceDE w:val="0"/>
        <w:autoSpaceDN w:val="0"/>
        <w:spacing w:after="0" w:line="240" w:lineRule="auto"/>
        <w:ind w:left="1951" w:hanging="737"/>
        <w:jc w:val="left"/>
        <w:rPr>
          <w:rFonts w:ascii="Calibri" w:eastAsia="Arial" w:hAnsi="Calibri" w:cs="Calibri"/>
          <w:sz w:val="24"/>
          <w:szCs w:val="22"/>
          <w:lang w:val="en-US"/>
        </w:rPr>
      </w:pPr>
    </w:p>
    <w:p w14:paraId="36983387" w14:textId="77777777" w:rsidR="008F1653" w:rsidRPr="008F1653" w:rsidRDefault="008F1653" w:rsidP="008F1653">
      <w:pPr>
        <w:widowControl w:val="0"/>
        <w:numPr>
          <w:ilvl w:val="2"/>
          <w:numId w:val="176"/>
        </w:numPr>
        <w:tabs>
          <w:tab w:val="left" w:pos="1951"/>
          <w:tab w:val="left" w:pos="1952"/>
        </w:tabs>
        <w:autoSpaceDE w:val="0"/>
        <w:autoSpaceDN w:val="0"/>
        <w:spacing w:before="79" w:after="0" w:line="249" w:lineRule="auto"/>
        <w:ind w:right="1588"/>
        <w:jc w:val="left"/>
        <w:rPr>
          <w:rFonts w:ascii="Calibri" w:eastAsia="Arial" w:hAnsi="Calibri" w:cs="Calibri"/>
          <w:iCs/>
          <w:sz w:val="24"/>
          <w:szCs w:val="22"/>
          <w:lang w:val="en-US"/>
        </w:rPr>
      </w:pPr>
      <w:r w:rsidRPr="008F1653">
        <w:rPr>
          <w:rFonts w:ascii="Calibri" w:eastAsia="Arial" w:hAnsi="Calibri" w:cs="Calibri"/>
          <w:iCs/>
          <w:sz w:val="24"/>
          <w:szCs w:val="22"/>
          <w:lang w:val="en-US"/>
        </w:rPr>
        <w:t xml:space="preserve">Cremated remains will be interred in their containers no bigger than 30” by 30”.  Double cremation plots are available next to each other, please contact the Parsh office for more details. </w:t>
      </w:r>
    </w:p>
    <w:p w14:paraId="07FDA28E"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i/>
          <w:sz w:val="25"/>
          <w:szCs w:val="24"/>
          <w:lang w:val="en-US"/>
        </w:rPr>
      </w:pPr>
    </w:p>
    <w:p w14:paraId="2851D344"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i/>
          <w:sz w:val="25"/>
          <w:szCs w:val="24"/>
          <w:lang w:val="en-US"/>
        </w:rPr>
      </w:pPr>
    </w:p>
    <w:p w14:paraId="66229B96" w14:textId="77777777" w:rsidR="008F1653" w:rsidRPr="008F1653" w:rsidRDefault="008F1653" w:rsidP="008F1653">
      <w:pPr>
        <w:widowControl w:val="0"/>
        <w:numPr>
          <w:ilvl w:val="1"/>
          <w:numId w:val="176"/>
        </w:numPr>
        <w:tabs>
          <w:tab w:val="left" w:pos="1934"/>
          <w:tab w:val="left" w:pos="1935"/>
        </w:tabs>
        <w:autoSpaceDE w:val="0"/>
        <w:autoSpaceDN w:val="0"/>
        <w:spacing w:before="1" w:after="0" w:line="249" w:lineRule="auto"/>
        <w:ind w:right="939"/>
        <w:jc w:val="left"/>
        <w:outlineLvl w:val="0"/>
        <w:rPr>
          <w:rFonts w:ascii="Calibri" w:eastAsia="Arial" w:hAnsi="Calibri" w:cs="Calibri"/>
          <w:b/>
          <w:bCs/>
          <w:sz w:val="24"/>
          <w:szCs w:val="24"/>
          <w:lang w:val="en-US"/>
        </w:rPr>
      </w:pPr>
      <w:bookmarkStart w:id="13" w:name="_bookmark14"/>
      <w:bookmarkEnd w:id="13"/>
      <w:r w:rsidRPr="008F1653">
        <w:rPr>
          <w:rFonts w:ascii="Calibri" w:eastAsia="Arial" w:hAnsi="Calibri" w:cs="Calibri"/>
          <w:b/>
          <w:bCs/>
          <w:sz w:val="24"/>
          <w:szCs w:val="24"/>
          <w:lang w:val="en-US"/>
        </w:rPr>
        <w:t>Application of the Rules to certain graves in existence prior to the coming into force of the Policy</w:t>
      </w:r>
      <w:r w:rsidRPr="008F1653">
        <w:rPr>
          <w:rFonts w:ascii="Calibri" w:eastAsia="Arial" w:hAnsi="Calibri" w:cs="Calibri"/>
          <w:b/>
          <w:bCs/>
          <w:spacing w:val="-1"/>
          <w:sz w:val="24"/>
          <w:szCs w:val="24"/>
          <w:lang w:val="en-US"/>
        </w:rPr>
        <w:t xml:space="preserve"> </w:t>
      </w:r>
      <w:r w:rsidRPr="008F1653">
        <w:rPr>
          <w:rFonts w:ascii="Calibri" w:eastAsia="Arial" w:hAnsi="Calibri" w:cs="Calibri"/>
          <w:b/>
          <w:bCs/>
          <w:sz w:val="24"/>
          <w:szCs w:val="24"/>
          <w:lang w:val="en-US"/>
        </w:rPr>
        <w:t>Document.</w:t>
      </w:r>
    </w:p>
    <w:p w14:paraId="58B7B90F" w14:textId="77777777" w:rsidR="008F1653" w:rsidRPr="008F1653" w:rsidRDefault="008F1653" w:rsidP="008F1653">
      <w:pPr>
        <w:widowControl w:val="0"/>
        <w:numPr>
          <w:ilvl w:val="2"/>
          <w:numId w:val="176"/>
        </w:numPr>
        <w:tabs>
          <w:tab w:val="left" w:pos="1951"/>
          <w:tab w:val="left" w:pos="1952"/>
        </w:tabs>
        <w:autoSpaceDE w:val="0"/>
        <w:autoSpaceDN w:val="0"/>
        <w:spacing w:before="2" w:after="0" w:line="249" w:lineRule="auto"/>
        <w:ind w:right="1081"/>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Ockbrook and Borrowash Parish Council acknowledge that there may be some graves within the Sites which were already in existence prior to the coming into force of this Policy Document and which will not comply with the Rules set out in this Policy Document. In some circumstances the Council reserves the right to use its discretion to waive some or </w:t>
      </w:r>
      <w:proofErr w:type="gramStart"/>
      <w:r w:rsidRPr="008F1653">
        <w:rPr>
          <w:rFonts w:ascii="Calibri" w:eastAsia="Arial" w:hAnsi="Calibri" w:cs="Calibri"/>
          <w:sz w:val="24"/>
          <w:szCs w:val="22"/>
          <w:lang w:val="en-US"/>
        </w:rPr>
        <w:t>all of</w:t>
      </w:r>
      <w:proofErr w:type="gramEnd"/>
      <w:r w:rsidRPr="008F1653">
        <w:rPr>
          <w:rFonts w:ascii="Calibri" w:eastAsia="Arial" w:hAnsi="Calibri" w:cs="Calibri"/>
          <w:sz w:val="24"/>
          <w:szCs w:val="22"/>
          <w:lang w:val="en-US"/>
        </w:rPr>
        <w:t xml:space="preserve"> these Rules with respect to such graves on the condition that such graves are well kept and maintained by the owners of the graves and/or their</w:t>
      </w:r>
      <w:r w:rsidRPr="008F1653">
        <w:rPr>
          <w:rFonts w:ascii="Calibri" w:eastAsia="Arial" w:hAnsi="Calibri" w:cs="Calibri"/>
          <w:spacing w:val="-3"/>
          <w:sz w:val="24"/>
          <w:szCs w:val="22"/>
          <w:lang w:val="en-US"/>
        </w:rPr>
        <w:t xml:space="preserve"> </w:t>
      </w:r>
      <w:r w:rsidRPr="008F1653">
        <w:rPr>
          <w:rFonts w:ascii="Calibri" w:eastAsia="Arial" w:hAnsi="Calibri" w:cs="Calibri"/>
          <w:sz w:val="24"/>
          <w:szCs w:val="22"/>
          <w:lang w:val="en-US"/>
        </w:rPr>
        <w:t>families/heirs.</w:t>
      </w:r>
    </w:p>
    <w:p w14:paraId="1B43600C"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sz w:val="25"/>
          <w:szCs w:val="24"/>
          <w:lang w:val="en-US"/>
        </w:rPr>
      </w:pPr>
    </w:p>
    <w:p w14:paraId="02C87FE9"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2302"/>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The following rules will also apply to any such graves:- </w:t>
      </w:r>
    </w:p>
    <w:p w14:paraId="60DFAF10" w14:textId="77777777" w:rsidR="008F1653" w:rsidRPr="008F1653" w:rsidRDefault="008F1653" w:rsidP="008F1653">
      <w:pPr>
        <w:widowControl w:val="0"/>
        <w:tabs>
          <w:tab w:val="left" w:pos="1951"/>
          <w:tab w:val="left" w:pos="1952"/>
        </w:tabs>
        <w:autoSpaceDE w:val="0"/>
        <w:autoSpaceDN w:val="0"/>
        <w:spacing w:after="0" w:line="249" w:lineRule="auto"/>
        <w:ind w:right="2302"/>
        <w:jc w:val="left"/>
        <w:rPr>
          <w:rFonts w:ascii="Calibri" w:eastAsia="Arial" w:hAnsi="Calibri" w:cs="Calibri"/>
          <w:sz w:val="24"/>
          <w:szCs w:val="22"/>
          <w:lang w:val="en-US"/>
        </w:rPr>
      </w:pPr>
      <w:r w:rsidRPr="008F1653">
        <w:rPr>
          <w:rFonts w:ascii="Calibri" w:eastAsia="Arial" w:hAnsi="Calibri" w:cs="Calibri"/>
          <w:sz w:val="24"/>
          <w:szCs w:val="22"/>
          <w:lang w:val="en-US"/>
        </w:rPr>
        <w:tab/>
        <w:t>Any such grave will be regularly inspected by the</w:t>
      </w:r>
      <w:r w:rsidRPr="008F1653">
        <w:rPr>
          <w:rFonts w:ascii="Calibri" w:eastAsia="Arial" w:hAnsi="Calibri" w:cs="Calibri"/>
          <w:spacing w:val="-17"/>
          <w:sz w:val="24"/>
          <w:szCs w:val="22"/>
          <w:lang w:val="en-US"/>
        </w:rPr>
        <w:t xml:space="preserve"> </w:t>
      </w:r>
      <w:proofErr w:type="gramStart"/>
      <w:r w:rsidRPr="008F1653">
        <w:rPr>
          <w:rFonts w:ascii="Calibri" w:eastAsia="Arial" w:hAnsi="Calibri" w:cs="Calibri"/>
          <w:sz w:val="24"/>
          <w:szCs w:val="22"/>
          <w:lang w:val="en-US"/>
        </w:rPr>
        <w:t>Council;</w:t>
      </w:r>
      <w:proofErr w:type="gramEnd"/>
    </w:p>
    <w:p w14:paraId="004BD31C" w14:textId="77777777" w:rsidR="008F1653" w:rsidRPr="008F1653" w:rsidRDefault="008F1653" w:rsidP="008F1653">
      <w:pPr>
        <w:widowControl w:val="0"/>
        <w:autoSpaceDE w:val="0"/>
        <w:autoSpaceDN w:val="0"/>
        <w:spacing w:before="1" w:after="0" w:line="249" w:lineRule="auto"/>
        <w:ind w:left="1951" w:right="881"/>
        <w:jc w:val="left"/>
        <w:rPr>
          <w:rFonts w:ascii="Calibri" w:eastAsia="Arial" w:hAnsi="Calibri" w:cs="Calibri"/>
          <w:sz w:val="24"/>
          <w:szCs w:val="24"/>
          <w:lang w:val="en-US"/>
        </w:rPr>
      </w:pPr>
      <w:r w:rsidRPr="008F1653">
        <w:rPr>
          <w:rFonts w:ascii="Calibri" w:eastAsia="Arial" w:hAnsi="Calibri" w:cs="Calibri"/>
          <w:sz w:val="24"/>
          <w:szCs w:val="24"/>
          <w:lang w:val="en-US"/>
        </w:rPr>
        <w:t>Should any grave become untidy or neglected in the view of the staff of the Council, where possible, we will notify the registered grave owner that the grave has become untidy or neglected and/or contains any unauthorised memorials, and if following a month after the notification the grave has not been properly maintained/repaired or made tidy or within the said one month timescale the grave owner, family or next of kin have not notified the Council that they will maintain/repair and/or make tidy the grave within the next 5 days, then the necessary works will be carried out by the Council.</w:t>
      </w:r>
    </w:p>
    <w:p w14:paraId="77EE7890" w14:textId="77777777" w:rsidR="008F1653" w:rsidRPr="008F1653" w:rsidRDefault="008F1653" w:rsidP="008F1653">
      <w:pPr>
        <w:widowControl w:val="0"/>
        <w:autoSpaceDE w:val="0"/>
        <w:autoSpaceDN w:val="0"/>
        <w:spacing w:after="0" w:line="249" w:lineRule="auto"/>
        <w:ind w:left="1951" w:right="1227"/>
        <w:jc w:val="left"/>
        <w:rPr>
          <w:rFonts w:ascii="Calibri" w:eastAsia="Arial" w:hAnsi="Calibri" w:cs="Calibri"/>
          <w:i/>
          <w:sz w:val="24"/>
          <w:szCs w:val="22"/>
          <w:lang w:val="en-US"/>
        </w:rPr>
      </w:pPr>
      <w:r w:rsidRPr="008F1653">
        <w:rPr>
          <w:rFonts w:ascii="Calibri" w:eastAsia="Arial" w:hAnsi="Calibri" w:cs="Calibri"/>
          <w:i/>
          <w:sz w:val="24"/>
          <w:szCs w:val="22"/>
          <w:lang w:val="en-US"/>
        </w:rPr>
        <w:t xml:space="preserve">This ensures that neglected graves are restored to a neat and tidy appearance for the benefit of </w:t>
      </w:r>
      <w:proofErr w:type="gramStart"/>
      <w:r w:rsidRPr="008F1653">
        <w:rPr>
          <w:rFonts w:ascii="Calibri" w:eastAsia="Arial" w:hAnsi="Calibri" w:cs="Calibri"/>
          <w:i/>
          <w:sz w:val="24"/>
          <w:szCs w:val="22"/>
          <w:lang w:val="en-US"/>
        </w:rPr>
        <w:t>all of</w:t>
      </w:r>
      <w:proofErr w:type="gramEnd"/>
      <w:r w:rsidRPr="008F1653">
        <w:rPr>
          <w:rFonts w:ascii="Calibri" w:eastAsia="Arial" w:hAnsi="Calibri" w:cs="Calibri"/>
          <w:i/>
          <w:sz w:val="24"/>
          <w:szCs w:val="22"/>
          <w:lang w:val="en-US"/>
        </w:rPr>
        <w:t xml:space="preserve"> our visitors and the grounds staff who maintain the areas.</w:t>
      </w:r>
    </w:p>
    <w:p w14:paraId="129430A4"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i/>
          <w:sz w:val="25"/>
          <w:szCs w:val="24"/>
          <w:lang w:val="en-US"/>
        </w:rPr>
      </w:pPr>
    </w:p>
    <w:p w14:paraId="5A1ABCE6"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i/>
          <w:sz w:val="25"/>
          <w:szCs w:val="24"/>
          <w:lang w:val="en-US"/>
        </w:rPr>
      </w:pPr>
    </w:p>
    <w:p w14:paraId="4ECD9BAB"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i/>
          <w:sz w:val="25"/>
          <w:szCs w:val="24"/>
          <w:lang w:val="en-US"/>
        </w:rPr>
      </w:pPr>
    </w:p>
    <w:p w14:paraId="40D9E057" w14:textId="77777777" w:rsidR="008F1653" w:rsidRPr="008F1653" w:rsidRDefault="008F1653" w:rsidP="008F1653">
      <w:pPr>
        <w:widowControl w:val="0"/>
        <w:numPr>
          <w:ilvl w:val="2"/>
          <w:numId w:val="176"/>
        </w:numPr>
        <w:tabs>
          <w:tab w:val="left" w:pos="1951"/>
          <w:tab w:val="left" w:pos="1952"/>
        </w:tabs>
        <w:autoSpaceDE w:val="0"/>
        <w:autoSpaceDN w:val="0"/>
        <w:spacing w:before="1" w:after="0" w:line="249" w:lineRule="auto"/>
        <w:ind w:right="1016"/>
        <w:jc w:val="left"/>
        <w:rPr>
          <w:rFonts w:ascii="Calibri" w:eastAsia="Arial" w:hAnsi="Calibri" w:cs="Calibri"/>
          <w:sz w:val="24"/>
          <w:szCs w:val="22"/>
          <w:lang w:val="en-US"/>
        </w:rPr>
      </w:pPr>
      <w:r w:rsidRPr="008F1653">
        <w:rPr>
          <w:rFonts w:ascii="Calibri" w:eastAsia="Arial" w:hAnsi="Calibri" w:cs="Calibri"/>
          <w:sz w:val="24"/>
          <w:szCs w:val="22"/>
          <w:lang w:val="en-US"/>
        </w:rPr>
        <w:t>Once any items are removed and any works carried out on the grave the future management/maintenance of the grave space will fall under the Rules set out in this Policy Document and no further discretion on the part of the Council as to waiving such Rules will be</w:t>
      </w:r>
      <w:r w:rsidRPr="008F1653">
        <w:rPr>
          <w:rFonts w:ascii="Calibri" w:eastAsia="Arial" w:hAnsi="Calibri" w:cs="Calibri"/>
          <w:spacing w:val="-16"/>
          <w:sz w:val="24"/>
          <w:szCs w:val="22"/>
          <w:lang w:val="en-US"/>
        </w:rPr>
        <w:t xml:space="preserve"> </w:t>
      </w:r>
      <w:r w:rsidRPr="008F1653">
        <w:rPr>
          <w:rFonts w:ascii="Calibri" w:eastAsia="Arial" w:hAnsi="Calibri" w:cs="Calibri"/>
          <w:sz w:val="24"/>
          <w:szCs w:val="22"/>
          <w:lang w:val="en-US"/>
        </w:rPr>
        <w:t>applied.</w:t>
      </w:r>
    </w:p>
    <w:p w14:paraId="01802EB2" w14:textId="77777777" w:rsidR="008F1653" w:rsidRPr="008F1653" w:rsidRDefault="008F1653" w:rsidP="008F1653">
      <w:pPr>
        <w:widowControl w:val="0"/>
        <w:autoSpaceDE w:val="0"/>
        <w:autoSpaceDN w:val="0"/>
        <w:spacing w:after="0" w:line="247" w:lineRule="auto"/>
        <w:ind w:left="1951" w:right="1174"/>
        <w:jc w:val="left"/>
        <w:rPr>
          <w:rFonts w:ascii="Calibri" w:eastAsia="Arial" w:hAnsi="Calibri" w:cs="Calibri"/>
          <w:i/>
          <w:sz w:val="24"/>
          <w:szCs w:val="22"/>
          <w:lang w:val="en-US"/>
        </w:rPr>
      </w:pPr>
      <w:r w:rsidRPr="008F1653">
        <w:rPr>
          <w:rFonts w:ascii="Calibri" w:eastAsia="Arial" w:hAnsi="Calibri" w:cs="Calibri"/>
          <w:i/>
          <w:sz w:val="24"/>
          <w:szCs w:val="22"/>
          <w:lang w:val="en-US"/>
        </w:rPr>
        <w:t>This ensures that the problems of unauthorised memorials do not recur in the future and ensures the grounds are kept in a neat and tidy condition.</w:t>
      </w:r>
    </w:p>
    <w:p w14:paraId="2D8C01E9" w14:textId="77777777" w:rsidR="008F1653" w:rsidRPr="008F1653" w:rsidRDefault="008F1653" w:rsidP="008F1653">
      <w:pPr>
        <w:widowControl w:val="0"/>
        <w:autoSpaceDE w:val="0"/>
        <w:autoSpaceDN w:val="0"/>
        <w:spacing w:before="1" w:after="0" w:line="240" w:lineRule="auto"/>
        <w:jc w:val="left"/>
        <w:rPr>
          <w:rFonts w:ascii="Calibri" w:eastAsia="Arial" w:hAnsi="Calibri" w:cs="Calibri"/>
          <w:i/>
          <w:sz w:val="26"/>
          <w:szCs w:val="24"/>
          <w:lang w:val="en-US"/>
        </w:rPr>
      </w:pPr>
    </w:p>
    <w:p w14:paraId="6F3217AB"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212"/>
        <w:jc w:val="left"/>
        <w:rPr>
          <w:rFonts w:ascii="Calibri" w:eastAsia="Arial" w:hAnsi="Calibri" w:cs="Calibri"/>
          <w:sz w:val="24"/>
          <w:szCs w:val="22"/>
          <w:lang w:val="en-US"/>
        </w:rPr>
      </w:pPr>
      <w:r w:rsidRPr="008F1653">
        <w:rPr>
          <w:rFonts w:ascii="Calibri" w:eastAsia="Arial" w:hAnsi="Calibri" w:cs="Calibri"/>
          <w:sz w:val="24"/>
          <w:szCs w:val="22"/>
          <w:lang w:val="en-US"/>
        </w:rPr>
        <w:t>The Rules extend to cremated remains where any unauthorised memorialisation becomes</w:t>
      </w:r>
      <w:r w:rsidRPr="008F1653">
        <w:rPr>
          <w:rFonts w:ascii="Calibri" w:eastAsia="Arial" w:hAnsi="Calibri" w:cs="Calibri"/>
          <w:spacing w:val="-10"/>
          <w:sz w:val="24"/>
          <w:szCs w:val="22"/>
          <w:lang w:val="en-US"/>
        </w:rPr>
        <w:t xml:space="preserve"> </w:t>
      </w:r>
      <w:r w:rsidRPr="008F1653">
        <w:rPr>
          <w:rFonts w:ascii="Calibri" w:eastAsia="Arial" w:hAnsi="Calibri" w:cs="Calibri"/>
          <w:sz w:val="24"/>
          <w:szCs w:val="22"/>
          <w:lang w:val="en-US"/>
        </w:rPr>
        <w:t>neglected.</w:t>
      </w:r>
    </w:p>
    <w:p w14:paraId="6FC2E029" w14:textId="77777777" w:rsidR="008F1653" w:rsidRPr="008F1653" w:rsidRDefault="008F1653" w:rsidP="008F1653">
      <w:pPr>
        <w:widowControl w:val="0"/>
        <w:autoSpaceDE w:val="0"/>
        <w:autoSpaceDN w:val="0"/>
        <w:spacing w:after="0" w:line="249" w:lineRule="auto"/>
        <w:ind w:left="1951" w:right="908"/>
        <w:jc w:val="left"/>
        <w:rPr>
          <w:rFonts w:ascii="Calibri" w:eastAsia="Arial" w:hAnsi="Calibri" w:cs="Calibri"/>
          <w:i/>
          <w:sz w:val="24"/>
          <w:szCs w:val="22"/>
          <w:lang w:val="en-US"/>
        </w:rPr>
      </w:pPr>
      <w:r w:rsidRPr="008F1653">
        <w:rPr>
          <w:rFonts w:ascii="Calibri" w:eastAsia="Arial" w:hAnsi="Calibri" w:cs="Calibri"/>
          <w:i/>
          <w:sz w:val="24"/>
          <w:szCs w:val="22"/>
          <w:lang w:val="en-US"/>
        </w:rPr>
        <w:t>This allows for the Authority to deal with any grave space regardless of its type should it become neglected.</w:t>
      </w:r>
    </w:p>
    <w:p w14:paraId="221E6FD2" w14:textId="77777777" w:rsidR="008F1653" w:rsidRPr="008F1653" w:rsidRDefault="008F1653" w:rsidP="008F1653">
      <w:pPr>
        <w:widowControl w:val="0"/>
        <w:autoSpaceDE w:val="0"/>
        <w:autoSpaceDN w:val="0"/>
        <w:spacing w:after="0" w:line="240" w:lineRule="auto"/>
        <w:jc w:val="left"/>
        <w:rPr>
          <w:rFonts w:ascii="Calibri" w:eastAsia="Arial" w:hAnsi="Calibri" w:cs="Calibri"/>
          <w:i/>
          <w:sz w:val="26"/>
          <w:szCs w:val="24"/>
          <w:lang w:val="en-US"/>
        </w:rPr>
      </w:pPr>
    </w:p>
    <w:p w14:paraId="04B48690" w14:textId="77777777" w:rsidR="008F1653" w:rsidRPr="008F1653" w:rsidRDefault="008F1653" w:rsidP="008F1653">
      <w:pPr>
        <w:widowControl w:val="0"/>
        <w:autoSpaceDE w:val="0"/>
        <w:autoSpaceDN w:val="0"/>
        <w:spacing w:before="6" w:after="0" w:line="240" w:lineRule="auto"/>
        <w:jc w:val="left"/>
        <w:rPr>
          <w:rFonts w:ascii="Calibri" w:eastAsia="Arial" w:hAnsi="Calibri" w:cs="Calibri"/>
          <w:i/>
          <w:sz w:val="25"/>
          <w:szCs w:val="24"/>
          <w:lang w:val="en-US"/>
        </w:rPr>
      </w:pPr>
    </w:p>
    <w:p w14:paraId="1C9AE96D" w14:textId="77777777" w:rsidR="008F1653" w:rsidRPr="008F1653" w:rsidRDefault="008F1653" w:rsidP="008F1653">
      <w:pPr>
        <w:widowControl w:val="0"/>
        <w:numPr>
          <w:ilvl w:val="1"/>
          <w:numId w:val="176"/>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14" w:name="_bookmark15"/>
      <w:bookmarkEnd w:id="14"/>
      <w:r w:rsidRPr="008F1653">
        <w:rPr>
          <w:rFonts w:ascii="Calibri" w:eastAsia="Arial" w:hAnsi="Calibri" w:cs="Calibri"/>
          <w:b/>
          <w:bCs/>
          <w:sz w:val="24"/>
          <w:szCs w:val="24"/>
          <w:lang w:val="en-US"/>
        </w:rPr>
        <w:t>Memorial Rules and</w:t>
      </w:r>
      <w:r w:rsidRPr="008F1653">
        <w:rPr>
          <w:rFonts w:ascii="Calibri" w:eastAsia="Arial" w:hAnsi="Calibri" w:cs="Calibri"/>
          <w:b/>
          <w:bCs/>
          <w:spacing w:val="-4"/>
          <w:sz w:val="24"/>
          <w:szCs w:val="24"/>
          <w:lang w:val="en-US"/>
        </w:rPr>
        <w:t xml:space="preserve"> </w:t>
      </w:r>
      <w:r w:rsidRPr="008F1653">
        <w:rPr>
          <w:rFonts w:ascii="Calibri" w:eastAsia="Arial" w:hAnsi="Calibri" w:cs="Calibri"/>
          <w:b/>
          <w:bCs/>
          <w:sz w:val="24"/>
          <w:szCs w:val="24"/>
          <w:lang w:val="en-US"/>
        </w:rPr>
        <w:t>Guidance</w:t>
      </w:r>
    </w:p>
    <w:p w14:paraId="7DF9CD64"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7" w:lineRule="auto"/>
        <w:ind w:right="1249"/>
        <w:jc w:val="left"/>
        <w:rPr>
          <w:rFonts w:ascii="Calibri" w:eastAsia="Arial" w:hAnsi="Calibri" w:cs="Calibri"/>
          <w:sz w:val="24"/>
          <w:szCs w:val="22"/>
          <w:lang w:val="en-US"/>
        </w:rPr>
      </w:pPr>
      <w:r w:rsidRPr="008F1653">
        <w:rPr>
          <w:rFonts w:ascii="Calibri" w:eastAsia="Arial" w:hAnsi="Calibri" w:cs="Calibri"/>
          <w:sz w:val="24"/>
          <w:szCs w:val="22"/>
          <w:lang w:val="en-US"/>
        </w:rPr>
        <w:t>It is important to allow a new grave to settle before placing a memorial headstone.</w:t>
      </w:r>
    </w:p>
    <w:p w14:paraId="73496A83" w14:textId="77777777" w:rsidR="008F1653" w:rsidRPr="008F1653" w:rsidRDefault="008F1653" w:rsidP="008F1653">
      <w:pPr>
        <w:widowControl w:val="0"/>
        <w:tabs>
          <w:tab w:val="left" w:pos="1951"/>
          <w:tab w:val="left" w:pos="1952"/>
        </w:tabs>
        <w:autoSpaceDE w:val="0"/>
        <w:autoSpaceDN w:val="0"/>
        <w:spacing w:before="12" w:after="0" w:line="247" w:lineRule="auto"/>
        <w:ind w:left="1951" w:right="1249"/>
        <w:jc w:val="left"/>
        <w:rPr>
          <w:rFonts w:ascii="Calibri" w:eastAsia="Arial" w:hAnsi="Calibri" w:cs="Calibri"/>
          <w:i/>
          <w:iCs/>
          <w:sz w:val="24"/>
          <w:szCs w:val="22"/>
          <w:lang w:val="en-US"/>
        </w:rPr>
      </w:pPr>
      <w:r w:rsidRPr="008F1653">
        <w:rPr>
          <w:rFonts w:ascii="Calibri" w:eastAsia="Arial" w:hAnsi="Calibri" w:cs="Calibri"/>
          <w:i/>
          <w:iCs/>
          <w:sz w:val="24"/>
          <w:szCs w:val="22"/>
          <w:lang w:val="en-US"/>
        </w:rPr>
        <w:t>Due to the high-water table in Balmoral Road Cemetery the Parish Council will not allow a headstone to be installed within the first year after the burial.</w:t>
      </w:r>
    </w:p>
    <w:p w14:paraId="62882716" w14:textId="77777777" w:rsidR="008F1653" w:rsidRPr="008F1653" w:rsidRDefault="008F1653" w:rsidP="008F1653">
      <w:pPr>
        <w:widowControl w:val="0"/>
        <w:tabs>
          <w:tab w:val="left" w:pos="1951"/>
          <w:tab w:val="left" w:pos="1952"/>
        </w:tabs>
        <w:autoSpaceDE w:val="0"/>
        <w:autoSpaceDN w:val="0"/>
        <w:spacing w:before="12" w:after="0" w:line="247" w:lineRule="auto"/>
        <w:ind w:left="1951" w:right="1249"/>
        <w:jc w:val="left"/>
        <w:rPr>
          <w:rFonts w:ascii="Calibri" w:eastAsia="Arial" w:hAnsi="Calibri" w:cs="Calibri"/>
          <w:i/>
          <w:iCs/>
          <w:sz w:val="24"/>
          <w:szCs w:val="22"/>
          <w:lang w:val="en-US"/>
        </w:rPr>
      </w:pPr>
    </w:p>
    <w:p w14:paraId="1C506ECE"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7" w:lineRule="auto"/>
        <w:ind w:right="1249"/>
        <w:jc w:val="left"/>
        <w:rPr>
          <w:rFonts w:ascii="Calibri" w:eastAsia="Arial" w:hAnsi="Calibri" w:cs="Calibri"/>
          <w:sz w:val="24"/>
          <w:szCs w:val="22"/>
          <w:lang w:val="en-US"/>
        </w:rPr>
      </w:pPr>
      <w:r w:rsidRPr="008F1653">
        <w:rPr>
          <w:rFonts w:ascii="Calibri" w:eastAsia="Arial" w:hAnsi="Calibri" w:cs="Calibri"/>
          <w:sz w:val="24"/>
          <w:szCs w:val="22"/>
          <w:lang w:val="en-US"/>
        </w:rPr>
        <w:t>No Memorial is to be installed in the Cemetery unless authorised by the</w:t>
      </w:r>
      <w:r w:rsidRPr="008F1653">
        <w:rPr>
          <w:rFonts w:ascii="Calibri" w:eastAsia="Arial" w:hAnsi="Calibri" w:cs="Calibri"/>
          <w:spacing w:val="-1"/>
          <w:sz w:val="24"/>
          <w:szCs w:val="22"/>
          <w:lang w:val="en-US"/>
        </w:rPr>
        <w:t xml:space="preserve"> </w:t>
      </w:r>
      <w:r w:rsidRPr="008F1653">
        <w:rPr>
          <w:rFonts w:ascii="Calibri" w:eastAsia="Arial" w:hAnsi="Calibri" w:cs="Calibri"/>
          <w:sz w:val="24"/>
          <w:szCs w:val="22"/>
          <w:lang w:val="en-US"/>
        </w:rPr>
        <w:t>Council.</w:t>
      </w:r>
    </w:p>
    <w:p w14:paraId="54B79952" w14:textId="77777777" w:rsidR="008F1653" w:rsidRPr="008F1653" w:rsidRDefault="008F1653" w:rsidP="008F1653">
      <w:pPr>
        <w:widowControl w:val="0"/>
        <w:autoSpaceDE w:val="0"/>
        <w:autoSpaceDN w:val="0"/>
        <w:spacing w:before="5" w:after="0" w:line="247" w:lineRule="auto"/>
        <w:ind w:left="1951" w:right="1188"/>
        <w:jc w:val="left"/>
        <w:rPr>
          <w:rFonts w:ascii="Calibri" w:eastAsia="Arial" w:hAnsi="Calibri" w:cs="Calibri"/>
          <w:i/>
          <w:sz w:val="24"/>
          <w:szCs w:val="22"/>
          <w:lang w:val="en-US"/>
        </w:rPr>
      </w:pPr>
      <w:r w:rsidRPr="008F1653">
        <w:rPr>
          <w:rFonts w:ascii="Calibri" w:eastAsia="Arial" w:hAnsi="Calibri" w:cs="Calibri"/>
          <w:i/>
          <w:sz w:val="24"/>
          <w:szCs w:val="22"/>
          <w:lang w:val="en-US"/>
        </w:rPr>
        <w:t>It is essential for the Council to manage Memorials placed within the Cemetery.</w:t>
      </w:r>
    </w:p>
    <w:p w14:paraId="2281B961" w14:textId="77777777" w:rsidR="008F1653" w:rsidRPr="008F1653" w:rsidRDefault="008F1653" w:rsidP="008F1653">
      <w:pPr>
        <w:widowControl w:val="0"/>
        <w:autoSpaceDE w:val="0"/>
        <w:autoSpaceDN w:val="0"/>
        <w:spacing w:before="5" w:after="0" w:line="247" w:lineRule="auto"/>
        <w:ind w:left="1951" w:right="1188"/>
        <w:jc w:val="left"/>
        <w:rPr>
          <w:rFonts w:ascii="Calibri" w:eastAsia="Arial" w:hAnsi="Calibri" w:cs="Calibri"/>
          <w:i/>
          <w:sz w:val="24"/>
          <w:szCs w:val="22"/>
          <w:lang w:val="en-US"/>
        </w:rPr>
      </w:pPr>
    </w:p>
    <w:p w14:paraId="65B188DD" w14:textId="77777777" w:rsidR="008F1653" w:rsidRPr="008F1653" w:rsidRDefault="008F1653" w:rsidP="008F1653">
      <w:pPr>
        <w:widowControl w:val="0"/>
        <w:numPr>
          <w:ilvl w:val="2"/>
          <w:numId w:val="176"/>
        </w:numPr>
        <w:tabs>
          <w:tab w:val="left" w:pos="1951"/>
          <w:tab w:val="left" w:pos="1952"/>
        </w:tabs>
        <w:autoSpaceDE w:val="0"/>
        <w:autoSpaceDN w:val="0"/>
        <w:spacing w:before="79" w:after="0" w:line="249" w:lineRule="auto"/>
        <w:ind w:right="1073"/>
        <w:jc w:val="left"/>
        <w:rPr>
          <w:rFonts w:ascii="Calibri" w:eastAsia="Arial" w:hAnsi="Calibri" w:cs="Calibri"/>
          <w:sz w:val="24"/>
          <w:szCs w:val="22"/>
          <w:lang w:val="en-US"/>
        </w:rPr>
      </w:pPr>
      <w:r w:rsidRPr="008F1653">
        <w:rPr>
          <w:rFonts w:ascii="Calibri" w:eastAsia="Arial" w:hAnsi="Calibri" w:cs="Calibri"/>
          <w:sz w:val="24"/>
          <w:szCs w:val="22"/>
          <w:lang w:val="en-US"/>
        </w:rPr>
        <w:t>An application for a permit to carry out Memorial works may be made by the owner of the Exclusive Right of Burial in respect of a grave or ashes plot; if the owner of the Exclusive Right of Burial is deceased, the transfer of rights must occur prior to the Memorial being</w:t>
      </w:r>
      <w:r w:rsidRPr="008F1653">
        <w:rPr>
          <w:rFonts w:ascii="Calibri" w:eastAsia="Arial" w:hAnsi="Calibri" w:cs="Calibri"/>
          <w:spacing w:val="-32"/>
          <w:sz w:val="24"/>
          <w:szCs w:val="22"/>
          <w:lang w:val="en-US"/>
        </w:rPr>
        <w:t xml:space="preserve"> </w:t>
      </w:r>
      <w:r w:rsidRPr="008F1653">
        <w:rPr>
          <w:rFonts w:ascii="Calibri" w:eastAsia="Arial" w:hAnsi="Calibri" w:cs="Calibri"/>
          <w:sz w:val="24"/>
          <w:szCs w:val="22"/>
          <w:lang w:val="en-US"/>
        </w:rPr>
        <w:t>permitted.</w:t>
      </w:r>
    </w:p>
    <w:p w14:paraId="66DC8330" w14:textId="77777777" w:rsidR="008F1653" w:rsidRPr="008F1653" w:rsidRDefault="008F1653" w:rsidP="008F1653">
      <w:pPr>
        <w:widowControl w:val="0"/>
        <w:tabs>
          <w:tab w:val="left" w:pos="1951"/>
          <w:tab w:val="left" w:pos="1952"/>
        </w:tabs>
        <w:autoSpaceDE w:val="0"/>
        <w:autoSpaceDN w:val="0"/>
        <w:spacing w:before="79" w:after="0" w:line="249" w:lineRule="auto"/>
        <w:ind w:left="1951" w:right="1073"/>
        <w:jc w:val="left"/>
        <w:rPr>
          <w:rFonts w:ascii="Calibri" w:eastAsia="Arial" w:hAnsi="Calibri" w:cs="Calibri"/>
          <w:i/>
          <w:iCs/>
          <w:sz w:val="24"/>
          <w:szCs w:val="22"/>
          <w:lang w:val="en-US"/>
        </w:rPr>
      </w:pPr>
      <w:r w:rsidRPr="008F1653">
        <w:rPr>
          <w:rFonts w:ascii="Calibri" w:eastAsia="Arial" w:hAnsi="Calibri" w:cs="Calibri"/>
          <w:i/>
          <w:iCs/>
          <w:sz w:val="24"/>
          <w:szCs w:val="22"/>
          <w:lang w:val="en-US"/>
        </w:rPr>
        <w:t xml:space="preserve">This ensures the correct person is applying for memorial works. </w:t>
      </w:r>
    </w:p>
    <w:p w14:paraId="34A1C0C6" w14:textId="77777777" w:rsidR="008F1653" w:rsidRPr="008F1653" w:rsidRDefault="008F1653" w:rsidP="008F1653">
      <w:pPr>
        <w:widowControl w:val="0"/>
        <w:autoSpaceDE w:val="0"/>
        <w:autoSpaceDN w:val="0"/>
        <w:spacing w:before="7" w:after="0" w:line="240" w:lineRule="auto"/>
        <w:jc w:val="left"/>
        <w:rPr>
          <w:rFonts w:ascii="Calibri" w:eastAsia="Arial" w:hAnsi="Calibri" w:cs="Calibri"/>
          <w:sz w:val="25"/>
          <w:szCs w:val="24"/>
          <w:lang w:val="en-US"/>
        </w:rPr>
      </w:pPr>
    </w:p>
    <w:p w14:paraId="3C6D3AD4" w14:textId="77777777" w:rsidR="008F1653" w:rsidRPr="008F1653" w:rsidRDefault="008F1653" w:rsidP="008F1653">
      <w:pPr>
        <w:widowControl w:val="0"/>
        <w:numPr>
          <w:ilvl w:val="2"/>
          <w:numId w:val="176"/>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8F1653">
        <w:rPr>
          <w:rFonts w:ascii="Calibri" w:eastAsia="Arial" w:hAnsi="Calibri" w:cs="Calibri"/>
          <w:sz w:val="24"/>
          <w:szCs w:val="22"/>
          <w:lang w:val="en-US"/>
        </w:rPr>
        <w:t>The permit application form must be completed fully and include:</w:t>
      </w:r>
    </w:p>
    <w:p w14:paraId="4576BB1F" w14:textId="77777777" w:rsidR="008F1653" w:rsidRPr="008F1653" w:rsidRDefault="008F1653" w:rsidP="008F1653">
      <w:pPr>
        <w:widowControl w:val="0"/>
        <w:numPr>
          <w:ilvl w:val="0"/>
          <w:numId w:val="181"/>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8F1653">
        <w:rPr>
          <w:rFonts w:ascii="Calibri" w:eastAsia="Arial" w:hAnsi="Calibri" w:cs="Calibri"/>
          <w:sz w:val="24"/>
          <w:szCs w:val="22"/>
          <w:lang w:val="en-US"/>
        </w:rPr>
        <w:t xml:space="preserve">a detailed plan of the proposed Memorial </w:t>
      </w:r>
    </w:p>
    <w:p w14:paraId="76F56182" w14:textId="77777777" w:rsidR="008F1653" w:rsidRPr="008F1653" w:rsidRDefault="008F1653" w:rsidP="008F1653">
      <w:pPr>
        <w:widowControl w:val="0"/>
        <w:numPr>
          <w:ilvl w:val="0"/>
          <w:numId w:val="181"/>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8F1653">
        <w:rPr>
          <w:rFonts w:ascii="Calibri" w:eastAsia="Arial" w:hAnsi="Calibri" w:cs="Calibri"/>
          <w:sz w:val="24"/>
          <w:szCs w:val="22"/>
          <w:lang w:val="en-US"/>
        </w:rPr>
        <w:t>the dimensions of the memorial</w:t>
      </w:r>
    </w:p>
    <w:p w14:paraId="3EAAC2D8" w14:textId="77777777" w:rsidR="008F1653" w:rsidRPr="008F1653" w:rsidRDefault="008F1653" w:rsidP="008F1653">
      <w:pPr>
        <w:widowControl w:val="0"/>
        <w:numPr>
          <w:ilvl w:val="0"/>
          <w:numId w:val="181"/>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8F1653">
        <w:rPr>
          <w:rFonts w:ascii="Calibri" w:eastAsia="Arial" w:hAnsi="Calibri" w:cs="Calibri"/>
          <w:sz w:val="24"/>
          <w:szCs w:val="22"/>
          <w:lang w:val="en-US"/>
        </w:rPr>
        <w:t>A drawing of the proposed memorial</w:t>
      </w:r>
    </w:p>
    <w:p w14:paraId="3801B3CF" w14:textId="77777777" w:rsidR="008F1653" w:rsidRPr="008F1653" w:rsidRDefault="008F1653" w:rsidP="008F1653">
      <w:pPr>
        <w:widowControl w:val="0"/>
        <w:numPr>
          <w:ilvl w:val="0"/>
          <w:numId w:val="181"/>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8F1653">
        <w:rPr>
          <w:rFonts w:ascii="Calibri" w:eastAsia="Arial" w:hAnsi="Calibri" w:cs="Calibri"/>
          <w:sz w:val="24"/>
          <w:szCs w:val="22"/>
          <w:lang w:val="en-US"/>
        </w:rPr>
        <w:t>A copy of the proposed inscription</w:t>
      </w:r>
    </w:p>
    <w:p w14:paraId="345BCFC9" w14:textId="77777777" w:rsidR="008F1653" w:rsidRPr="008F1653" w:rsidRDefault="008F1653" w:rsidP="008F1653">
      <w:pPr>
        <w:widowControl w:val="0"/>
        <w:numPr>
          <w:ilvl w:val="0"/>
          <w:numId w:val="181"/>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8F1653">
        <w:rPr>
          <w:rFonts w:ascii="Calibri" w:eastAsia="Arial" w:hAnsi="Calibri" w:cs="Calibri"/>
          <w:sz w:val="24"/>
          <w:szCs w:val="22"/>
          <w:lang w:val="en-US"/>
        </w:rPr>
        <w:t xml:space="preserve">details of the proposed fixing method. </w:t>
      </w:r>
    </w:p>
    <w:p w14:paraId="413F25B7" w14:textId="77777777" w:rsidR="008F1653" w:rsidRPr="008F1653" w:rsidRDefault="008F1653" w:rsidP="008F1653">
      <w:pPr>
        <w:widowControl w:val="0"/>
        <w:tabs>
          <w:tab w:val="left" w:pos="1951"/>
          <w:tab w:val="left" w:pos="1952"/>
        </w:tabs>
        <w:autoSpaceDE w:val="0"/>
        <w:autoSpaceDN w:val="0"/>
        <w:spacing w:before="1" w:after="0" w:line="249" w:lineRule="auto"/>
        <w:ind w:left="1951" w:right="923"/>
        <w:jc w:val="left"/>
        <w:rPr>
          <w:rFonts w:ascii="Calibri" w:eastAsia="Arial" w:hAnsi="Calibri" w:cs="Calibri"/>
          <w:sz w:val="24"/>
          <w:szCs w:val="22"/>
          <w:lang w:val="en-US"/>
        </w:rPr>
      </w:pPr>
      <w:r w:rsidRPr="008F1653">
        <w:rPr>
          <w:rFonts w:ascii="Calibri" w:eastAsia="Arial" w:hAnsi="Calibri" w:cs="Calibri"/>
          <w:sz w:val="24"/>
          <w:szCs w:val="22"/>
          <w:lang w:val="en-US"/>
        </w:rPr>
        <w:tab/>
        <w:t xml:space="preserve">An application will only be processed upon receipt of the correct fee. </w:t>
      </w:r>
    </w:p>
    <w:p w14:paraId="2E96B333" w14:textId="77777777" w:rsidR="008F1653" w:rsidRPr="008F1653" w:rsidRDefault="008F1653" w:rsidP="008F1653">
      <w:pPr>
        <w:widowControl w:val="0"/>
        <w:tabs>
          <w:tab w:val="left" w:pos="1951"/>
          <w:tab w:val="left" w:pos="1952"/>
        </w:tabs>
        <w:autoSpaceDE w:val="0"/>
        <w:autoSpaceDN w:val="0"/>
        <w:spacing w:before="1" w:after="0" w:line="249" w:lineRule="auto"/>
        <w:ind w:left="1951" w:right="923"/>
        <w:jc w:val="left"/>
        <w:rPr>
          <w:rFonts w:ascii="Calibri" w:eastAsia="Arial" w:hAnsi="Calibri" w:cs="Calibri"/>
          <w:i/>
          <w:sz w:val="24"/>
          <w:szCs w:val="22"/>
          <w:lang w:val="en-US"/>
        </w:rPr>
      </w:pPr>
      <w:r w:rsidRPr="008F1653">
        <w:rPr>
          <w:rFonts w:ascii="Calibri" w:eastAsia="Arial" w:hAnsi="Calibri" w:cs="Calibri"/>
          <w:i/>
          <w:sz w:val="24"/>
          <w:szCs w:val="22"/>
          <w:lang w:val="en-US"/>
        </w:rPr>
        <w:t>This ensures our staff can ensure the proposed memorial is within the regulations and will be fixed to an approved industry</w:t>
      </w:r>
      <w:r w:rsidRPr="008F1653">
        <w:rPr>
          <w:rFonts w:ascii="Calibri" w:eastAsia="Arial" w:hAnsi="Calibri" w:cs="Calibri"/>
          <w:i/>
          <w:spacing w:val="-14"/>
          <w:sz w:val="24"/>
          <w:szCs w:val="22"/>
          <w:lang w:val="en-US"/>
        </w:rPr>
        <w:t xml:space="preserve"> </w:t>
      </w:r>
      <w:r w:rsidRPr="008F1653">
        <w:rPr>
          <w:rFonts w:ascii="Calibri" w:eastAsia="Arial" w:hAnsi="Calibri" w:cs="Calibri"/>
          <w:i/>
          <w:sz w:val="24"/>
          <w:szCs w:val="22"/>
          <w:lang w:val="en-US"/>
        </w:rPr>
        <w:t>standard.</w:t>
      </w:r>
    </w:p>
    <w:p w14:paraId="66657D92" w14:textId="77777777" w:rsidR="008F1653" w:rsidRPr="008F1653" w:rsidRDefault="008F1653" w:rsidP="008F1653">
      <w:pPr>
        <w:widowControl w:val="0"/>
        <w:autoSpaceDE w:val="0"/>
        <w:autoSpaceDN w:val="0"/>
        <w:spacing w:before="6" w:after="0" w:line="240" w:lineRule="auto"/>
        <w:jc w:val="left"/>
        <w:rPr>
          <w:rFonts w:ascii="Calibri" w:eastAsia="Arial" w:hAnsi="Calibri" w:cs="Calibri"/>
          <w:i/>
          <w:sz w:val="25"/>
          <w:szCs w:val="24"/>
          <w:lang w:val="en-US"/>
        </w:rPr>
      </w:pPr>
    </w:p>
    <w:p w14:paraId="5E8F4645"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102"/>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The permit application must clearly state the section of the cemetery in which the grave is situated together with the grave number. </w:t>
      </w:r>
    </w:p>
    <w:p w14:paraId="3987A50D" w14:textId="77777777" w:rsidR="008F1653" w:rsidRPr="008F1653" w:rsidRDefault="008F1653" w:rsidP="008F1653">
      <w:pPr>
        <w:widowControl w:val="0"/>
        <w:tabs>
          <w:tab w:val="left" w:pos="1951"/>
          <w:tab w:val="left" w:pos="1952"/>
        </w:tabs>
        <w:autoSpaceDE w:val="0"/>
        <w:autoSpaceDN w:val="0"/>
        <w:spacing w:after="0" w:line="249" w:lineRule="auto"/>
        <w:ind w:left="1951" w:right="1102"/>
        <w:jc w:val="left"/>
        <w:rPr>
          <w:rFonts w:ascii="Calibri" w:eastAsia="Arial" w:hAnsi="Calibri" w:cs="Calibri"/>
          <w:i/>
          <w:iCs/>
          <w:sz w:val="24"/>
          <w:szCs w:val="22"/>
          <w:lang w:val="en-US"/>
        </w:rPr>
      </w:pPr>
      <w:r w:rsidRPr="008F1653">
        <w:rPr>
          <w:rFonts w:ascii="Calibri" w:eastAsia="Arial" w:hAnsi="Calibri" w:cs="Calibri"/>
          <w:i/>
          <w:iCs/>
          <w:sz w:val="24"/>
          <w:szCs w:val="22"/>
          <w:lang w:val="en-US"/>
        </w:rPr>
        <w:tab/>
        <w:t>This ensures the memorial is going on the correct grave and the proper person is authorised to instruct the work.</w:t>
      </w:r>
    </w:p>
    <w:p w14:paraId="23D3B15A" w14:textId="77777777" w:rsidR="008F1653" w:rsidRPr="008F1653" w:rsidRDefault="008F1653" w:rsidP="008F1653">
      <w:pPr>
        <w:widowControl w:val="0"/>
        <w:autoSpaceDE w:val="0"/>
        <w:autoSpaceDN w:val="0"/>
        <w:spacing w:after="0" w:line="240" w:lineRule="auto"/>
        <w:ind w:left="1951" w:hanging="737"/>
        <w:jc w:val="left"/>
        <w:rPr>
          <w:rFonts w:ascii="Calibri" w:eastAsia="Arial" w:hAnsi="Calibri" w:cs="Calibri"/>
          <w:sz w:val="24"/>
          <w:szCs w:val="22"/>
          <w:lang w:val="en-US"/>
        </w:rPr>
      </w:pPr>
    </w:p>
    <w:p w14:paraId="0B478411"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102"/>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All such permit applications are to be submitted to the Council Office. Once checked, and, if authorised, confirmation will be forwarded to the </w:t>
      </w:r>
      <w:r w:rsidRPr="008F1653">
        <w:rPr>
          <w:rFonts w:ascii="Calibri" w:eastAsia="Arial" w:hAnsi="Calibri" w:cs="Calibri"/>
          <w:sz w:val="24"/>
          <w:szCs w:val="22"/>
          <w:lang w:val="en-US"/>
        </w:rPr>
        <w:lastRenderedPageBreak/>
        <w:t>stone mason allowing the work to commence.  The clerk should be notified when the works are</w:t>
      </w:r>
      <w:r w:rsidRPr="008F1653">
        <w:rPr>
          <w:rFonts w:ascii="Calibri" w:eastAsia="Arial" w:hAnsi="Calibri" w:cs="Calibri"/>
          <w:spacing w:val="-10"/>
          <w:sz w:val="24"/>
          <w:szCs w:val="22"/>
          <w:lang w:val="en-US"/>
        </w:rPr>
        <w:t xml:space="preserve"> </w:t>
      </w:r>
      <w:r w:rsidRPr="008F1653">
        <w:rPr>
          <w:rFonts w:ascii="Calibri" w:eastAsia="Arial" w:hAnsi="Calibri" w:cs="Calibri"/>
          <w:sz w:val="24"/>
          <w:szCs w:val="22"/>
          <w:lang w:val="en-US"/>
        </w:rPr>
        <w:t>complete.</w:t>
      </w:r>
    </w:p>
    <w:p w14:paraId="51A246C2" w14:textId="77777777" w:rsidR="008F1653" w:rsidRPr="008F1653" w:rsidRDefault="008F1653" w:rsidP="008F1653">
      <w:pPr>
        <w:widowControl w:val="0"/>
        <w:autoSpaceDE w:val="0"/>
        <w:autoSpaceDN w:val="0"/>
        <w:spacing w:before="5" w:after="0" w:line="240" w:lineRule="auto"/>
        <w:jc w:val="left"/>
        <w:rPr>
          <w:rFonts w:ascii="Calibri" w:eastAsia="Arial" w:hAnsi="Calibri" w:cs="Calibri"/>
          <w:i/>
          <w:sz w:val="25"/>
          <w:szCs w:val="24"/>
          <w:lang w:val="en-US"/>
        </w:rPr>
      </w:pPr>
    </w:p>
    <w:p w14:paraId="59815E5C"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44"/>
        <w:jc w:val="left"/>
        <w:rPr>
          <w:rFonts w:ascii="Calibri" w:eastAsia="Arial" w:hAnsi="Calibri" w:cs="Calibri"/>
          <w:sz w:val="24"/>
          <w:szCs w:val="22"/>
          <w:lang w:val="en-US"/>
        </w:rPr>
      </w:pPr>
      <w:r w:rsidRPr="008F1653">
        <w:rPr>
          <w:rFonts w:ascii="Calibri" w:eastAsia="Arial" w:hAnsi="Calibri" w:cs="Calibri"/>
          <w:sz w:val="24"/>
          <w:szCs w:val="22"/>
          <w:lang w:val="en-US"/>
        </w:rPr>
        <w:t>The upkeep and maintenance of any Memorial within the Cemetery remains the responsibility of the person to whom a permit to place the Memorial was given or his or her</w:t>
      </w:r>
      <w:r w:rsidRPr="008F1653">
        <w:rPr>
          <w:rFonts w:ascii="Calibri" w:eastAsia="Arial" w:hAnsi="Calibri" w:cs="Calibri"/>
          <w:spacing w:val="-11"/>
          <w:sz w:val="24"/>
          <w:szCs w:val="22"/>
          <w:lang w:val="en-US"/>
        </w:rPr>
        <w:t xml:space="preserve"> </w:t>
      </w:r>
      <w:r w:rsidRPr="008F1653">
        <w:rPr>
          <w:rFonts w:ascii="Calibri" w:eastAsia="Arial" w:hAnsi="Calibri" w:cs="Calibri"/>
          <w:sz w:val="24"/>
          <w:szCs w:val="22"/>
          <w:lang w:val="en-US"/>
        </w:rPr>
        <w:t>heir.</w:t>
      </w:r>
    </w:p>
    <w:p w14:paraId="530DE01D" w14:textId="77777777" w:rsidR="008F1653" w:rsidRPr="008F1653" w:rsidRDefault="008F1653" w:rsidP="008F1653">
      <w:pPr>
        <w:widowControl w:val="0"/>
        <w:autoSpaceDE w:val="0"/>
        <w:autoSpaceDN w:val="0"/>
        <w:spacing w:after="0" w:line="247" w:lineRule="auto"/>
        <w:ind w:left="1951" w:right="962"/>
        <w:jc w:val="left"/>
        <w:rPr>
          <w:rFonts w:ascii="Calibri" w:eastAsia="Arial" w:hAnsi="Calibri" w:cs="Calibri"/>
          <w:i/>
          <w:sz w:val="24"/>
          <w:szCs w:val="22"/>
          <w:lang w:val="en-US"/>
        </w:rPr>
      </w:pPr>
      <w:r w:rsidRPr="008F1653">
        <w:rPr>
          <w:rFonts w:ascii="Calibri" w:eastAsia="Arial" w:hAnsi="Calibri" w:cs="Calibri"/>
          <w:i/>
          <w:sz w:val="24"/>
          <w:szCs w:val="22"/>
          <w:lang w:val="en-US"/>
        </w:rPr>
        <w:t>All Memorials remain in the ownership and are the responsibility of the grave owner or his/her family.</w:t>
      </w:r>
    </w:p>
    <w:p w14:paraId="565B9991"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i/>
          <w:sz w:val="26"/>
          <w:szCs w:val="24"/>
          <w:lang w:val="en-US"/>
        </w:rPr>
      </w:pPr>
    </w:p>
    <w:p w14:paraId="131F3222"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i/>
          <w:sz w:val="26"/>
          <w:szCs w:val="24"/>
          <w:lang w:val="en-US"/>
        </w:rPr>
      </w:pPr>
    </w:p>
    <w:p w14:paraId="2ED30FC1"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5" w:name="_bookmark16"/>
      <w:bookmarkEnd w:id="15"/>
      <w:r w:rsidRPr="008F1653">
        <w:rPr>
          <w:rFonts w:ascii="Calibri" w:eastAsia="Arial" w:hAnsi="Calibri" w:cs="Calibri"/>
          <w:b/>
          <w:bCs/>
          <w:sz w:val="24"/>
          <w:szCs w:val="24"/>
          <w:lang w:val="en-US"/>
        </w:rPr>
        <w:t>Memorial</w:t>
      </w:r>
      <w:r w:rsidRPr="008F1653">
        <w:rPr>
          <w:rFonts w:ascii="Calibri" w:eastAsia="Arial" w:hAnsi="Calibri" w:cs="Calibri"/>
          <w:b/>
          <w:bCs/>
          <w:spacing w:val="-3"/>
          <w:sz w:val="24"/>
          <w:szCs w:val="24"/>
          <w:lang w:val="en-US"/>
        </w:rPr>
        <w:t xml:space="preserve"> </w:t>
      </w:r>
      <w:r w:rsidRPr="008F1653">
        <w:rPr>
          <w:rFonts w:ascii="Calibri" w:eastAsia="Arial" w:hAnsi="Calibri" w:cs="Calibri"/>
          <w:b/>
          <w:bCs/>
          <w:sz w:val="24"/>
          <w:szCs w:val="24"/>
          <w:lang w:val="en-US"/>
        </w:rPr>
        <w:t>Types</w:t>
      </w:r>
    </w:p>
    <w:p w14:paraId="72102AF0"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57"/>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The following types of Memorials are permitted in the Cemetery subject to compliance with any associated rules, as a minimum must show the name of the deceased, the date of death and on the back the plot number and the stonemason’s </w:t>
      </w:r>
      <w:proofErr w:type="gramStart"/>
      <w:r w:rsidRPr="008F1653">
        <w:rPr>
          <w:rFonts w:ascii="Calibri" w:eastAsia="Arial" w:hAnsi="Calibri" w:cs="Calibri"/>
          <w:sz w:val="24"/>
          <w:szCs w:val="24"/>
          <w:lang w:val="en-US"/>
        </w:rPr>
        <w:t>name;</w:t>
      </w:r>
      <w:proofErr w:type="gramEnd"/>
    </w:p>
    <w:p w14:paraId="714C327E" w14:textId="77777777" w:rsidR="008F1653" w:rsidRPr="008F1653" w:rsidRDefault="008F1653" w:rsidP="008F1653">
      <w:pPr>
        <w:widowControl w:val="0"/>
        <w:numPr>
          <w:ilvl w:val="3"/>
          <w:numId w:val="176"/>
        </w:numPr>
        <w:tabs>
          <w:tab w:val="left" w:pos="1560"/>
          <w:tab w:val="left" w:pos="1561"/>
        </w:tabs>
        <w:autoSpaceDE w:val="0"/>
        <w:autoSpaceDN w:val="0"/>
        <w:spacing w:after="0" w:line="240" w:lineRule="auto"/>
        <w:jc w:val="left"/>
        <w:rPr>
          <w:rFonts w:ascii="Calibri" w:eastAsia="Arial" w:hAnsi="Calibri" w:cs="Calibri"/>
          <w:sz w:val="24"/>
          <w:szCs w:val="22"/>
          <w:lang w:val="en-US"/>
        </w:rPr>
      </w:pPr>
      <w:r w:rsidRPr="008F1653">
        <w:rPr>
          <w:rFonts w:ascii="Calibri" w:eastAsia="Arial" w:hAnsi="Calibri" w:cs="Calibri"/>
          <w:sz w:val="24"/>
          <w:szCs w:val="22"/>
          <w:lang w:val="en-US"/>
        </w:rPr>
        <w:t>Headstone or</w:t>
      </w:r>
      <w:r w:rsidRPr="008F1653">
        <w:rPr>
          <w:rFonts w:ascii="Calibri" w:eastAsia="Arial" w:hAnsi="Calibri" w:cs="Calibri"/>
          <w:spacing w:val="-3"/>
          <w:sz w:val="24"/>
          <w:szCs w:val="22"/>
          <w:lang w:val="en-US"/>
        </w:rPr>
        <w:t xml:space="preserve"> </w:t>
      </w:r>
      <w:r w:rsidRPr="008F1653">
        <w:rPr>
          <w:rFonts w:ascii="Calibri" w:eastAsia="Arial" w:hAnsi="Calibri" w:cs="Calibri"/>
          <w:sz w:val="24"/>
          <w:szCs w:val="22"/>
          <w:lang w:val="en-US"/>
        </w:rPr>
        <w:t>Cross</w:t>
      </w:r>
    </w:p>
    <w:p w14:paraId="133A0EFA" w14:textId="77777777" w:rsidR="008F1653" w:rsidRPr="008F1653" w:rsidRDefault="008F1653" w:rsidP="008F1653">
      <w:pPr>
        <w:widowControl w:val="0"/>
        <w:numPr>
          <w:ilvl w:val="3"/>
          <w:numId w:val="176"/>
        </w:numPr>
        <w:tabs>
          <w:tab w:val="left" w:pos="1560"/>
          <w:tab w:val="left" w:pos="1561"/>
        </w:tabs>
        <w:autoSpaceDE w:val="0"/>
        <w:autoSpaceDN w:val="0"/>
        <w:spacing w:before="9" w:after="0" w:line="240" w:lineRule="auto"/>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Vase, </w:t>
      </w:r>
    </w:p>
    <w:p w14:paraId="355D4265" w14:textId="77777777" w:rsidR="008F1653" w:rsidRPr="008F1653" w:rsidRDefault="008F1653" w:rsidP="008F1653">
      <w:pPr>
        <w:widowControl w:val="0"/>
        <w:numPr>
          <w:ilvl w:val="3"/>
          <w:numId w:val="176"/>
        </w:numPr>
        <w:tabs>
          <w:tab w:val="left" w:pos="1560"/>
          <w:tab w:val="left" w:pos="1561"/>
        </w:tabs>
        <w:autoSpaceDE w:val="0"/>
        <w:autoSpaceDN w:val="0"/>
        <w:spacing w:before="8" w:after="0" w:line="240" w:lineRule="auto"/>
        <w:jc w:val="left"/>
        <w:rPr>
          <w:rFonts w:ascii="Calibri" w:eastAsia="Arial" w:hAnsi="Calibri" w:cs="Calibri"/>
          <w:sz w:val="24"/>
          <w:szCs w:val="22"/>
          <w:lang w:val="en-US"/>
        </w:rPr>
      </w:pPr>
      <w:r w:rsidRPr="008F1653">
        <w:rPr>
          <w:rFonts w:ascii="Calibri" w:eastAsia="Arial" w:hAnsi="Calibri" w:cs="Calibri"/>
          <w:sz w:val="24"/>
          <w:szCs w:val="22"/>
          <w:lang w:val="en-US"/>
        </w:rPr>
        <w:t>Flat Memorial</w:t>
      </w:r>
      <w:r w:rsidRPr="008F1653">
        <w:rPr>
          <w:rFonts w:ascii="Calibri" w:eastAsia="Arial" w:hAnsi="Calibri" w:cs="Calibri"/>
          <w:spacing w:val="-2"/>
          <w:sz w:val="24"/>
          <w:szCs w:val="22"/>
          <w:lang w:val="en-US"/>
        </w:rPr>
        <w:t xml:space="preserve"> </w:t>
      </w:r>
      <w:r w:rsidRPr="008F1653">
        <w:rPr>
          <w:rFonts w:ascii="Calibri" w:eastAsia="Arial" w:hAnsi="Calibri" w:cs="Calibri"/>
          <w:sz w:val="24"/>
          <w:szCs w:val="22"/>
          <w:lang w:val="en-US"/>
        </w:rPr>
        <w:t>Tablet</w:t>
      </w:r>
    </w:p>
    <w:p w14:paraId="55C8F1A9" w14:textId="77777777" w:rsidR="008F1653" w:rsidRPr="008F1653" w:rsidRDefault="008F1653" w:rsidP="008F1653">
      <w:pPr>
        <w:widowControl w:val="0"/>
        <w:numPr>
          <w:ilvl w:val="3"/>
          <w:numId w:val="176"/>
        </w:numPr>
        <w:tabs>
          <w:tab w:val="left" w:pos="1560"/>
          <w:tab w:val="left" w:pos="1561"/>
        </w:tabs>
        <w:autoSpaceDE w:val="0"/>
        <w:autoSpaceDN w:val="0"/>
        <w:spacing w:before="9" w:after="0" w:line="240" w:lineRule="auto"/>
        <w:jc w:val="left"/>
        <w:rPr>
          <w:rFonts w:ascii="Calibri" w:eastAsia="Arial" w:hAnsi="Calibri" w:cs="Calibri"/>
          <w:sz w:val="24"/>
          <w:szCs w:val="22"/>
          <w:lang w:val="en-US"/>
        </w:rPr>
      </w:pPr>
      <w:r w:rsidRPr="008F1653">
        <w:rPr>
          <w:rFonts w:ascii="Calibri" w:eastAsia="Arial" w:hAnsi="Calibri" w:cs="Calibri"/>
          <w:sz w:val="24"/>
          <w:szCs w:val="22"/>
          <w:lang w:val="en-US"/>
        </w:rPr>
        <w:t>Cremated Remains</w:t>
      </w:r>
      <w:r w:rsidRPr="008F1653">
        <w:rPr>
          <w:rFonts w:ascii="Calibri" w:eastAsia="Arial" w:hAnsi="Calibri" w:cs="Calibri"/>
          <w:spacing w:val="-1"/>
          <w:sz w:val="24"/>
          <w:szCs w:val="22"/>
          <w:lang w:val="en-US"/>
        </w:rPr>
        <w:t xml:space="preserve"> </w:t>
      </w:r>
      <w:r w:rsidRPr="008F1653">
        <w:rPr>
          <w:rFonts w:ascii="Calibri" w:eastAsia="Arial" w:hAnsi="Calibri" w:cs="Calibri"/>
          <w:sz w:val="24"/>
          <w:szCs w:val="22"/>
          <w:lang w:val="en-US"/>
        </w:rPr>
        <w:t>Plaque</w:t>
      </w:r>
    </w:p>
    <w:p w14:paraId="18EBB97D" w14:textId="77777777" w:rsidR="008F1653" w:rsidRPr="008F1653" w:rsidRDefault="008F1653" w:rsidP="008F1653">
      <w:pPr>
        <w:widowControl w:val="0"/>
        <w:numPr>
          <w:ilvl w:val="3"/>
          <w:numId w:val="176"/>
        </w:numPr>
        <w:tabs>
          <w:tab w:val="left" w:pos="1560"/>
          <w:tab w:val="left" w:pos="1561"/>
        </w:tabs>
        <w:autoSpaceDE w:val="0"/>
        <w:autoSpaceDN w:val="0"/>
        <w:spacing w:before="8" w:after="0" w:line="240" w:lineRule="auto"/>
        <w:jc w:val="left"/>
        <w:rPr>
          <w:rFonts w:ascii="Calibri" w:eastAsia="Arial" w:hAnsi="Calibri" w:cs="Calibri"/>
          <w:sz w:val="24"/>
          <w:szCs w:val="22"/>
          <w:lang w:val="en-US"/>
        </w:rPr>
      </w:pPr>
      <w:r w:rsidRPr="008F1653">
        <w:rPr>
          <w:rFonts w:ascii="Calibri" w:eastAsia="Arial" w:hAnsi="Calibri" w:cs="Calibri"/>
          <w:sz w:val="24"/>
          <w:szCs w:val="22"/>
          <w:lang w:val="en-US"/>
        </w:rPr>
        <w:t>Baby</w:t>
      </w:r>
      <w:r w:rsidRPr="008F1653">
        <w:rPr>
          <w:rFonts w:ascii="Calibri" w:eastAsia="Arial" w:hAnsi="Calibri" w:cs="Calibri"/>
          <w:spacing w:val="-1"/>
          <w:sz w:val="24"/>
          <w:szCs w:val="22"/>
          <w:lang w:val="en-US"/>
        </w:rPr>
        <w:t xml:space="preserve"> </w:t>
      </w:r>
      <w:r w:rsidRPr="008F1653">
        <w:rPr>
          <w:rFonts w:ascii="Calibri" w:eastAsia="Arial" w:hAnsi="Calibri" w:cs="Calibri"/>
          <w:sz w:val="24"/>
          <w:szCs w:val="22"/>
          <w:lang w:val="en-US"/>
        </w:rPr>
        <w:t>Memorials</w:t>
      </w:r>
    </w:p>
    <w:p w14:paraId="2637A2C4" w14:textId="77777777" w:rsidR="008F1653" w:rsidRPr="008F1653" w:rsidRDefault="008F1653" w:rsidP="008F1653">
      <w:pPr>
        <w:widowControl w:val="0"/>
        <w:numPr>
          <w:ilvl w:val="3"/>
          <w:numId w:val="176"/>
        </w:numPr>
        <w:tabs>
          <w:tab w:val="left" w:pos="1560"/>
          <w:tab w:val="left" w:pos="1561"/>
        </w:tabs>
        <w:autoSpaceDE w:val="0"/>
        <w:autoSpaceDN w:val="0"/>
        <w:spacing w:before="8" w:after="0" w:line="240" w:lineRule="auto"/>
        <w:jc w:val="left"/>
        <w:rPr>
          <w:rFonts w:ascii="Calibri" w:eastAsia="Arial" w:hAnsi="Calibri" w:cs="Calibri"/>
          <w:sz w:val="24"/>
          <w:szCs w:val="22"/>
          <w:lang w:val="en-US"/>
        </w:rPr>
      </w:pPr>
      <w:r w:rsidRPr="008F1653">
        <w:rPr>
          <w:rFonts w:ascii="Calibri" w:eastAsia="Arial" w:hAnsi="Calibri" w:cs="Calibri"/>
          <w:sz w:val="24"/>
          <w:szCs w:val="22"/>
          <w:lang w:val="en-US"/>
        </w:rPr>
        <w:t>Wooden Grave</w:t>
      </w:r>
      <w:r w:rsidRPr="008F1653">
        <w:rPr>
          <w:rFonts w:ascii="Calibri" w:eastAsia="Arial" w:hAnsi="Calibri" w:cs="Calibri"/>
          <w:spacing w:val="-3"/>
          <w:sz w:val="24"/>
          <w:szCs w:val="22"/>
          <w:lang w:val="en-US"/>
        </w:rPr>
        <w:t xml:space="preserve"> </w:t>
      </w:r>
      <w:r w:rsidRPr="008F1653">
        <w:rPr>
          <w:rFonts w:ascii="Calibri" w:eastAsia="Arial" w:hAnsi="Calibri" w:cs="Calibri"/>
          <w:sz w:val="24"/>
          <w:szCs w:val="22"/>
          <w:lang w:val="en-US"/>
        </w:rPr>
        <w:t>Marker</w:t>
      </w:r>
    </w:p>
    <w:p w14:paraId="3F6BEF14" w14:textId="77777777" w:rsidR="008F1653" w:rsidRPr="008F1653" w:rsidRDefault="008F1653" w:rsidP="008F1653">
      <w:pPr>
        <w:widowControl w:val="0"/>
        <w:numPr>
          <w:ilvl w:val="3"/>
          <w:numId w:val="176"/>
        </w:numPr>
        <w:tabs>
          <w:tab w:val="left" w:pos="1560"/>
          <w:tab w:val="left" w:pos="1561"/>
        </w:tabs>
        <w:autoSpaceDE w:val="0"/>
        <w:autoSpaceDN w:val="0"/>
        <w:spacing w:before="9" w:after="0" w:line="240" w:lineRule="auto"/>
        <w:jc w:val="left"/>
        <w:rPr>
          <w:rFonts w:ascii="Calibri" w:eastAsia="Arial" w:hAnsi="Calibri" w:cs="Calibri"/>
          <w:sz w:val="24"/>
          <w:szCs w:val="22"/>
          <w:lang w:val="en-US"/>
        </w:rPr>
      </w:pPr>
      <w:r w:rsidRPr="008F1653">
        <w:rPr>
          <w:rFonts w:ascii="Calibri" w:eastAsia="Arial" w:hAnsi="Calibri" w:cs="Calibri"/>
          <w:sz w:val="24"/>
          <w:szCs w:val="22"/>
          <w:lang w:val="en-US"/>
        </w:rPr>
        <w:t>Wooden</w:t>
      </w:r>
      <w:r w:rsidRPr="008F1653">
        <w:rPr>
          <w:rFonts w:ascii="Calibri" w:eastAsia="Arial" w:hAnsi="Calibri" w:cs="Calibri"/>
          <w:spacing w:val="-1"/>
          <w:sz w:val="24"/>
          <w:szCs w:val="22"/>
          <w:lang w:val="en-US"/>
        </w:rPr>
        <w:t xml:space="preserve"> </w:t>
      </w:r>
      <w:r w:rsidRPr="008F1653">
        <w:rPr>
          <w:rFonts w:ascii="Calibri" w:eastAsia="Arial" w:hAnsi="Calibri" w:cs="Calibri"/>
          <w:sz w:val="24"/>
          <w:szCs w:val="22"/>
          <w:lang w:val="en-US"/>
        </w:rPr>
        <w:t>Cross</w:t>
      </w:r>
    </w:p>
    <w:p w14:paraId="2ABF9CBF" w14:textId="77777777" w:rsidR="008F1653" w:rsidRPr="008F1653" w:rsidRDefault="008F1653" w:rsidP="008F1653">
      <w:pPr>
        <w:widowControl w:val="0"/>
        <w:numPr>
          <w:ilvl w:val="3"/>
          <w:numId w:val="176"/>
        </w:numPr>
        <w:tabs>
          <w:tab w:val="left" w:pos="1560"/>
          <w:tab w:val="left" w:pos="1561"/>
        </w:tabs>
        <w:autoSpaceDE w:val="0"/>
        <w:autoSpaceDN w:val="0"/>
        <w:spacing w:before="9" w:after="0" w:line="240" w:lineRule="auto"/>
        <w:jc w:val="left"/>
        <w:rPr>
          <w:rFonts w:ascii="Calibri" w:eastAsia="Arial" w:hAnsi="Calibri" w:cs="Calibri"/>
          <w:sz w:val="24"/>
          <w:szCs w:val="22"/>
          <w:lang w:val="en-US"/>
        </w:rPr>
      </w:pPr>
      <w:r w:rsidRPr="008F1653">
        <w:rPr>
          <w:rFonts w:ascii="Calibri" w:eastAsia="Arial" w:hAnsi="Calibri" w:cs="Calibri"/>
          <w:sz w:val="24"/>
          <w:szCs w:val="22"/>
          <w:lang w:val="en-US"/>
        </w:rPr>
        <w:t>Temporary Grave</w:t>
      </w:r>
      <w:r w:rsidRPr="008F1653">
        <w:rPr>
          <w:rFonts w:ascii="Calibri" w:eastAsia="Arial" w:hAnsi="Calibri" w:cs="Calibri"/>
          <w:spacing w:val="-3"/>
          <w:sz w:val="24"/>
          <w:szCs w:val="22"/>
          <w:lang w:val="en-US"/>
        </w:rPr>
        <w:t xml:space="preserve"> </w:t>
      </w:r>
      <w:r w:rsidRPr="008F1653">
        <w:rPr>
          <w:rFonts w:ascii="Calibri" w:eastAsia="Arial" w:hAnsi="Calibri" w:cs="Calibri"/>
          <w:sz w:val="24"/>
          <w:szCs w:val="22"/>
          <w:lang w:val="en-US"/>
        </w:rPr>
        <w:t>Marker</w:t>
      </w:r>
    </w:p>
    <w:p w14:paraId="13ED13FF" w14:textId="77777777" w:rsidR="008F1653" w:rsidRPr="008F1653" w:rsidRDefault="008F1653" w:rsidP="008F1653">
      <w:pPr>
        <w:widowControl w:val="0"/>
        <w:tabs>
          <w:tab w:val="left" w:pos="1951"/>
          <w:tab w:val="left" w:pos="1952"/>
        </w:tabs>
        <w:autoSpaceDE w:val="0"/>
        <w:autoSpaceDN w:val="0"/>
        <w:spacing w:after="0" w:line="249" w:lineRule="auto"/>
        <w:ind w:left="1951" w:right="1057"/>
        <w:jc w:val="left"/>
        <w:rPr>
          <w:rFonts w:ascii="Calibri" w:eastAsia="Arial" w:hAnsi="Calibri" w:cs="Calibri"/>
          <w:sz w:val="24"/>
          <w:szCs w:val="22"/>
          <w:lang w:val="en-US"/>
        </w:rPr>
      </w:pPr>
    </w:p>
    <w:p w14:paraId="0924D17E"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57"/>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Memorials for graves shall be restricted to the placing of a monumental vase or the erection of a headstone not exceeding a height of 4 foot (including the base).  The base must not exceed a height of 9 inches, width of 30 inches and a depth of 12 inches. </w:t>
      </w:r>
    </w:p>
    <w:p w14:paraId="6485768F" w14:textId="77777777" w:rsidR="008F1653" w:rsidRPr="008F1653" w:rsidRDefault="008F1653" w:rsidP="008F1653">
      <w:pPr>
        <w:widowControl w:val="0"/>
        <w:tabs>
          <w:tab w:val="left" w:pos="1951"/>
          <w:tab w:val="left" w:pos="1952"/>
        </w:tabs>
        <w:autoSpaceDE w:val="0"/>
        <w:autoSpaceDN w:val="0"/>
        <w:spacing w:after="0" w:line="249" w:lineRule="auto"/>
        <w:ind w:left="1951" w:right="1057"/>
        <w:jc w:val="left"/>
        <w:rPr>
          <w:rFonts w:ascii="Calibri" w:eastAsia="Arial" w:hAnsi="Calibri" w:cs="Calibri"/>
          <w:sz w:val="24"/>
          <w:szCs w:val="22"/>
          <w:lang w:val="en-US"/>
        </w:rPr>
      </w:pPr>
      <w:r w:rsidRPr="008F1653">
        <w:rPr>
          <w:rFonts w:ascii="Calibri" w:eastAsia="Arial" w:hAnsi="Calibri" w:cs="Calibri"/>
          <w:i/>
          <w:iCs/>
          <w:sz w:val="24"/>
          <w:szCs w:val="22"/>
          <w:lang w:val="en-US"/>
        </w:rPr>
        <w:t>To ensure safety within the cemetery and ensure they do not encroach onto other graves it is essential to prescribe a maximum size for new memorials.</w:t>
      </w:r>
    </w:p>
    <w:p w14:paraId="6F223718" w14:textId="77777777" w:rsidR="008F1653" w:rsidRPr="008F1653" w:rsidRDefault="008F1653" w:rsidP="008F1653">
      <w:pPr>
        <w:widowControl w:val="0"/>
        <w:tabs>
          <w:tab w:val="left" w:pos="1951"/>
          <w:tab w:val="left" w:pos="1952"/>
        </w:tabs>
        <w:autoSpaceDE w:val="0"/>
        <w:autoSpaceDN w:val="0"/>
        <w:spacing w:after="0" w:line="249" w:lineRule="auto"/>
        <w:ind w:left="1951" w:right="1057"/>
        <w:jc w:val="left"/>
        <w:rPr>
          <w:rFonts w:ascii="Calibri" w:eastAsia="Arial" w:hAnsi="Calibri" w:cs="Calibri"/>
          <w:sz w:val="24"/>
          <w:szCs w:val="22"/>
          <w:lang w:val="en-US"/>
        </w:rPr>
      </w:pPr>
    </w:p>
    <w:p w14:paraId="0EA88A2F"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57"/>
        <w:jc w:val="left"/>
        <w:rPr>
          <w:rFonts w:ascii="Calibri" w:eastAsia="Arial" w:hAnsi="Calibri" w:cs="Calibri"/>
          <w:sz w:val="24"/>
          <w:szCs w:val="22"/>
          <w:lang w:val="en-US"/>
        </w:rPr>
      </w:pPr>
      <w:r w:rsidRPr="008F1653">
        <w:rPr>
          <w:rFonts w:ascii="Calibri" w:eastAsia="Arial" w:hAnsi="Calibri" w:cs="Calibri"/>
          <w:sz w:val="24"/>
          <w:szCs w:val="22"/>
          <w:lang w:val="en-US"/>
        </w:rPr>
        <w:t>Any memorials covering multiple grave spaces may be to a maximum width of 7’ per double grave. Wider memorials may be considered in consultation with the</w:t>
      </w:r>
      <w:r w:rsidRPr="008F1653">
        <w:rPr>
          <w:rFonts w:ascii="Calibri" w:eastAsia="Arial" w:hAnsi="Calibri" w:cs="Calibri"/>
          <w:spacing w:val="-1"/>
          <w:sz w:val="24"/>
          <w:szCs w:val="22"/>
          <w:lang w:val="en-US"/>
        </w:rPr>
        <w:t xml:space="preserve"> </w:t>
      </w:r>
      <w:r w:rsidRPr="008F1653">
        <w:rPr>
          <w:rFonts w:ascii="Calibri" w:eastAsia="Arial" w:hAnsi="Calibri" w:cs="Calibri"/>
          <w:sz w:val="24"/>
          <w:szCs w:val="22"/>
          <w:lang w:val="en-US"/>
        </w:rPr>
        <w:t>Council.</w:t>
      </w:r>
    </w:p>
    <w:p w14:paraId="72C9E74A" w14:textId="77777777" w:rsidR="008F1653" w:rsidRPr="008F1653" w:rsidRDefault="008F1653" w:rsidP="008F1653">
      <w:pPr>
        <w:widowControl w:val="0"/>
        <w:autoSpaceDE w:val="0"/>
        <w:autoSpaceDN w:val="0"/>
        <w:spacing w:after="0" w:line="247" w:lineRule="auto"/>
        <w:ind w:left="1951" w:right="1616"/>
        <w:jc w:val="left"/>
        <w:rPr>
          <w:rFonts w:ascii="Calibri" w:eastAsia="Arial" w:hAnsi="Calibri" w:cs="Calibri"/>
          <w:i/>
          <w:sz w:val="24"/>
          <w:szCs w:val="22"/>
          <w:lang w:val="en-US"/>
        </w:rPr>
      </w:pPr>
      <w:r w:rsidRPr="008F1653">
        <w:rPr>
          <w:rFonts w:ascii="Calibri" w:eastAsia="Arial" w:hAnsi="Calibri" w:cs="Calibri"/>
          <w:i/>
          <w:sz w:val="24"/>
          <w:szCs w:val="22"/>
          <w:lang w:val="en-US"/>
        </w:rPr>
        <w:t xml:space="preserve">This allows for families wishing to have a larger Memorial over </w:t>
      </w:r>
      <w:proofErr w:type="gramStart"/>
      <w:r w:rsidRPr="008F1653">
        <w:rPr>
          <w:rFonts w:ascii="Calibri" w:eastAsia="Arial" w:hAnsi="Calibri" w:cs="Calibri"/>
          <w:i/>
          <w:sz w:val="24"/>
          <w:szCs w:val="22"/>
          <w:lang w:val="en-US"/>
        </w:rPr>
        <w:t>a number of</w:t>
      </w:r>
      <w:proofErr w:type="gramEnd"/>
      <w:r w:rsidRPr="008F1653">
        <w:rPr>
          <w:rFonts w:ascii="Calibri" w:eastAsia="Arial" w:hAnsi="Calibri" w:cs="Calibri"/>
          <w:i/>
          <w:sz w:val="24"/>
          <w:szCs w:val="22"/>
          <w:lang w:val="en-US"/>
        </w:rPr>
        <w:t xml:space="preserve"> family-owned graves to do so.</w:t>
      </w:r>
    </w:p>
    <w:p w14:paraId="46BB0741" w14:textId="77777777" w:rsidR="008F1653" w:rsidRPr="008F1653" w:rsidRDefault="008F1653" w:rsidP="008F1653">
      <w:pPr>
        <w:widowControl w:val="0"/>
        <w:autoSpaceDE w:val="0"/>
        <w:autoSpaceDN w:val="0"/>
        <w:spacing w:before="1" w:after="0" w:line="240" w:lineRule="auto"/>
        <w:jc w:val="left"/>
        <w:rPr>
          <w:rFonts w:ascii="Calibri" w:eastAsia="Arial" w:hAnsi="Calibri" w:cs="Calibri"/>
          <w:i/>
          <w:sz w:val="25"/>
          <w:szCs w:val="24"/>
          <w:lang w:val="en-US"/>
        </w:rPr>
      </w:pPr>
    </w:p>
    <w:p w14:paraId="10122EBE" w14:textId="77777777" w:rsidR="008F1653" w:rsidRPr="008F1653" w:rsidRDefault="008F1653" w:rsidP="008F1653">
      <w:pPr>
        <w:widowControl w:val="0"/>
        <w:numPr>
          <w:ilvl w:val="2"/>
          <w:numId w:val="176"/>
        </w:numPr>
        <w:tabs>
          <w:tab w:val="left" w:pos="1951"/>
          <w:tab w:val="left" w:pos="1952"/>
        </w:tabs>
        <w:autoSpaceDE w:val="0"/>
        <w:autoSpaceDN w:val="0"/>
        <w:spacing w:before="79" w:after="0" w:line="247" w:lineRule="auto"/>
        <w:ind w:right="1175"/>
        <w:jc w:val="left"/>
        <w:rPr>
          <w:rFonts w:ascii="Calibri" w:eastAsia="Arial" w:hAnsi="Calibri" w:cs="Calibri"/>
          <w:sz w:val="24"/>
          <w:szCs w:val="24"/>
          <w:lang w:val="en-US"/>
        </w:rPr>
      </w:pPr>
      <w:r w:rsidRPr="008F1653">
        <w:rPr>
          <w:rFonts w:ascii="Calibri" w:eastAsia="Arial" w:hAnsi="Calibri" w:cs="Calibri"/>
          <w:sz w:val="24"/>
          <w:szCs w:val="24"/>
          <w:lang w:val="en-US"/>
        </w:rPr>
        <w:t>Vases shall</w:t>
      </w:r>
      <w:r w:rsidRPr="008F1653">
        <w:rPr>
          <w:rFonts w:ascii="Calibri" w:eastAsia="Arial" w:hAnsi="Calibri" w:cs="Calibri"/>
          <w:sz w:val="24"/>
          <w:szCs w:val="22"/>
          <w:lang w:val="en-US"/>
        </w:rPr>
        <w:t xml:space="preserve"> not exceed 10-inch square by 10 inch in height and will be placed at the head of the grave only.</w:t>
      </w:r>
    </w:p>
    <w:p w14:paraId="2497F89B" w14:textId="77777777" w:rsidR="008F1653" w:rsidRPr="008F1653" w:rsidRDefault="008F1653" w:rsidP="008F1653">
      <w:pPr>
        <w:widowControl w:val="0"/>
        <w:tabs>
          <w:tab w:val="left" w:pos="1951"/>
          <w:tab w:val="left" w:pos="1952"/>
        </w:tabs>
        <w:autoSpaceDE w:val="0"/>
        <w:autoSpaceDN w:val="0"/>
        <w:spacing w:before="79" w:after="0" w:line="247" w:lineRule="auto"/>
        <w:ind w:left="1951" w:right="1175"/>
        <w:jc w:val="left"/>
        <w:rPr>
          <w:rFonts w:ascii="Calibri" w:eastAsia="Arial" w:hAnsi="Calibri" w:cs="Calibri"/>
          <w:i/>
          <w:iCs/>
          <w:sz w:val="24"/>
          <w:szCs w:val="22"/>
          <w:lang w:val="en-US"/>
        </w:rPr>
      </w:pPr>
      <w:r w:rsidRPr="008F1653">
        <w:rPr>
          <w:rFonts w:ascii="Calibri" w:eastAsia="Arial" w:hAnsi="Calibri" w:cs="Calibri"/>
          <w:i/>
          <w:iCs/>
          <w:sz w:val="24"/>
          <w:szCs w:val="22"/>
          <w:lang w:val="en-US"/>
        </w:rPr>
        <w:tab/>
        <w:t>To ensure safety within the cemetery and ensure they do not encroach onto other graves it is essential to prescribe a maximum size for new memorials.</w:t>
      </w:r>
    </w:p>
    <w:p w14:paraId="75291405" w14:textId="77777777" w:rsidR="008F1653" w:rsidRPr="008F1653" w:rsidRDefault="008F1653" w:rsidP="008F1653">
      <w:pPr>
        <w:widowControl w:val="0"/>
        <w:numPr>
          <w:ilvl w:val="2"/>
          <w:numId w:val="176"/>
        </w:numPr>
        <w:tabs>
          <w:tab w:val="left" w:pos="1951"/>
          <w:tab w:val="left" w:pos="1952"/>
        </w:tabs>
        <w:autoSpaceDE w:val="0"/>
        <w:autoSpaceDN w:val="0"/>
        <w:spacing w:before="79" w:after="0" w:line="247" w:lineRule="auto"/>
        <w:ind w:right="1175"/>
        <w:jc w:val="left"/>
        <w:rPr>
          <w:rFonts w:ascii="Calibri" w:eastAsia="Arial" w:hAnsi="Calibri" w:cs="Calibri"/>
          <w:sz w:val="24"/>
          <w:szCs w:val="24"/>
          <w:lang w:val="en-US"/>
        </w:rPr>
      </w:pPr>
      <w:r w:rsidRPr="008F1653">
        <w:rPr>
          <w:rFonts w:ascii="Calibri" w:eastAsia="Arial" w:hAnsi="Calibri" w:cs="Calibri"/>
          <w:sz w:val="24"/>
          <w:szCs w:val="22"/>
          <w:lang w:val="en-US"/>
        </w:rPr>
        <w:t>Ashes plaques / tablets are permissible on any ashes plot and shall not exceed 18 inches square by 6 inches in height.</w:t>
      </w:r>
    </w:p>
    <w:p w14:paraId="43F1E91F"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sz w:val="17"/>
          <w:szCs w:val="24"/>
          <w:lang w:val="en-US"/>
        </w:rPr>
      </w:pPr>
    </w:p>
    <w:p w14:paraId="328913EB" w14:textId="77777777" w:rsidR="008F1653" w:rsidRPr="008F1653" w:rsidRDefault="008F1653" w:rsidP="008F1653">
      <w:pPr>
        <w:widowControl w:val="0"/>
        <w:numPr>
          <w:ilvl w:val="2"/>
          <w:numId w:val="176"/>
        </w:numPr>
        <w:tabs>
          <w:tab w:val="left" w:pos="1951"/>
          <w:tab w:val="left" w:pos="1952"/>
        </w:tabs>
        <w:autoSpaceDE w:val="0"/>
        <w:autoSpaceDN w:val="0"/>
        <w:spacing w:before="93" w:after="0" w:line="249" w:lineRule="auto"/>
        <w:ind w:right="1269"/>
        <w:jc w:val="left"/>
        <w:rPr>
          <w:rFonts w:ascii="Calibri" w:eastAsia="Arial" w:hAnsi="Calibri" w:cs="Calibri"/>
          <w:sz w:val="24"/>
          <w:szCs w:val="22"/>
          <w:lang w:val="en-US"/>
        </w:rPr>
      </w:pPr>
      <w:r w:rsidRPr="008F1653">
        <w:rPr>
          <w:rFonts w:ascii="Calibri" w:eastAsia="Arial" w:hAnsi="Calibri" w:cs="Calibri"/>
          <w:sz w:val="24"/>
          <w:szCs w:val="22"/>
          <w:lang w:val="en-US"/>
        </w:rPr>
        <w:t>Temporary grave markers / wooden cross markers are permissible on any grave space for a period of no more than 12</w:t>
      </w:r>
      <w:r w:rsidRPr="008F1653">
        <w:rPr>
          <w:rFonts w:ascii="Calibri" w:eastAsia="Arial" w:hAnsi="Calibri" w:cs="Calibri"/>
          <w:spacing w:val="-11"/>
          <w:sz w:val="24"/>
          <w:szCs w:val="22"/>
          <w:lang w:val="en-US"/>
        </w:rPr>
        <w:t xml:space="preserve"> </w:t>
      </w:r>
      <w:r w:rsidRPr="008F1653">
        <w:rPr>
          <w:rFonts w:ascii="Calibri" w:eastAsia="Arial" w:hAnsi="Calibri" w:cs="Calibri"/>
          <w:sz w:val="24"/>
          <w:szCs w:val="22"/>
          <w:lang w:val="en-US"/>
        </w:rPr>
        <w:t>months.</w:t>
      </w:r>
    </w:p>
    <w:p w14:paraId="4FCDE70D" w14:textId="77777777" w:rsidR="008F1653" w:rsidRPr="008F1653" w:rsidRDefault="008F1653" w:rsidP="008F1653">
      <w:pPr>
        <w:widowControl w:val="0"/>
        <w:autoSpaceDE w:val="0"/>
        <w:autoSpaceDN w:val="0"/>
        <w:spacing w:after="0" w:line="240" w:lineRule="auto"/>
        <w:ind w:left="1951" w:hanging="737"/>
        <w:jc w:val="left"/>
        <w:rPr>
          <w:rFonts w:ascii="Calibri" w:eastAsia="Arial" w:hAnsi="Calibri" w:cs="Calibri"/>
          <w:sz w:val="24"/>
          <w:szCs w:val="22"/>
          <w:lang w:val="en-US"/>
        </w:rPr>
      </w:pPr>
    </w:p>
    <w:p w14:paraId="2925BEE8" w14:textId="77777777" w:rsidR="008F1653" w:rsidRPr="008F1653" w:rsidRDefault="008F1653" w:rsidP="008F1653">
      <w:pPr>
        <w:widowControl w:val="0"/>
        <w:tabs>
          <w:tab w:val="left" w:pos="1951"/>
          <w:tab w:val="left" w:pos="1952"/>
        </w:tabs>
        <w:autoSpaceDE w:val="0"/>
        <w:autoSpaceDN w:val="0"/>
        <w:spacing w:before="93" w:after="0" w:line="249" w:lineRule="auto"/>
        <w:ind w:left="1951" w:right="1269"/>
        <w:jc w:val="left"/>
        <w:rPr>
          <w:rFonts w:ascii="Calibri" w:eastAsia="Arial" w:hAnsi="Calibri" w:cs="Calibri"/>
          <w:sz w:val="24"/>
          <w:szCs w:val="22"/>
          <w:lang w:val="en-US"/>
        </w:rPr>
      </w:pPr>
    </w:p>
    <w:p w14:paraId="28199450"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sz w:val="25"/>
          <w:szCs w:val="24"/>
          <w:lang w:val="en-US"/>
        </w:rPr>
      </w:pPr>
    </w:p>
    <w:p w14:paraId="785B8638"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6" w:name="_bookmark17"/>
      <w:bookmarkEnd w:id="16"/>
      <w:r w:rsidRPr="008F1653">
        <w:rPr>
          <w:rFonts w:ascii="Calibri" w:eastAsia="Arial" w:hAnsi="Calibri" w:cs="Calibri"/>
          <w:b/>
          <w:bCs/>
          <w:sz w:val="24"/>
          <w:szCs w:val="24"/>
          <w:lang w:val="en-US"/>
        </w:rPr>
        <w:t>Memorial</w:t>
      </w:r>
      <w:r w:rsidRPr="008F1653">
        <w:rPr>
          <w:rFonts w:ascii="Calibri" w:eastAsia="Arial" w:hAnsi="Calibri" w:cs="Calibri"/>
          <w:b/>
          <w:bCs/>
          <w:spacing w:val="-1"/>
          <w:sz w:val="24"/>
          <w:szCs w:val="24"/>
          <w:lang w:val="en-US"/>
        </w:rPr>
        <w:t xml:space="preserve"> </w:t>
      </w:r>
      <w:r w:rsidRPr="008F1653">
        <w:rPr>
          <w:rFonts w:ascii="Calibri" w:eastAsia="Arial" w:hAnsi="Calibri" w:cs="Calibri"/>
          <w:b/>
          <w:bCs/>
          <w:sz w:val="24"/>
          <w:szCs w:val="24"/>
          <w:lang w:val="en-US"/>
        </w:rPr>
        <w:t>Materials</w:t>
      </w:r>
    </w:p>
    <w:p w14:paraId="6A390548" w14:textId="77777777" w:rsidR="008F1653" w:rsidRPr="008F1653" w:rsidRDefault="008F1653" w:rsidP="008F1653">
      <w:pPr>
        <w:widowControl w:val="0"/>
        <w:numPr>
          <w:ilvl w:val="2"/>
          <w:numId w:val="176"/>
        </w:numPr>
        <w:tabs>
          <w:tab w:val="left" w:pos="1951"/>
          <w:tab w:val="left" w:pos="1952"/>
        </w:tabs>
        <w:autoSpaceDE w:val="0"/>
        <w:autoSpaceDN w:val="0"/>
        <w:spacing w:before="10" w:after="0" w:line="249" w:lineRule="auto"/>
        <w:ind w:right="1259"/>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Memorials made of any type of natural material are permissible in the Cemetery </w:t>
      </w:r>
      <w:proofErr w:type="gramStart"/>
      <w:r w:rsidRPr="008F1653">
        <w:rPr>
          <w:rFonts w:ascii="Calibri" w:eastAsia="Arial" w:hAnsi="Calibri" w:cs="Calibri"/>
          <w:sz w:val="24"/>
          <w:szCs w:val="22"/>
          <w:lang w:val="en-US"/>
        </w:rPr>
        <w:t>provided that</w:t>
      </w:r>
      <w:proofErr w:type="gramEnd"/>
      <w:r w:rsidRPr="008F1653">
        <w:rPr>
          <w:rFonts w:ascii="Calibri" w:eastAsia="Arial" w:hAnsi="Calibri" w:cs="Calibri"/>
          <w:sz w:val="24"/>
          <w:szCs w:val="22"/>
          <w:lang w:val="en-US"/>
        </w:rPr>
        <w:t xml:space="preserve"> it complies with the approved NAMM standard and is fixed to the grave by a registered BRAMM</w:t>
      </w:r>
      <w:r w:rsidRPr="008F1653">
        <w:rPr>
          <w:rFonts w:ascii="Calibri" w:eastAsia="Arial" w:hAnsi="Calibri" w:cs="Calibri"/>
          <w:spacing w:val="-19"/>
          <w:sz w:val="24"/>
          <w:szCs w:val="22"/>
          <w:lang w:val="en-US"/>
        </w:rPr>
        <w:t xml:space="preserve"> </w:t>
      </w:r>
      <w:r w:rsidRPr="008F1653">
        <w:rPr>
          <w:rFonts w:ascii="Calibri" w:eastAsia="Arial" w:hAnsi="Calibri" w:cs="Calibri"/>
          <w:sz w:val="24"/>
          <w:szCs w:val="22"/>
          <w:lang w:val="en-US"/>
        </w:rPr>
        <w:t>fixer.</w:t>
      </w:r>
    </w:p>
    <w:p w14:paraId="288C8D93"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sz w:val="25"/>
          <w:szCs w:val="24"/>
          <w:lang w:val="en-US"/>
        </w:rPr>
      </w:pPr>
    </w:p>
    <w:p w14:paraId="332001E4"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375"/>
        <w:jc w:val="left"/>
        <w:rPr>
          <w:rFonts w:ascii="Calibri" w:eastAsia="Arial" w:hAnsi="Calibri" w:cs="Calibri"/>
          <w:sz w:val="24"/>
          <w:szCs w:val="22"/>
          <w:lang w:val="en-US"/>
        </w:rPr>
      </w:pPr>
      <w:r w:rsidRPr="008F1653">
        <w:rPr>
          <w:rFonts w:ascii="Calibri" w:eastAsia="Arial" w:hAnsi="Calibri" w:cs="Calibri"/>
          <w:sz w:val="24"/>
          <w:szCs w:val="22"/>
          <w:lang w:val="en-US"/>
        </w:rPr>
        <w:t>Wooden crosses must be fitted securely into the ground but do not have to be secured, this is a national approved</w:t>
      </w:r>
      <w:r w:rsidRPr="008F1653">
        <w:rPr>
          <w:rFonts w:ascii="Calibri" w:eastAsia="Arial" w:hAnsi="Calibri" w:cs="Calibri"/>
          <w:spacing w:val="-11"/>
          <w:sz w:val="24"/>
          <w:szCs w:val="22"/>
          <w:lang w:val="en-US"/>
        </w:rPr>
        <w:t xml:space="preserve"> </w:t>
      </w:r>
      <w:r w:rsidRPr="008F1653">
        <w:rPr>
          <w:rFonts w:ascii="Calibri" w:eastAsia="Arial" w:hAnsi="Calibri" w:cs="Calibri"/>
          <w:sz w:val="24"/>
          <w:szCs w:val="22"/>
          <w:lang w:val="en-US"/>
        </w:rPr>
        <w:t>method.</w:t>
      </w:r>
    </w:p>
    <w:p w14:paraId="6DF55839" w14:textId="77777777" w:rsidR="008F1653" w:rsidRPr="008F1653" w:rsidRDefault="008F1653" w:rsidP="008F1653">
      <w:pPr>
        <w:widowControl w:val="0"/>
        <w:autoSpaceDE w:val="0"/>
        <w:autoSpaceDN w:val="0"/>
        <w:spacing w:after="0" w:line="247" w:lineRule="auto"/>
        <w:ind w:left="1951" w:right="1721"/>
        <w:jc w:val="left"/>
        <w:rPr>
          <w:rFonts w:ascii="Calibri" w:eastAsia="Arial" w:hAnsi="Calibri" w:cs="Calibri"/>
          <w:i/>
          <w:sz w:val="24"/>
          <w:szCs w:val="22"/>
          <w:lang w:val="en-US"/>
        </w:rPr>
      </w:pPr>
      <w:r w:rsidRPr="008F1653">
        <w:rPr>
          <w:rFonts w:ascii="Calibri" w:eastAsia="Arial" w:hAnsi="Calibri" w:cs="Calibri"/>
          <w:i/>
          <w:sz w:val="24"/>
          <w:szCs w:val="22"/>
          <w:lang w:val="en-US"/>
        </w:rPr>
        <w:t>Wooden Crosses do not pose the same sort of danger as other traditional memorials.</w:t>
      </w:r>
    </w:p>
    <w:p w14:paraId="78467F16" w14:textId="77777777" w:rsidR="008F1653" w:rsidRPr="008F1653" w:rsidRDefault="008F1653" w:rsidP="008F1653">
      <w:pPr>
        <w:widowControl w:val="0"/>
        <w:autoSpaceDE w:val="0"/>
        <w:autoSpaceDN w:val="0"/>
        <w:spacing w:after="0" w:line="240" w:lineRule="auto"/>
        <w:jc w:val="left"/>
        <w:rPr>
          <w:rFonts w:ascii="Calibri" w:eastAsia="Arial" w:hAnsi="Calibri" w:cs="Calibri"/>
          <w:i/>
          <w:sz w:val="26"/>
          <w:szCs w:val="24"/>
          <w:lang w:val="en-US"/>
        </w:rPr>
      </w:pPr>
    </w:p>
    <w:p w14:paraId="43865CE9"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i/>
          <w:sz w:val="26"/>
          <w:szCs w:val="24"/>
          <w:lang w:val="en-US"/>
        </w:rPr>
      </w:pPr>
    </w:p>
    <w:p w14:paraId="14A74278"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7" w:name="_bookmark18"/>
      <w:bookmarkEnd w:id="17"/>
      <w:r w:rsidRPr="008F1653">
        <w:rPr>
          <w:rFonts w:ascii="Calibri" w:eastAsia="Arial" w:hAnsi="Calibri" w:cs="Calibri"/>
          <w:b/>
          <w:bCs/>
          <w:sz w:val="24"/>
          <w:szCs w:val="24"/>
          <w:lang w:val="en-US"/>
        </w:rPr>
        <w:t>Operational Times for Memorial</w:t>
      </w:r>
      <w:r w:rsidRPr="008F1653">
        <w:rPr>
          <w:rFonts w:ascii="Calibri" w:eastAsia="Arial" w:hAnsi="Calibri" w:cs="Calibri"/>
          <w:b/>
          <w:bCs/>
          <w:spacing w:val="-5"/>
          <w:sz w:val="24"/>
          <w:szCs w:val="24"/>
          <w:lang w:val="en-US"/>
        </w:rPr>
        <w:t xml:space="preserve"> </w:t>
      </w:r>
      <w:r w:rsidRPr="008F1653">
        <w:rPr>
          <w:rFonts w:ascii="Calibri" w:eastAsia="Arial" w:hAnsi="Calibri" w:cs="Calibri"/>
          <w:b/>
          <w:bCs/>
          <w:sz w:val="24"/>
          <w:szCs w:val="24"/>
          <w:lang w:val="en-US"/>
        </w:rPr>
        <w:t>Works</w:t>
      </w:r>
    </w:p>
    <w:p w14:paraId="6FADB7AE"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7" w:lineRule="auto"/>
        <w:ind w:right="1122"/>
        <w:jc w:val="left"/>
        <w:rPr>
          <w:rFonts w:ascii="Calibri" w:eastAsia="Arial" w:hAnsi="Calibri" w:cs="Calibri"/>
          <w:sz w:val="24"/>
          <w:szCs w:val="22"/>
          <w:lang w:val="en-US"/>
        </w:rPr>
      </w:pPr>
      <w:r w:rsidRPr="008F1653">
        <w:rPr>
          <w:rFonts w:ascii="Calibri" w:eastAsia="Arial" w:hAnsi="Calibri" w:cs="Calibri"/>
          <w:sz w:val="24"/>
          <w:szCs w:val="22"/>
          <w:lang w:val="en-US"/>
        </w:rPr>
        <w:t>The erection of, cutting of inscriptions on, or professional cleaning of, Memorials shall be carried out between the opening hours of the cemetery, Monday to</w:t>
      </w:r>
      <w:r w:rsidRPr="008F1653">
        <w:rPr>
          <w:rFonts w:ascii="Calibri" w:eastAsia="Arial" w:hAnsi="Calibri" w:cs="Calibri"/>
          <w:spacing w:val="-2"/>
          <w:sz w:val="24"/>
          <w:szCs w:val="22"/>
          <w:lang w:val="en-US"/>
        </w:rPr>
        <w:t xml:space="preserve"> </w:t>
      </w:r>
      <w:r w:rsidRPr="008F1653">
        <w:rPr>
          <w:rFonts w:ascii="Calibri" w:eastAsia="Arial" w:hAnsi="Calibri" w:cs="Calibri"/>
          <w:sz w:val="24"/>
          <w:szCs w:val="22"/>
          <w:lang w:val="en-US"/>
        </w:rPr>
        <w:t>Friday.</w:t>
      </w:r>
    </w:p>
    <w:p w14:paraId="766C6FFD" w14:textId="77777777" w:rsidR="008F1653" w:rsidRPr="008F1653" w:rsidRDefault="008F1653" w:rsidP="008F1653">
      <w:pPr>
        <w:widowControl w:val="0"/>
        <w:autoSpaceDE w:val="0"/>
        <w:autoSpaceDN w:val="0"/>
        <w:spacing w:before="6" w:after="0" w:line="247" w:lineRule="auto"/>
        <w:ind w:left="1951" w:right="1455"/>
        <w:jc w:val="left"/>
        <w:rPr>
          <w:rFonts w:ascii="Calibri" w:eastAsia="Arial" w:hAnsi="Calibri" w:cs="Calibri"/>
          <w:i/>
          <w:sz w:val="24"/>
          <w:szCs w:val="22"/>
          <w:lang w:val="en-US"/>
        </w:rPr>
      </w:pPr>
      <w:r w:rsidRPr="008F1653">
        <w:rPr>
          <w:rFonts w:ascii="Calibri" w:eastAsia="Arial" w:hAnsi="Calibri" w:cs="Calibri"/>
          <w:i/>
          <w:sz w:val="24"/>
          <w:szCs w:val="22"/>
          <w:lang w:val="en-US"/>
        </w:rPr>
        <w:t>Works can only be undertaken during normal operational hours to ensure safety within the site.</w:t>
      </w:r>
    </w:p>
    <w:p w14:paraId="39113EC3" w14:textId="77777777" w:rsidR="008F1653" w:rsidRPr="008F1653" w:rsidRDefault="008F1653" w:rsidP="008F1653">
      <w:pPr>
        <w:widowControl w:val="0"/>
        <w:autoSpaceDE w:val="0"/>
        <w:autoSpaceDN w:val="0"/>
        <w:spacing w:before="1" w:after="0" w:line="240" w:lineRule="auto"/>
        <w:jc w:val="left"/>
        <w:rPr>
          <w:rFonts w:ascii="Calibri" w:eastAsia="Arial" w:hAnsi="Calibri" w:cs="Calibri"/>
          <w:i/>
          <w:sz w:val="26"/>
          <w:szCs w:val="24"/>
          <w:lang w:val="en-US"/>
        </w:rPr>
      </w:pPr>
    </w:p>
    <w:p w14:paraId="65A1906F" w14:textId="77777777" w:rsidR="008F1653" w:rsidRPr="008F1653" w:rsidRDefault="008F1653" w:rsidP="008F1653">
      <w:pPr>
        <w:widowControl w:val="0"/>
        <w:autoSpaceDE w:val="0"/>
        <w:autoSpaceDN w:val="0"/>
        <w:spacing w:before="1" w:after="0" w:line="240" w:lineRule="auto"/>
        <w:jc w:val="left"/>
        <w:rPr>
          <w:rFonts w:ascii="Calibri" w:eastAsia="Arial" w:hAnsi="Calibri" w:cs="Calibri"/>
          <w:i/>
          <w:sz w:val="26"/>
          <w:szCs w:val="24"/>
          <w:lang w:val="en-US"/>
        </w:rPr>
      </w:pPr>
    </w:p>
    <w:p w14:paraId="022EEB1D"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8" w:name="_bookmark19"/>
      <w:bookmarkEnd w:id="18"/>
      <w:r w:rsidRPr="008F1653">
        <w:rPr>
          <w:rFonts w:ascii="Calibri" w:eastAsia="Arial" w:hAnsi="Calibri" w:cs="Calibri"/>
          <w:b/>
          <w:bCs/>
          <w:sz w:val="24"/>
          <w:szCs w:val="24"/>
          <w:lang w:val="en-US"/>
        </w:rPr>
        <w:t>Stability Guarantee</w:t>
      </w:r>
      <w:r w:rsidRPr="008F1653">
        <w:rPr>
          <w:rFonts w:ascii="Calibri" w:eastAsia="Arial" w:hAnsi="Calibri" w:cs="Calibri"/>
          <w:b/>
          <w:bCs/>
          <w:spacing w:val="-1"/>
          <w:sz w:val="24"/>
          <w:szCs w:val="24"/>
          <w:lang w:val="en-US"/>
        </w:rPr>
        <w:t xml:space="preserve"> </w:t>
      </w:r>
      <w:r w:rsidRPr="008F1653">
        <w:rPr>
          <w:rFonts w:ascii="Calibri" w:eastAsia="Arial" w:hAnsi="Calibri" w:cs="Calibri"/>
          <w:b/>
          <w:bCs/>
          <w:sz w:val="24"/>
          <w:szCs w:val="24"/>
          <w:lang w:val="en-US"/>
        </w:rPr>
        <w:t>Period</w:t>
      </w:r>
    </w:p>
    <w:p w14:paraId="5CFE6384" w14:textId="77777777" w:rsidR="008F1653" w:rsidRPr="008F1653" w:rsidRDefault="008F1653" w:rsidP="008F1653">
      <w:pPr>
        <w:widowControl w:val="0"/>
        <w:numPr>
          <w:ilvl w:val="2"/>
          <w:numId w:val="176"/>
        </w:numPr>
        <w:tabs>
          <w:tab w:val="left" w:pos="1951"/>
          <w:tab w:val="left" w:pos="1952"/>
        </w:tabs>
        <w:autoSpaceDE w:val="0"/>
        <w:autoSpaceDN w:val="0"/>
        <w:spacing w:before="13" w:after="0" w:line="249" w:lineRule="auto"/>
        <w:ind w:right="880"/>
        <w:jc w:val="left"/>
        <w:rPr>
          <w:rFonts w:ascii="Calibri" w:eastAsia="Arial" w:hAnsi="Calibri" w:cs="Calibri"/>
          <w:i/>
          <w:sz w:val="24"/>
          <w:szCs w:val="22"/>
          <w:lang w:val="en-US"/>
        </w:rPr>
      </w:pPr>
      <w:r w:rsidRPr="008F1653">
        <w:rPr>
          <w:rFonts w:ascii="Calibri" w:eastAsia="Arial" w:hAnsi="Calibri" w:cs="Calibri"/>
          <w:sz w:val="24"/>
          <w:szCs w:val="22"/>
          <w:lang w:val="en-US"/>
        </w:rPr>
        <w:t xml:space="preserve">All Memorials from the date of installation must be subject to a ‘Guarantee of Conformity’ granted by the mason who installed the Memorial. Such a guarantee is given to confirm that the Memorial has been fixed to the best standard set by NAMM at the date </w:t>
      </w:r>
      <w:r w:rsidRPr="008F1653">
        <w:rPr>
          <w:rFonts w:ascii="Calibri" w:eastAsia="Arial" w:hAnsi="Calibri" w:cs="Calibri"/>
          <w:spacing w:val="4"/>
          <w:sz w:val="24"/>
          <w:szCs w:val="22"/>
          <w:lang w:val="en-US"/>
        </w:rPr>
        <w:t xml:space="preserve">of </w:t>
      </w:r>
      <w:r w:rsidRPr="008F1653">
        <w:rPr>
          <w:rFonts w:ascii="Calibri" w:eastAsia="Arial" w:hAnsi="Calibri" w:cs="Calibri"/>
          <w:sz w:val="24"/>
          <w:szCs w:val="22"/>
          <w:lang w:val="en-US"/>
        </w:rPr>
        <w:t xml:space="preserve">fixing and should last for a minimum of 6 years. If at any point during the life of the Memorial it becomes loose or unstable and this cannot be attributed to ground conditions or disturbance, the mason should, under the terms of the said guarantee, refix the Memorial to the original standard at no cost to the grave owner or the Council. </w:t>
      </w:r>
    </w:p>
    <w:p w14:paraId="263CB0B3" w14:textId="77777777" w:rsidR="008F1653" w:rsidRPr="008F1653" w:rsidRDefault="008F1653" w:rsidP="008F1653">
      <w:pPr>
        <w:widowControl w:val="0"/>
        <w:tabs>
          <w:tab w:val="left" w:pos="1951"/>
          <w:tab w:val="left" w:pos="1952"/>
        </w:tabs>
        <w:autoSpaceDE w:val="0"/>
        <w:autoSpaceDN w:val="0"/>
        <w:spacing w:before="13" w:after="0" w:line="249" w:lineRule="auto"/>
        <w:ind w:left="1951" w:right="880"/>
        <w:jc w:val="left"/>
        <w:rPr>
          <w:rFonts w:ascii="Calibri" w:eastAsia="Arial" w:hAnsi="Calibri" w:cs="Calibri"/>
          <w:i/>
          <w:sz w:val="24"/>
          <w:szCs w:val="22"/>
          <w:lang w:val="en-US"/>
        </w:rPr>
      </w:pPr>
      <w:r w:rsidRPr="008F1653">
        <w:rPr>
          <w:rFonts w:ascii="Calibri" w:eastAsia="Arial" w:hAnsi="Calibri" w:cs="Calibri"/>
          <w:i/>
          <w:sz w:val="24"/>
          <w:szCs w:val="22"/>
          <w:lang w:val="en-US"/>
        </w:rPr>
        <w:t>This is a standard guarantee that must be given to any person arranging a Memorial in any</w:t>
      </w:r>
      <w:r w:rsidRPr="008F1653">
        <w:rPr>
          <w:rFonts w:ascii="Calibri" w:eastAsia="Arial" w:hAnsi="Calibri" w:cs="Calibri"/>
          <w:i/>
          <w:spacing w:val="-2"/>
          <w:sz w:val="24"/>
          <w:szCs w:val="22"/>
          <w:lang w:val="en-US"/>
        </w:rPr>
        <w:t xml:space="preserve"> </w:t>
      </w:r>
      <w:r w:rsidRPr="008F1653">
        <w:rPr>
          <w:rFonts w:ascii="Calibri" w:eastAsia="Arial" w:hAnsi="Calibri" w:cs="Calibri"/>
          <w:i/>
          <w:sz w:val="24"/>
          <w:szCs w:val="22"/>
          <w:lang w:val="en-US"/>
        </w:rPr>
        <w:t>site.</w:t>
      </w:r>
    </w:p>
    <w:p w14:paraId="0153832C" w14:textId="77777777" w:rsidR="008F1653" w:rsidRPr="008F1653" w:rsidRDefault="008F1653" w:rsidP="008F1653">
      <w:pPr>
        <w:widowControl w:val="0"/>
        <w:autoSpaceDE w:val="0"/>
        <w:autoSpaceDN w:val="0"/>
        <w:spacing w:before="4" w:after="0" w:line="240" w:lineRule="auto"/>
        <w:jc w:val="left"/>
        <w:rPr>
          <w:rFonts w:ascii="Calibri" w:eastAsia="Arial" w:hAnsi="Calibri" w:cs="Calibri"/>
          <w:i/>
          <w:sz w:val="25"/>
          <w:szCs w:val="24"/>
          <w:lang w:val="en-US"/>
        </w:rPr>
      </w:pPr>
    </w:p>
    <w:p w14:paraId="7BDBCEAD" w14:textId="77777777" w:rsidR="008F1653" w:rsidRPr="008F1653" w:rsidRDefault="008F1653" w:rsidP="008F1653">
      <w:pPr>
        <w:widowControl w:val="0"/>
        <w:autoSpaceDE w:val="0"/>
        <w:autoSpaceDN w:val="0"/>
        <w:spacing w:before="4" w:after="0" w:line="240" w:lineRule="auto"/>
        <w:jc w:val="left"/>
        <w:rPr>
          <w:rFonts w:ascii="Calibri" w:eastAsia="Arial" w:hAnsi="Calibri" w:cs="Calibri"/>
          <w:i/>
          <w:sz w:val="25"/>
          <w:szCs w:val="24"/>
          <w:lang w:val="en-US"/>
        </w:rPr>
      </w:pPr>
    </w:p>
    <w:p w14:paraId="3A94BCAF"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9" w:name="_bookmark20"/>
      <w:bookmarkEnd w:id="19"/>
      <w:r w:rsidRPr="008F1653">
        <w:rPr>
          <w:rFonts w:ascii="Calibri" w:eastAsia="Arial" w:hAnsi="Calibri" w:cs="Calibri"/>
          <w:b/>
          <w:bCs/>
          <w:sz w:val="24"/>
          <w:szCs w:val="24"/>
          <w:lang w:val="en-US"/>
        </w:rPr>
        <w:t>Memorial Safety</w:t>
      </w:r>
      <w:r w:rsidRPr="008F1653">
        <w:rPr>
          <w:rFonts w:ascii="Calibri" w:eastAsia="Arial" w:hAnsi="Calibri" w:cs="Calibri"/>
          <w:b/>
          <w:bCs/>
          <w:spacing w:val="-3"/>
          <w:sz w:val="24"/>
          <w:szCs w:val="24"/>
          <w:lang w:val="en-US"/>
        </w:rPr>
        <w:t xml:space="preserve"> </w:t>
      </w:r>
      <w:r w:rsidRPr="008F1653">
        <w:rPr>
          <w:rFonts w:ascii="Calibri" w:eastAsia="Arial" w:hAnsi="Calibri" w:cs="Calibri"/>
          <w:b/>
          <w:bCs/>
          <w:sz w:val="24"/>
          <w:szCs w:val="24"/>
          <w:lang w:val="en-US"/>
        </w:rPr>
        <w:t>Testing</w:t>
      </w:r>
    </w:p>
    <w:p w14:paraId="771751EC"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70"/>
        <w:jc w:val="left"/>
        <w:rPr>
          <w:rFonts w:ascii="Calibri" w:eastAsia="Arial" w:hAnsi="Calibri" w:cs="Calibri"/>
          <w:sz w:val="24"/>
          <w:szCs w:val="22"/>
          <w:lang w:val="en-US"/>
        </w:rPr>
      </w:pPr>
      <w:r w:rsidRPr="008F1653">
        <w:rPr>
          <w:rFonts w:ascii="Calibri" w:eastAsia="Arial" w:hAnsi="Calibri" w:cs="Calibri"/>
          <w:sz w:val="24"/>
          <w:szCs w:val="22"/>
          <w:lang w:val="en-US"/>
        </w:rPr>
        <w:t>Any memorial purchased and erected on a grave space is owned by the registered grave owner and it is that person or persons who are ultimately responsible for its upkeep and maintenance.</w:t>
      </w:r>
    </w:p>
    <w:p w14:paraId="54AECE75" w14:textId="77777777" w:rsidR="008F1653" w:rsidRPr="008F1653" w:rsidRDefault="008F1653" w:rsidP="008F1653">
      <w:pPr>
        <w:widowControl w:val="0"/>
        <w:tabs>
          <w:tab w:val="left" w:pos="1951"/>
          <w:tab w:val="left" w:pos="1952"/>
        </w:tabs>
        <w:autoSpaceDE w:val="0"/>
        <w:autoSpaceDN w:val="0"/>
        <w:spacing w:after="0" w:line="249" w:lineRule="auto"/>
        <w:ind w:left="1951" w:right="1070"/>
        <w:jc w:val="left"/>
        <w:rPr>
          <w:rFonts w:ascii="Calibri" w:eastAsia="Arial" w:hAnsi="Calibri" w:cs="Calibri"/>
          <w:i/>
          <w:iCs/>
          <w:sz w:val="24"/>
          <w:szCs w:val="22"/>
          <w:lang w:val="en-US"/>
        </w:rPr>
      </w:pPr>
      <w:r w:rsidRPr="008F1653">
        <w:rPr>
          <w:rFonts w:ascii="Calibri" w:eastAsia="Arial" w:hAnsi="Calibri" w:cs="Calibri"/>
          <w:i/>
          <w:iCs/>
          <w:sz w:val="24"/>
          <w:szCs w:val="22"/>
          <w:lang w:val="en-US"/>
        </w:rPr>
        <w:t xml:space="preserve">Historically there have been </w:t>
      </w:r>
      <w:proofErr w:type="gramStart"/>
      <w:r w:rsidRPr="008F1653">
        <w:rPr>
          <w:rFonts w:ascii="Calibri" w:eastAsia="Arial" w:hAnsi="Calibri" w:cs="Calibri"/>
          <w:i/>
          <w:iCs/>
          <w:sz w:val="24"/>
          <w:szCs w:val="22"/>
          <w:lang w:val="en-US"/>
        </w:rPr>
        <w:t>a number of</w:t>
      </w:r>
      <w:proofErr w:type="gramEnd"/>
      <w:r w:rsidRPr="008F1653">
        <w:rPr>
          <w:rFonts w:ascii="Calibri" w:eastAsia="Arial" w:hAnsi="Calibri" w:cs="Calibri"/>
          <w:i/>
          <w:iCs/>
          <w:sz w:val="24"/>
          <w:szCs w:val="22"/>
          <w:lang w:val="en-US"/>
        </w:rPr>
        <w:t xml:space="preserve"> accidents in cemeteries around the UK, some of which have resulted in fatalities, due to memorials being unsafe.  Whilst the memorials are the responsibility of the registered grave owner Ockbrook and Borrowash Parish Council have a responsibility for ensuring that its cemetery is safe for both staff to work in and for the public to visit.</w:t>
      </w:r>
    </w:p>
    <w:p w14:paraId="513344EE" w14:textId="77777777" w:rsidR="008F1653" w:rsidRPr="008F1653" w:rsidRDefault="008F1653" w:rsidP="008F1653">
      <w:pPr>
        <w:widowControl w:val="0"/>
        <w:tabs>
          <w:tab w:val="left" w:pos="1951"/>
          <w:tab w:val="left" w:pos="1952"/>
        </w:tabs>
        <w:autoSpaceDE w:val="0"/>
        <w:autoSpaceDN w:val="0"/>
        <w:spacing w:after="0" w:line="249" w:lineRule="auto"/>
        <w:ind w:left="1951" w:right="1070"/>
        <w:jc w:val="left"/>
        <w:rPr>
          <w:rFonts w:ascii="Calibri" w:eastAsia="Arial" w:hAnsi="Calibri" w:cs="Calibri"/>
          <w:sz w:val="24"/>
          <w:szCs w:val="22"/>
          <w:lang w:val="en-US"/>
        </w:rPr>
      </w:pPr>
    </w:p>
    <w:p w14:paraId="36E843EA"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70"/>
        <w:jc w:val="left"/>
        <w:rPr>
          <w:rFonts w:ascii="Calibri" w:eastAsia="Arial" w:hAnsi="Calibri" w:cs="Calibri"/>
          <w:sz w:val="24"/>
          <w:szCs w:val="22"/>
          <w:lang w:val="en-US"/>
        </w:rPr>
      </w:pPr>
      <w:r w:rsidRPr="008F1653">
        <w:rPr>
          <w:rFonts w:ascii="Calibri" w:eastAsia="Arial" w:hAnsi="Calibri" w:cs="Calibri"/>
          <w:sz w:val="24"/>
          <w:szCs w:val="22"/>
          <w:lang w:val="en-US"/>
        </w:rPr>
        <w:t>Memorial Fixing</w:t>
      </w:r>
    </w:p>
    <w:p w14:paraId="07823F9A" w14:textId="77777777" w:rsidR="008F1653" w:rsidRPr="008F1653" w:rsidRDefault="008F1653" w:rsidP="008F1653">
      <w:pPr>
        <w:widowControl w:val="0"/>
        <w:tabs>
          <w:tab w:val="left" w:pos="1951"/>
          <w:tab w:val="left" w:pos="1952"/>
        </w:tabs>
        <w:autoSpaceDE w:val="0"/>
        <w:autoSpaceDN w:val="0"/>
        <w:spacing w:after="0" w:line="249" w:lineRule="auto"/>
        <w:ind w:left="1951" w:right="1070"/>
        <w:jc w:val="left"/>
        <w:rPr>
          <w:rFonts w:ascii="Calibri" w:eastAsia="Arial" w:hAnsi="Calibri" w:cs="Calibri"/>
          <w:sz w:val="24"/>
          <w:szCs w:val="22"/>
          <w:lang w:val="en-US"/>
        </w:rPr>
      </w:pPr>
      <w:r w:rsidRPr="008F1653">
        <w:rPr>
          <w:rFonts w:ascii="Calibri" w:eastAsia="Arial" w:hAnsi="Calibri" w:cs="Calibri"/>
          <w:sz w:val="24"/>
          <w:szCs w:val="22"/>
          <w:lang w:val="en-US"/>
        </w:rPr>
        <w:t>All memorials over 24.5 inches (625 mm) in height must be fixed to, and fully compliant, with the current British Standard (BS8415). This also extends to ANY memorial over 24.5” (625 mm) that is being re-fixed following an interment or removal for any other reason.</w:t>
      </w:r>
    </w:p>
    <w:p w14:paraId="2ACEB763" w14:textId="77777777" w:rsidR="008F1653" w:rsidRPr="008F1653" w:rsidRDefault="008F1653" w:rsidP="008F1653">
      <w:pPr>
        <w:widowControl w:val="0"/>
        <w:autoSpaceDE w:val="0"/>
        <w:autoSpaceDN w:val="0"/>
        <w:spacing w:after="0" w:line="249" w:lineRule="auto"/>
        <w:jc w:val="left"/>
        <w:rPr>
          <w:rFonts w:ascii="Calibri" w:eastAsia="Arial" w:hAnsi="Calibri" w:cs="Calibri"/>
          <w:sz w:val="24"/>
          <w:szCs w:val="22"/>
          <w:lang w:val="en-US"/>
        </w:rPr>
        <w:sectPr w:rsidR="008F1653" w:rsidRPr="008F1653" w:rsidSect="00411A57">
          <w:pgSz w:w="11910" w:h="16850"/>
          <w:pgMar w:top="400" w:right="920" w:bottom="1200" w:left="600" w:header="0" w:footer="985" w:gutter="0"/>
          <w:cols w:space="720"/>
        </w:sectPr>
      </w:pPr>
    </w:p>
    <w:p w14:paraId="575E0C88" w14:textId="77777777" w:rsidR="008F1653" w:rsidRPr="008F1653" w:rsidRDefault="008F1653" w:rsidP="008F1653">
      <w:pPr>
        <w:widowControl w:val="0"/>
        <w:numPr>
          <w:ilvl w:val="2"/>
          <w:numId w:val="176"/>
        </w:numPr>
        <w:tabs>
          <w:tab w:val="left" w:pos="1951"/>
          <w:tab w:val="left" w:pos="1952"/>
        </w:tabs>
        <w:autoSpaceDE w:val="0"/>
        <w:autoSpaceDN w:val="0"/>
        <w:spacing w:before="79" w:after="0" w:line="249" w:lineRule="auto"/>
        <w:ind w:right="896"/>
        <w:jc w:val="left"/>
        <w:rPr>
          <w:rFonts w:ascii="Calibri" w:eastAsia="Arial" w:hAnsi="Calibri" w:cs="Calibri"/>
          <w:sz w:val="24"/>
          <w:szCs w:val="22"/>
          <w:lang w:val="en-US"/>
        </w:rPr>
      </w:pPr>
      <w:r w:rsidRPr="008F1653">
        <w:rPr>
          <w:rFonts w:ascii="Calibri" w:eastAsia="Arial" w:hAnsi="Calibri" w:cs="Calibri"/>
          <w:sz w:val="24"/>
          <w:szCs w:val="22"/>
          <w:lang w:val="en-US"/>
        </w:rPr>
        <w:lastRenderedPageBreak/>
        <w:t>The key requirements are that memorials must be fixed to an approved and suitable foundation and must be further secured using an approved locking or anchoring system.</w:t>
      </w:r>
    </w:p>
    <w:p w14:paraId="4E13A6C1" w14:textId="77777777" w:rsidR="008F1653" w:rsidRPr="008F1653" w:rsidRDefault="008F1653" w:rsidP="008F1653">
      <w:pPr>
        <w:widowControl w:val="0"/>
        <w:tabs>
          <w:tab w:val="left" w:pos="1951"/>
          <w:tab w:val="left" w:pos="1952"/>
        </w:tabs>
        <w:autoSpaceDE w:val="0"/>
        <w:autoSpaceDN w:val="0"/>
        <w:spacing w:before="79" w:after="0" w:line="249" w:lineRule="auto"/>
        <w:ind w:left="1951" w:right="896"/>
        <w:jc w:val="left"/>
        <w:rPr>
          <w:rFonts w:ascii="Calibri" w:eastAsia="Arial" w:hAnsi="Calibri" w:cs="Calibri"/>
          <w:sz w:val="24"/>
          <w:szCs w:val="22"/>
          <w:lang w:val="en-US"/>
        </w:rPr>
      </w:pPr>
    </w:p>
    <w:p w14:paraId="62F122C9"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937"/>
        <w:jc w:val="left"/>
        <w:rPr>
          <w:rFonts w:ascii="Calibri" w:eastAsia="Arial" w:hAnsi="Calibri" w:cs="Calibri"/>
          <w:sz w:val="24"/>
          <w:szCs w:val="22"/>
          <w:lang w:val="en-US"/>
        </w:rPr>
      </w:pPr>
      <w:r w:rsidRPr="008F1653">
        <w:rPr>
          <w:rFonts w:ascii="Calibri" w:eastAsia="Arial" w:hAnsi="Calibri" w:cs="Calibri"/>
          <w:sz w:val="24"/>
          <w:szCs w:val="22"/>
          <w:lang w:val="en-US"/>
        </w:rPr>
        <w:t>Note that any refixing or repair works to memorials must be completed by a BRAMM (or other equivalent scheme) registered memorial mason. Temporary works to make memorials safe and remove the risk of danger will be undertaken by trained Ockbrook and Borrowash Parish Council</w:t>
      </w:r>
      <w:r w:rsidRPr="008F1653">
        <w:rPr>
          <w:rFonts w:ascii="Calibri" w:eastAsia="Arial" w:hAnsi="Calibri" w:cs="Calibri"/>
          <w:spacing w:val="-15"/>
          <w:sz w:val="24"/>
          <w:szCs w:val="22"/>
          <w:lang w:val="en-US"/>
        </w:rPr>
        <w:t xml:space="preserve"> </w:t>
      </w:r>
      <w:r w:rsidRPr="008F1653">
        <w:rPr>
          <w:rFonts w:ascii="Calibri" w:eastAsia="Arial" w:hAnsi="Calibri" w:cs="Calibri"/>
          <w:sz w:val="24"/>
          <w:szCs w:val="22"/>
          <w:lang w:val="en-US"/>
        </w:rPr>
        <w:t>staff.</w:t>
      </w:r>
    </w:p>
    <w:p w14:paraId="57D06FB4"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sz w:val="24"/>
          <w:szCs w:val="24"/>
          <w:lang w:val="en-US"/>
        </w:rPr>
      </w:pPr>
    </w:p>
    <w:p w14:paraId="725A41CD"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sz w:val="24"/>
          <w:szCs w:val="24"/>
          <w:lang w:val="en-US"/>
        </w:rPr>
      </w:pPr>
    </w:p>
    <w:p w14:paraId="0B9B4784" w14:textId="77777777" w:rsidR="008F1653" w:rsidRPr="008F1653" w:rsidRDefault="008F1653" w:rsidP="008F1653">
      <w:pPr>
        <w:widowControl w:val="0"/>
        <w:numPr>
          <w:ilvl w:val="1"/>
          <w:numId w:val="176"/>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20" w:name="_bookmark21"/>
      <w:bookmarkEnd w:id="20"/>
      <w:r w:rsidRPr="008F1653">
        <w:rPr>
          <w:rFonts w:ascii="Calibri" w:eastAsia="Arial" w:hAnsi="Calibri" w:cs="Calibri"/>
          <w:b/>
          <w:bCs/>
          <w:sz w:val="24"/>
          <w:szCs w:val="24"/>
          <w:lang w:val="en-US"/>
        </w:rPr>
        <w:t>Memorial</w:t>
      </w:r>
      <w:r w:rsidRPr="008F1653">
        <w:rPr>
          <w:rFonts w:ascii="Calibri" w:eastAsia="Arial" w:hAnsi="Calibri" w:cs="Calibri"/>
          <w:b/>
          <w:bCs/>
          <w:spacing w:val="1"/>
          <w:sz w:val="24"/>
          <w:szCs w:val="24"/>
          <w:lang w:val="en-US"/>
        </w:rPr>
        <w:t xml:space="preserve"> </w:t>
      </w:r>
      <w:r w:rsidRPr="008F1653">
        <w:rPr>
          <w:rFonts w:ascii="Calibri" w:eastAsia="Arial" w:hAnsi="Calibri" w:cs="Calibri"/>
          <w:b/>
          <w:bCs/>
          <w:sz w:val="24"/>
          <w:szCs w:val="24"/>
          <w:lang w:val="en-US"/>
        </w:rPr>
        <w:t>Inspections</w:t>
      </w:r>
    </w:p>
    <w:p w14:paraId="5F13581C" w14:textId="77777777" w:rsidR="008F1653" w:rsidRPr="008F1653" w:rsidRDefault="008F1653" w:rsidP="008F1653">
      <w:pPr>
        <w:widowControl w:val="0"/>
        <w:numPr>
          <w:ilvl w:val="2"/>
          <w:numId w:val="176"/>
        </w:numPr>
        <w:tabs>
          <w:tab w:val="left" w:pos="1951"/>
          <w:tab w:val="left" w:pos="1952"/>
        </w:tabs>
        <w:autoSpaceDE w:val="0"/>
        <w:autoSpaceDN w:val="0"/>
        <w:spacing w:before="14" w:after="0" w:line="249" w:lineRule="auto"/>
        <w:ind w:right="937"/>
        <w:jc w:val="left"/>
        <w:rPr>
          <w:rFonts w:ascii="Calibri" w:eastAsia="Arial" w:hAnsi="Calibri" w:cs="Calibri"/>
          <w:sz w:val="24"/>
          <w:szCs w:val="22"/>
          <w:lang w:val="en-US"/>
        </w:rPr>
      </w:pPr>
      <w:r w:rsidRPr="008F1653">
        <w:rPr>
          <w:rFonts w:ascii="Calibri" w:eastAsia="Arial" w:hAnsi="Calibri" w:cs="Calibri"/>
          <w:sz w:val="24"/>
          <w:szCs w:val="22"/>
          <w:lang w:val="en-US"/>
        </w:rPr>
        <w:t>All memorials over 24” in height in all cemeteries will be inspected by trained staff at least once during a rolling 5-year period to assess their safety. This will be done through both a visual assessment and a basic hand test to determine if there is movement in the memorial and to what extent. The individual undertaking the assessment will make the decision on the memorials’ overall safety based on a dynamic risk assessment for which they have been</w:t>
      </w:r>
      <w:r w:rsidRPr="008F1653">
        <w:rPr>
          <w:rFonts w:ascii="Calibri" w:eastAsia="Arial" w:hAnsi="Calibri" w:cs="Calibri"/>
          <w:spacing w:val="-8"/>
          <w:sz w:val="24"/>
          <w:szCs w:val="22"/>
          <w:lang w:val="en-US"/>
        </w:rPr>
        <w:t xml:space="preserve"> </w:t>
      </w:r>
      <w:r w:rsidRPr="008F1653">
        <w:rPr>
          <w:rFonts w:ascii="Calibri" w:eastAsia="Arial" w:hAnsi="Calibri" w:cs="Calibri"/>
          <w:sz w:val="24"/>
          <w:szCs w:val="22"/>
          <w:lang w:val="en-US"/>
        </w:rPr>
        <w:t>trained.</w:t>
      </w:r>
    </w:p>
    <w:p w14:paraId="04281D1E" w14:textId="77777777" w:rsidR="008F1653" w:rsidRPr="008F1653" w:rsidRDefault="008F1653" w:rsidP="008F1653">
      <w:pPr>
        <w:widowControl w:val="0"/>
        <w:tabs>
          <w:tab w:val="left" w:pos="1951"/>
          <w:tab w:val="left" w:pos="1952"/>
        </w:tabs>
        <w:autoSpaceDE w:val="0"/>
        <w:autoSpaceDN w:val="0"/>
        <w:spacing w:before="14" w:after="0" w:line="249" w:lineRule="auto"/>
        <w:ind w:left="1951" w:right="937"/>
        <w:jc w:val="left"/>
        <w:rPr>
          <w:rFonts w:ascii="Calibri" w:eastAsia="Arial" w:hAnsi="Calibri" w:cs="Calibri"/>
          <w:sz w:val="24"/>
          <w:szCs w:val="22"/>
          <w:lang w:val="en-US"/>
        </w:rPr>
      </w:pPr>
    </w:p>
    <w:p w14:paraId="11F1AD71" w14:textId="77777777" w:rsidR="008F1653" w:rsidRPr="008F1653" w:rsidRDefault="008F1653" w:rsidP="008F1653">
      <w:pPr>
        <w:widowControl w:val="0"/>
        <w:numPr>
          <w:ilvl w:val="2"/>
          <w:numId w:val="176"/>
        </w:numPr>
        <w:tabs>
          <w:tab w:val="left" w:pos="1951"/>
          <w:tab w:val="left" w:pos="1952"/>
        </w:tabs>
        <w:autoSpaceDE w:val="0"/>
        <w:autoSpaceDN w:val="0"/>
        <w:spacing w:after="0" w:line="247" w:lineRule="auto"/>
        <w:ind w:right="1310"/>
        <w:jc w:val="left"/>
        <w:rPr>
          <w:rFonts w:ascii="Calibri" w:eastAsia="Arial" w:hAnsi="Calibri" w:cs="Calibri"/>
          <w:sz w:val="24"/>
          <w:szCs w:val="22"/>
          <w:lang w:val="en-US"/>
        </w:rPr>
      </w:pPr>
      <w:r w:rsidRPr="008F1653">
        <w:rPr>
          <w:rFonts w:ascii="Calibri" w:eastAsia="Arial" w:hAnsi="Calibri" w:cs="Calibri"/>
          <w:sz w:val="24"/>
          <w:szCs w:val="22"/>
          <w:lang w:val="en-US"/>
        </w:rPr>
        <w:t>Once inspected each memorial will fall into one of three categories, detailed as</w:t>
      </w:r>
      <w:r w:rsidRPr="008F1653">
        <w:rPr>
          <w:rFonts w:ascii="Calibri" w:eastAsia="Arial" w:hAnsi="Calibri" w:cs="Calibri"/>
          <w:spacing w:val="-3"/>
          <w:sz w:val="24"/>
          <w:szCs w:val="22"/>
          <w:lang w:val="en-US"/>
        </w:rPr>
        <w:t xml:space="preserve"> </w:t>
      </w:r>
      <w:r w:rsidRPr="008F1653">
        <w:rPr>
          <w:rFonts w:ascii="Calibri" w:eastAsia="Arial" w:hAnsi="Calibri" w:cs="Calibri"/>
          <w:sz w:val="24"/>
          <w:szCs w:val="22"/>
          <w:lang w:val="en-US"/>
        </w:rPr>
        <w:t>follows:</w:t>
      </w:r>
    </w:p>
    <w:p w14:paraId="7F977B99" w14:textId="77777777" w:rsidR="008F1653" w:rsidRPr="008F1653" w:rsidRDefault="008F1653" w:rsidP="008F1653">
      <w:pPr>
        <w:widowControl w:val="0"/>
        <w:numPr>
          <w:ilvl w:val="0"/>
          <w:numId w:val="177"/>
        </w:numPr>
        <w:tabs>
          <w:tab w:val="left" w:pos="1951"/>
          <w:tab w:val="left" w:pos="1952"/>
        </w:tabs>
        <w:autoSpaceDE w:val="0"/>
        <w:autoSpaceDN w:val="0"/>
        <w:spacing w:before="1" w:after="0" w:line="249" w:lineRule="auto"/>
        <w:ind w:right="1381"/>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Category 1 – Memorial is unsafe and poses a risk and will require immediate attention to make safe and/or protect from the public. </w:t>
      </w:r>
    </w:p>
    <w:p w14:paraId="716D9B95" w14:textId="77777777" w:rsidR="008F1653" w:rsidRPr="008F1653" w:rsidRDefault="008F1653" w:rsidP="008F1653">
      <w:pPr>
        <w:widowControl w:val="0"/>
        <w:tabs>
          <w:tab w:val="left" w:pos="1951"/>
          <w:tab w:val="left" w:pos="1952"/>
        </w:tabs>
        <w:autoSpaceDE w:val="0"/>
        <w:autoSpaceDN w:val="0"/>
        <w:spacing w:before="1" w:after="0" w:line="249" w:lineRule="auto"/>
        <w:ind w:left="2671" w:right="1381"/>
        <w:jc w:val="left"/>
        <w:rPr>
          <w:rFonts w:ascii="Calibri" w:eastAsia="Arial" w:hAnsi="Calibri" w:cs="Calibri"/>
          <w:sz w:val="24"/>
          <w:szCs w:val="22"/>
          <w:lang w:val="en-US"/>
        </w:rPr>
      </w:pPr>
    </w:p>
    <w:p w14:paraId="14F69ED7" w14:textId="77777777" w:rsidR="008F1653" w:rsidRPr="008F1653" w:rsidRDefault="008F1653" w:rsidP="008F1653">
      <w:pPr>
        <w:widowControl w:val="0"/>
        <w:numPr>
          <w:ilvl w:val="0"/>
          <w:numId w:val="177"/>
        </w:numPr>
        <w:tabs>
          <w:tab w:val="left" w:pos="1951"/>
          <w:tab w:val="left" w:pos="1952"/>
        </w:tabs>
        <w:autoSpaceDE w:val="0"/>
        <w:autoSpaceDN w:val="0"/>
        <w:spacing w:before="1" w:after="0" w:line="249" w:lineRule="auto"/>
        <w:ind w:right="1381"/>
        <w:jc w:val="left"/>
        <w:rPr>
          <w:rFonts w:ascii="Calibri" w:eastAsia="Arial" w:hAnsi="Calibri" w:cs="Calibri"/>
          <w:sz w:val="24"/>
          <w:szCs w:val="22"/>
          <w:lang w:val="en-US"/>
        </w:rPr>
      </w:pPr>
      <w:r w:rsidRPr="008F1653">
        <w:rPr>
          <w:rFonts w:ascii="Calibri" w:eastAsia="Arial" w:hAnsi="Calibri" w:cs="Calibri"/>
          <w:sz w:val="24"/>
          <w:szCs w:val="22"/>
          <w:lang w:val="en-US"/>
        </w:rPr>
        <w:t>Category 2 – Memorial is safe but there are minor concerns, and it should be reassessed in 12 months’ time to ensure it has not deteriorated</w:t>
      </w:r>
      <w:r w:rsidRPr="008F1653">
        <w:rPr>
          <w:rFonts w:ascii="Calibri" w:eastAsia="Arial" w:hAnsi="Calibri" w:cs="Calibri"/>
          <w:spacing w:val="-3"/>
          <w:sz w:val="24"/>
          <w:szCs w:val="22"/>
          <w:lang w:val="en-US"/>
        </w:rPr>
        <w:t xml:space="preserve"> </w:t>
      </w:r>
      <w:r w:rsidRPr="008F1653">
        <w:rPr>
          <w:rFonts w:ascii="Calibri" w:eastAsia="Arial" w:hAnsi="Calibri" w:cs="Calibri"/>
          <w:sz w:val="24"/>
          <w:szCs w:val="22"/>
          <w:lang w:val="en-US"/>
        </w:rPr>
        <w:t>further.</w:t>
      </w:r>
    </w:p>
    <w:p w14:paraId="54384D62" w14:textId="77777777" w:rsidR="008F1653" w:rsidRPr="008F1653" w:rsidRDefault="008F1653" w:rsidP="008F1653">
      <w:pPr>
        <w:widowControl w:val="0"/>
        <w:tabs>
          <w:tab w:val="left" w:pos="1951"/>
          <w:tab w:val="left" w:pos="1952"/>
        </w:tabs>
        <w:autoSpaceDE w:val="0"/>
        <w:autoSpaceDN w:val="0"/>
        <w:spacing w:before="1" w:after="0" w:line="249" w:lineRule="auto"/>
        <w:ind w:left="2671" w:right="1381"/>
        <w:jc w:val="left"/>
        <w:rPr>
          <w:rFonts w:ascii="Calibri" w:eastAsia="Arial" w:hAnsi="Calibri" w:cs="Calibri"/>
          <w:sz w:val="24"/>
          <w:szCs w:val="22"/>
          <w:lang w:val="en-US"/>
        </w:rPr>
      </w:pPr>
    </w:p>
    <w:p w14:paraId="0EFD9A0C" w14:textId="77777777" w:rsidR="008F1653" w:rsidRPr="008F1653" w:rsidRDefault="008F1653" w:rsidP="008F1653">
      <w:pPr>
        <w:widowControl w:val="0"/>
        <w:numPr>
          <w:ilvl w:val="0"/>
          <w:numId w:val="177"/>
        </w:numPr>
        <w:tabs>
          <w:tab w:val="left" w:pos="1951"/>
          <w:tab w:val="left" w:pos="1952"/>
        </w:tabs>
        <w:autoSpaceDE w:val="0"/>
        <w:autoSpaceDN w:val="0"/>
        <w:spacing w:after="0" w:line="249" w:lineRule="auto"/>
        <w:ind w:right="1131"/>
        <w:jc w:val="left"/>
        <w:rPr>
          <w:rFonts w:ascii="Calibri" w:eastAsia="Arial" w:hAnsi="Calibri" w:cs="Calibri"/>
          <w:sz w:val="24"/>
          <w:szCs w:val="22"/>
          <w:lang w:val="en-US"/>
        </w:rPr>
      </w:pPr>
      <w:r w:rsidRPr="008F1653">
        <w:rPr>
          <w:rFonts w:ascii="Calibri" w:eastAsia="Arial" w:hAnsi="Calibri" w:cs="Calibri"/>
          <w:sz w:val="24"/>
          <w:szCs w:val="22"/>
          <w:lang w:val="en-US"/>
        </w:rPr>
        <w:t>Category 3 – Memorial is Safe and should be re-inspected in 5 years as part of the next round of inspections or as part of any other check that may occur, for example when checking memorials around a planned burial ahead of excavation of the</w:t>
      </w:r>
      <w:r w:rsidRPr="008F1653">
        <w:rPr>
          <w:rFonts w:ascii="Calibri" w:eastAsia="Arial" w:hAnsi="Calibri" w:cs="Calibri"/>
          <w:spacing w:val="-12"/>
          <w:sz w:val="24"/>
          <w:szCs w:val="22"/>
          <w:lang w:val="en-US"/>
        </w:rPr>
        <w:t xml:space="preserve"> </w:t>
      </w:r>
      <w:r w:rsidRPr="008F1653">
        <w:rPr>
          <w:rFonts w:ascii="Calibri" w:eastAsia="Arial" w:hAnsi="Calibri" w:cs="Calibri"/>
          <w:sz w:val="24"/>
          <w:szCs w:val="22"/>
          <w:lang w:val="en-US"/>
        </w:rPr>
        <w:t>grave.</w:t>
      </w:r>
    </w:p>
    <w:p w14:paraId="320B71FC" w14:textId="77777777" w:rsidR="008F1653" w:rsidRPr="008F1653" w:rsidRDefault="008F1653" w:rsidP="008F1653">
      <w:pPr>
        <w:widowControl w:val="0"/>
        <w:tabs>
          <w:tab w:val="left" w:pos="1951"/>
          <w:tab w:val="left" w:pos="1952"/>
        </w:tabs>
        <w:autoSpaceDE w:val="0"/>
        <w:autoSpaceDN w:val="0"/>
        <w:spacing w:after="0" w:line="249" w:lineRule="auto"/>
        <w:ind w:right="1131"/>
        <w:jc w:val="left"/>
        <w:rPr>
          <w:rFonts w:ascii="Calibri" w:eastAsia="Arial" w:hAnsi="Calibri" w:cs="Calibri"/>
          <w:sz w:val="24"/>
          <w:szCs w:val="22"/>
          <w:lang w:val="en-US"/>
        </w:rPr>
      </w:pPr>
    </w:p>
    <w:p w14:paraId="7C20B027" w14:textId="77777777" w:rsidR="008F1653" w:rsidRPr="008F1653" w:rsidRDefault="008F1653" w:rsidP="008F1653">
      <w:pPr>
        <w:widowControl w:val="0"/>
        <w:tabs>
          <w:tab w:val="left" w:pos="1951"/>
          <w:tab w:val="left" w:pos="1952"/>
        </w:tabs>
        <w:autoSpaceDE w:val="0"/>
        <w:autoSpaceDN w:val="0"/>
        <w:spacing w:after="0" w:line="249" w:lineRule="auto"/>
        <w:ind w:left="1951" w:right="923"/>
        <w:jc w:val="left"/>
        <w:rPr>
          <w:rFonts w:ascii="Calibri" w:eastAsia="Arial" w:hAnsi="Calibri" w:cs="Calibri"/>
          <w:i/>
          <w:iCs/>
          <w:sz w:val="24"/>
          <w:szCs w:val="22"/>
          <w:lang w:val="en-US"/>
        </w:rPr>
      </w:pPr>
      <w:r w:rsidRPr="008F1653">
        <w:rPr>
          <w:rFonts w:ascii="Calibri" w:eastAsia="Arial" w:hAnsi="Calibri" w:cs="Calibri"/>
          <w:i/>
          <w:iCs/>
          <w:sz w:val="24"/>
          <w:szCs w:val="22"/>
          <w:lang w:val="en-US"/>
        </w:rPr>
        <w:t>The Council has a legal obligation to ensure that the Cemetery is safe to both visit and work in. To be satisfied that this is the case it is essential that Ockbrook and Borrowash Parish Council carry out regular inspections of Memorials in the Sites in a bid to avoid injury or death to any of its staff or</w:t>
      </w:r>
      <w:r w:rsidRPr="008F1653">
        <w:rPr>
          <w:rFonts w:ascii="Calibri" w:eastAsia="Arial" w:hAnsi="Calibri" w:cs="Calibri"/>
          <w:i/>
          <w:iCs/>
          <w:spacing w:val="-1"/>
          <w:sz w:val="24"/>
          <w:szCs w:val="22"/>
          <w:lang w:val="en-US"/>
        </w:rPr>
        <w:t xml:space="preserve"> </w:t>
      </w:r>
      <w:r w:rsidRPr="008F1653">
        <w:rPr>
          <w:rFonts w:ascii="Calibri" w:eastAsia="Arial" w:hAnsi="Calibri" w:cs="Calibri"/>
          <w:i/>
          <w:iCs/>
          <w:sz w:val="24"/>
          <w:szCs w:val="22"/>
          <w:lang w:val="en-US"/>
        </w:rPr>
        <w:t>visitors.</w:t>
      </w:r>
    </w:p>
    <w:p w14:paraId="0D12BFAF" w14:textId="77777777" w:rsidR="008F1653" w:rsidRPr="008F1653" w:rsidRDefault="008F1653" w:rsidP="008F1653">
      <w:pPr>
        <w:widowControl w:val="0"/>
        <w:tabs>
          <w:tab w:val="left" w:pos="1951"/>
          <w:tab w:val="left" w:pos="1952"/>
        </w:tabs>
        <w:autoSpaceDE w:val="0"/>
        <w:autoSpaceDN w:val="0"/>
        <w:spacing w:after="0" w:line="249" w:lineRule="auto"/>
        <w:ind w:left="1951" w:right="923"/>
        <w:jc w:val="left"/>
        <w:rPr>
          <w:rFonts w:ascii="Calibri" w:eastAsia="Arial" w:hAnsi="Calibri" w:cs="Calibri"/>
          <w:i/>
          <w:iCs/>
          <w:sz w:val="24"/>
          <w:szCs w:val="22"/>
          <w:lang w:val="en-US"/>
        </w:rPr>
      </w:pPr>
    </w:p>
    <w:p w14:paraId="23504543"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Staff undertaking the inspections will record the details of every memorial and an assessment of its safety using the categories above. These details will be recorded onto the Bereavement Services administration system. The details will include: </w:t>
      </w:r>
    </w:p>
    <w:p w14:paraId="597DE704" w14:textId="77777777" w:rsidR="008F1653" w:rsidRPr="008F1653" w:rsidRDefault="008F1653" w:rsidP="008F1653">
      <w:pPr>
        <w:widowControl w:val="0"/>
        <w:numPr>
          <w:ilvl w:val="0"/>
          <w:numId w:val="178"/>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Date of Inspection </w:t>
      </w:r>
    </w:p>
    <w:p w14:paraId="4E146FD3" w14:textId="77777777" w:rsidR="008F1653" w:rsidRPr="008F1653" w:rsidRDefault="008F1653" w:rsidP="008F1653">
      <w:pPr>
        <w:widowControl w:val="0"/>
        <w:numPr>
          <w:ilvl w:val="0"/>
          <w:numId w:val="178"/>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Name of Inspector </w:t>
      </w:r>
    </w:p>
    <w:p w14:paraId="0112D6A9" w14:textId="77777777" w:rsidR="008F1653" w:rsidRPr="008F1653" w:rsidRDefault="008F1653" w:rsidP="008F1653">
      <w:pPr>
        <w:widowControl w:val="0"/>
        <w:numPr>
          <w:ilvl w:val="0"/>
          <w:numId w:val="178"/>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8F1653">
        <w:rPr>
          <w:rFonts w:ascii="Calibri" w:eastAsia="Arial" w:hAnsi="Calibri" w:cs="Calibri"/>
          <w:sz w:val="24"/>
          <w:szCs w:val="22"/>
          <w:lang w:val="en-US"/>
        </w:rPr>
        <w:t>Grave Identification (Section and Number)</w:t>
      </w:r>
    </w:p>
    <w:p w14:paraId="4AC1BF2D" w14:textId="77777777" w:rsidR="008F1653" w:rsidRPr="008F1653" w:rsidRDefault="008F1653" w:rsidP="008F1653">
      <w:pPr>
        <w:widowControl w:val="0"/>
        <w:numPr>
          <w:ilvl w:val="0"/>
          <w:numId w:val="178"/>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Category of Memorial (1, 2 or 3) </w:t>
      </w:r>
    </w:p>
    <w:p w14:paraId="05CFFA84" w14:textId="77777777" w:rsidR="008F1653" w:rsidRPr="008F1653" w:rsidRDefault="008F1653" w:rsidP="008F1653">
      <w:pPr>
        <w:widowControl w:val="0"/>
        <w:numPr>
          <w:ilvl w:val="0"/>
          <w:numId w:val="178"/>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8F1653">
        <w:rPr>
          <w:rFonts w:ascii="Calibri" w:eastAsia="Arial" w:hAnsi="Calibri" w:cs="Calibri"/>
          <w:sz w:val="24"/>
          <w:szCs w:val="22"/>
          <w:lang w:val="en-US"/>
        </w:rPr>
        <w:t>Details of any Actions</w:t>
      </w:r>
      <w:r w:rsidRPr="008F1653">
        <w:rPr>
          <w:rFonts w:ascii="Calibri" w:eastAsia="Arial" w:hAnsi="Calibri" w:cs="Calibri"/>
          <w:spacing w:val="-16"/>
          <w:sz w:val="24"/>
          <w:szCs w:val="22"/>
          <w:lang w:val="en-US"/>
        </w:rPr>
        <w:t xml:space="preserve"> </w:t>
      </w:r>
      <w:r w:rsidRPr="008F1653">
        <w:rPr>
          <w:rFonts w:ascii="Calibri" w:eastAsia="Arial" w:hAnsi="Calibri" w:cs="Calibri"/>
          <w:sz w:val="24"/>
          <w:szCs w:val="22"/>
          <w:lang w:val="en-US"/>
        </w:rPr>
        <w:t>Taken</w:t>
      </w:r>
    </w:p>
    <w:p w14:paraId="16CA5EBD" w14:textId="77777777" w:rsidR="008F1653" w:rsidRPr="008F1653" w:rsidRDefault="008F1653" w:rsidP="008F1653">
      <w:pPr>
        <w:widowControl w:val="0"/>
        <w:tabs>
          <w:tab w:val="left" w:pos="1951"/>
          <w:tab w:val="left" w:pos="1952"/>
        </w:tabs>
        <w:autoSpaceDE w:val="0"/>
        <w:autoSpaceDN w:val="0"/>
        <w:spacing w:after="0" w:line="272" w:lineRule="exact"/>
        <w:ind w:left="1951"/>
        <w:jc w:val="left"/>
        <w:rPr>
          <w:rFonts w:ascii="Calibri" w:eastAsia="Arial" w:hAnsi="Calibri" w:cs="Calibri"/>
          <w:sz w:val="24"/>
          <w:szCs w:val="22"/>
          <w:lang w:val="en-US"/>
        </w:rPr>
      </w:pPr>
    </w:p>
    <w:p w14:paraId="6CA148C2" w14:textId="77777777" w:rsidR="008F1653" w:rsidRPr="008F1653" w:rsidRDefault="008F1653" w:rsidP="008F1653">
      <w:pPr>
        <w:widowControl w:val="0"/>
        <w:numPr>
          <w:ilvl w:val="2"/>
          <w:numId w:val="176"/>
        </w:numPr>
        <w:tabs>
          <w:tab w:val="left" w:pos="1951"/>
          <w:tab w:val="left" w:pos="1952"/>
        </w:tabs>
        <w:autoSpaceDE w:val="0"/>
        <w:autoSpaceDN w:val="0"/>
        <w:spacing w:after="0" w:line="272" w:lineRule="exact"/>
        <w:ind w:hanging="738"/>
        <w:jc w:val="left"/>
        <w:rPr>
          <w:rFonts w:ascii="Calibri" w:eastAsia="Arial" w:hAnsi="Calibri" w:cs="Calibri"/>
          <w:sz w:val="24"/>
          <w:szCs w:val="22"/>
          <w:lang w:val="en-US"/>
        </w:rPr>
      </w:pPr>
      <w:r w:rsidRPr="008F1653">
        <w:rPr>
          <w:rFonts w:ascii="Calibri" w:eastAsia="Arial" w:hAnsi="Calibri" w:cs="Calibri"/>
          <w:sz w:val="24"/>
          <w:szCs w:val="22"/>
          <w:lang w:val="en-US"/>
        </w:rPr>
        <w:t>Actions Post</w:t>
      </w:r>
      <w:r w:rsidRPr="008F1653">
        <w:rPr>
          <w:rFonts w:ascii="Calibri" w:eastAsia="Arial" w:hAnsi="Calibri" w:cs="Calibri"/>
          <w:spacing w:val="-5"/>
          <w:sz w:val="24"/>
          <w:szCs w:val="22"/>
          <w:lang w:val="en-US"/>
        </w:rPr>
        <w:t xml:space="preserve"> </w:t>
      </w:r>
      <w:r w:rsidRPr="008F1653">
        <w:rPr>
          <w:rFonts w:ascii="Calibri" w:eastAsia="Arial" w:hAnsi="Calibri" w:cs="Calibri"/>
          <w:sz w:val="24"/>
          <w:szCs w:val="22"/>
          <w:lang w:val="en-US"/>
        </w:rPr>
        <w:t>Inspection</w:t>
      </w:r>
    </w:p>
    <w:p w14:paraId="02711AFD" w14:textId="77777777" w:rsidR="008F1653" w:rsidRPr="008F1653" w:rsidRDefault="008F1653" w:rsidP="008F1653">
      <w:pPr>
        <w:widowControl w:val="0"/>
        <w:tabs>
          <w:tab w:val="left" w:pos="1951"/>
          <w:tab w:val="left" w:pos="1952"/>
        </w:tabs>
        <w:autoSpaceDE w:val="0"/>
        <w:autoSpaceDN w:val="0"/>
        <w:spacing w:before="2" w:after="0" w:line="249" w:lineRule="auto"/>
        <w:ind w:left="1951" w:right="925"/>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Should a Memorial be identified as a Category 1 and fail the inspection staff will need to take immediate action to make that memorial temporarily safe or cordon it off until permanent repairs can be made by the grave owner. These actions will be based on </w:t>
      </w:r>
      <w:proofErr w:type="gramStart"/>
      <w:r w:rsidRPr="008F1653">
        <w:rPr>
          <w:rFonts w:ascii="Calibri" w:eastAsia="Arial" w:hAnsi="Calibri" w:cs="Calibri"/>
          <w:sz w:val="24"/>
          <w:szCs w:val="22"/>
          <w:lang w:val="en-US"/>
        </w:rPr>
        <w:t>a number of</w:t>
      </w:r>
      <w:proofErr w:type="gramEnd"/>
      <w:r w:rsidRPr="008F1653">
        <w:rPr>
          <w:rFonts w:ascii="Calibri" w:eastAsia="Arial" w:hAnsi="Calibri" w:cs="Calibri"/>
          <w:sz w:val="24"/>
          <w:szCs w:val="22"/>
          <w:lang w:val="en-US"/>
        </w:rPr>
        <w:t xml:space="preserve"> factors and the best solution will be administered by the Clerk based on their assessment of the memorial and the surrounding area. These actions may</w:t>
      </w:r>
      <w:r w:rsidRPr="008F1653">
        <w:rPr>
          <w:rFonts w:ascii="Calibri" w:eastAsia="Arial" w:hAnsi="Calibri" w:cs="Calibri"/>
          <w:spacing w:val="-5"/>
          <w:sz w:val="24"/>
          <w:szCs w:val="22"/>
          <w:lang w:val="en-US"/>
        </w:rPr>
        <w:t xml:space="preserve"> </w:t>
      </w:r>
      <w:r w:rsidRPr="008F1653">
        <w:rPr>
          <w:rFonts w:ascii="Calibri" w:eastAsia="Arial" w:hAnsi="Calibri" w:cs="Calibri"/>
          <w:sz w:val="24"/>
          <w:szCs w:val="22"/>
          <w:lang w:val="en-US"/>
        </w:rPr>
        <w:t>include:</w:t>
      </w:r>
    </w:p>
    <w:p w14:paraId="48250D96" w14:textId="77777777" w:rsidR="008F1653" w:rsidRPr="008F1653" w:rsidRDefault="008F1653" w:rsidP="008F1653">
      <w:pPr>
        <w:widowControl w:val="0"/>
        <w:numPr>
          <w:ilvl w:val="0"/>
          <w:numId w:val="179"/>
        </w:numPr>
        <w:tabs>
          <w:tab w:val="left" w:pos="1951"/>
          <w:tab w:val="left" w:pos="1952"/>
        </w:tabs>
        <w:autoSpaceDE w:val="0"/>
        <w:autoSpaceDN w:val="0"/>
        <w:spacing w:after="0" w:line="249" w:lineRule="auto"/>
        <w:ind w:right="960"/>
        <w:jc w:val="left"/>
        <w:rPr>
          <w:rFonts w:ascii="Calibri" w:eastAsia="Arial" w:hAnsi="Calibri" w:cs="Calibri"/>
          <w:sz w:val="24"/>
          <w:szCs w:val="22"/>
          <w:lang w:val="en-US"/>
        </w:rPr>
      </w:pPr>
      <w:r w:rsidRPr="008F1653">
        <w:rPr>
          <w:rFonts w:ascii="Calibri" w:eastAsia="Arial" w:hAnsi="Calibri" w:cs="Calibri"/>
          <w:sz w:val="24"/>
          <w:szCs w:val="22"/>
          <w:lang w:val="en-US"/>
        </w:rPr>
        <w:t>Laying the memorial flat – In most cases this will invariably be where a memorial can be laid down on or within an existing kerb set so as not to cause a new trip hazard. A warning sign will be placed near to the memorial.</w:t>
      </w:r>
    </w:p>
    <w:p w14:paraId="50871DBE" w14:textId="77777777" w:rsidR="008F1653" w:rsidRPr="008F1653" w:rsidRDefault="008F1653" w:rsidP="008F1653">
      <w:pPr>
        <w:widowControl w:val="0"/>
        <w:tabs>
          <w:tab w:val="left" w:pos="1951"/>
          <w:tab w:val="left" w:pos="1952"/>
        </w:tabs>
        <w:autoSpaceDE w:val="0"/>
        <w:autoSpaceDN w:val="0"/>
        <w:spacing w:after="0" w:line="249" w:lineRule="auto"/>
        <w:ind w:left="2671" w:right="960"/>
        <w:jc w:val="left"/>
        <w:rPr>
          <w:rFonts w:ascii="Calibri" w:eastAsia="Arial" w:hAnsi="Calibri" w:cs="Calibri"/>
          <w:sz w:val="24"/>
          <w:szCs w:val="22"/>
          <w:lang w:val="en-US"/>
        </w:rPr>
      </w:pPr>
    </w:p>
    <w:p w14:paraId="6A8CE23B" w14:textId="77777777" w:rsidR="008F1653" w:rsidRPr="008F1653" w:rsidRDefault="008F1653" w:rsidP="008F1653">
      <w:pPr>
        <w:widowControl w:val="0"/>
        <w:numPr>
          <w:ilvl w:val="0"/>
          <w:numId w:val="179"/>
        </w:numPr>
        <w:tabs>
          <w:tab w:val="left" w:pos="1952"/>
        </w:tabs>
        <w:autoSpaceDE w:val="0"/>
        <w:autoSpaceDN w:val="0"/>
        <w:spacing w:before="79" w:after="0" w:line="249" w:lineRule="auto"/>
        <w:ind w:right="884"/>
        <w:jc w:val="left"/>
        <w:rPr>
          <w:rFonts w:ascii="Calibri" w:eastAsia="Arial" w:hAnsi="Calibri" w:cs="Calibri"/>
          <w:sz w:val="24"/>
          <w:szCs w:val="22"/>
          <w:lang w:val="en-US"/>
        </w:rPr>
      </w:pPr>
      <w:r w:rsidRPr="008F1653">
        <w:rPr>
          <w:rFonts w:ascii="Calibri" w:eastAsia="Arial" w:hAnsi="Calibri" w:cs="Calibri"/>
          <w:sz w:val="24"/>
          <w:szCs w:val="22"/>
          <w:lang w:val="en-US"/>
        </w:rPr>
        <w:t>Staked and Banded – The memorial will be fastened tight to a wooden post which will act as a temporary support. The banding will also hold a warning notice. The stake and band will be re-inspected every 12 months to ensure neither have</w:t>
      </w:r>
      <w:r w:rsidRPr="008F1653">
        <w:rPr>
          <w:rFonts w:ascii="Calibri" w:eastAsia="Arial" w:hAnsi="Calibri" w:cs="Calibri"/>
          <w:spacing w:val="-6"/>
          <w:sz w:val="24"/>
          <w:szCs w:val="22"/>
          <w:lang w:val="en-US"/>
        </w:rPr>
        <w:t xml:space="preserve"> </w:t>
      </w:r>
      <w:r w:rsidRPr="008F1653">
        <w:rPr>
          <w:rFonts w:ascii="Calibri" w:eastAsia="Arial" w:hAnsi="Calibri" w:cs="Calibri"/>
          <w:sz w:val="24"/>
          <w:szCs w:val="22"/>
          <w:lang w:val="en-US"/>
        </w:rPr>
        <w:t>deteriorated.</w:t>
      </w:r>
    </w:p>
    <w:p w14:paraId="39CFD3F7" w14:textId="77777777" w:rsidR="008F1653" w:rsidRPr="008F1653" w:rsidRDefault="008F1653" w:rsidP="008F1653">
      <w:pPr>
        <w:widowControl w:val="0"/>
        <w:tabs>
          <w:tab w:val="left" w:pos="1952"/>
        </w:tabs>
        <w:autoSpaceDE w:val="0"/>
        <w:autoSpaceDN w:val="0"/>
        <w:spacing w:before="79" w:after="0" w:line="249" w:lineRule="auto"/>
        <w:ind w:right="884"/>
        <w:jc w:val="left"/>
        <w:rPr>
          <w:rFonts w:ascii="Calibri" w:eastAsia="Arial" w:hAnsi="Calibri" w:cs="Calibri"/>
          <w:sz w:val="24"/>
          <w:szCs w:val="22"/>
          <w:lang w:val="en-US"/>
        </w:rPr>
      </w:pPr>
    </w:p>
    <w:p w14:paraId="75037F19" w14:textId="77777777" w:rsidR="008F1653" w:rsidRPr="008F1653" w:rsidRDefault="008F1653" w:rsidP="008F1653">
      <w:pPr>
        <w:widowControl w:val="0"/>
        <w:numPr>
          <w:ilvl w:val="0"/>
          <w:numId w:val="179"/>
        </w:numPr>
        <w:tabs>
          <w:tab w:val="left" w:pos="1952"/>
        </w:tabs>
        <w:autoSpaceDE w:val="0"/>
        <w:autoSpaceDN w:val="0"/>
        <w:spacing w:after="0" w:line="249" w:lineRule="auto"/>
        <w:ind w:right="935"/>
        <w:jc w:val="left"/>
        <w:rPr>
          <w:rFonts w:ascii="Calibri" w:eastAsia="Arial" w:hAnsi="Calibri" w:cs="Calibri"/>
          <w:sz w:val="24"/>
          <w:szCs w:val="22"/>
          <w:lang w:val="en-US"/>
        </w:rPr>
      </w:pPr>
      <w:r w:rsidRPr="008F1653">
        <w:rPr>
          <w:rFonts w:ascii="Calibri" w:eastAsia="Arial" w:hAnsi="Calibri" w:cs="Calibri"/>
          <w:sz w:val="24"/>
          <w:szCs w:val="22"/>
          <w:lang w:val="en-US"/>
        </w:rPr>
        <w:t>Monolith Conversion – This involves digging out a depth roughly one third of the overall height of the memorial from the last joint in order that it can be sunk into the ground and made safe. The memorial will have a suitable material wrapped around the part under the ground and a memorial warning notice will be added to the grave. Due to foundations, it may be necessary for the memorial to be moved slightly forward into the grave space to avoid existing</w:t>
      </w:r>
      <w:r w:rsidRPr="008F1653">
        <w:rPr>
          <w:rFonts w:ascii="Calibri" w:eastAsia="Arial" w:hAnsi="Calibri" w:cs="Calibri"/>
          <w:spacing w:val="-13"/>
          <w:sz w:val="24"/>
          <w:szCs w:val="22"/>
          <w:lang w:val="en-US"/>
        </w:rPr>
        <w:t xml:space="preserve"> </w:t>
      </w:r>
      <w:r w:rsidRPr="008F1653">
        <w:rPr>
          <w:rFonts w:ascii="Calibri" w:eastAsia="Arial" w:hAnsi="Calibri" w:cs="Calibri"/>
          <w:sz w:val="24"/>
          <w:szCs w:val="22"/>
          <w:lang w:val="en-US"/>
        </w:rPr>
        <w:t>foundations.</w:t>
      </w:r>
    </w:p>
    <w:p w14:paraId="222FD027" w14:textId="77777777" w:rsidR="008F1653" w:rsidRPr="008F1653" w:rsidRDefault="008F1653" w:rsidP="008F1653">
      <w:pPr>
        <w:widowControl w:val="0"/>
        <w:tabs>
          <w:tab w:val="left" w:pos="1952"/>
        </w:tabs>
        <w:autoSpaceDE w:val="0"/>
        <w:autoSpaceDN w:val="0"/>
        <w:spacing w:after="0" w:line="249" w:lineRule="auto"/>
        <w:ind w:right="935"/>
        <w:jc w:val="left"/>
        <w:rPr>
          <w:rFonts w:ascii="Calibri" w:eastAsia="Arial" w:hAnsi="Calibri" w:cs="Calibri"/>
          <w:sz w:val="24"/>
          <w:szCs w:val="22"/>
          <w:lang w:val="en-US"/>
        </w:rPr>
      </w:pPr>
    </w:p>
    <w:p w14:paraId="1F513B91" w14:textId="77777777" w:rsidR="008F1653" w:rsidRPr="008F1653" w:rsidRDefault="008F1653" w:rsidP="008F1653">
      <w:pPr>
        <w:widowControl w:val="0"/>
        <w:numPr>
          <w:ilvl w:val="0"/>
          <w:numId w:val="179"/>
        </w:numPr>
        <w:tabs>
          <w:tab w:val="left" w:pos="1952"/>
        </w:tabs>
        <w:autoSpaceDE w:val="0"/>
        <w:autoSpaceDN w:val="0"/>
        <w:spacing w:after="0" w:line="249" w:lineRule="auto"/>
        <w:ind w:right="1083"/>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Cordoned Off – In some cases it may be necessary to cordon off a particular memorial or an area containing </w:t>
      </w:r>
      <w:proofErr w:type="gramStart"/>
      <w:r w:rsidRPr="008F1653">
        <w:rPr>
          <w:rFonts w:ascii="Calibri" w:eastAsia="Arial" w:hAnsi="Calibri" w:cs="Calibri"/>
          <w:sz w:val="24"/>
          <w:szCs w:val="22"/>
          <w:lang w:val="en-US"/>
        </w:rPr>
        <w:t>a number of</w:t>
      </w:r>
      <w:proofErr w:type="gramEnd"/>
      <w:r w:rsidRPr="008F1653">
        <w:rPr>
          <w:rFonts w:ascii="Calibri" w:eastAsia="Arial" w:hAnsi="Calibri" w:cs="Calibri"/>
          <w:sz w:val="24"/>
          <w:szCs w:val="22"/>
          <w:lang w:val="en-US"/>
        </w:rPr>
        <w:t xml:space="preserve"> memorials due to their safety. Warning signs will be attached to any cordon placed around a memorial or group of</w:t>
      </w:r>
      <w:r w:rsidRPr="008F1653">
        <w:rPr>
          <w:rFonts w:ascii="Calibri" w:eastAsia="Arial" w:hAnsi="Calibri" w:cs="Calibri"/>
          <w:spacing w:val="-11"/>
          <w:sz w:val="24"/>
          <w:szCs w:val="22"/>
          <w:lang w:val="en-US"/>
        </w:rPr>
        <w:t xml:space="preserve"> </w:t>
      </w:r>
      <w:r w:rsidRPr="008F1653">
        <w:rPr>
          <w:rFonts w:ascii="Calibri" w:eastAsia="Arial" w:hAnsi="Calibri" w:cs="Calibri"/>
          <w:sz w:val="24"/>
          <w:szCs w:val="22"/>
          <w:lang w:val="en-US"/>
        </w:rPr>
        <w:t>memorials.</w:t>
      </w:r>
    </w:p>
    <w:p w14:paraId="0A66E386" w14:textId="77777777" w:rsidR="008F1653" w:rsidRPr="008F1653" w:rsidRDefault="008F1653" w:rsidP="008F1653">
      <w:pPr>
        <w:widowControl w:val="0"/>
        <w:tabs>
          <w:tab w:val="left" w:pos="1952"/>
        </w:tabs>
        <w:autoSpaceDE w:val="0"/>
        <w:autoSpaceDN w:val="0"/>
        <w:spacing w:after="0" w:line="249" w:lineRule="auto"/>
        <w:ind w:right="1083"/>
        <w:jc w:val="left"/>
        <w:rPr>
          <w:rFonts w:ascii="Calibri" w:eastAsia="Arial" w:hAnsi="Calibri" w:cs="Calibri"/>
          <w:sz w:val="24"/>
          <w:szCs w:val="22"/>
          <w:lang w:val="en-US"/>
        </w:rPr>
      </w:pPr>
    </w:p>
    <w:p w14:paraId="283347D9" w14:textId="77777777" w:rsidR="008F1653" w:rsidRPr="008F1653" w:rsidRDefault="008F1653" w:rsidP="008F1653">
      <w:pPr>
        <w:widowControl w:val="0"/>
        <w:numPr>
          <w:ilvl w:val="0"/>
          <w:numId w:val="179"/>
        </w:numPr>
        <w:tabs>
          <w:tab w:val="left" w:pos="1952"/>
        </w:tabs>
        <w:autoSpaceDE w:val="0"/>
        <w:autoSpaceDN w:val="0"/>
        <w:spacing w:after="0" w:line="249" w:lineRule="auto"/>
        <w:ind w:right="1230"/>
        <w:jc w:val="left"/>
        <w:rPr>
          <w:rFonts w:ascii="Calibri" w:eastAsia="Arial" w:hAnsi="Calibri" w:cs="Calibri"/>
          <w:sz w:val="24"/>
          <w:szCs w:val="22"/>
          <w:lang w:val="en-US"/>
        </w:rPr>
      </w:pPr>
      <w:r w:rsidRPr="008F1653">
        <w:rPr>
          <w:rFonts w:ascii="Calibri" w:eastAsia="Arial" w:hAnsi="Calibri" w:cs="Calibri"/>
          <w:sz w:val="24"/>
          <w:szCs w:val="22"/>
          <w:lang w:val="en-US"/>
        </w:rPr>
        <w:t>Removal – In extreme cases it may be necessary to remove a memorial from the grave and place it into storage if none of the above options are</w:t>
      </w:r>
      <w:r w:rsidRPr="008F1653">
        <w:rPr>
          <w:rFonts w:ascii="Calibri" w:eastAsia="Arial" w:hAnsi="Calibri" w:cs="Calibri"/>
          <w:spacing w:val="-1"/>
          <w:sz w:val="24"/>
          <w:szCs w:val="22"/>
          <w:lang w:val="en-US"/>
        </w:rPr>
        <w:t xml:space="preserve"> </w:t>
      </w:r>
      <w:r w:rsidRPr="008F1653">
        <w:rPr>
          <w:rFonts w:ascii="Calibri" w:eastAsia="Arial" w:hAnsi="Calibri" w:cs="Calibri"/>
          <w:sz w:val="24"/>
          <w:szCs w:val="22"/>
          <w:lang w:val="en-US"/>
        </w:rPr>
        <w:t>suitable.</w:t>
      </w:r>
    </w:p>
    <w:p w14:paraId="52582433" w14:textId="77777777" w:rsidR="008F1653" w:rsidRPr="008F1653" w:rsidRDefault="008F1653" w:rsidP="008F1653">
      <w:pPr>
        <w:widowControl w:val="0"/>
        <w:tabs>
          <w:tab w:val="left" w:pos="1952"/>
        </w:tabs>
        <w:autoSpaceDE w:val="0"/>
        <w:autoSpaceDN w:val="0"/>
        <w:spacing w:after="0" w:line="249" w:lineRule="auto"/>
        <w:ind w:right="1230"/>
        <w:jc w:val="left"/>
        <w:rPr>
          <w:rFonts w:ascii="Calibri" w:eastAsia="Arial" w:hAnsi="Calibri" w:cs="Calibri"/>
          <w:sz w:val="24"/>
          <w:szCs w:val="22"/>
          <w:lang w:val="en-US"/>
        </w:rPr>
      </w:pPr>
    </w:p>
    <w:p w14:paraId="1A71A69A" w14:textId="77777777" w:rsidR="008F1653" w:rsidRPr="008F1653" w:rsidRDefault="008F1653" w:rsidP="008F1653">
      <w:pPr>
        <w:widowControl w:val="0"/>
        <w:tabs>
          <w:tab w:val="left" w:pos="1952"/>
        </w:tabs>
        <w:autoSpaceDE w:val="0"/>
        <w:autoSpaceDN w:val="0"/>
        <w:spacing w:after="0" w:line="249" w:lineRule="auto"/>
        <w:ind w:left="1951" w:right="954"/>
        <w:jc w:val="left"/>
        <w:rPr>
          <w:rFonts w:ascii="Calibri" w:eastAsia="Arial" w:hAnsi="Calibri" w:cs="Calibri"/>
          <w:i/>
          <w:iCs/>
          <w:sz w:val="24"/>
          <w:szCs w:val="22"/>
          <w:lang w:val="en-US"/>
        </w:rPr>
      </w:pPr>
      <w:proofErr w:type="gramStart"/>
      <w:r w:rsidRPr="008F1653">
        <w:rPr>
          <w:rFonts w:ascii="Calibri" w:eastAsia="Arial" w:hAnsi="Calibri" w:cs="Calibri"/>
          <w:i/>
          <w:iCs/>
          <w:sz w:val="24"/>
          <w:szCs w:val="22"/>
          <w:lang w:val="en-US"/>
        </w:rPr>
        <w:t>All of</w:t>
      </w:r>
      <w:proofErr w:type="gramEnd"/>
      <w:r w:rsidRPr="008F1653">
        <w:rPr>
          <w:rFonts w:ascii="Calibri" w:eastAsia="Arial" w:hAnsi="Calibri" w:cs="Calibri"/>
          <w:i/>
          <w:iCs/>
          <w:sz w:val="24"/>
          <w:szCs w:val="22"/>
          <w:lang w:val="en-US"/>
        </w:rPr>
        <w:t xml:space="preserve"> the above are regarded as ‘Temporary Fixes’ and should not be seen as a permanent solution to deal with an unsafe memorial and</w:t>
      </w:r>
      <w:r w:rsidRPr="008F1653">
        <w:rPr>
          <w:rFonts w:ascii="Calibri" w:eastAsia="Arial" w:hAnsi="Calibri" w:cs="Calibri"/>
          <w:i/>
          <w:iCs/>
          <w:spacing w:val="-38"/>
          <w:sz w:val="24"/>
          <w:szCs w:val="22"/>
          <w:lang w:val="en-US"/>
        </w:rPr>
        <w:t xml:space="preserve"> </w:t>
      </w:r>
      <w:r w:rsidRPr="008F1653">
        <w:rPr>
          <w:rFonts w:ascii="Calibri" w:eastAsia="Arial" w:hAnsi="Calibri" w:cs="Calibri"/>
          <w:i/>
          <w:iCs/>
          <w:sz w:val="24"/>
          <w:szCs w:val="22"/>
          <w:lang w:val="en-US"/>
        </w:rPr>
        <w:t>are intended to reduce or remove the risk of a memorial causing harm or damage to someone. Prior to taking any of the actions above the memorial will be photographed and details recorded of any existing damage or</w:t>
      </w:r>
      <w:r w:rsidRPr="008F1653">
        <w:rPr>
          <w:rFonts w:ascii="Calibri" w:eastAsia="Arial" w:hAnsi="Calibri" w:cs="Calibri"/>
          <w:i/>
          <w:iCs/>
          <w:spacing w:val="-1"/>
          <w:sz w:val="24"/>
          <w:szCs w:val="22"/>
          <w:lang w:val="en-US"/>
        </w:rPr>
        <w:t xml:space="preserve"> </w:t>
      </w:r>
      <w:r w:rsidRPr="008F1653">
        <w:rPr>
          <w:rFonts w:ascii="Calibri" w:eastAsia="Arial" w:hAnsi="Calibri" w:cs="Calibri"/>
          <w:i/>
          <w:iCs/>
          <w:sz w:val="24"/>
          <w:szCs w:val="22"/>
          <w:lang w:val="en-US"/>
        </w:rPr>
        <w:t>issues.</w:t>
      </w:r>
    </w:p>
    <w:p w14:paraId="15110EE8" w14:textId="77777777" w:rsidR="008F1653" w:rsidRPr="008F1653" w:rsidRDefault="008F1653" w:rsidP="008F1653">
      <w:pPr>
        <w:widowControl w:val="0"/>
        <w:tabs>
          <w:tab w:val="left" w:pos="1952"/>
        </w:tabs>
        <w:autoSpaceDE w:val="0"/>
        <w:autoSpaceDN w:val="0"/>
        <w:spacing w:after="0" w:line="249" w:lineRule="auto"/>
        <w:ind w:left="1951" w:right="954"/>
        <w:jc w:val="left"/>
        <w:rPr>
          <w:rFonts w:ascii="Calibri" w:eastAsia="Arial" w:hAnsi="Calibri" w:cs="Calibri"/>
          <w:i/>
          <w:iCs/>
          <w:sz w:val="24"/>
          <w:szCs w:val="22"/>
          <w:lang w:val="en-US"/>
        </w:rPr>
      </w:pPr>
    </w:p>
    <w:p w14:paraId="4A758D28" w14:textId="77777777" w:rsidR="008F1653" w:rsidRPr="008F1653" w:rsidRDefault="008F1653" w:rsidP="008F1653">
      <w:pPr>
        <w:widowControl w:val="0"/>
        <w:numPr>
          <w:ilvl w:val="2"/>
          <w:numId w:val="176"/>
        </w:numPr>
        <w:tabs>
          <w:tab w:val="left" w:pos="1952"/>
        </w:tabs>
        <w:autoSpaceDE w:val="0"/>
        <w:autoSpaceDN w:val="0"/>
        <w:spacing w:after="0" w:line="249" w:lineRule="auto"/>
        <w:ind w:right="986"/>
        <w:jc w:val="left"/>
        <w:rPr>
          <w:rFonts w:ascii="Calibri" w:eastAsia="Arial" w:hAnsi="Calibri" w:cs="Calibri"/>
          <w:sz w:val="24"/>
          <w:szCs w:val="22"/>
          <w:lang w:val="en-US"/>
        </w:rPr>
      </w:pPr>
      <w:r w:rsidRPr="008F1653">
        <w:rPr>
          <w:rFonts w:ascii="Calibri" w:eastAsia="Arial" w:hAnsi="Calibri" w:cs="Calibri"/>
          <w:sz w:val="24"/>
          <w:szCs w:val="22"/>
          <w:lang w:val="en-US"/>
        </w:rPr>
        <w:t>Very large memorials, those over 8’ (2.5M) will be visually assessed and if any concerns are recorded the memorial will be cordoned off and if it is safe and possible to do so Ockbrook and Borrowash Parish Council staff will carry out works to ensure the memorials are safe. If we are not able to make the memorial safe arrangements will be made for a specialist contractor to undertake an inspection and provide a detailed report including costs and options to make</w:t>
      </w:r>
      <w:r w:rsidRPr="008F1653">
        <w:rPr>
          <w:rFonts w:ascii="Calibri" w:eastAsia="Arial" w:hAnsi="Calibri" w:cs="Calibri"/>
          <w:spacing w:val="-7"/>
          <w:sz w:val="24"/>
          <w:szCs w:val="22"/>
          <w:lang w:val="en-US"/>
        </w:rPr>
        <w:t xml:space="preserve"> </w:t>
      </w:r>
      <w:r w:rsidRPr="008F1653">
        <w:rPr>
          <w:rFonts w:ascii="Calibri" w:eastAsia="Arial" w:hAnsi="Calibri" w:cs="Calibri"/>
          <w:sz w:val="24"/>
          <w:szCs w:val="22"/>
          <w:lang w:val="en-US"/>
        </w:rPr>
        <w:t>safe.</w:t>
      </w:r>
    </w:p>
    <w:p w14:paraId="1AB51E30" w14:textId="77777777" w:rsidR="008F1653" w:rsidRPr="008F1653" w:rsidRDefault="008F1653" w:rsidP="008F1653">
      <w:pPr>
        <w:widowControl w:val="0"/>
        <w:tabs>
          <w:tab w:val="left" w:pos="1952"/>
        </w:tabs>
        <w:autoSpaceDE w:val="0"/>
        <w:autoSpaceDN w:val="0"/>
        <w:spacing w:after="0" w:line="249" w:lineRule="auto"/>
        <w:ind w:left="1951" w:right="986"/>
        <w:jc w:val="left"/>
        <w:rPr>
          <w:rFonts w:ascii="Calibri" w:eastAsia="Arial" w:hAnsi="Calibri" w:cs="Calibri"/>
          <w:sz w:val="24"/>
          <w:szCs w:val="22"/>
          <w:lang w:val="en-US"/>
        </w:rPr>
      </w:pPr>
    </w:p>
    <w:p w14:paraId="3153C512" w14:textId="77777777" w:rsidR="008F1653" w:rsidRPr="008F1653" w:rsidRDefault="008F1653" w:rsidP="008F1653">
      <w:pPr>
        <w:widowControl w:val="0"/>
        <w:tabs>
          <w:tab w:val="left" w:pos="1952"/>
        </w:tabs>
        <w:autoSpaceDE w:val="0"/>
        <w:autoSpaceDN w:val="0"/>
        <w:spacing w:after="0" w:line="249" w:lineRule="auto"/>
        <w:ind w:left="1951" w:right="986"/>
        <w:jc w:val="left"/>
        <w:rPr>
          <w:rFonts w:ascii="Calibri" w:eastAsia="Arial" w:hAnsi="Calibri" w:cs="Calibri"/>
          <w:sz w:val="24"/>
          <w:szCs w:val="22"/>
          <w:lang w:val="en-US"/>
        </w:rPr>
      </w:pPr>
    </w:p>
    <w:p w14:paraId="75BC0EC4" w14:textId="77777777" w:rsidR="008F1653" w:rsidRPr="008F1653" w:rsidRDefault="008F1653" w:rsidP="008F1653">
      <w:pPr>
        <w:widowControl w:val="0"/>
        <w:numPr>
          <w:ilvl w:val="2"/>
          <w:numId w:val="176"/>
        </w:numPr>
        <w:tabs>
          <w:tab w:val="left" w:pos="1952"/>
        </w:tabs>
        <w:autoSpaceDE w:val="0"/>
        <w:autoSpaceDN w:val="0"/>
        <w:spacing w:after="0" w:line="271" w:lineRule="exact"/>
        <w:ind w:hanging="738"/>
        <w:jc w:val="left"/>
        <w:rPr>
          <w:rFonts w:ascii="Calibri" w:eastAsia="Arial" w:hAnsi="Calibri" w:cs="Calibri"/>
          <w:sz w:val="24"/>
          <w:szCs w:val="22"/>
          <w:lang w:val="en-US"/>
        </w:rPr>
      </w:pPr>
      <w:r w:rsidRPr="008F1653">
        <w:rPr>
          <w:rFonts w:ascii="Calibri" w:eastAsia="Arial" w:hAnsi="Calibri" w:cs="Calibri"/>
          <w:sz w:val="24"/>
          <w:szCs w:val="22"/>
          <w:lang w:val="en-US"/>
        </w:rPr>
        <w:t>Informing Grave</w:t>
      </w:r>
      <w:r w:rsidRPr="008F1653">
        <w:rPr>
          <w:rFonts w:ascii="Calibri" w:eastAsia="Arial" w:hAnsi="Calibri" w:cs="Calibri"/>
          <w:spacing w:val="-2"/>
          <w:sz w:val="24"/>
          <w:szCs w:val="22"/>
          <w:lang w:val="en-US"/>
        </w:rPr>
        <w:t xml:space="preserve"> </w:t>
      </w:r>
      <w:r w:rsidRPr="008F1653">
        <w:rPr>
          <w:rFonts w:ascii="Calibri" w:eastAsia="Arial" w:hAnsi="Calibri" w:cs="Calibri"/>
          <w:sz w:val="24"/>
          <w:szCs w:val="22"/>
          <w:lang w:val="en-US"/>
        </w:rPr>
        <w:t>Owners.</w:t>
      </w:r>
    </w:p>
    <w:p w14:paraId="4A8F5D21" w14:textId="77777777" w:rsidR="008F1653" w:rsidRPr="008F1653" w:rsidRDefault="008F1653" w:rsidP="008F1653">
      <w:pPr>
        <w:widowControl w:val="0"/>
        <w:tabs>
          <w:tab w:val="left" w:pos="1952"/>
        </w:tabs>
        <w:autoSpaceDE w:val="0"/>
        <w:autoSpaceDN w:val="0"/>
        <w:spacing w:after="0" w:line="249" w:lineRule="auto"/>
        <w:ind w:left="1951" w:right="922"/>
        <w:jc w:val="left"/>
        <w:rPr>
          <w:rFonts w:ascii="Calibri" w:eastAsia="Arial" w:hAnsi="Calibri" w:cs="Calibri"/>
          <w:sz w:val="24"/>
          <w:szCs w:val="22"/>
          <w:lang w:val="en-US"/>
        </w:rPr>
      </w:pPr>
      <w:r w:rsidRPr="008F1653">
        <w:rPr>
          <w:rFonts w:ascii="Calibri" w:eastAsia="Arial" w:hAnsi="Calibri" w:cs="Calibri"/>
          <w:sz w:val="24"/>
          <w:szCs w:val="22"/>
          <w:lang w:val="en-US"/>
        </w:rPr>
        <w:t>We will endeavour to contact the grave owner where any action has been taken due to a memorial failing a safety inspection. Correspondence will only be sent providing that the grave owner is not recorded as being in the grave or if it is apparent that the registered address no longer exists. For any memorials over 50 years of age no correspondence will be sent but a notice will be left on the grave space for a period of not less than 12</w:t>
      </w:r>
      <w:r w:rsidRPr="008F1653">
        <w:rPr>
          <w:rFonts w:ascii="Calibri" w:eastAsia="Arial" w:hAnsi="Calibri" w:cs="Calibri"/>
          <w:spacing w:val="-13"/>
          <w:sz w:val="24"/>
          <w:szCs w:val="22"/>
          <w:lang w:val="en-US"/>
        </w:rPr>
        <w:t xml:space="preserve"> </w:t>
      </w:r>
      <w:r w:rsidRPr="008F1653">
        <w:rPr>
          <w:rFonts w:ascii="Calibri" w:eastAsia="Arial" w:hAnsi="Calibri" w:cs="Calibri"/>
          <w:sz w:val="24"/>
          <w:szCs w:val="22"/>
          <w:lang w:val="en-US"/>
        </w:rPr>
        <w:t>months.</w:t>
      </w:r>
    </w:p>
    <w:p w14:paraId="78F4926D" w14:textId="77777777" w:rsidR="008F1653" w:rsidRPr="008F1653" w:rsidRDefault="008F1653" w:rsidP="008F1653">
      <w:pPr>
        <w:widowControl w:val="0"/>
        <w:tabs>
          <w:tab w:val="left" w:pos="1952"/>
        </w:tabs>
        <w:autoSpaceDE w:val="0"/>
        <w:autoSpaceDN w:val="0"/>
        <w:spacing w:after="0" w:line="249" w:lineRule="auto"/>
        <w:ind w:left="1951" w:right="922"/>
        <w:jc w:val="left"/>
        <w:rPr>
          <w:rFonts w:ascii="Calibri" w:eastAsia="Arial" w:hAnsi="Calibri" w:cs="Calibri"/>
          <w:i/>
          <w:iCs/>
          <w:sz w:val="24"/>
          <w:szCs w:val="22"/>
          <w:lang w:val="en-US"/>
        </w:rPr>
      </w:pPr>
      <w:r w:rsidRPr="008F1653">
        <w:rPr>
          <w:rFonts w:ascii="Calibri" w:eastAsia="Arial" w:hAnsi="Calibri" w:cs="Calibri"/>
          <w:i/>
          <w:iCs/>
          <w:sz w:val="24"/>
          <w:szCs w:val="22"/>
          <w:lang w:val="en-US"/>
        </w:rPr>
        <w:t>Ockbrook and Borrowash Parish Council will make every effort to contact grave owners, however if the grave owner is deceased or the burial was over 50 years ago in our experience it is unlikely that any response will be received therefore no correspondence will be sent out.</w:t>
      </w:r>
    </w:p>
    <w:p w14:paraId="59A25ED3" w14:textId="77777777" w:rsidR="008F1653" w:rsidRPr="008F1653" w:rsidRDefault="008F1653" w:rsidP="008F1653">
      <w:pPr>
        <w:widowControl w:val="0"/>
        <w:tabs>
          <w:tab w:val="left" w:pos="1952"/>
        </w:tabs>
        <w:autoSpaceDE w:val="0"/>
        <w:autoSpaceDN w:val="0"/>
        <w:spacing w:after="0" w:line="249" w:lineRule="auto"/>
        <w:ind w:left="1951" w:right="922"/>
        <w:jc w:val="left"/>
        <w:rPr>
          <w:rFonts w:ascii="Calibri" w:eastAsia="Arial" w:hAnsi="Calibri" w:cs="Calibri"/>
          <w:sz w:val="24"/>
          <w:szCs w:val="22"/>
          <w:lang w:val="en-US"/>
        </w:rPr>
      </w:pPr>
    </w:p>
    <w:p w14:paraId="451CAEFA" w14:textId="77777777" w:rsidR="008F1653" w:rsidRPr="008F1653" w:rsidRDefault="008F1653" w:rsidP="008F1653">
      <w:pPr>
        <w:widowControl w:val="0"/>
        <w:numPr>
          <w:ilvl w:val="2"/>
          <w:numId w:val="176"/>
        </w:numPr>
        <w:tabs>
          <w:tab w:val="left" w:pos="1952"/>
        </w:tabs>
        <w:autoSpaceDE w:val="0"/>
        <w:autoSpaceDN w:val="0"/>
        <w:spacing w:after="0" w:line="249" w:lineRule="auto"/>
        <w:ind w:right="976"/>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For any memorial that fails an inspection that has been installed within the previous 6 years we will contact the memorial mason directly to request repairs be made to ensure the memorial is fully compliant with BS8415. </w:t>
      </w:r>
    </w:p>
    <w:p w14:paraId="78717CFE" w14:textId="77777777" w:rsidR="008F1653" w:rsidRPr="008F1653" w:rsidRDefault="008F1653" w:rsidP="008F1653">
      <w:pPr>
        <w:widowControl w:val="0"/>
        <w:tabs>
          <w:tab w:val="left" w:pos="1952"/>
        </w:tabs>
        <w:autoSpaceDE w:val="0"/>
        <w:autoSpaceDN w:val="0"/>
        <w:spacing w:after="0" w:line="249" w:lineRule="auto"/>
        <w:ind w:left="1951" w:right="976"/>
        <w:jc w:val="left"/>
        <w:rPr>
          <w:rFonts w:ascii="Calibri" w:eastAsia="Arial" w:hAnsi="Calibri" w:cs="Calibri"/>
          <w:i/>
          <w:iCs/>
          <w:sz w:val="24"/>
          <w:szCs w:val="22"/>
          <w:lang w:val="en-US"/>
        </w:rPr>
      </w:pPr>
      <w:r w:rsidRPr="008F1653">
        <w:rPr>
          <w:rFonts w:ascii="Calibri" w:eastAsia="Arial" w:hAnsi="Calibri" w:cs="Calibri"/>
          <w:i/>
          <w:iCs/>
          <w:sz w:val="24"/>
          <w:szCs w:val="22"/>
          <w:lang w:val="en-US"/>
        </w:rPr>
        <w:t>The stability guarantee of a memorial is the responsibility of the memorial mason and they may provide a longer guarantee period, 6 years is the standard legal period that must be covered by the installation.</w:t>
      </w:r>
    </w:p>
    <w:p w14:paraId="34D503C0" w14:textId="77777777" w:rsidR="008F1653" w:rsidRPr="008F1653" w:rsidRDefault="008F1653" w:rsidP="008F1653">
      <w:pPr>
        <w:widowControl w:val="0"/>
        <w:tabs>
          <w:tab w:val="left" w:pos="1952"/>
        </w:tabs>
        <w:autoSpaceDE w:val="0"/>
        <w:autoSpaceDN w:val="0"/>
        <w:spacing w:after="0" w:line="249" w:lineRule="auto"/>
        <w:ind w:left="1951" w:right="976"/>
        <w:jc w:val="left"/>
        <w:rPr>
          <w:rFonts w:ascii="Calibri" w:eastAsia="Arial" w:hAnsi="Calibri" w:cs="Calibri"/>
          <w:i/>
          <w:iCs/>
          <w:sz w:val="24"/>
          <w:szCs w:val="22"/>
          <w:lang w:val="en-US"/>
        </w:rPr>
      </w:pPr>
    </w:p>
    <w:p w14:paraId="6AFDB0BE" w14:textId="77777777" w:rsidR="008F1653" w:rsidRPr="008F1653" w:rsidRDefault="008F1653" w:rsidP="008F1653">
      <w:pPr>
        <w:widowControl w:val="0"/>
        <w:numPr>
          <w:ilvl w:val="2"/>
          <w:numId w:val="176"/>
        </w:numPr>
        <w:tabs>
          <w:tab w:val="left" w:pos="1952"/>
        </w:tabs>
        <w:autoSpaceDE w:val="0"/>
        <w:autoSpaceDN w:val="0"/>
        <w:spacing w:after="0" w:line="271" w:lineRule="exact"/>
        <w:ind w:hanging="738"/>
        <w:jc w:val="left"/>
        <w:rPr>
          <w:rFonts w:ascii="Calibri" w:eastAsia="Arial" w:hAnsi="Calibri" w:cs="Calibri"/>
          <w:sz w:val="24"/>
          <w:szCs w:val="22"/>
          <w:lang w:val="en-US"/>
        </w:rPr>
      </w:pPr>
      <w:r w:rsidRPr="008F1653">
        <w:rPr>
          <w:rFonts w:ascii="Calibri" w:eastAsia="Arial" w:hAnsi="Calibri" w:cs="Calibri"/>
          <w:sz w:val="24"/>
          <w:szCs w:val="22"/>
          <w:lang w:val="en-US"/>
        </w:rPr>
        <w:t>Grave Owners</w:t>
      </w:r>
      <w:r w:rsidRPr="008F1653">
        <w:rPr>
          <w:rFonts w:ascii="Calibri" w:eastAsia="Arial" w:hAnsi="Calibri" w:cs="Calibri"/>
          <w:spacing w:val="-1"/>
          <w:sz w:val="24"/>
          <w:szCs w:val="22"/>
          <w:lang w:val="en-US"/>
        </w:rPr>
        <w:t xml:space="preserve"> </w:t>
      </w:r>
      <w:r w:rsidRPr="008F1653">
        <w:rPr>
          <w:rFonts w:ascii="Calibri" w:eastAsia="Arial" w:hAnsi="Calibri" w:cs="Calibri"/>
          <w:sz w:val="24"/>
          <w:szCs w:val="22"/>
          <w:lang w:val="en-US"/>
        </w:rPr>
        <w:t>Responsibilities</w:t>
      </w:r>
    </w:p>
    <w:p w14:paraId="21725A9E" w14:textId="77777777" w:rsidR="008F1653" w:rsidRPr="008F1653" w:rsidRDefault="008F1653" w:rsidP="008F1653">
      <w:pPr>
        <w:widowControl w:val="0"/>
        <w:tabs>
          <w:tab w:val="left" w:pos="1952"/>
        </w:tabs>
        <w:autoSpaceDE w:val="0"/>
        <w:autoSpaceDN w:val="0"/>
        <w:spacing w:before="1" w:after="0" w:line="249" w:lineRule="auto"/>
        <w:ind w:left="1951" w:right="1119"/>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The registered grave owner has a responsibility to ensure the memorial is made safe through being properly re-fixed to the current BS8415 standard and works must be undertaken by a qualified and BRAMM (British Register of Accredited Memorial Masons) registered Memorial Mason. </w:t>
      </w:r>
    </w:p>
    <w:p w14:paraId="3B0B20F6" w14:textId="77777777" w:rsidR="008F1653" w:rsidRPr="008F1653" w:rsidRDefault="008F1653" w:rsidP="008F1653">
      <w:pPr>
        <w:widowControl w:val="0"/>
        <w:tabs>
          <w:tab w:val="left" w:pos="1952"/>
        </w:tabs>
        <w:autoSpaceDE w:val="0"/>
        <w:autoSpaceDN w:val="0"/>
        <w:spacing w:before="1" w:after="0" w:line="249" w:lineRule="auto"/>
        <w:ind w:left="1951" w:right="1119"/>
        <w:jc w:val="left"/>
        <w:rPr>
          <w:rFonts w:ascii="Calibri" w:eastAsia="Arial" w:hAnsi="Calibri" w:cs="Calibri"/>
          <w:i/>
          <w:iCs/>
          <w:sz w:val="24"/>
          <w:szCs w:val="24"/>
          <w:lang w:val="en-US"/>
        </w:rPr>
      </w:pPr>
      <w:r w:rsidRPr="008F1653">
        <w:rPr>
          <w:rFonts w:ascii="Calibri" w:eastAsia="Arial" w:hAnsi="Calibri" w:cs="Calibri"/>
          <w:i/>
          <w:iCs/>
          <w:sz w:val="24"/>
          <w:szCs w:val="22"/>
          <w:lang w:val="en-US"/>
        </w:rPr>
        <w:t>Do it yourself repairs by families will not</w:t>
      </w:r>
      <w:r w:rsidRPr="008F1653">
        <w:rPr>
          <w:rFonts w:ascii="Calibri" w:eastAsia="Arial" w:hAnsi="Calibri" w:cs="Calibri"/>
          <w:i/>
          <w:iCs/>
          <w:spacing w:val="-18"/>
          <w:sz w:val="24"/>
          <w:szCs w:val="22"/>
          <w:lang w:val="en-US"/>
        </w:rPr>
        <w:t xml:space="preserve"> </w:t>
      </w:r>
      <w:r w:rsidRPr="008F1653">
        <w:rPr>
          <w:rFonts w:ascii="Calibri" w:eastAsia="Arial" w:hAnsi="Calibri" w:cs="Calibri"/>
          <w:i/>
          <w:iCs/>
          <w:sz w:val="24"/>
          <w:szCs w:val="22"/>
          <w:lang w:val="en-US"/>
        </w:rPr>
        <w:t xml:space="preserve">be </w:t>
      </w:r>
      <w:r w:rsidRPr="008F1653">
        <w:rPr>
          <w:rFonts w:ascii="Calibri" w:eastAsia="Arial" w:hAnsi="Calibri" w:cs="Calibri"/>
          <w:i/>
          <w:iCs/>
          <w:sz w:val="22"/>
          <w:szCs w:val="22"/>
          <w:lang w:val="en-US"/>
        </w:rPr>
        <w:t xml:space="preserve">permitted, </w:t>
      </w:r>
      <w:r w:rsidRPr="008F1653">
        <w:rPr>
          <w:rFonts w:ascii="Calibri" w:eastAsia="Arial" w:hAnsi="Calibri" w:cs="Calibri"/>
          <w:i/>
          <w:iCs/>
          <w:sz w:val="24"/>
          <w:szCs w:val="24"/>
          <w:lang w:val="en-US"/>
        </w:rPr>
        <w:t>memorials must be fixed to the current best standard of the day by a licensed memorial fixer. All costs associated with organising a memorial to be repaired, including the reversal of any works undertaken by Ockbrook and Borrowash Parish Council staff, remain the responsibility of the grave owner.</w:t>
      </w:r>
    </w:p>
    <w:p w14:paraId="34FC54BC" w14:textId="77777777" w:rsidR="008F1653" w:rsidRPr="008F1653" w:rsidRDefault="008F1653" w:rsidP="008F1653">
      <w:pPr>
        <w:widowControl w:val="0"/>
        <w:tabs>
          <w:tab w:val="left" w:pos="1952"/>
        </w:tabs>
        <w:autoSpaceDE w:val="0"/>
        <w:autoSpaceDN w:val="0"/>
        <w:spacing w:before="1" w:after="0" w:line="249" w:lineRule="auto"/>
        <w:ind w:left="1951" w:right="1119"/>
        <w:jc w:val="left"/>
        <w:rPr>
          <w:rFonts w:ascii="Calibri" w:eastAsia="Arial" w:hAnsi="Calibri" w:cs="Calibri"/>
          <w:i/>
          <w:iCs/>
          <w:sz w:val="24"/>
          <w:szCs w:val="24"/>
          <w:lang w:val="en-US"/>
        </w:rPr>
      </w:pPr>
    </w:p>
    <w:p w14:paraId="4F4B8231" w14:textId="77777777" w:rsidR="008F1653" w:rsidRPr="008F1653" w:rsidRDefault="008F1653" w:rsidP="008F1653">
      <w:pPr>
        <w:widowControl w:val="0"/>
        <w:numPr>
          <w:ilvl w:val="2"/>
          <w:numId w:val="176"/>
        </w:numPr>
        <w:tabs>
          <w:tab w:val="left" w:pos="1952"/>
        </w:tabs>
        <w:autoSpaceDE w:val="0"/>
        <w:autoSpaceDN w:val="0"/>
        <w:spacing w:after="0" w:line="249" w:lineRule="auto"/>
        <w:ind w:right="875"/>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Should grave owners fail to take any action within a reasonable time then we will look to apply a semipermanent solution to the memorial, this will involve either laying the memorial flat or sinking the memorial into the ground (monolith conversion) or other suitable action. </w:t>
      </w:r>
    </w:p>
    <w:p w14:paraId="1ECE8019" w14:textId="77777777" w:rsidR="008F1653" w:rsidRPr="008F1653" w:rsidRDefault="008F1653" w:rsidP="008F1653">
      <w:pPr>
        <w:widowControl w:val="0"/>
        <w:tabs>
          <w:tab w:val="left" w:pos="1952"/>
        </w:tabs>
        <w:autoSpaceDE w:val="0"/>
        <w:autoSpaceDN w:val="0"/>
        <w:spacing w:after="0" w:line="249" w:lineRule="auto"/>
        <w:ind w:left="1951" w:right="875"/>
        <w:jc w:val="left"/>
        <w:rPr>
          <w:rFonts w:ascii="Calibri" w:eastAsia="Arial" w:hAnsi="Calibri" w:cs="Calibri"/>
          <w:i/>
          <w:iCs/>
          <w:sz w:val="24"/>
          <w:szCs w:val="22"/>
          <w:lang w:val="en-US"/>
        </w:rPr>
      </w:pPr>
      <w:r w:rsidRPr="008F1653">
        <w:rPr>
          <w:rFonts w:ascii="Calibri" w:eastAsia="Arial" w:hAnsi="Calibri" w:cs="Calibri"/>
          <w:i/>
          <w:iCs/>
          <w:sz w:val="24"/>
          <w:szCs w:val="22"/>
          <w:lang w:val="en-US"/>
        </w:rPr>
        <w:t>We need to maintain the Cemetery to a high standard and will always try to avoid taking any action that may impact on the general ground’s maintenance of</w:t>
      </w:r>
      <w:r w:rsidRPr="008F1653">
        <w:rPr>
          <w:rFonts w:ascii="Calibri" w:eastAsia="Arial" w:hAnsi="Calibri" w:cs="Calibri"/>
          <w:i/>
          <w:iCs/>
          <w:spacing w:val="-3"/>
          <w:sz w:val="24"/>
          <w:szCs w:val="22"/>
          <w:lang w:val="en-US"/>
        </w:rPr>
        <w:t xml:space="preserve"> </w:t>
      </w:r>
      <w:r w:rsidRPr="008F1653">
        <w:rPr>
          <w:rFonts w:ascii="Calibri" w:eastAsia="Arial" w:hAnsi="Calibri" w:cs="Calibri"/>
          <w:i/>
          <w:iCs/>
          <w:sz w:val="24"/>
          <w:szCs w:val="22"/>
          <w:lang w:val="en-US"/>
        </w:rPr>
        <w:t>site.</w:t>
      </w:r>
    </w:p>
    <w:p w14:paraId="731500F1"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6"/>
          <w:szCs w:val="24"/>
          <w:lang w:val="en-US"/>
        </w:rPr>
      </w:pPr>
    </w:p>
    <w:p w14:paraId="07D210CB" w14:textId="77777777" w:rsidR="008F1653" w:rsidRPr="008F1653" w:rsidRDefault="008F1653" w:rsidP="008F1653">
      <w:pPr>
        <w:widowControl w:val="0"/>
        <w:autoSpaceDE w:val="0"/>
        <w:autoSpaceDN w:val="0"/>
        <w:spacing w:before="1" w:after="0" w:line="240" w:lineRule="auto"/>
        <w:jc w:val="left"/>
        <w:rPr>
          <w:rFonts w:ascii="Calibri" w:eastAsia="Arial" w:hAnsi="Calibri" w:cs="Calibri"/>
          <w:sz w:val="24"/>
          <w:szCs w:val="24"/>
          <w:lang w:val="en-US"/>
        </w:rPr>
      </w:pPr>
    </w:p>
    <w:p w14:paraId="20DAFD50" w14:textId="77777777" w:rsidR="008F1653" w:rsidRPr="008F1653" w:rsidRDefault="008F1653" w:rsidP="008F1653">
      <w:pPr>
        <w:widowControl w:val="0"/>
        <w:numPr>
          <w:ilvl w:val="1"/>
          <w:numId w:val="176"/>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21" w:name="_bookmark22"/>
      <w:bookmarkEnd w:id="21"/>
      <w:r w:rsidRPr="008F1653">
        <w:rPr>
          <w:rFonts w:ascii="Calibri" w:eastAsia="Arial" w:hAnsi="Calibri" w:cs="Calibri"/>
          <w:b/>
          <w:bCs/>
          <w:sz w:val="24"/>
          <w:szCs w:val="24"/>
          <w:lang w:val="en-US"/>
        </w:rPr>
        <w:t>Memorial Liabilities and</w:t>
      </w:r>
      <w:r w:rsidRPr="008F1653">
        <w:rPr>
          <w:rFonts w:ascii="Calibri" w:eastAsia="Arial" w:hAnsi="Calibri" w:cs="Calibri"/>
          <w:b/>
          <w:bCs/>
          <w:spacing w:val="-1"/>
          <w:sz w:val="24"/>
          <w:szCs w:val="24"/>
          <w:lang w:val="en-US"/>
        </w:rPr>
        <w:t xml:space="preserve"> </w:t>
      </w:r>
      <w:r w:rsidRPr="008F1653">
        <w:rPr>
          <w:rFonts w:ascii="Calibri" w:eastAsia="Arial" w:hAnsi="Calibri" w:cs="Calibri"/>
          <w:b/>
          <w:bCs/>
          <w:sz w:val="24"/>
          <w:szCs w:val="24"/>
          <w:lang w:val="en-US"/>
        </w:rPr>
        <w:t>Insurance</w:t>
      </w:r>
    </w:p>
    <w:p w14:paraId="0C349712" w14:textId="77777777" w:rsidR="008F1653" w:rsidRPr="008F1653" w:rsidRDefault="008F1653" w:rsidP="008F1653">
      <w:pPr>
        <w:widowControl w:val="0"/>
        <w:numPr>
          <w:ilvl w:val="2"/>
          <w:numId w:val="176"/>
        </w:numPr>
        <w:tabs>
          <w:tab w:val="left" w:pos="1951"/>
          <w:tab w:val="left" w:pos="1952"/>
        </w:tabs>
        <w:autoSpaceDE w:val="0"/>
        <w:autoSpaceDN w:val="0"/>
        <w:spacing w:before="16" w:after="0" w:line="249" w:lineRule="auto"/>
        <w:ind w:right="1352"/>
        <w:jc w:val="left"/>
        <w:rPr>
          <w:rFonts w:ascii="Calibri" w:eastAsia="Arial" w:hAnsi="Calibri" w:cs="Calibri"/>
          <w:sz w:val="24"/>
          <w:szCs w:val="22"/>
          <w:lang w:val="en-US"/>
        </w:rPr>
      </w:pPr>
      <w:r w:rsidRPr="008F1653">
        <w:rPr>
          <w:rFonts w:ascii="Calibri" w:eastAsia="Arial" w:hAnsi="Calibri" w:cs="Calibri"/>
          <w:sz w:val="24"/>
          <w:szCs w:val="22"/>
          <w:lang w:val="en-US"/>
        </w:rPr>
        <w:t>Any memorial placed on a grave space remains the property of the owner(s) of the Exclusive Right of Burial. The owner is therefore responsible for ensuring the memorial remains in a safe</w:t>
      </w:r>
      <w:r w:rsidRPr="008F1653">
        <w:rPr>
          <w:rFonts w:ascii="Calibri" w:eastAsia="Arial" w:hAnsi="Calibri" w:cs="Calibri"/>
          <w:spacing w:val="-25"/>
          <w:sz w:val="24"/>
          <w:szCs w:val="22"/>
          <w:lang w:val="en-US"/>
        </w:rPr>
        <w:t xml:space="preserve"> </w:t>
      </w:r>
      <w:r w:rsidRPr="008F1653">
        <w:rPr>
          <w:rFonts w:ascii="Calibri" w:eastAsia="Arial" w:hAnsi="Calibri" w:cs="Calibri"/>
          <w:sz w:val="24"/>
          <w:szCs w:val="22"/>
          <w:lang w:val="en-US"/>
        </w:rPr>
        <w:t>condition.</w:t>
      </w:r>
    </w:p>
    <w:p w14:paraId="58943912"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5"/>
          <w:szCs w:val="24"/>
          <w:lang w:val="en-US"/>
        </w:rPr>
      </w:pPr>
    </w:p>
    <w:p w14:paraId="495E55D5"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5"/>
          <w:szCs w:val="24"/>
          <w:lang w:val="en-US"/>
        </w:rPr>
      </w:pPr>
    </w:p>
    <w:p w14:paraId="430FB49B"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5"/>
          <w:szCs w:val="24"/>
          <w:lang w:val="en-US"/>
        </w:rPr>
      </w:pPr>
    </w:p>
    <w:p w14:paraId="4C906B2F"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5"/>
          <w:szCs w:val="24"/>
          <w:lang w:val="en-US"/>
        </w:rPr>
      </w:pPr>
    </w:p>
    <w:p w14:paraId="5B6CD1D9"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5"/>
          <w:szCs w:val="24"/>
          <w:lang w:val="en-US"/>
        </w:rPr>
      </w:pPr>
    </w:p>
    <w:p w14:paraId="78BB619F"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5"/>
          <w:szCs w:val="24"/>
          <w:lang w:val="en-US"/>
        </w:rPr>
      </w:pPr>
    </w:p>
    <w:p w14:paraId="479D1143"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943"/>
        <w:jc w:val="left"/>
        <w:rPr>
          <w:rFonts w:ascii="Calibri" w:eastAsia="Arial" w:hAnsi="Calibri" w:cs="Calibri"/>
          <w:sz w:val="24"/>
          <w:szCs w:val="22"/>
          <w:lang w:val="en-US"/>
        </w:rPr>
      </w:pPr>
      <w:r w:rsidRPr="008F1653">
        <w:rPr>
          <w:rFonts w:ascii="Calibri" w:eastAsia="Arial" w:hAnsi="Calibri" w:cs="Calibri"/>
          <w:sz w:val="24"/>
          <w:szCs w:val="22"/>
          <w:lang w:val="en-US"/>
        </w:rPr>
        <w:lastRenderedPageBreak/>
        <w:t xml:space="preserve">The Parish Council can take no responsibility for any damage, accidental or otherwise, to any memorial within its cemeteries. Therefore, any person arranging for the installation of a memorial must consider appropriate insurance that will cover repair or replacement of a memorial should it become damaged in the future. </w:t>
      </w:r>
    </w:p>
    <w:p w14:paraId="6FAC24F5" w14:textId="77777777" w:rsidR="008F1653" w:rsidRPr="008F1653" w:rsidRDefault="008F1653" w:rsidP="008F1653">
      <w:pPr>
        <w:widowControl w:val="0"/>
        <w:tabs>
          <w:tab w:val="left" w:pos="1951"/>
          <w:tab w:val="left" w:pos="1952"/>
        </w:tabs>
        <w:autoSpaceDE w:val="0"/>
        <w:autoSpaceDN w:val="0"/>
        <w:spacing w:after="0" w:line="249" w:lineRule="auto"/>
        <w:ind w:left="1934" w:right="943"/>
        <w:jc w:val="left"/>
        <w:rPr>
          <w:rFonts w:ascii="Calibri" w:eastAsia="Arial" w:hAnsi="Calibri" w:cs="Calibri"/>
          <w:i/>
          <w:iCs/>
          <w:sz w:val="24"/>
          <w:szCs w:val="22"/>
          <w:lang w:val="en-US"/>
        </w:rPr>
      </w:pPr>
      <w:r w:rsidRPr="008F1653">
        <w:rPr>
          <w:rFonts w:ascii="Calibri" w:eastAsia="Arial" w:hAnsi="Calibri" w:cs="Calibri"/>
          <w:sz w:val="24"/>
          <w:szCs w:val="22"/>
          <w:lang w:val="en-US"/>
        </w:rPr>
        <w:tab/>
      </w:r>
      <w:r w:rsidRPr="008F1653">
        <w:rPr>
          <w:rFonts w:ascii="Calibri" w:eastAsia="Arial" w:hAnsi="Calibri" w:cs="Calibri"/>
          <w:i/>
          <w:iCs/>
          <w:sz w:val="24"/>
          <w:szCs w:val="22"/>
          <w:lang w:val="en-US"/>
        </w:rPr>
        <w:t xml:space="preserve">It </w:t>
      </w:r>
      <w:proofErr w:type="gramStart"/>
      <w:r w:rsidRPr="008F1653">
        <w:rPr>
          <w:rFonts w:ascii="Calibri" w:eastAsia="Arial" w:hAnsi="Calibri" w:cs="Calibri"/>
          <w:i/>
          <w:iCs/>
          <w:sz w:val="24"/>
          <w:szCs w:val="22"/>
          <w:lang w:val="en-US"/>
        </w:rPr>
        <w:t>has to</w:t>
      </w:r>
      <w:proofErr w:type="gramEnd"/>
      <w:r w:rsidRPr="008F1653">
        <w:rPr>
          <w:rFonts w:ascii="Calibri" w:eastAsia="Arial" w:hAnsi="Calibri" w:cs="Calibri"/>
          <w:i/>
          <w:iCs/>
          <w:sz w:val="24"/>
          <w:szCs w:val="22"/>
          <w:lang w:val="en-US"/>
        </w:rPr>
        <w:t xml:space="preserve"> be understood that memorials are exposed to all types of weather and maintenance in the site. Memorial Masons will fix to the best standards of the day however future occurrences such as bad weather may result in memorials becoming damaged or destroyed beyond repair. Your memorial mason will be able to advise of insurance options available to</w:t>
      </w:r>
      <w:r w:rsidRPr="008F1653">
        <w:rPr>
          <w:rFonts w:ascii="Calibri" w:eastAsia="Arial" w:hAnsi="Calibri" w:cs="Calibri"/>
          <w:i/>
          <w:iCs/>
          <w:spacing w:val="-1"/>
          <w:sz w:val="24"/>
          <w:szCs w:val="22"/>
          <w:lang w:val="en-US"/>
        </w:rPr>
        <w:t xml:space="preserve"> </w:t>
      </w:r>
      <w:r w:rsidRPr="008F1653">
        <w:rPr>
          <w:rFonts w:ascii="Calibri" w:eastAsia="Arial" w:hAnsi="Calibri" w:cs="Calibri"/>
          <w:i/>
          <w:iCs/>
          <w:sz w:val="24"/>
          <w:szCs w:val="22"/>
          <w:lang w:val="en-US"/>
        </w:rPr>
        <w:t>you.</w:t>
      </w:r>
    </w:p>
    <w:p w14:paraId="3A12C13E" w14:textId="77777777" w:rsidR="008F1653" w:rsidRPr="008F1653" w:rsidRDefault="008F1653" w:rsidP="008F1653">
      <w:pPr>
        <w:widowControl w:val="0"/>
        <w:autoSpaceDE w:val="0"/>
        <w:autoSpaceDN w:val="0"/>
        <w:spacing w:before="4" w:after="0" w:line="240" w:lineRule="auto"/>
        <w:jc w:val="left"/>
        <w:rPr>
          <w:rFonts w:ascii="Calibri" w:eastAsia="Arial" w:hAnsi="Calibri" w:cs="Calibri"/>
          <w:sz w:val="25"/>
          <w:szCs w:val="24"/>
          <w:lang w:val="en-US"/>
        </w:rPr>
      </w:pPr>
    </w:p>
    <w:p w14:paraId="7C8C3346" w14:textId="77777777" w:rsidR="008F1653" w:rsidRPr="008F1653" w:rsidRDefault="008F1653" w:rsidP="008F1653">
      <w:pPr>
        <w:widowControl w:val="0"/>
        <w:autoSpaceDE w:val="0"/>
        <w:autoSpaceDN w:val="0"/>
        <w:spacing w:before="4" w:after="0" w:line="240" w:lineRule="auto"/>
        <w:jc w:val="left"/>
        <w:rPr>
          <w:rFonts w:ascii="Calibri" w:eastAsia="Arial" w:hAnsi="Calibri" w:cs="Calibri"/>
          <w:sz w:val="25"/>
          <w:szCs w:val="24"/>
          <w:lang w:val="en-US"/>
        </w:rPr>
      </w:pPr>
    </w:p>
    <w:p w14:paraId="2997F6C6"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2" w:name="_bookmark23"/>
      <w:bookmarkEnd w:id="22"/>
      <w:r w:rsidRPr="008F1653">
        <w:rPr>
          <w:rFonts w:ascii="Calibri" w:eastAsia="Arial" w:hAnsi="Calibri" w:cs="Calibri"/>
          <w:b/>
          <w:bCs/>
          <w:sz w:val="24"/>
          <w:szCs w:val="24"/>
          <w:lang w:val="en-US"/>
        </w:rPr>
        <w:t>Unauthorised</w:t>
      </w:r>
      <w:r w:rsidRPr="008F1653">
        <w:rPr>
          <w:rFonts w:ascii="Calibri" w:eastAsia="Arial" w:hAnsi="Calibri" w:cs="Calibri"/>
          <w:b/>
          <w:bCs/>
          <w:spacing w:val="-1"/>
          <w:sz w:val="24"/>
          <w:szCs w:val="24"/>
          <w:lang w:val="en-US"/>
        </w:rPr>
        <w:t xml:space="preserve"> </w:t>
      </w:r>
      <w:r w:rsidRPr="008F1653">
        <w:rPr>
          <w:rFonts w:ascii="Calibri" w:eastAsia="Arial" w:hAnsi="Calibri" w:cs="Calibri"/>
          <w:b/>
          <w:bCs/>
          <w:sz w:val="24"/>
          <w:szCs w:val="24"/>
          <w:lang w:val="en-US"/>
        </w:rPr>
        <w:t>Memorials</w:t>
      </w:r>
    </w:p>
    <w:p w14:paraId="45E2C499"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1204"/>
        <w:jc w:val="left"/>
        <w:rPr>
          <w:rFonts w:ascii="Calibri" w:eastAsia="Arial" w:hAnsi="Calibri" w:cs="Calibri"/>
          <w:sz w:val="24"/>
          <w:szCs w:val="22"/>
          <w:lang w:val="en-US"/>
        </w:rPr>
      </w:pPr>
      <w:r w:rsidRPr="008F1653">
        <w:rPr>
          <w:rFonts w:ascii="Calibri" w:eastAsia="Arial" w:hAnsi="Calibri" w:cs="Calibri"/>
          <w:sz w:val="24"/>
          <w:szCs w:val="22"/>
          <w:lang w:val="en-US"/>
        </w:rPr>
        <w:t>Should any unauthorised items be placed on or around any grave (and for the avoidance of doubt this includes ornamental items, glass items and other memorabilia) or any Memorial put in place contravene the Rules the grave will be photographed, the unauthorised items shall be removed and placed into storage by the Council for a period of up to 6 months, after which they may be destroyed. No notice will be given to the owner of the Exclusive Right of</w:t>
      </w:r>
      <w:r w:rsidRPr="008F1653">
        <w:rPr>
          <w:rFonts w:ascii="Calibri" w:eastAsia="Arial" w:hAnsi="Calibri" w:cs="Calibri"/>
          <w:spacing w:val="-5"/>
          <w:sz w:val="24"/>
          <w:szCs w:val="22"/>
          <w:lang w:val="en-US"/>
        </w:rPr>
        <w:t xml:space="preserve"> </w:t>
      </w:r>
      <w:r w:rsidRPr="008F1653">
        <w:rPr>
          <w:rFonts w:ascii="Calibri" w:eastAsia="Arial" w:hAnsi="Calibri" w:cs="Calibri"/>
          <w:sz w:val="24"/>
          <w:szCs w:val="22"/>
          <w:lang w:val="en-US"/>
        </w:rPr>
        <w:t>Burial.</w:t>
      </w:r>
    </w:p>
    <w:p w14:paraId="279D040A" w14:textId="77777777" w:rsidR="008F1653" w:rsidRPr="008F1653" w:rsidRDefault="008F1653" w:rsidP="008F1653">
      <w:pPr>
        <w:widowControl w:val="0"/>
        <w:autoSpaceDE w:val="0"/>
        <w:autoSpaceDN w:val="0"/>
        <w:spacing w:after="0" w:line="249" w:lineRule="auto"/>
        <w:ind w:left="1951" w:right="988"/>
        <w:jc w:val="left"/>
        <w:rPr>
          <w:rFonts w:ascii="Calibri" w:eastAsia="Arial" w:hAnsi="Calibri" w:cs="Calibri"/>
          <w:i/>
          <w:sz w:val="24"/>
          <w:szCs w:val="22"/>
          <w:lang w:val="en-US"/>
        </w:rPr>
      </w:pPr>
      <w:r w:rsidRPr="008F1653">
        <w:rPr>
          <w:rFonts w:ascii="Calibri" w:eastAsia="Arial" w:hAnsi="Calibri" w:cs="Calibri"/>
          <w:i/>
          <w:sz w:val="24"/>
          <w:szCs w:val="22"/>
          <w:lang w:val="en-US"/>
        </w:rPr>
        <w:t>Pursuant to the Local Authorities’ Cemeteries Order 1977 no tombstone or other memorial may be placed in a cemetery without the permission of the officer appointed for that purpose by the burial authority. If permission has not been granted the burial authority is permitted to remove the memorialisation from the site.</w:t>
      </w:r>
    </w:p>
    <w:p w14:paraId="4DB0C109" w14:textId="77777777" w:rsidR="008F1653" w:rsidRPr="008F1653" w:rsidRDefault="008F1653" w:rsidP="008F1653">
      <w:pPr>
        <w:widowControl w:val="0"/>
        <w:autoSpaceDE w:val="0"/>
        <w:autoSpaceDN w:val="0"/>
        <w:spacing w:before="2" w:after="0" w:line="240" w:lineRule="auto"/>
        <w:jc w:val="left"/>
        <w:rPr>
          <w:rFonts w:ascii="Calibri" w:eastAsia="Arial" w:hAnsi="Calibri" w:cs="Calibri"/>
          <w:i/>
          <w:sz w:val="25"/>
          <w:szCs w:val="24"/>
          <w:lang w:val="en-US"/>
        </w:rPr>
      </w:pPr>
    </w:p>
    <w:p w14:paraId="10EA421A" w14:textId="77777777" w:rsidR="008F1653" w:rsidRPr="008F1653" w:rsidRDefault="008F1653" w:rsidP="008F1653">
      <w:pPr>
        <w:widowControl w:val="0"/>
        <w:tabs>
          <w:tab w:val="left" w:pos="1951"/>
          <w:tab w:val="left" w:pos="1952"/>
        </w:tabs>
        <w:autoSpaceDE w:val="0"/>
        <w:autoSpaceDN w:val="0"/>
        <w:spacing w:before="1" w:after="0" w:line="249" w:lineRule="auto"/>
        <w:ind w:left="1951" w:right="996"/>
        <w:jc w:val="left"/>
        <w:rPr>
          <w:rFonts w:ascii="Calibri" w:eastAsia="Arial" w:hAnsi="Calibri" w:cs="Calibri"/>
          <w:i/>
          <w:iCs/>
          <w:sz w:val="22"/>
          <w:szCs w:val="22"/>
          <w:lang w:val="en-US"/>
        </w:rPr>
      </w:pPr>
      <w:r w:rsidRPr="008F1653">
        <w:rPr>
          <w:rFonts w:ascii="Calibri" w:eastAsia="Arial" w:hAnsi="Calibri" w:cs="Calibri"/>
          <w:i/>
          <w:iCs/>
          <w:sz w:val="24"/>
          <w:szCs w:val="22"/>
          <w:lang w:val="en-US"/>
        </w:rPr>
        <w:t xml:space="preserve">It is essential that the burial sections are maintained to the agreed standard for the benefit of </w:t>
      </w:r>
      <w:proofErr w:type="gramStart"/>
      <w:r w:rsidRPr="008F1653">
        <w:rPr>
          <w:rFonts w:ascii="Calibri" w:eastAsia="Arial" w:hAnsi="Calibri" w:cs="Calibri"/>
          <w:i/>
          <w:iCs/>
          <w:sz w:val="24"/>
          <w:szCs w:val="22"/>
          <w:lang w:val="en-US"/>
        </w:rPr>
        <w:t>all of</w:t>
      </w:r>
      <w:proofErr w:type="gramEnd"/>
      <w:r w:rsidRPr="008F1653">
        <w:rPr>
          <w:rFonts w:ascii="Calibri" w:eastAsia="Arial" w:hAnsi="Calibri" w:cs="Calibri"/>
          <w:i/>
          <w:iCs/>
          <w:sz w:val="24"/>
          <w:szCs w:val="22"/>
          <w:lang w:val="en-US"/>
        </w:rPr>
        <w:t xml:space="preserve"> our visitors. It is unfair for one or two families to furnish their graves with articles outside of the Rules which can cause distress to others when alternative options are available. It is not always possible to notify the grave owner of the need to remove unauthorised memorialisation, particularly if the grave owner has moved and has not informed the Council. It is for this reason; we hold</w:t>
      </w:r>
      <w:r w:rsidRPr="008F1653">
        <w:rPr>
          <w:rFonts w:ascii="Calibri" w:eastAsia="Arial" w:hAnsi="Calibri" w:cs="Calibri"/>
          <w:i/>
          <w:iCs/>
          <w:spacing w:val="-27"/>
          <w:sz w:val="24"/>
          <w:szCs w:val="22"/>
          <w:lang w:val="en-US"/>
        </w:rPr>
        <w:t xml:space="preserve"> </w:t>
      </w:r>
      <w:r w:rsidRPr="008F1653">
        <w:rPr>
          <w:rFonts w:ascii="Calibri" w:eastAsia="Arial" w:hAnsi="Calibri" w:cs="Calibri"/>
          <w:i/>
          <w:iCs/>
          <w:sz w:val="24"/>
          <w:szCs w:val="22"/>
          <w:lang w:val="en-US"/>
        </w:rPr>
        <w:t xml:space="preserve">any </w:t>
      </w:r>
      <w:r w:rsidRPr="008F1653">
        <w:rPr>
          <w:rFonts w:ascii="Calibri" w:eastAsia="Arial" w:hAnsi="Calibri" w:cs="Calibri"/>
          <w:i/>
          <w:iCs/>
          <w:sz w:val="24"/>
          <w:szCs w:val="24"/>
          <w:lang w:val="en-US"/>
        </w:rPr>
        <w:t>items that are removed and destroy them after 6 months without necessarily giving notice.</w:t>
      </w:r>
    </w:p>
    <w:p w14:paraId="05F68C08" w14:textId="77777777" w:rsidR="008F1653" w:rsidRPr="008F1653" w:rsidRDefault="008F1653" w:rsidP="008F1653">
      <w:pPr>
        <w:widowControl w:val="0"/>
        <w:autoSpaceDE w:val="0"/>
        <w:autoSpaceDN w:val="0"/>
        <w:spacing w:before="4" w:after="0" w:line="240" w:lineRule="auto"/>
        <w:jc w:val="left"/>
        <w:rPr>
          <w:rFonts w:ascii="Calibri" w:eastAsia="Arial" w:hAnsi="Calibri" w:cs="Calibri"/>
          <w:sz w:val="26"/>
          <w:szCs w:val="24"/>
          <w:lang w:val="en-US"/>
        </w:rPr>
      </w:pPr>
    </w:p>
    <w:p w14:paraId="5E66C54D"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032"/>
        <w:jc w:val="left"/>
        <w:rPr>
          <w:rFonts w:ascii="Calibri" w:eastAsia="Arial" w:hAnsi="Calibri" w:cs="Calibri"/>
          <w:sz w:val="24"/>
          <w:szCs w:val="22"/>
          <w:lang w:val="en-US"/>
        </w:rPr>
      </w:pPr>
      <w:r w:rsidRPr="008F1653">
        <w:rPr>
          <w:rFonts w:ascii="Calibri" w:eastAsia="Arial" w:hAnsi="Calibri" w:cs="Calibri"/>
          <w:sz w:val="24"/>
          <w:szCs w:val="22"/>
          <w:lang w:val="en-US"/>
        </w:rPr>
        <w:t>The Council, in its capacity as a burial authority, is legally entitled to recover the cost it may incur in removing any unauthorised tombstone or other Memorial from the person to whose order the tombstone or Memorial was placed or within two years from the placing of the tombstone or memorial, from the personal representative of such a person.</w:t>
      </w:r>
    </w:p>
    <w:p w14:paraId="27AC163B" w14:textId="77777777" w:rsidR="008F1653" w:rsidRPr="008F1653" w:rsidRDefault="008F1653" w:rsidP="008F1653">
      <w:pPr>
        <w:widowControl w:val="0"/>
        <w:autoSpaceDE w:val="0"/>
        <w:autoSpaceDN w:val="0"/>
        <w:spacing w:after="0" w:line="247" w:lineRule="auto"/>
        <w:ind w:left="1951" w:right="1135"/>
        <w:jc w:val="left"/>
        <w:rPr>
          <w:rFonts w:ascii="Calibri" w:eastAsia="Arial" w:hAnsi="Calibri" w:cs="Calibri"/>
          <w:i/>
          <w:sz w:val="24"/>
          <w:szCs w:val="22"/>
          <w:lang w:val="en-US"/>
        </w:rPr>
      </w:pPr>
      <w:r w:rsidRPr="008F1653">
        <w:rPr>
          <w:rFonts w:ascii="Calibri" w:eastAsia="Arial" w:hAnsi="Calibri" w:cs="Calibri"/>
          <w:i/>
          <w:sz w:val="24"/>
          <w:szCs w:val="22"/>
          <w:lang w:val="en-US"/>
        </w:rPr>
        <w:t>All memorials installed within the Cemetery must be approved by the Council by the granting of a permit. If any memorials are erected outside of the Rules or without proper permission, they may be removed and destroyed.</w:t>
      </w:r>
    </w:p>
    <w:p w14:paraId="0FDDA78F"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i/>
          <w:sz w:val="26"/>
          <w:szCs w:val="24"/>
          <w:lang w:val="en-US"/>
        </w:rPr>
      </w:pPr>
    </w:p>
    <w:p w14:paraId="4571CF6C"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i/>
          <w:sz w:val="26"/>
          <w:szCs w:val="24"/>
          <w:lang w:val="en-US"/>
        </w:rPr>
      </w:pPr>
    </w:p>
    <w:p w14:paraId="3A2F3E19"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i/>
          <w:sz w:val="26"/>
          <w:szCs w:val="24"/>
          <w:lang w:val="en-US"/>
        </w:rPr>
      </w:pPr>
    </w:p>
    <w:p w14:paraId="416E1315"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i/>
          <w:sz w:val="26"/>
          <w:szCs w:val="24"/>
          <w:lang w:val="en-US"/>
        </w:rPr>
      </w:pPr>
    </w:p>
    <w:p w14:paraId="36DEE9D7" w14:textId="77777777" w:rsidR="008F1653" w:rsidRPr="008F1653" w:rsidRDefault="008F1653" w:rsidP="008F1653">
      <w:pPr>
        <w:widowControl w:val="0"/>
        <w:autoSpaceDE w:val="0"/>
        <w:autoSpaceDN w:val="0"/>
        <w:spacing w:before="3" w:after="0" w:line="240" w:lineRule="auto"/>
        <w:jc w:val="left"/>
        <w:rPr>
          <w:rFonts w:ascii="Calibri" w:eastAsia="Arial" w:hAnsi="Calibri" w:cs="Calibri"/>
          <w:i/>
          <w:sz w:val="26"/>
          <w:szCs w:val="24"/>
          <w:lang w:val="en-US"/>
        </w:rPr>
      </w:pPr>
    </w:p>
    <w:p w14:paraId="20BDB573" w14:textId="77777777" w:rsidR="008F1653" w:rsidRPr="008F1653" w:rsidRDefault="008F1653" w:rsidP="008F1653">
      <w:pPr>
        <w:widowControl w:val="0"/>
        <w:numPr>
          <w:ilvl w:val="1"/>
          <w:numId w:val="176"/>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3" w:name="_bookmark24"/>
      <w:bookmarkEnd w:id="23"/>
      <w:r w:rsidRPr="008F1653">
        <w:rPr>
          <w:rFonts w:ascii="Calibri" w:eastAsia="Arial" w:hAnsi="Calibri" w:cs="Calibri"/>
          <w:b/>
          <w:bCs/>
          <w:sz w:val="24"/>
          <w:szCs w:val="24"/>
          <w:lang w:val="en-US"/>
        </w:rPr>
        <w:lastRenderedPageBreak/>
        <w:t>Floral Tributes.</w:t>
      </w:r>
    </w:p>
    <w:p w14:paraId="28E6B62D" w14:textId="77777777" w:rsidR="008F1653" w:rsidRPr="008F1653" w:rsidRDefault="008F1653" w:rsidP="008F1653">
      <w:pPr>
        <w:widowControl w:val="0"/>
        <w:numPr>
          <w:ilvl w:val="2"/>
          <w:numId w:val="176"/>
        </w:numPr>
        <w:tabs>
          <w:tab w:val="left" w:pos="1951"/>
          <w:tab w:val="left" w:pos="1952"/>
        </w:tabs>
        <w:autoSpaceDE w:val="0"/>
        <w:autoSpaceDN w:val="0"/>
        <w:spacing w:before="12" w:after="0" w:line="249" w:lineRule="auto"/>
        <w:ind w:right="1346"/>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It is common for there to be a regular </w:t>
      </w:r>
      <w:proofErr w:type="gramStart"/>
      <w:r w:rsidRPr="008F1653">
        <w:rPr>
          <w:rFonts w:ascii="Calibri" w:eastAsia="Arial" w:hAnsi="Calibri" w:cs="Calibri"/>
          <w:sz w:val="24"/>
          <w:szCs w:val="22"/>
          <w:lang w:val="en-US"/>
        </w:rPr>
        <w:t>amount</w:t>
      </w:r>
      <w:proofErr w:type="gramEnd"/>
      <w:r w:rsidRPr="008F1653">
        <w:rPr>
          <w:rFonts w:ascii="Calibri" w:eastAsia="Arial" w:hAnsi="Calibri" w:cs="Calibri"/>
          <w:sz w:val="24"/>
          <w:szCs w:val="22"/>
          <w:lang w:val="en-US"/>
        </w:rPr>
        <w:t xml:space="preserve"> of floral tributes left within the cemetery. The council are not responsible for the type or condition of any floral tributes left by</w:t>
      </w:r>
      <w:r w:rsidRPr="008F1653">
        <w:rPr>
          <w:rFonts w:ascii="Calibri" w:eastAsia="Arial" w:hAnsi="Calibri" w:cs="Calibri"/>
          <w:spacing w:val="-9"/>
          <w:sz w:val="24"/>
          <w:szCs w:val="22"/>
          <w:lang w:val="en-US"/>
        </w:rPr>
        <w:t xml:space="preserve"> </w:t>
      </w:r>
      <w:r w:rsidRPr="008F1653">
        <w:rPr>
          <w:rFonts w:ascii="Calibri" w:eastAsia="Arial" w:hAnsi="Calibri" w:cs="Calibri"/>
          <w:sz w:val="24"/>
          <w:szCs w:val="22"/>
          <w:lang w:val="en-US"/>
        </w:rPr>
        <w:t>visitors.</w:t>
      </w:r>
    </w:p>
    <w:p w14:paraId="35E79512" w14:textId="77777777" w:rsidR="008F1653" w:rsidRPr="008F1653" w:rsidRDefault="008F1653" w:rsidP="008F1653">
      <w:pPr>
        <w:widowControl w:val="0"/>
        <w:autoSpaceDE w:val="0"/>
        <w:autoSpaceDN w:val="0"/>
        <w:spacing w:before="9" w:after="0" w:line="240" w:lineRule="auto"/>
        <w:jc w:val="left"/>
        <w:rPr>
          <w:rFonts w:ascii="Calibri" w:eastAsia="Arial" w:hAnsi="Calibri" w:cs="Calibri"/>
          <w:sz w:val="25"/>
          <w:szCs w:val="24"/>
          <w:lang w:val="en-US"/>
        </w:rPr>
      </w:pPr>
    </w:p>
    <w:p w14:paraId="104E9A46" w14:textId="77777777" w:rsidR="008F1653" w:rsidRPr="008F1653" w:rsidRDefault="008F1653" w:rsidP="008F1653">
      <w:pPr>
        <w:widowControl w:val="0"/>
        <w:numPr>
          <w:ilvl w:val="2"/>
          <w:numId w:val="176"/>
        </w:numPr>
        <w:tabs>
          <w:tab w:val="left" w:pos="1951"/>
          <w:tab w:val="left" w:pos="1952"/>
        </w:tabs>
        <w:autoSpaceDE w:val="0"/>
        <w:autoSpaceDN w:val="0"/>
        <w:spacing w:after="0" w:line="247" w:lineRule="auto"/>
        <w:ind w:right="1013"/>
        <w:jc w:val="left"/>
        <w:rPr>
          <w:rFonts w:ascii="Calibri" w:eastAsia="Arial" w:hAnsi="Calibri" w:cs="Calibri"/>
          <w:sz w:val="24"/>
          <w:szCs w:val="22"/>
          <w:lang w:val="en-US"/>
        </w:rPr>
      </w:pPr>
      <w:r w:rsidRPr="008F1653">
        <w:rPr>
          <w:rFonts w:ascii="Calibri" w:eastAsia="Arial" w:hAnsi="Calibri" w:cs="Calibri"/>
          <w:sz w:val="24"/>
          <w:szCs w:val="22"/>
          <w:lang w:val="en-US"/>
        </w:rPr>
        <w:t>Floral tributes are expected to be removed from graves where a burial has taken place between 14 and 21 days after the burial date by the family.  Should any families wish to remove and keep the floral tributes themselves they are advised to do this within 14 days of the burial date.</w:t>
      </w:r>
    </w:p>
    <w:p w14:paraId="328134E4" w14:textId="77777777" w:rsidR="008F1653" w:rsidRPr="008F1653" w:rsidRDefault="008F1653" w:rsidP="008F1653">
      <w:pPr>
        <w:widowControl w:val="0"/>
        <w:autoSpaceDE w:val="0"/>
        <w:autoSpaceDN w:val="0"/>
        <w:spacing w:after="0" w:line="240" w:lineRule="auto"/>
        <w:ind w:left="1951" w:hanging="737"/>
        <w:jc w:val="left"/>
        <w:rPr>
          <w:rFonts w:ascii="Calibri" w:eastAsia="Arial" w:hAnsi="Calibri" w:cs="Calibri"/>
          <w:sz w:val="24"/>
          <w:szCs w:val="22"/>
          <w:lang w:val="en-US"/>
        </w:rPr>
      </w:pPr>
    </w:p>
    <w:p w14:paraId="21D6D0EB" w14:textId="77777777" w:rsidR="008F1653" w:rsidRPr="008F1653" w:rsidRDefault="008F1653" w:rsidP="008F1653">
      <w:pPr>
        <w:widowControl w:val="0"/>
        <w:numPr>
          <w:ilvl w:val="2"/>
          <w:numId w:val="176"/>
        </w:numPr>
        <w:tabs>
          <w:tab w:val="left" w:pos="1951"/>
          <w:tab w:val="left" w:pos="1952"/>
        </w:tabs>
        <w:autoSpaceDE w:val="0"/>
        <w:autoSpaceDN w:val="0"/>
        <w:spacing w:after="0" w:line="249" w:lineRule="auto"/>
        <w:ind w:right="1536"/>
        <w:jc w:val="left"/>
        <w:rPr>
          <w:rFonts w:ascii="Calibri" w:eastAsia="Arial" w:hAnsi="Calibri" w:cs="Calibri"/>
          <w:sz w:val="24"/>
          <w:szCs w:val="22"/>
          <w:lang w:val="en-US"/>
        </w:rPr>
      </w:pPr>
      <w:r w:rsidRPr="008F1653">
        <w:rPr>
          <w:rFonts w:ascii="Calibri" w:eastAsia="Arial" w:hAnsi="Calibri" w:cs="Calibri"/>
          <w:sz w:val="24"/>
          <w:szCs w:val="22"/>
          <w:lang w:val="en-US"/>
        </w:rPr>
        <w:t xml:space="preserve">Articles such as windchimes, cards, pictures, flags etc. are not permitted to be placed on any tree, </w:t>
      </w:r>
      <w:proofErr w:type="gramStart"/>
      <w:r w:rsidRPr="008F1653">
        <w:rPr>
          <w:rFonts w:ascii="Calibri" w:eastAsia="Arial" w:hAnsi="Calibri" w:cs="Calibri"/>
          <w:sz w:val="24"/>
          <w:szCs w:val="22"/>
          <w:lang w:val="en-US"/>
        </w:rPr>
        <w:t>bench</w:t>
      </w:r>
      <w:proofErr w:type="gramEnd"/>
      <w:r w:rsidRPr="008F1653">
        <w:rPr>
          <w:rFonts w:ascii="Calibri" w:eastAsia="Arial" w:hAnsi="Calibri" w:cs="Calibri"/>
          <w:sz w:val="24"/>
          <w:szCs w:val="22"/>
          <w:lang w:val="en-US"/>
        </w:rPr>
        <w:t xml:space="preserve"> or other similar feature within the cemetery.</w:t>
      </w:r>
    </w:p>
    <w:p w14:paraId="491982CA" w14:textId="77777777" w:rsidR="008F1653" w:rsidRPr="008F1653" w:rsidRDefault="008F1653" w:rsidP="008F1653">
      <w:pPr>
        <w:widowControl w:val="0"/>
        <w:autoSpaceDE w:val="0"/>
        <w:autoSpaceDN w:val="0"/>
        <w:spacing w:after="0" w:line="240" w:lineRule="auto"/>
        <w:ind w:left="1951" w:hanging="737"/>
        <w:jc w:val="left"/>
        <w:rPr>
          <w:rFonts w:ascii="Calibri" w:eastAsia="Arial" w:hAnsi="Calibri" w:cs="Calibri"/>
          <w:sz w:val="24"/>
          <w:szCs w:val="22"/>
          <w:lang w:val="en-US"/>
        </w:rPr>
      </w:pPr>
    </w:p>
    <w:p w14:paraId="72BB5ACB" w14:textId="77777777" w:rsidR="008F1653" w:rsidRPr="008F1653" w:rsidRDefault="008F1653" w:rsidP="008F1653">
      <w:pPr>
        <w:widowControl w:val="0"/>
        <w:autoSpaceDE w:val="0"/>
        <w:autoSpaceDN w:val="0"/>
        <w:spacing w:before="8" w:after="0" w:line="240" w:lineRule="auto"/>
        <w:jc w:val="left"/>
        <w:rPr>
          <w:rFonts w:ascii="Calibri" w:eastAsia="Arial" w:hAnsi="Calibri" w:cs="Calibri"/>
          <w:sz w:val="24"/>
          <w:szCs w:val="24"/>
          <w:lang w:val="en-US"/>
        </w:rPr>
      </w:pPr>
      <w:bookmarkStart w:id="24" w:name="_bookmark25"/>
      <w:bookmarkEnd w:id="24"/>
    </w:p>
    <w:p w14:paraId="18970EAA" w14:textId="77777777" w:rsidR="008F1653" w:rsidRPr="008F1653" w:rsidRDefault="008F1653" w:rsidP="008F1653">
      <w:pPr>
        <w:widowControl w:val="0"/>
        <w:numPr>
          <w:ilvl w:val="1"/>
          <w:numId w:val="176"/>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8F1653">
        <w:rPr>
          <w:rFonts w:ascii="Calibri" w:eastAsia="Arial" w:hAnsi="Calibri" w:cs="Calibri"/>
          <w:b/>
          <w:bCs/>
          <w:sz w:val="24"/>
          <w:szCs w:val="24"/>
          <w:lang w:val="en-US"/>
        </w:rPr>
        <w:t>Exhumation</w:t>
      </w:r>
    </w:p>
    <w:p w14:paraId="761A5F67" w14:textId="77777777" w:rsidR="008F1653" w:rsidRPr="008F1653" w:rsidRDefault="008F1653" w:rsidP="008F1653">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8F1653">
        <w:rPr>
          <w:rFonts w:ascii="Calibri" w:eastAsia="Arial" w:hAnsi="Calibri" w:cs="Calibri"/>
          <w:sz w:val="24"/>
          <w:szCs w:val="24"/>
          <w:lang w:val="en-US"/>
        </w:rPr>
        <w:t>The removal of buried / cremated remains after interment requires a license for permission from the Secretary of State at the Ministry of Justice.</w:t>
      </w:r>
    </w:p>
    <w:p w14:paraId="6CCAF5D7" w14:textId="77777777" w:rsidR="008F1653" w:rsidRPr="008F1653" w:rsidRDefault="008F1653" w:rsidP="008F1653">
      <w:pPr>
        <w:widowControl w:val="0"/>
        <w:autoSpaceDE w:val="0"/>
        <w:autoSpaceDN w:val="0"/>
        <w:spacing w:after="0" w:line="240" w:lineRule="auto"/>
        <w:jc w:val="left"/>
        <w:rPr>
          <w:rFonts w:ascii="Arial" w:eastAsia="Arial" w:hAnsi="Arial" w:cs="Arial"/>
          <w:sz w:val="22"/>
          <w:szCs w:val="22"/>
          <w:lang w:val="en-US"/>
        </w:rPr>
      </w:pPr>
    </w:p>
    <w:p w14:paraId="41462A06" w14:textId="77777777" w:rsidR="008F1653" w:rsidRPr="008F1653" w:rsidRDefault="008F1653" w:rsidP="008F1653">
      <w:pPr>
        <w:widowControl w:val="0"/>
        <w:autoSpaceDE w:val="0"/>
        <w:autoSpaceDN w:val="0"/>
        <w:spacing w:after="0" w:line="240" w:lineRule="auto"/>
        <w:jc w:val="left"/>
        <w:rPr>
          <w:rFonts w:ascii="Arial" w:eastAsia="Arial" w:hAnsi="Arial" w:cs="Arial"/>
          <w:sz w:val="22"/>
          <w:szCs w:val="22"/>
          <w:lang w:val="en-US"/>
        </w:rPr>
      </w:pPr>
    </w:p>
    <w:p w14:paraId="3BC6F7D4" w14:textId="77777777" w:rsidR="008F1653" w:rsidRPr="008F1653" w:rsidRDefault="008F1653" w:rsidP="008F1653">
      <w:pPr>
        <w:widowControl w:val="0"/>
        <w:numPr>
          <w:ilvl w:val="1"/>
          <w:numId w:val="176"/>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8F1653">
        <w:rPr>
          <w:rFonts w:ascii="Calibri" w:eastAsia="Arial" w:hAnsi="Calibri" w:cs="Calibri"/>
          <w:b/>
          <w:bCs/>
          <w:sz w:val="24"/>
          <w:szCs w:val="24"/>
          <w:lang w:val="en-US"/>
        </w:rPr>
        <w:t>Memorial Benches</w:t>
      </w:r>
    </w:p>
    <w:p w14:paraId="5B1E5D13" w14:textId="77777777" w:rsidR="008F1653" w:rsidRPr="008F1653" w:rsidRDefault="008F1653" w:rsidP="008F1653">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8F1653">
        <w:rPr>
          <w:rFonts w:ascii="Calibri" w:eastAsia="Arial" w:hAnsi="Calibri" w:cs="Calibri"/>
          <w:sz w:val="24"/>
          <w:szCs w:val="24"/>
          <w:lang w:val="en-US"/>
        </w:rPr>
        <w:t>Memorial benches are allowed in the cemetery, and the appropriate forms can be obtained from the Parish Council office.</w:t>
      </w:r>
    </w:p>
    <w:p w14:paraId="36E592AC" w14:textId="77777777" w:rsidR="008F1653" w:rsidRPr="008F1653" w:rsidRDefault="008F1653" w:rsidP="008F1653">
      <w:pPr>
        <w:widowControl w:val="0"/>
        <w:autoSpaceDE w:val="0"/>
        <w:autoSpaceDN w:val="0"/>
        <w:spacing w:after="0" w:line="240" w:lineRule="auto"/>
        <w:jc w:val="left"/>
        <w:rPr>
          <w:rFonts w:ascii="Arial" w:eastAsia="Arial" w:hAnsi="Arial" w:cs="Arial"/>
          <w:sz w:val="22"/>
          <w:szCs w:val="22"/>
          <w:lang w:val="en-US"/>
        </w:rPr>
      </w:pPr>
    </w:p>
    <w:p w14:paraId="20389220" w14:textId="77777777" w:rsidR="008F1653" w:rsidRPr="008F1653" w:rsidRDefault="008F1653" w:rsidP="008F1653">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8F1653">
        <w:rPr>
          <w:rFonts w:ascii="Calibri" w:eastAsia="Arial" w:hAnsi="Calibri" w:cs="Calibri"/>
          <w:sz w:val="24"/>
          <w:szCs w:val="24"/>
          <w:lang w:val="en-US"/>
        </w:rPr>
        <w:t>Once the form has been completed and the fee paid the Clerk will determine if the bench is acceptable.  If it is acceptable the Clerk and applicant will agree to the placement of the bench.</w:t>
      </w:r>
    </w:p>
    <w:p w14:paraId="354A8D99" w14:textId="77777777" w:rsidR="008F1653" w:rsidRPr="008F1653" w:rsidRDefault="008F1653" w:rsidP="008F1653">
      <w:pPr>
        <w:widowControl w:val="0"/>
        <w:autoSpaceDE w:val="0"/>
        <w:autoSpaceDN w:val="0"/>
        <w:spacing w:after="0" w:line="240" w:lineRule="auto"/>
        <w:ind w:left="1951" w:hanging="737"/>
        <w:jc w:val="left"/>
        <w:rPr>
          <w:rFonts w:ascii="Calibri" w:eastAsia="Arial" w:hAnsi="Calibri" w:cs="Calibri"/>
          <w:b/>
          <w:bCs/>
          <w:sz w:val="22"/>
          <w:szCs w:val="22"/>
          <w:lang w:val="en-US"/>
        </w:rPr>
      </w:pPr>
    </w:p>
    <w:p w14:paraId="0826F45D" w14:textId="77777777" w:rsidR="008F1653" w:rsidRPr="008F1653" w:rsidRDefault="008F1653" w:rsidP="008F1653">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8F1653">
        <w:rPr>
          <w:rFonts w:ascii="Calibri" w:eastAsia="Arial" w:hAnsi="Calibri" w:cs="Calibri"/>
          <w:sz w:val="24"/>
          <w:szCs w:val="24"/>
          <w:lang w:val="en-US"/>
        </w:rPr>
        <w:t>It is the responsibility of the owner to get the bench to the cemetery.</w:t>
      </w:r>
    </w:p>
    <w:p w14:paraId="597935BA" w14:textId="77777777" w:rsidR="008F1653" w:rsidRPr="008F1653" w:rsidRDefault="008F1653" w:rsidP="008F1653">
      <w:pPr>
        <w:widowControl w:val="0"/>
        <w:autoSpaceDE w:val="0"/>
        <w:autoSpaceDN w:val="0"/>
        <w:spacing w:after="0" w:line="240" w:lineRule="auto"/>
        <w:ind w:left="1951" w:hanging="737"/>
        <w:jc w:val="left"/>
        <w:rPr>
          <w:rFonts w:ascii="Calibri" w:eastAsia="Arial" w:hAnsi="Calibri" w:cs="Calibri"/>
          <w:b/>
          <w:bCs/>
          <w:sz w:val="22"/>
          <w:szCs w:val="22"/>
          <w:lang w:val="en-US"/>
        </w:rPr>
      </w:pPr>
    </w:p>
    <w:p w14:paraId="1A0F0547" w14:textId="77777777" w:rsidR="008F1653" w:rsidRPr="008F1653" w:rsidRDefault="008F1653" w:rsidP="008F1653">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8F1653">
        <w:rPr>
          <w:rFonts w:ascii="Calibri" w:eastAsia="Arial" w:hAnsi="Calibri" w:cs="Calibri"/>
          <w:sz w:val="24"/>
          <w:szCs w:val="24"/>
          <w:lang w:val="en-US"/>
        </w:rPr>
        <w:t>The Parish Council will provide the plinth for the bench to be attached to.</w:t>
      </w:r>
    </w:p>
    <w:p w14:paraId="4D4A2D10" w14:textId="77777777" w:rsidR="008F1653" w:rsidRPr="008F1653" w:rsidRDefault="008F1653" w:rsidP="008F1653">
      <w:pPr>
        <w:widowControl w:val="0"/>
        <w:autoSpaceDE w:val="0"/>
        <w:autoSpaceDN w:val="0"/>
        <w:spacing w:after="0" w:line="240" w:lineRule="auto"/>
        <w:ind w:left="1951" w:hanging="737"/>
        <w:jc w:val="left"/>
        <w:rPr>
          <w:rFonts w:ascii="Calibri" w:eastAsia="Arial" w:hAnsi="Calibri" w:cs="Calibri"/>
          <w:b/>
          <w:bCs/>
          <w:sz w:val="22"/>
          <w:szCs w:val="22"/>
          <w:lang w:val="en-US"/>
        </w:rPr>
      </w:pPr>
    </w:p>
    <w:p w14:paraId="31AFA876" w14:textId="77777777" w:rsidR="008F1653" w:rsidRPr="008F1653" w:rsidRDefault="008F1653" w:rsidP="008F1653">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8F1653">
        <w:rPr>
          <w:rFonts w:ascii="Calibri" w:eastAsia="Arial" w:hAnsi="Calibri" w:cs="Calibri"/>
          <w:sz w:val="24"/>
          <w:szCs w:val="24"/>
          <w:lang w:val="en-US"/>
        </w:rPr>
        <w:t>The bench must be maintained whilst it is in the cemetery.  Bench checks will be done twice a year, if the Clerk deems the bench to be dangerous on health and safety grounds contact will be made with the owner, if the bench has not been improved it will be removed and held for a year then it will be disposed of.</w:t>
      </w:r>
    </w:p>
    <w:p w14:paraId="3ADE950D" w14:textId="77777777" w:rsidR="008F1653" w:rsidRPr="008F1653" w:rsidRDefault="008F1653" w:rsidP="008F1653">
      <w:pPr>
        <w:widowControl w:val="0"/>
        <w:autoSpaceDE w:val="0"/>
        <w:autoSpaceDN w:val="0"/>
        <w:spacing w:after="0" w:line="240" w:lineRule="auto"/>
        <w:ind w:left="1951" w:hanging="737"/>
        <w:jc w:val="left"/>
        <w:rPr>
          <w:rFonts w:ascii="Calibri" w:eastAsia="Arial" w:hAnsi="Calibri" w:cs="Calibri"/>
          <w:b/>
          <w:bCs/>
          <w:sz w:val="22"/>
          <w:szCs w:val="22"/>
          <w:lang w:val="en-US"/>
        </w:rPr>
      </w:pPr>
    </w:p>
    <w:p w14:paraId="0808F9EE" w14:textId="77777777" w:rsidR="008F1653" w:rsidRPr="008F1653" w:rsidRDefault="008F1653" w:rsidP="008F1653">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8F1653">
        <w:rPr>
          <w:rFonts w:ascii="Calibri" w:eastAsia="Arial" w:hAnsi="Calibri" w:cs="Calibri"/>
          <w:sz w:val="24"/>
          <w:szCs w:val="24"/>
          <w:lang w:val="en-US"/>
        </w:rPr>
        <w:t xml:space="preserve"> No memorial benches are to be installed at the cemetery without the permission of the Clerk.</w:t>
      </w:r>
    </w:p>
    <w:p w14:paraId="5B68C9A5" w14:textId="77777777" w:rsidR="008F1653" w:rsidRPr="008F1653" w:rsidRDefault="008F1653" w:rsidP="008F1653">
      <w:pPr>
        <w:widowControl w:val="0"/>
        <w:autoSpaceDE w:val="0"/>
        <w:autoSpaceDN w:val="0"/>
        <w:spacing w:after="0" w:line="240" w:lineRule="auto"/>
        <w:jc w:val="left"/>
        <w:rPr>
          <w:rFonts w:ascii="Arial" w:eastAsia="Arial" w:hAnsi="Arial" w:cs="Arial"/>
          <w:sz w:val="22"/>
          <w:szCs w:val="22"/>
          <w:lang w:val="en-US"/>
        </w:rPr>
      </w:pPr>
    </w:p>
    <w:p w14:paraId="5E0CA2E5" w14:textId="77777777" w:rsidR="008F1653" w:rsidRPr="008F1653" w:rsidRDefault="008F1653" w:rsidP="008F1653">
      <w:pPr>
        <w:widowControl w:val="0"/>
        <w:autoSpaceDE w:val="0"/>
        <w:autoSpaceDN w:val="0"/>
        <w:spacing w:after="0" w:line="240" w:lineRule="auto"/>
        <w:jc w:val="left"/>
        <w:rPr>
          <w:rFonts w:ascii="Arial" w:eastAsia="Arial" w:hAnsi="Arial" w:cs="Arial"/>
          <w:sz w:val="22"/>
          <w:szCs w:val="22"/>
          <w:lang w:val="en-US"/>
        </w:rPr>
      </w:pPr>
    </w:p>
    <w:p w14:paraId="25D210DF" w14:textId="77777777" w:rsidR="008F1653" w:rsidRPr="008F1653" w:rsidRDefault="008F1653" w:rsidP="008F1653">
      <w:pPr>
        <w:widowControl w:val="0"/>
        <w:numPr>
          <w:ilvl w:val="1"/>
          <w:numId w:val="176"/>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8F1653">
        <w:rPr>
          <w:rFonts w:ascii="Calibri" w:eastAsia="Arial" w:hAnsi="Calibri" w:cs="Calibri"/>
          <w:b/>
          <w:bCs/>
          <w:sz w:val="24"/>
          <w:szCs w:val="24"/>
          <w:lang w:val="en-US"/>
        </w:rPr>
        <w:t>Alterations to Regulations.</w:t>
      </w:r>
    </w:p>
    <w:p w14:paraId="06DE0126" w14:textId="77777777" w:rsidR="008F1653" w:rsidRPr="008F1653" w:rsidRDefault="008F1653" w:rsidP="008F1653">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8F1653">
        <w:rPr>
          <w:rFonts w:ascii="Calibri" w:eastAsia="Arial" w:hAnsi="Calibri" w:cs="Calibri"/>
          <w:sz w:val="24"/>
          <w:szCs w:val="24"/>
          <w:lang w:val="en-US"/>
        </w:rPr>
        <w:t>The Parish Council reserves for itself the power to make alterations from time to time to these regulations and the schedule of fees and payments.</w:t>
      </w:r>
    </w:p>
    <w:p w14:paraId="0DDEC2E2" w14:textId="77777777" w:rsidR="008F1653" w:rsidRPr="008F1653" w:rsidRDefault="008F1653" w:rsidP="008F1653">
      <w:pPr>
        <w:widowControl w:val="0"/>
        <w:autoSpaceDE w:val="0"/>
        <w:autoSpaceDN w:val="0"/>
        <w:spacing w:after="0" w:line="240" w:lineRule="auto"/>
        <w:jc w:val="left"/>
        <w:rPr>
          <w:rFonts w:ascii="Arial" w:eastAsia="Arial" w:hAnsi="Arial" w:cs="Arial"/>
          <w:sz w:val="22"/>
          <w:szCs w:val="22"/>
          <w:lang w:val="en-US"/>
        </w:rPr>
      </w:pPr>
    </w:p>
    <w:p w14:paraId="35E714CB" w14:textId="77777777" w:rsidR="008F1653" w:rsidRPr="008F1653" w:rsidRDefault="008F1653" w:rsidP="008F1653">
      <w:pPr>
        <w:widowControl w:val="0"/>
        <w:numPr>
          <w:ilvl w:val="2"/>
          <w:numId w:val="176"/>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8F1653">
        <w:rPr>
          <w:rFonts w:ascii="Calibri" w:eastAsia="Arial" w:hAnsi="Calibri" w:cs="Calibri"/>
          <w:sz w:val="24"/>
          <w:szCs w:val="24"/>
          <w:lang w:val="en-US"/>
        </w:rPr>
        <w:t>Any amendments made to the regulations / fees shall have the effect of cancelling all previous regulations and fees agreed by the Parish Council.</w:t>
      </w:r>
    </w:p>
    <w:p w14:paraId="7D158E87" w14:textId="77777777" w:rsidR="008F1653" w:rsidRPr="008F1653" w:rsidRDefault="008F1653" w:rsidP="008F1653">
      <w:pPr>
        <w:widowControl w:val="0"/>
        <w:autoSpaceDE w:val="0"/>
        <w:autoSpaceDN w:val="0"/>
        <w:spacing w:after="0" w:line="240" w:lineRule="auto"/>
        <w:ind w:left="1951" w:hanging="737"/>
        <w:jc w:val="left"/>
        <w:rPr>
          <w:rFonts w:ascii="Calibri" w:eastAsia="Arial" w:hAnsi="Calibri" w:cs="Calibri"/>
          <w:b/>
          <w:bCs/>
          <w:sz w:val="22"/>
          <w:szCs w:val="22"/>
          <w:lang w:val="en-US"/>
        </w:rPr>
      </w:pPr>
    </w:p>
    <w:p w14:paraId="3F09C8A1" w14:textId="77777777" w:rsidR="008F1653" w:rsidRPr="008F1653" w:rsidRDefault="008F1653" w:rsidP="008F1653">
      <w:pPr>
        <w:widowControl w:val="0"/>
        <w:autoSpaceDE w:val="0"/>
        <w:autoSpaceDN w:val="0"/>
        <w:spacing w:after="0" w:line="240" w:lineRule="auto"/>
        <w:jc w:val="left"/>
        <w:rPr>
          <w:rFonts w:ascii="Arial" w:eastAsia="Arial" w:hAnsi="Arial" w:cs="Arial"/>
          <w:sz w:val="22"/>
          <w:szCs w:val="22"/>
          <w:lang w:val="en-US"/>
        </w:rPr>
      </w:pPr>
    </w:p>
    <w:p w14:paraId="75629E6E" w14:textId="77777777" w:rsidR="008F1653" w:rsidRPr="008F1653" w:rsidRDefault="008F1653" w:rsidP="008F1653">
      <w:pPr>
        <w:widowControl w:val="0"/>
        <w:autoSpaceDE w:val="0"/>
        <w:autoSpaceDN w:val="0"/>
        <w:spacing w:after="0" w:line="240" w:lineRule="auto"/>
        <w:jc w:val="left"/>
        <w:rPr>
          <w:rFonts w:ascii="Arial" w:eastAsia="Arial" w:hAnsi="Arial" w:cs="Arial"/>
          <w:sz w:val="22"/>
          <w:szCs w:val="22"/>
          <w:lang w:val="en-US"/>
        </w:rPr>
      </w:pPr>
    </w:p>
    <w:p w14:paraId="6364C8E9" w14:textId="77777777" w:rsidR="008F1653" w:rsidRPr="008F1653" w:rsidRDefault="008F1653" w:rsidP="008F1653">
      <w:pPr>
        <w:widowControl w:val="0"/>
        <w:numPr>
          <w:ilvl w:val="1"/>
          <w:numId w:val="176"/>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8F1653">
        <w:rPr>
          <w:rFonts w:ascii="Calibri" w:eastAsia="Arial" w:hAnsi="Calibri" w:cs="Calibri"/>
          <w:b/>
          <w:bCs/>
          <w:sz w:val="24"/>
          <w:szCs w:val="24"/>
          <w:lang w:val="en-US"/>
        </w:rPr>
        <w:lastRenderedPageBreak/>
        <w:t>Agreement of the Owner of Exclusive Rights of Burial for burial plots and memorial</w:t>
      </w:r>
      <w:r w:rsidRPr="008F1653">
        <w:rPr>
          <w:rFonts w:ascii="Calibri" w:eastAsia="Arial" w:hAnsi="Calibri" w:cs="Calibri"/>
          <w:b/>
          <w:bCs/>
          <w:spacing w:val="-1"/>
          <w:sz w:val="24"/>
          <w:szCs w:val="24"/>
          <w:lang w:val="en-US"/>
        </w:rPr>
        <w:t xml:space="preserve"> </w:t>
      </w:r>
      <w:r w:rsidRPr="008F1653">
        <w:rPr>
          <w:rFonts w:ascii="Calibri" w:eastAsia="Arial" w:hAnsi="Calibri" w:cs="Calibri"/>
          <w:b/>
          <w:bCs/>
          <w:sz w:val="24"/>
          <w:szCs w:val="24"/>
          <w:lang w:val="en-US"/>
        </w:rPr>
        <w:t>regulations</w:t>
      </w:r>
    </w:p>
    <w:p w14:paraId="2C7C82AA" w14:textId="77777777" w:rsidR="008F1653" w:rsidRPr="008F1653" w:rsidRDefault="008F1653" w:rsidP="008F1653">
      <w:pPr>
        <w:widowControl w:val="0"/>
        <w:autoSpaceDE w:val="0"/>
        <w:autoSpaceDN w:val="0"/>
        <w:spacing w:after="0" w:line="249" w:lineRule="auto"/>
        <w:ind w:left="1934" w:right="885"/>
        <w:jc w:val="left"/>
        <w:rPr>
          <w:rFonts w:ascii="Calibri" w:eastAsia="Arial" w:hAnsi="Calibri" w:cs="Calibri"/>
          <w:sz w:val="24"/>
          <w:szCs w:val="24"/>
          <w:lang w:val="en-US"/>
        </w:rPr>
      </w:pPr>
      <w:r w:rsidRPr="008F1653">
        <w:rPr>
          <w:rFonts w:ascii="Calibri" w:eastAsia="Arial" w:hAnsi="Calibri" w:cs="Calibri"/>
          <w:sz w:val="24"/>
          <w:szCs w:val="24"/>
          <w:lang w:val="en-US"/>
        </w:rPr>
        <w:t>Each funeral director will be responsible for providing the applicant with a copy of these regulations, these must be returned signed with the application fees and relevant certificates.</w:t>
      </w:r>
    </w:p>
    <w:p w14:paraId="3FAD7C70" w14:textId="77777777" w:rsidR="008F1653" w:rsidRPr="008F1653" w:rsidRDefault="008F1653" w:rsidP="008F1653">
      <w:pPr>
        <w:widowControl w:val="0"/>
        <w:autoSpaceDE w:val="0"/>
        <w:autoSpaceDN w:val="0"/>
        <w:spacing w:after="0" w:line="249" w:lineRule="auto"/>
        <w:jc w:val="left"/>
        <w:rPr>
          <w:rFonts w:ascii="Calibri" w:eastAsia="Arial" w:hAnsi="Calibri" w:cs="Calibri"/>
          <w:sz w:val="22"/>
          <w:szCs w:val="22"/>
          <w:lang w:val="en-US"/>
        </w:rPr>
      </w:pPr>
    </w:p>
    <w:p w14:paraId="7D8BB5DE" w14:textId="77777777" w:rsidR="008F1653" w:rsidRPr="008F1653" w:rsidRDefault="008F1653" w:rsidP="008F1653">
      <w:pPr>
        <w:widowControl w:val="0"/>
        <w:autoSpaceDE w:val="0"/>
        <w:autoSpaceDN w:val="0"/>
        <w:spacing w:after="0" w:line="249" w:lineRule="auto"/>
        <w:jc w:val="left"/>
        <w:rPr>
          <w:rFonts w:ascii="Calibri" w:eastAsia="Arial" w:hAnsi="Calibri" w:cs="Calibri"/>
          <w:sz w:val="22"/>
          <w:szCs w:val="22"/>
          <w:lang w:val="en-US"/>
        </w:rPr>
      </w:pPr>
    </w:p>
    <w:p w14:paraId="73CCF60A" w14:textId="77777777" w:rsidR="008F1653" w:rsidRPr="008F1653" w:rsidRDefault="008F1653" w:rsidP="008F1653">
      <w:pPr>
        <w:widowControl w:val="0"/>
        <w:autoSpaceDE w:val="0"/>
        <w:autoSpaceDN w:val="0"/>
        <w:spacing w:after="0" w:line="249" w:lineRule="auto"/>
        <w:jc w:val="left"/>
        <w:rPr>
          <w:rFonts w:ascii="Calibri" w:eastAsia="Arial" w:hAnsi="Calibri" w:cs="Calibri"/>
          <w:sz w:val="22"/>
          <w:szCs w:val="22"/>
          <w:lang w:val="en-US"/>
        </w:rPr>
      </w:pPr>
    </w:p>
    <w:p w14:paraId="1907C928" w14:textId="77777777" w:rsidR="008F1653" w:rsidRPr="008F1653" w:rsidRDefault="008F1653" w:rsidP="008F1653">
      <w:pPr>
        <w:widowControl w:val="0"/>
        <w:autoSpaceDE w:val="0"/>
        <w:autoSpaceDN w:val="0"/>
        <w:spacing w:after="0" w:line="249" w:lineRule="auto"/>
        <w:jc w:val="left"/>
        <w:rPr>
          <w:rFonts w:ascii="Calibri" w:eastAsia="Arial" w:hAnsi="Calibri" w:cs="Calibri"/>
          <w:sz w:val="22"/>
          <w:szCs w:val="22"/>
          <w:lang w:val="en-US"/>
        </w:rPr>
      </w:pPr>
    </w:p>
    <w:p w14:paraId="5ABCD02E" w14:textId="77777777" w:rsidR="008F1653" w:rsidRPr="008F1653" w:rsidRDefault="008F1653" w:rsidP="008F1653">
      <w:pPr>
        <w:widowControl w:val="0"/>
        <w:autoSpaceDE w:val="0"/>
        <w:autoSpaceDN w:val="0"/>
        <w:spacing w:after="0" w:line="249" w:lineRule="auto"/>
        <w:jc w:val="left"/>
        <w:rPr>
          <w:rFonts w:ascii="Calibri" w:eastAsia="Arial" w:hAnsi="Calibri" w:cs="Calibri"/>
          <w:sz w:val="22"/>
          <w:szCs w:val="22"/>
          <w:lang w:val="en-US"/>
        </w:rPr>
      </w:pPr>
    </w:p>
    <w:p w14:paraId="188B6DF3" w14:textId="77777777" w:rsidR="008F1653" w:rsidRPr="008F1653" w:rsidRDefault="008F1653" w:rsidP="008F1653">
      <w:pPr>
        <w:widowControl w:val="0"/>
        <w:autoSpaceDE w:val="0"/>
        <w:autoSpaceDN w:val="0"/>
        <w:spacing w:after="0" w:line="240" w:lineRule="auto"/>
        <w:ind w:left="840" w:right="1124"/>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I agree to abide by the above regulations and have received, </w:t>
      </w:r>
      <w:proofErr w:type="gramStart"/>
      <w:r w:rsidRPr="008F1653">
        <w:rPr>
          <w:rFonts w:ascii="Calibri" w:eastAsia="Arial" w:hAnsi="Calibri" w:cs="Calibri"/>
          <w:sz w:val="24"/>
          <w:szCs w:val="24"/>
          <w:lang w:val="en-US"/>
        </w:rPr>
        <w:t>read</w:t>
      </w:r>
      <w:proofErr w:type="gramEnd"/>
      <w:r w:rsidRPr="008F1653">
        <w:rPr>
          <w:rFonts w:ascii="Calibri" w:eastAsia="Arial" w:hAnsi="Calibri" w:cs="Calibri"/>
          <w:sz w:val="24"/>
          <w:szCs w:val="24"/>
          <w:lang w:val="en-US"/>
        </w:rPr>
        <w:t xml:space="preserve"> and agreed to abide to the Balmoral Road Cemetery Regulations</w:t>
      </w:r>
    </w:p>
    <w:p w14:paraId="3805B2B5"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6"/>
          <w:szCs w:val="24"/>
          <w:lang w:val="en-US"/>
        </w:rPr>
      </w:pPr>
    </w:p>
    <w:p w14:paraId="4DA5A2C5"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2"/>
          <w:szCs w:val="24"/>
          <w:lang w:val="en-US"/>
        </w:rPr>
      </w:pPr>
    </w:p>
    <w:p w14:paraId="66623150"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8F1653">
        <w:rPr>
          <w:rFonts w:ascii="Calibri" w:eastAsia="Arial" w:hAnsi="Calibri" w:cs="Calibri"/>
          <w:sz w:val="24"/>
          <w:szCs w:val="24"/>
          <w:lang w:val="en-US"/>
        </w:rPr>
        <w:t>Grave/Plot number ………………………………………………………………………….</w:t>
      </w:r>
    </w:p>
    <w:p w14:paraId="600AAA6B"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1438BB57"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8F1653">
        <w:rPr>
          <w:rFonts w:ascii="Calibri" w:eastAsia="Arial" w:hAnsi="Calibri" w:cs="Calibri"/>
          <w:sz w:val="24"/>
          <w:szCs w:val="24"/>
          <w:lang w:val="en-US"/>
        </w:rPr>
        <w:t>Name …………………………………………………………………………………………</w:t>
      </w:r>
    </w:p>
    <w:p w14:paraId="5F77C4BB"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10C328C1"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8F1653">
        <w:rPr>
          <w:rFonts w:ascii="Calibri" w:eastAsia="Arial" w:hAnsi="Calibri" w:cs="Calibri"/>
          <w:sz w:val="24"/>
          <w:szCs w:val="24"/>
          <w:lang w:val="en-US"/>
        </w:rPr>
        <w:t>Address ………………………………………………………………………………………</w:t>
      </w:r>
    </w:p>
    <w:p w14:paraId="29FF4064"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405612B9"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8F1653">
        <w:rPr>
          <w:rFonts w:ascii="Calibri" w:eastAsia="Arial" w:hAnsi="Calibri" w:cs="Calibri"/>
          <w:sz w:val="24"/>
          <w:szCs w:val="24"/>
          <w:lang w:val="en-US"/>
        </w:rPr>
        <w:t>…………………………………………………………………………………………………</w:t>
      </w:r>
    </w:p>
    <w:p w14:paraId="4119073E"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7837ACA9"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8F1653">
        <w:rPr>
          <w:rFonts w:ascii="Calibri" w:eastAsia="Arial" w:hAnsi="Calibri" w:cs="Calibri"/>
          <w:sz w:val="24"/>
          <w:szCs w:val="24"/>
          <w:lang w:val="en-US"/>
        </w:rPr>
        <w:t>…………………………………………………………………………………………………</w:t>
      </w:r>
    </w:p>
    <w:p w14:paraId="0AE7D91E"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7B8101FA"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1F35C8DC"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8F1653">
        <w:rPr>
          <w:rFonts w:ascii="Calibri" w:eastAsia="Arial" w:hAnsi="Calibri" w:cs="Calibri"/>
          <w:sz w:val="24"/>
          <w:szCs w:val="24"/>
          <w:lang w:val="en-US"/>
        </w:rPr>
        <w:t>Signed</w:t>
      </w:r>
      <w:r w:rsidRPr="008F1653">
        <w:rPr>
          <w:rFonts w:ascii="Calibri" w:eastAsia="Arial" w:hAnsi="Calibri" w:cs="Calibri"/>
          <w:sz w:val="24"/>
          <w:szCs w:val="24"/>
          <w:lang w:val="en-US"/>
        </w:rPr>
        <w:tab/>
      </w:r>
    </w:p>
    <w:p w14:paraId="6D676F45" w14:textId="77777777" w:rsidR="008F1653" w:rsidRPr="008F1653" w:rsidRDefault="008F1653" w:rsidP="008F1653">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8F1653">
        <w:rPr>
          <w:rFonts w:ascii="Calibri" w:eastAsia="Arial" w:hAnsi="Calibri" w:cs="Calibri"/>
          <w:sz w:val="24"/>
          <w:szCs w:val="24"/>
          <w:lang w:val="en-US"/>
        </w:rPr>
        <w:t>(Can only be signed</w:t>
      </w:r>
      <w:r w:rsidRPr="008F1653">
        <w:rPr>
          <w:rFonts w:ascii="Calibri" w:eastAsia="Arial" w:hAnsi="Calibri" w:cs="Calibri"/>
          <w:spacing w:val="-7"/>
          <w:sz w:val="24"/>
          <w:szCs w:val="24"/>
          <w:lang w:val="en-US"/>
        </w:rPr>
        <w:t xml:space="preserve"> </w:t>
      </w:r>
      <w:r w:rsidRPr="008F1653">
        <w:rPr>
          <w:rFonts w:ascii="Calibri" w:eastAsia="Arial" w:hAnsi="Calibri" w:cs="Calibri"/>
          <w:sz w:val="24"/>
          <w:szCs w:val="24"/>
          <w:lang w:val="en-US"/>
        </w:rPr>
        <w:t>by the owner of the Exclusive Rights of Burial)</w:t>
      </w:r>
    </w:p>
    <w:p w14:paraId="3424919E"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79F3356F" w14:textId="77777777" w:rsidR="008F1653" w:rsidRPr="008F1653" w:rsidRDefault="008F1653" w:rsidP="008F1653">
      <w:pPr>
        <w:widowControl w:val="0"/>
        <w:autoSpaceDE w:val="0"/>
        <w:autoSpaceDN w:val="0"/>
        <w:spacing w:after="0" w:line="240" w:lineRule="auto"/>
        <w:ind w:left="840"/>
        <w:jc w:val="left"/>
        <w:rPr>
          <w:rFonts w:ascii="Calibri" w:eastAsia="Arial" w:hAnsi="Calibri" w:cs="Calibri"/>
          <w:sz w:val="24"/>
          <w:szCs w:val="24"/>
          <w:lang w:val="en-US"/>
        </w:rPr>
      </w:pPr>
      <w:r w:rsidRPr="008F1653">
        <w:rPr>
          <w:rFonts w:ascii="Calibri" w:eastAsia="Arial" w:hAnsi="Calibri" w:cs="Calibri"/>
          <w:sz w:val="24"/>
          <w:szCs w:val="24"/>
          <w:lang w:val="en-US"/>
        </w:rPr>
        <w:t>Date………………………………………………………..</w:t>
      </w:r>
    </w:p>
    <w:p w14:paraId="0255D7C4"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6"/>
          <w:szCs w:val="24"/>
          <w:lang w:val="en-US"/>
        </w:rPr>
      </w:pPr>
    </w:p>
    <w:p w14:paraId="3243382C"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2"/>
          <w:szCs w:val="24"/>
          <w:lang w:val="en-US"/>
        </w:rPr>
      </w:pPr>
    </w:p>
    <w:p w14:paraId="2EA0E030" w14:textId="5F12A1B7" w:rsidR="008F1653" w:rsidRPr="008F1653" w:rsidRDefault="008F1653" w:rsidP="005655FE">
      <w:pPr>
        <w:widowControl w:val="0"/>
        <w:autoSpaceDE w:val="0"/>
        <w:autoSpaceDN w:val="0"/>
        <w:spacing w:after="0" w:line="240" w:lineRule="auto"/>
        <w:ind w:left="840" w:right="1338"/>
        <w:jc w:val="left"/>
        <w:rPr>
          <w:rFonts w:ascii="Calibri" w:eastAsia="Arial" w:hAnsi="Calibri" w:cs="Calibri"/>
          <w:sz w:val="24"/>
          <w:szCs w:val="24"/>
          <w:lang w:val="en-US"/>
        </w:rPr>
        <w:sectPr w:rsidR="008F1653" w:rsidRPr="008F1653" w:rsidSect="00411A57">
          <w:pgSz w:w="11910" w:h="16850"/>
          <w:pgMar w:top="400" w:right="920" w:bottom="1200" w:left="600" w:header="0" w:footer="985" w:gutter="0"/>
          <w:cols w:space="720"/>
        </w:sectPr>
      </w:pPr>
      <w:r w:rsidRPr="008F1653">
        <w:rPr>
          <w:rFonts w:ascii="Calibri" w:eastAsia="Arial" w:hAnsi="Calibri" w:cs="Calibri"/>
          <w:sz w:val="24"/>
          <w:szCs w:val="24"/>
          <w:lang w:val="en-US"/>
        </w:rPr>
        <w:t>Document to be signed in duplicate – 1 for retention of owner of the plot and 1 to be returned to Ockbrook and Borrowash Parish Council</w:t>
      </w:r>
      <w:r w:rsidR="005655FE">
        <w:rPr>
          <w:rFonts w:ascii="Calibri" w:eastAsia="Arial" w:hAnsi="Calibri" w:cs="Calibri"/>
          <w:sz w:val="24"/>
          <w:szCs w:val="24"/>
          <w:lang w:val="en-US"/>
        </w:rPr>
        <w:t>.</w:t>
      </w:r>
    </w:p>
    <w:p w14:paraId="6CC564AE" w14:textId="77777777" w:rsidR="008F1653" w:rsidRPr="008F1653" w:rsidRDefault="008F1653" w:rsidP="005655FE">
      <w:pPr>
        <w:widowControl w:val="0"/>
        <w:autoSpaceDE w:val="0"/>
        <w:autoSpaceDN w:val="0"/>
        <w:spacing w:before="79" w:after="0" w:line="240" w:lineRule="auto"/>
        <w:jc w:val="left"/>
        <w:outlineLvl w:val="0"/>
        <w:rPr>
          <w:rFonts w:ascii="Arial" w:eastAsia="Arial" w:hAnsi="Arial" w:cs="Arial"/>
          <w:b/>
          <w:bCs/>
          <w:sz w:val="24"/>
          <w:szCs w:val="24"/>
          <w:lang w:val="en-US"/>
        </w:rPr>
      </w:pPr>
      <w:bookmarkStart w:id="25" w:name="_bookmark26"/>
      <w:bookmarkEnd w:id="25"/>
      <w:r w:rsidRPr="008F1653">
        <w:rPr>
          <w:rFonts w:ascii="Arial" w:eastAsia="Arial" w:hAnsi="Arial" w:cs="Arial"/>
          <w:b/>
          <w:bCs/>
          <w:sz w:val="24"/>
          <w:szCs w:val="24"/>
          <w:lang w:val="en-US"/>
        </w:rPr>
        <w:lastRenderedPageBreak/>
        <w:t>Appendix 1</w:t>
      </w:r>
    </w:p>
    <w:p w14:paraId="6BB45FD8" w14:textId="77777777" w:rsidR="008F1653" w:rsidRPr="008F1653" w:rsidRDefault="008F1653" w:rsidP="008F1653">
      <w:pPr>
        <w:keepNext/>
        <w:keepLines/>
        <w:spacing w:before="40" w:after="0" w:line="259" w:lineRule="auto"/>
        <w:jc w:val="left"/>
        <w:outlineLvl w:val="1"/>
        <w:rPr>
          <w:rFonts w:ascii="Calibri" w:eastAsia="Times New Roman" w:hAnsi="Calibri" w:cs="Calibri"/>
          <w:sz w:val="32"/>
          <w:szCs w:val="32"/>
        </w:rPr>
      </w:pPr>
      <w:r w:rsidRPr="008F1653">
        <w:rPr>
          <w:rFonts w:ascii="Calibri" w:eastAsia="Times New Roman" w:hAnsi="Calibri" w:cs="Calibri"/>
          <w:sz w:val="32"/>
          <w:szCs w:val="32"/>
        </w:rPr>
        <w:t>Ockbrook and Borrowash Parish Council</w:t>
      </w:r>
    </w:p>
    <w:p w14:paraId="01CDCC65"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The Parish Hall, Church Street, Ockbrook, Derby DE72 3SL</w:t>
      </w:r>
    </w:p>
    <w:p w14:paraId="4F26F9F6" w14:textId="77777777" w:rsidR="008F1653" w:rsidRPr="008F1653" w:rsidRDefault="008F1653" w:rsidP="008F1653">
      <w:pPr>
        <w:widowControl w:val="0"/>
        <w:autoSpaceDE w:val="0"/>
        <w:autoSpaceDN w:val="0"/>
        <w:spacing w:after="0" w:line="240" w:lineRule="auto"/>
        <w:jc w:val="left"/>
        <w:rPr>
          <w:rFonts w:ascii="Calibri" w:eastAsia="Arial" w:hAnsi="Calibri" w:cs="Calibri"/>
          <w:b/>
          <w:bCs/>
          <w:sz w:val="24"/>
          <w:szCs w:val="24"/>
          <w:u w:val="single"/>
          <w:lang w:val="en-US"/>
        </w:rPr>
      </w:pPr>
    </w:p>
    <w:p w14:paraId="25501FD9" w14:textId="77777777" w:rsidR="008F1653" w:rsidRPr="008F1653" w:rsidRDefault="008F1653" w:rsidP="008F1653">
      <w:pPr>
        <w:widowControl w:val="0"/>
        <w:autoSpaceDE w:val="0"/>
        <w:autoSpaceDN w:val="0"/>
        <w:spacing w:after="0" w:line="240" w:lineRule="auto"/>
        <w:jc w:val="left"/>
        <w:rPr>
          <w:rFonts w:ascii="Calibri" w:eastAsia="Arial" w:hAnsi="Calibri" w:cs="Calibri"/>
          <w:b/>
          <w:bCs/>
          <w:sz w:val="24"/>
          <w:szCs w:val="24"/>
          <w:u w:val="single"/>
          <w:lang w:val="en-US"/>
        </w:rPr>
      </w:pPr>
      <w:r w:rsidRPr="008F1653">
        <w:rPr>
          <w:rFonts w:ascii="Calibri" w:eastAsia="Arial" w:hAnsi="Calibri" w:cs="Calibri"/>
          <w:b/>
          <w:bCs/>
          <w:sz w:val="24"/>
          <w:szCs w:val="24"/>
          <w:u w:val="single"/>
          <w:lang w:val="en-US"/>
        </w:rPr>
        <w:t>Application to Erect a Memorial</w:t>
      </w:r>
    </w:p>
    <w:p w14:paraId="0DE28B45" w14:textId="77777777" w:rsidR="008F1653" w:rsidRPr="008F1653" w:rsidRDefault="008F1653" w:rsidP="008F1653">
      <w:pPr>
        <w:widowControl w:val="0"/>
        <w:autoSpaceDE w:val="0"/>
        <w:autoSpaceDN w:val="0"/>
        <w:spacing w:after="0" w:line="240" w:lineRule="auto"/>
        <w:jc w:val="left"/>
        <w:rPr>
          <w:rFonts w:ascii="Calibri" w:eastAsia="Arial" w:hAnsi="Calibri" w:cs="Calibri"/>
          <w:b/>
          <w:i/>
          <w:sz w:val="32"/>
          <w:szCs w:val="32"/>
          <w:lang w:val="en-US"/>
        </w:rPr>
      </w:pPr>
    </w:p>
    <w:p w14:paraId="47059BD3" w14:textId="0528D624"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Name of Deceased………………………………………………………………………………………………………………… </w:t>
      </w:r>
    </w:p>
    <w:p w14:paraId="3D37CB9D"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208B1756" w14:textId="04959A71"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Name of current OWNER of the grave</w:t>
      </w:r>
      <w:r w:rsidR="005655FE">
        <w:rPr>
          <w:rFonts w:ascii="Calibri" w:eastAsia="Arial" w:hAnsi="Calibri" w:cs="Calibri"/>
          <w:sz w:val="24"/>
          <w:szCs w:val="24"/>
          <w:lang w:val="en-US"/>
        </w:rPr>
        <w:t xml:space="preserve"> </w:t>
      </w:r>
      <w:r w:rsidRPr="008F1653">
        <w:rPr>
          <w:rFonts w:ascii="Calibri" w:eastAsia="Arial" w:hAnsi="Calibri" w:cs="Calibri"/>
          <w:sz w:val="24"/>
          <w:szCs w:val="24"/>
          <w:lang w:val="en-US"/>
        </w:rPr>
        <w:t>space……………………………………………………………………</w:t>
      </w:r>
    </w:p>
    <w:p w14:paraId="130AF4CB"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265DCC37" w14:textId="0514C6A6"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Signature of applicant …………………………………………………………………………………………………….</w:t>
      </w:r>
      <w:r w:rsidRPr="008F1653">
        <w:rPr>
          <w:rFonts w:ascii="Calibri" w:eastAsia="Arial" w:hAnsi="Calibri" w:cs="Calibri"/>
          <w:sz w:val="24"/>
          <w:szCs w:val="24"/>
          <w:lang w:val="en-US"/>
        </w:rPr>
        <w:softHyphen/>
      </w:r>
      <w:r w:rsidRPr="008F1653">
        <w:rPr>
          <w:rFonts w:ascii="Calibri" w:eastAsia="Arial" w:hAnsi="Calibri" w:cs="Calibri"/>
          <w:sz w:val="24"/>
          <w:szCs w:val="24"/>
          <w:lang w:val="en-US"/>
        </w:rPr>
        <w:softHyphen/>
      </w:r>
      <w:r w:rsidRPr="008F1653">
        <w:rPr>
          <w:rFonts w:ascii="Calibri" w:eastAsia="Arial" w:hAnsi="Calibri" w:cs="Calibri"/>
          <w:sz w:val="24"/>
          <w:szCs w:val="24"/>
          <w:lang w:val="en-US"/>
        </w:rPr>
        <w:softHyphen/>
      </w:r>
      <w:r w:rsidRPr="008F1653">
        <w:rPr>
          <w:rFonts w:ascii="Calibri" w:eastAsia="Arial" w:hAnsi="Calibri" w:cs="Calibri"/>
          <w:sz w:val="24"/>
          <w:szCs w:val="24"/>
          <w:lang w:val="en-US"/>
        </w:rPr>
        <w:softHyphen/>
      </w:r>
      <w:r w:rsidRPr="008F1653">
        <w:rPr>
          <w:rFonts w:ascii="Calibri" w:eastAsia="Arial" w:hAnsi="Calibri" w:cs="Calibri"/>
          <w:sz w:val="24"/>
          <w:szCs w:val="24"/>
          <w:lang w:val="en-US"/>
        </w:rPr>
        <w:softHyphen/>
      </w:r>
      <w:r w:rsidRPr="008F1653">
        <w:rPr>
          <w:rFonts w:ascii="Calibri" w:eastAsia="Arial" w:hAnsi="Calibri" w:cs="Calibri"/>
          <w:sz w:val="24"/>
          <w:szCs w:val="24"/>
          <w:lang w:val="en-US"/>
        </w:rPr>
        <w:softHyphen/>
        <w:t>....</w:t>
      </w:r>
    </w:p>
    <w:p w14:paraId="777023DB"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241C8C82" w14:textId="6ACB2A63"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Dated ……………………………………………………………………………………………………………………………… </w:t>
      </w:r>
    </w:p>
    <w:p w14:paraId="76472C1E"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23747363" w14:textId="5856C15F"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Address of Current owner</w:t>
      </w:r>
      <w:r w:rsidR="005655FE">
        <w:rPr>
          <w:rFonts w:ascii="Calibri" w:eastAsia="Arial" w:hAnsi="Calibri" w:cs="Calibri"/>
          <w:sz w:val="24"/>
          <w:szCs w:val="24"/>
          <w:lang w:val="en-US"/>
        </w:rPr>
        <w:t xml:space="preserve"> </w:t>
      </w:r>
      <w:r w:rsidRPr="008F1653">
        <w:rPr>
          <w:rFonts w:ascii="Calibri" w:eastAsia="Arial" w:hAnsi="Calibri" w:cs="Calibri"/>
          <w:sz w:val="24"/>
          <w:szCs w:val="24"/>
          <w:lang w:val="en-US"/>
        </w:rPr>
        <w:t>.................................…………………………………………………………………..</w:t>
      </w:r>
    </w:p>
    <w:p w14:paraId="457B5370"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273CCB8D" w14:textId="4C73835C"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w:t>
      </w:r>
    </w:p>
    <w:p w14:paraId="6259AE39"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257D9DEB" w14:textId="0FC9696D" w:rsidR="008F1653" w:rsidRPr="008F1653" w:rsidRDefault="008F1653" w:rsidP="008F1653">
      <w:pPr>
        <w:widowControl w:val="0"/>
        <w:autoSpaceDE w:val="0"/>
        <w:autoSpaceDN w:val="0"/>
        <w:spacing w:after="0" w:line="240" w:lineRule="auto"/>
        <w:jc w:val="left"/>
        <w:rPr>
          <w:rFonts w:ascii="Calibri" w:eastAsia="Arial" w:hAnsi="Calibri" w:cs="Calibri"/>
          <w:sz w:val="28"/>
          <w:szCs w:val="28"/>
          <w:lang w:val="en-US"/>
        </w:rPr>
      </w:pPr>
      <w:r w:rsidRPr="008F1653">
        <w:rPr>
          <w:rFonts w:ascii="Calibri" w:eastAsia="Arial" w:hAnsi="Calibri" w:cs="Calibri"/>
          <w:sz w:val="24"/>
          <w:szCs w:val="24"/>
          <w:lang w:val="en-US"/>
        </w:rPr>
        <w:t>Grave/plot number</w:t>
      </w:r>
      <w:r w:rsidRPr="008F1653">
        <w:rPr>
          <w:rFonts w:ascii="Calibri" w:eastAsia="Arial" w:hAnsi="Calibri" w:cs="Calibri"/>
          <w:sz w:val="28"/>
          <w:szCs w:val="28"/>
          <w:lang w:val="en-US"/>
        </w:rPr>
        <w:t>……………………………………………………………………………………………</w:t>
      </w:r>
    </w:p>
    <w:p w14:paraId="5F2018B6"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8"/>
          <w:szCs w:val="28"/>
          <w:lang w:val="en-US"/>
        </w:rPr>
      </w:pPr>
    </w:p>
    <w:p w14:paraId="6D60DDE0" w14:textId="6AE2F453"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Name of Stone Mason……………………………………………………………………………………………………..</w:t>
      </w:r>
    </w:p>
    <w:p w14:paraId="382CB976"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 </w:t>
      </w:r>
    </w:p>
    <w:p w14:paraId="26D3AAAD" w14:textId="719557A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Stone Mason address ………………………………………………………………………………………………………….</w:t>
      </w:r>
    </w:p>
    <w:p w14:paraId="21477B47"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4E5110C2" w14:textId="19639C43"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w:t>
      </w:r>
    </w:p>
    <w:p w14:paraId="16FCC4A3"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7A1052BD" w14:textId="77777777" w:rsidR="008F1653" w:rsidRPr="008F1653" w:rsidRDefault="008F1653" w:rsidP="008F1653">
      <w:pPr>
        <w:widowControl w:val="0"/>
        <w:autoSpaceDE w:val="0"/>
        <w:autoSpaceDN w:val="0"/>
        <w:spacing w:after="0" w:line="240" w:lineRule="auto"/>
        <w:jc w:val="left"/>
        <w:rPr>
          <w:rFonts w:ascii="Calibri" w:eastAsia="Arial" w:hAnsi="Calibri" w:cs="Calibri"/>
          <w:b/>
          <w:bCs/>
          <w:sz w:val="24"/>
          <w:szCs w:val="24"/>
          <w:u w:val="single"/>
          <w:lang w:val="en-US"/>
        </w:rPr>
      </w:pPr>
      <w:r w:rsidRPr="008F1653">
        <w:rPr>
          <w:rFonts w:ascii="Calibri" w:eastAsia="Arial" w:hAnsi="Calibri" w:cs="Calibri"/>
          <w:b/>
          <w:bCs/>
          <w:sz w:val="24"/>
          <w:szCs w:val="24"/>
          <w:u w:val="single"/>
          <w:lang w:val="en-US"/>
        </w:rPr>
        <w:t xml:space="preserve">Memorial </w:t>
      </w:r>
    </w:p>
    <w:p w14:paraId="5F431F55"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Ockbrook and Borrowash Parish Council are now registered with BRAMM, all memorials are required to be erected to British Standard 8415.  Any memorial fixers working under the BRAMM scheme must have a current fixer license.</w:t>
      </w:r>
    </w:p>
    <w:p w14:paraId="2D15F7B1"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3ECC05C9"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Type:       Headstone / Cremation Tablet / Vase.</w:t>
      </w:r>
    </w:p>
    <w:p w14:paraId="3406CA9C"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03978D4E" w14:textId="3C87A949"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Material: ……………………………………………………………………………………………………………………………</w:t>
      </w:r>
    </w:p>
    <w:p w14:paraId="68149983"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79522EEC" w14:textId="6DF088C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Dimensions:  Headstone: ………………………… Base…………………..  Vase………………</w:t>
      </w:r>
    </w:p>
    <w:p w14:paraId="60DF08FF"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676902D0" w14:textId="5108B9B0"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Installation/fixing Details…………………………………………………………………………………………………….</w:t>
      </w:r>
    </w:p>
    <w:p w14:paraId="429DE025"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3DACCB93"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Please indicate if:  Initial inscription / Additional inscription.</w:t>
      </w:r>
    </w:p>
    <w:p w14:paraId="290AA1F7"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17F45939"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Design of Memorial</w:t>
      </w:r>
      <w:r w:rsidRPr="008F1653">
        <w:rPr>
          <w:rFonts w:ascii="Calibri" w:eastAsia="Arial" w:hAnsi="Calibri" w:cs="Calibri"/>
          <w:sz w:val="24"/>
          <w:szCs w:val="24"/>
          <w:lang w:val="en-US"/>
        </w:rPr>
        <w:tab/>
      </w:r>
      <w:r w:rsidRPr="008F1653">
        <w:rPr>
          <w:rFonts w:ascii="Calibri" w:eastAsia="Arial" w:hAnsi="Calibri" w:cs="Calibri"/>
          <w:sz w:val="24"/>
          <w:szCs w:val="24"/>
          <w:lang w:val="en-US"/>
        </w:rPr>
        <w:tab/>
      </w:r>
      <w:r w:rsidRPr="008F1653">
        <w:rPr>
          <w:rFonts w:ascii="Calibri" w:eastAsia="Arial" w:hAnsi="Calibri" w:cs="Calibri"/>
          <w:sz w:val="24"/>
          <w:szCs w:val="24"/>
          <w:lang w:val="en-US"/>
        </w:rPr>
        <w:tab/>
      </w:r>
      <w:r w:rsidRPr="008F1653">
        <w:rPr>
          <w:rFonts w:ascii="Calibri" w:eastAsia="Arial" w:hAnsi="Calibri" w:cs="Calibri"/>
          <w:sz w:val="24"/>
          <w:szCs w:val="24"/>
          <w:lang w:val="en-US"/>
        </w:rPr>
        <w:tab/>
      </w:r>
      <w:r w:rsidRPr="008F1653">
        <w:rPr>
          <w:rFonts w:ascii="Calibri" w:eastAsia="Arial" w:hAnsi="Calibri" w:cs="Calibri"/>
          <w:sz w:val="24"/>
          <w:szCs w:val="24"/>
          <w:lang w:val="en-US"/>
        </w:rPr>
        <w:tab/>
      </w:r>
      <w:r w:rsidRPr="008F1653">
        <w:rPr>
          <w:rFonts w:ascii="Calibri" w:eastAsia="Arial" w:hAnsi="Calibri" w:cs="Calibri"/>
          <w:sz w:val="24"/>
          <w:szCs w:val="24"/>
          <w:lang w:val="en-US"/>
        </w:rPr>
        <w:tab/>
        <w:t>Inscription</w:t>
      </w:r>
    </w:p>
    <w:p w14:paraId="140FA70B"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3788017A"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22A91217" w14:textId="40629AE9" w:rsidR="008F1653" w:rsidRPr="008F1653" w:rsidRDefault="008F1653" w:rsidP="008F1653">
      <w:pPr>
        <w:widowControl w:val="0"/>
        <w:autoSpaceDE w:val="0"/>
        <w:autoSpaceDN w:val="0"/>
        <w:spacing w:before="79" w:after="0" w:line="240" w:lineRule="auto"/>
        <w:jc w:val="left"/>
        <w:outlineLvl w:val="0"/>
        <w:rPr>
          <w:rFonts w:ascii="Calibri" w:eastAsia="Arial" w:hAnsi="Calibri" w:cs="Calibri"/>
          <w:b/>
          <w:bCs/>
          <w:sz w:val="24"/>
          <w:szCs w:val="24"/>
          <w:lang w:val="en-US"/>
        </w:rPr>
      </w:pPr>
      <w:r w:rsidRPr="008F1653">
        <w:rPr>
          <w:rFonts w:ascii="Calibri" w:eastAsia="Arial" w:hAnsi="Calibri" w:cs="Calibri"/>
          <w:b/>
          <w:bCs/>
          <w:sz w:val="24"/>
          <w:szCs w:val="24"/>
          <w:lang w:val="en-US"/>
        </w:rPr>
        <w:t>Signature of stone mason ……………………………………………… Dated  ……………………………………</w:t>
      </w:r>
    </w:p>
    <w:p w14:paraId="4B27B4C7" w14:textId="77777777" w:rsidR="008F1653" w:rsidRPr="008F1653" w:rsidRDefault="008F1653" w:rsidP="008F1653">
      <w:pPr>
        <w:widowControl w:val="0"/>
        <w:autoSpaceDE w:val="0"/>
        <w:autoSpaceDN w:val="0"/>
        <w:spacing w:after="0" w:line="240" w:lineRule="auto"/>
        <w:jc w:val="left"/>
        <w:rPr>
          <w:rFonts w:ascii="Arial" w:eastAsia="Arial" w:hAnsi="Arial" w:cs="Arial"/>
          <w:sz w:val="22"/>
          <w:szCs w:val="22"/>
          <w:lang w:val="en-US"/>
        </w:rPr>
      </w:pPr>
    </w:p>
    <w:p w14:paraId="4D4F0784" w14:textId="77777777" w:rsidR="008F1653" w:rsidRPr="008F1653" w:rsidRDefault="008F1653" w:rsidP="008F1653">
      <w:pPr>
        <w:widowControl w:val="0"/>
        <w:autoSpaceDE w:val="0"/>
        <w:autoSpaceDN w:val="0"/>
        <w:spacing w:before="79" w:after="0" w:line="240" w:lineRule="auto"/>
        <w:ind w:left="1200"/>
        <w:jc w:val="left"/>
        <w:outlineLvl w:val="0"/>
        <w:rPr>
          <w:rFonts w:ascii="Arial" w:eastAsia="Arial" w:hAnsi="Arial" w:cs="Arial"/>
          <w:b/>
          <w:bCs/>
          <w:sz w:val="24"/>
          <w:szCs w:val="24"/>
          <w:lang w:val="en-US"/>
        </w:rPr>
      </w:pPr>
      <w:r w:rsidRPr="008F1653">
        <w:rPr>
          <w:rFonts w:ascii="Arial" w:eastAsia="Arial" w:hAnsi="Arial" w:cs="Arial"/>
          <w:b/>
          <w:bCs/>
          <w:sz w:val="24"/>
          <w:szCs w:val="24"/>
          <w:lang w:val="en-US"/>
        </w:rPr>
        <w:lastRenderedPageBreak/>
        <w:t>Appendix 2</w:t>
      </w:r>
    </w:p>
    <w:p w14:paraId="6BE028E5" w14:textId="77777777" w:rsidR="008F1653" w:rsidRPr="008F1653" w:rsidRDefault="008F1653" w:rsidP="008F1653">
      <w:pPr>
        <w:keepNext/>
        <w:keepLines/>
        <w:spacing w:before="40" w:after="0" w:line="259" w:lineRule="auto"/>
        <w:jc w:val="left"/>
        <w:outlineLvl w:val="1"/>
        <w:rPr>
          <w:rFonts w:ascii="Calibri" w:eastAsia="Times New Roman" w:hAnsi="Calibri" w:cs="Calibri"/>
          <w:sz w:val="32"/>
          <w:szCs w:val="32"/>
        </w:rPr>
      </w:pPr>
      <w:r w:rsidRPr="008F1653">
        <w:rPr>
          <w:rFonts w:ascii="Calibri" w:eastAsia="Times New Roman" w:hAnsi="Calibri" w:cs="Calibri"/>
          <w:sz w:val="32"/>
          <w:szCs w:val="32"/>
        </w:rPr>
        <w:t>Ockbrook and Borrowash Parish Council</w:t>
      </w:r>
    </w:p>
    <w:p w14:paraId="118DC025"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The Parish Hall, Church Street, Ockbrook, Derby DE72 3SL</w:t>
      </w:r>
    </w:p>
    <w:p w14:paraId="0611151A"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586328C3" w14:textId="77777777" w:rsidR="008F1653" w:rsidRPr="008F1653" w:rsidRDefault="008F1653" w:rsidP="008F1653">
      <w:pPr>
        <w:widowControl w:val="0"/>
        <w:autoSpaceDE w:val="0"/>
        <w:autoSpaceDN w:val="0"/>
        <w:spacing w:after="0" w:line="240" w:lineRule="auto"/>
        <w:jc w:val="left"/>
        <w:rPr>
          <w:rFonts w:ascii="Calibri" w:eastAsia="Arial" w:hAnsi="Calibri" w:cs="Calibri"/>
          <w:b/>
          <w:bCs/>
          <w:sz w:val="24"/>
          <w:szCs w:val="24"/>
          <w:u w:val="single"/>
          <w:lang w:val="en-US"/>
        </w:rPr>
      </w:pPr>
      <w:r w:rsidRPr="008F1653">
        <w:rPr>
          <w:rFonts w:ascii="Calibri" w:eastAsia="Arial" w:hAnsi="Calibri" w:cs="Calibri"/>
          <w:b/>
          <w:bCs/>
          <w:sz w:val="24"/>
          <w:szCs w:val="24"/>
          <w:u w:val="single"/>
          <w:lang w:val="en-US"/>
        </w:rPr>
        <w:t>Notice of Interment Form.</w:t>
      </w:r>
    </w:p>
    <w:p w14:paraId="6F1FA205" w14:textId="77777777" w:rsidR="008F1653" w:rsidRPr="008F1653" w:rsidRDefault="008F1653" w:rsidP="008F1653">
      <w:pPr>
        <w:widowControl w:val="0"/>
        <w:autoSpaceDE w:val="0"/>
        <w:autoSpaceDN w:val="0"/>
        <w:spacing w:after="0" w:line="240" w:lineRule="auto"/>
        <w:jc w:val="left"/>
        <w:rPr>
          <w:rFonts w:ascii="Calibri" w:eastAsia="Arial" w:hAnsi="Calibri" w:cs="Calibri"/>
          <w:b/>
          <w:bCs/>
          <w:sz w:val="24"/>
          <w:szCs w:val="24"/>
          <w:lang w:val="en-US"/>
        </w:rPr>
      </w:pPr>
      <w:r w:rsidRPr="008F1653">
        <w:rPr>
          <w:rFonts w:ascii="Calibri" w:eastAsia="Arial" w:hAnsi="Calibri" w:cs="Calibri"/>
          <w:sz w:val="24"/>
          <w:szCs w:val="24"/>
          <w:lang w:val="en-US"/>
        </w:rPr>
        <w:t xml:space="preserve">Please complete </w:t>
      </w:r>
      <w:r w:rsidRPr="008F1653">
        <w:rPr>
          <w:rFonts w:ascii="Calibri" w:eastAsia="Arial" w:hAnsi="Calibri" w:cs="Calibri"/>
          <w:b/>
          <w:bCs/>
          <w:sz w:val="24"/>
          <w:szCs w:val="24"/>
          <w:lang w:val="en-US"/>
        </w:rPr>
        <w:t>CAREFULLY</w:t>
      </w:r>
      <w:r w:rsidRPr="008F1653">
        <w:rPr>
          <w:rFonts w:ascii="Calibri" w:eastAsia="Arial" w:hAnsi="Calibri" w:cs="Calibri"/>
          <w:sz w:val="24"/>
          <w:szCs w:val="24"/>
          <w:lang w:val="en-US"/>
        </w:rPr>
        <w:t xml:space="preserve"> and </w:t>
      </w:r>
      <w:r w:rsidRPr="008F1653">
        <w:rPr>
          <w:rFonts w:ascii="Calibri" w:eastAsia="Arial" w:hAnsi="Calibri" w:cs="Calibri"/>
          <w:b/>
          <w:bCs/>
          <w:sz w:val="24"/>
          <w:szCs w:val="24"/>
          <w:lang w:val="en-US"/>
        </w:rPr>
        <w:t>ACCURATELY</w:t>
      </w:r>
      <w:r w:rsidRPr="008F1653">
        <w:rPr>
          <w:rFonts w:ascii="Calibri" w:eastAsia="Arial" w:hAnsi="Calibri" w:cs="Calibri"/>
          <w:sz w:val="24"/>
          <w:szCs w:val="24"/>
          <w:lang w:val="en-US"/>
        </w:rPr>
        <w:t xml:space="preserve"> using </w:t>
      </w:r>
      <w:r w:rsidRPr="008F1653">
        <w:rPr>
          <w:rFonts w:ascii="Calibri" w:eastAsia="Arial" w:hAnsi="Calibri" w:cs="Calibri"/>
          <w:b/>
          <w:bCs/>
          <w:sz w:val="24"/>
          <w:szCs w:val="24"/>
          <w:lang w:val="en-US"/>
        </w:rPr>
        <w:t>BLOCK CAPITAL.</w:t>
      </w:r>
    </w:p>
    <w:p w14:paraId="6F9DFEC6" w14:textId="77777777" w:rsidR="008F1653" w:rsidRPr="008F1653" w:rsidRDefault="008F1653" w:rsidP="008F1653">
      <w:pPr>
        <w:widowControl w:val="0"/>
        <w:autoSpaceDE w:val="0"/>
        <w:autoSpaceDN w:val="0"/>
        <w:spacing w:after="0" w:line="240" w:lineRule="auto"/>
        <w:jc w:val="left"/>
        <w:rPr>
          <w:rFonts w:ascii="Calibri" w:eastAsia="Arial" w:hAnsi="Calibri" w:cs="Calibri"/>
          <w:b/>
          <w:bCs/>
          <w:sz w:val="24"/>
          <w:szCs w:val="24"/>
          <w:lang w:val="en-US"/>
        </w:rPr>
      </w:pPr>
    </w:p>
    <w:tbl>
      <w:tblPr>
        <w:tblStyle w:val="TableGrid"/>
        <w:tblW w:w="10274" w:type="dxa"/>
        <w:tblInd w:w="-431" w:type="dxa"/>
        <w:tblLook w:val="04A0" w:firstRow="1" w:lastRow="0" w:firstColumn="1" w:lastColumn="0" w:noHBand="0" w:noVBand="1"/>
      </w:tblPr>
      <w:tblGrid>
        <w:gridCol w:w="10274"/>
      </w:tblGrid>
      <w:tr w:rsidR="008F1653" w:rsidRPr="008F1653" w14:paraId="16B00B11" w14:textId="77777777" w:rsidTr="006822D1">
        <w:trPr>
          <w:trHeight w:val="601"/>
        </w:trPr>
        <w:tc>
          <w:tcPr>
            <w:tcW w:w="10274" w:type="dxa"/>
          </w:tcPr>
          <w:p w14:paraId="1B43E4DF"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b/>
                <w:bCs/>
                <w:sz w:val="24"/>
                <w:szCs w:val="24"/>
                <w:lang w:val="en-US"/>
              </w:rPr>
              <w:t>New Grave/Plot</w:t>
            </w:r>
            <w:r w:rsidRPr="008F1653">
              <w:rPr>
                <w:rFonts w:ascii="Calibri" w:eastAsia="Arial" w:hAnsi="Calibri" w:cs="Calibri"/>
                <w:sz w:val="24"/>
                <w:szCs w:val="24"/>
                <w:lang w:val="en-US"/>
              </w:rPr>
              <w:t xml:space="preserve"> (purchasers’ name)</w:t>
            </w:r>
          </w:p>
        </w:tc>
      </w:tr>
      <w:tr w:rsidR="008F1653" w:rsidRPr="008F1653" w14:paraId="327AE628" w14:textId="77777777" w:rsidTr="006822D1">
        <w:trPr>
          <w:trHeight w:val="581"/>
        </w:trPr>
        <w:tc>
          <w:tcPr>
            <w:tcW w:w="10274" w:type="dxa"/>
          </w:tcPr>
          <w:p w14:paraId="7AA54CA9"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b/>
                <w:bCs/>
                <w:sz w:val="24"/>
                <w:szCs w:val="24"/>
                <w:lang w:val="en-US"/>
              </w:rPr>
            </w:pPr>
            <w:r w:rsidRPr="008F1653">
              <w:rPr>
                <w:rFonts w:ascii="Calibri" w:eastAsia="Arial" w:hAnsi="Calibri" w:cs="Calibri"/>
                <w:b/>
                <w:bCs/>
                <w:sz w:val="24"/>
                <w:szCs w:val="24"/>
                <w:lang w:val="en-US"/>
              </w:rPr>
              <w:t>Address</w:t>
            </w:r>
          </w:p>
        </w:tc>
      </w:tr>
      <w:tr w:rsidR="008F1653" w:rsidRPr="008F1653" w14:paraId="34C062A7" w14:textId="77777777" w:rsidTr="006822D1">
        <w:trPr>
          <w:trHeight w:val="574"/>
        </w:trPr>
        <w:tc>
          <w:tcPr>
            <w:tcW w:w="10274" w:type="dxa"/>
          </w:tcPr>
          <w:p w14:paraId="2FDC62A0"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8F1653" w:rsidRPr="008F1653" w14:paraId="24DAC952" w14:textId="77777777" w:rsidTr="006822D1">
        <w:trPr>
          <w:trHeight w:val="575"/>
        </w:trPr>
        <w:tc>
          <w:tcPr>
            <w:tcW w:w="10274" w:type="dxa"/>
          </w:tcPr>
          <w:p w14:paraId="539561EE"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b/>
                <w:bCs/>
                <w:sz w:val="24"/>
                <w:szCs w:val="24"/>
                <w:lang w:val="en-US"/>
              </w:rPr>
              <w:t>Pre-Purchased</w:t>
            </w:r>
            <w:r w:rsidRPr="008F1653">
              <w:rPr>
                <w:rFonts w:ascii="Calibri" w:eastAsia="Arial" w:hAnsi="Calibri" w:cs="Calibri"/>
                <w:sz w:val="24"/>
                <w:szCs w:val="24"/>
                <w:lang w:val="en-US"/>
              </w:rPr>
              <w:t xml:space="preserve"> (name of owner)</w:t>
            </w:r>
          </w:p>
        </w:tc>
      </w:tr>
      <w:tr w:rsidR="008F1653" w:rsidRPr="008F1653" w14:paraId="172D6DA2" w14:textId="77777777" w:rsidTr="006822D1">
        <w:trPr>
          <w:trHeight w:val="585"/>
        </w:trPr>
        <w:tc>
          <w:tcPr>
            <w:tcW w:w="10274" w:type="dxa"/>
          </w:tcPr>
          <w:p w14:paraId="786A0ACE"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b/>
                <w:bCs/>
                <w:sz w:val="24"/>
                <w:szCs w:val="24"/>
                <w:lang w:val="en-US"/>
              </w:rPr>
            </w:pPr>
            <w:r w:rsidRPr="008F1653">
              <w:rPr>
                <w:rFonts w:ascii="Calibri" w:eastAsia="Arial" w:hAnsi="Calibri" w:cs="Calibri"/>
                <w:b/>
                <w:bCs/>
                <w:sz w:val="24"/>
                <w:szCs w:val="24"/>
                <w:lang w:val="en-US"/>
              </w:rPr>
              <w:t>Address</w:t>
            </w:r>
          </w:p>
        </w:tc>
      </w:tr>
      <w:tr w:rsidR="008F1653" w:rsidRPr="008F1653" w14:paraId="080C1E0C" w14:textId="77777777" w:rsidTr="006822D1">
        <w:trPr>
          <w:trHeight w:val="564"/>
        </w:trPr>
        <w:tc>
          <w:tcPr>
            <w:tcW w:w="10274" w:type="dxa"/>
          </w:tcPr>
          <w:p w14:paraId="44D3AFCD"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8F1653" w:rsidRPr="008F1653" w14:paraId="3CEBC94B" w14:textId="77777777" w:rsidTr="006822D1">
        <w:trPr>
          <w:trHeight w:val="434"/>
        </w:trPr>
        <w:tc>
          <w:tcPr>
            <w:tcW w:w="10274" w:type="dxa"/>
          </w:tcPr>
          <w:p w14:paraId="53E96C47"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Is the deceased the owner of the Exclusive Right of Burial           YES/NO</w:t>
            </w:r>
          </w:p>
        </w:tc>
      </w:tr>
      <w:tr w:rsidR="008F1653" w:rsidRPr="008F1653" w14:paraId="64505A37" w14:textId="77777777" w:rsidTr="006822D1">
        <w:trPr>
          <w:trHeight w:val="555"/>
        </w:trPr>
        <w:tc>
          <w:tcPr>
            <w:tcW w:w="10274" w:type="dxa"/>
          </w:tcPr>
          <w:p w14:paraId="3C96127F"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Deed Number</w:t>
            </w:r>
          </w:p>
        </w:tc>
      </w:tr>
      <w:tr w:rsidR="008F1653" w:rsidRPr="008F1653" w14:paraId="5306DE13" w14:textId="77777777" w:rsidTr="006822D1">
        <w:trPr>
          <w:trHeight w:val="755"/>
        </w:trPr>
        <w:tc>
          <w:tcPr>
            <w:tcW w:w="10274" w:type="dxa"/>
          </w:tcPr>
          <w:p w14:paraId="79A1E624"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lang w:val="en-US"/>
              </w:rPr>
            </w:pPr>
            <w:r w:rsidRPr="008F1653">
              <w:rPr>
                <w:rFonts w:ascii="Calibri" w:eastAsia="Arial" w:hAnsi="Calibri" w:cs="Calibri"/>
                <w:lang w:val="en-US"/>
              </w:rPr>
              <w:t xml:space="preserve">Following the interment, the grave must be legally transferred to a </w:t>
            </w:r>
            <w:r w:rsidRPr="008F1653">
              <w:rPr>
                <w:rFonts w:ascii="Calibri" w:eastAsia="Arial" w:hAnsi="Calibri" w:cs="Calibri"/>
                <w:b/>
                <w:bCs/>
                <w:lang w:val="en-US"/>
              </w:rPr>
              <w:t>new owner</w:t>
            </w:r>
            <w:r w:rsidRPr="008F1653">
              <w:rPr>
                <w:rFonts w:ascii="Calibri" w:eastAsia="Arial" w:hAnsi="Calibri" w:cs="Calibri"/>
                <w:lang w:val="en-US"/>
              </w:rPr>
              <w:t>.  The Clerk to the Council can help with this process.  However, it is necessary to know who the legal owner is likely to be.  Please compete the name and address below.  For Further information contact the Clerk on 01332 664100/07860 702904</w:t>
            </w:r>
          </w:p>
        </w:tc>
      </w:tr>
      <w:tr w:rsidR="008F1653" w:rsidRPr="008F1653" w14:paraId="2AC6A959" w14:textId="77777777" w:rsidTr="006822D1">
        <w:trPr>
          <w:trHeight w:val="594"/>
        </w:trPr>
        <w:tc>
          <w:tcPr>
            <w:tcW w:w="10274" w:type="dxa"/>
          </w:tcPr>
          <w:p w14:paraId="4982676D"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Name                                                                                                                                                               </w:t>
            </w:r>
          </w:p>
        </w:tc>
      </w:tr>
      <w:tr w:rsidR="008F1653" w:rsidRPr="008F1653" w14:paraId="2E14CF0E" w14:textId="77777777" w:rsidTr="006822D1">
        <w:trPr>
          <w:trHeight w:val="598"/>
        </w:trPr>
        <w:tc>
          <w:tcPr>
            <w:tcW w:w="10274" w:type="dxa"/>
          </w:tcPr>
          <w:p w14:paraId="225B92A0"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Address</w:t>
            </w:r>
          </w:p>
        </w:tc>
      </w:tr>
      <w:tr w:rsidR="008F1653" w:rsidRPr="008F1653" w14:paraId="21A2DE91" w14:textId="77777777" w:rsidTr="006822D1">
        <w:trPr>
          <w:trHeight w:val="548"/>
        </w:trPr>
        <w:tc>
          <w:tcPr>
            <w:tcW w:w="10274" w:type="dxa"/>
          </w:tcPr>
          <w:p w14:paraId="6F581823"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                                                                                                         Phone</w:t>
            </w:r>
          </w:p>
        </w:tc>
      </w:tr>
      <w:tr w:rsidR="008F1653" w:rsidRPr="008F1653" w14:paraId="600A3BA9" w14:textId="77777777" w:rsidTr="006822D1">
        <w:trPr>
          <w:trHeight w:val="365"/>
        </w:trPr>
        <w:tc>
          <w:tcPr>
            <w:tcW w:w="10274" w:type="dxa"/>
          </w:tcPr>
          <w:p w14:paraId="0041313A"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b/>
                <w:bCs/>
                <w:sz w:val="24"/>
                <w:szCs w:val="24"/>
                <w:lang w:val="en-US"/>
              </w:rPr>
            </w:pPr>
            <w:r w:rsidRPr="008F1653">
              <w:rPr>
                <w:rFonts w:ascii="Calibri" w:eastAsia="Arial" w:hAnsi="Calibri" w:cs="Calibri"/>
                <w:b/>
                <w:bCs/>
                <w:sz w:val="24"/>
                <w:szCs w:val="24"/>
                <w:lang w:val="en-US"/>
              </w:rPr>
              <w:t>BURIAL DETAILS</w:t>
            </w:r>
          </w:p>
        </w:tc>
      </w:tr>
      <w:tr w:rsidR="008F1653" w:rsidRPr="008F1653" w14:paraId="1EFFB56C" w14:textId="77777777" w:rsidTr="006822D1">
        <w:trPr>
          <w:trHeight w:val="790"/>
        </w:trPr>
        <w:tc>
          <w:tcPr>
            <w:tcW w:w="10274" w:type="dxa"/>
          </w:tcPr>
          <w:p w14:paraId="039FA814"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Full name of deceased     </w:t>
            </w:r>
            <w:proofErr w:type="spellStart"/>
            <w:r w:rsidRPr="008F1653">
              <w:rPr>
                <w:rFonts w:ascii="Calibri" w:eastAsia="Arial" w:hAnsi="Calibri" w:cs="Calibri"/>
                <w:sz w:val="24"/>
                <w:szCs w:val="24"/>
                <w:lang w:val="en-US"/>
              </w:rPr>
              <w:t>Mr</w:t>
            </w:r>
            <w:proofErr w:type="spellEnd"/>
            <w:r w:rsidRPr="008F1653">
              <w:rPr>
                <w:rFonts w:ascii="Calibri" w:eastAsia="Arial" w:hAnsi="Calibri" w:cs="Calibri"/>
                <w:sz w:val="24"/>
                <w:szCs w:val="24"/>
                <w:lang w:val="en-US"/>
              </w:rPr>
              <w:t>/Mrs/Miss/</w:t>
            </w:r>
            <w:proofErr w:type="spellStart"/>
            <w:r w:rsidRPr="008F1653">
              <w:rPr>
                <w:rFonts w:ascii="Calibri" w:eastAsia="Arial" w:hAnsi="Calibri" w:cs="Calibri"/>
                <w:sz w:val="24"/>
                <w:szCs w:val="24"/>
                <w:lang w:val="en-US"/>
              </w:rPr>
              <w:t>Ms</w:t>
            </w:r>
            <w:proofErr w:type="spellEnd"/>
            <w:r w:rsidRPr="008F1653">
              <w:rPr>
                <w:rFonts w:ascii="Calibri" w:eastAsia="Arial" w:hAnsi="Calibri" w:cs="Calibri"/>
                <w:sz w:val="24"/>
                <w:szCs w:val="24"/>
                <w:lang w:val="en-US"/>
              </w:rPr>
              <w:t xml:space="preserve">                                                                                 Male/Female</w:t>
            </w:r>
          </w:p>
        </w:tc>
      </w:tr>
      <w:tr w:rsidR="008F1653" w:rsidRPr="008F1653" w14:paraId="238012EB" w14:textId="77777777" w:rsidTr="006822D1">
        <w:trPr>
          <w:trHeight w:val="548"/>
        </w:trPr>
        <w:tc>
          <w:tcPr>
            <w:tcW w:w="10274" w:type="dxa"/>
          </w:tcPr>
          <w:p w14:paraId="52DFC5E0"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Occupation                                                                                    Marital Status</w:t>
            </w:r>
          </w:p>
          <w:p w14:paraId="6DB713D0"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8F1653" w:rsidRPr="008F1653" w14:paraId="32C1C3BA" w14:textId="77777777" w:rsidTr="006822D1">
        <w:trPr>
          <w:trHeight w:val="548"/>
        </w:trPr>
        <w:tc>
          <w:tcPr>
            <w:tcW w:w="10274" w:type="dxa"/>
          </w:tcPr>
          <w:p w14:paraId="03627AB2"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Date of Death                                                                                Age</w:t>
            </w:r>
          </w:p>
          <w:p w14:paraId="7409B06A"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8F1653" w:rsidRPr="008F1653" w14:paraId="4F3E4A7E" w14:textId="77777777" w:rsidTr="006822D1">
        <w:trPr>
          <w:trHeight w:val="548"/>
        </w:trPr>
        <w:tc>
          <w:tcPr>
            <w:tcW w:w="10274" w:type="dxa"/>
          </w:tcPr>
          <w:p w14:paraId="4E7E7BBB"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Grave Number/interment Plot</w:t>
            </w:r>
          </w:p>
          <w:p w14:paraId="655D8182"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8F1653" w:rsidRPr="008F1653" w14:paraId="717BFE3D" w14:textId="77777777" w:rsidTr="006822D1">
        <w:trPr>
          <w:trHeight w:val="548"/>
        </w:trPr>
        <w:tc>
          <w:tcPr>
            <w:tcW w:w="10274" w:type="dxa"/>
          </w:tcPr>
          <w:p w14:paraId="15FA4195" w14:textId="21DDB1D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Name of Grave Digger(s) </w:t>
            </w:r>
            <w:proofErr w:type="gramStart"/>
            <w:r w:rsidRPr="008F1653">
              <w:rPr>
                <w:rFonts w:ascii="Calibri" w:eastAsia="Arial" w:hAnsi="Calibri" w:cs="Calibri"/>
                <w:sz w:val="24"/>
                <w:szCs w:val="24"/>
                <w:lang w:val="en-US"/>
              </w:rPr>
              <w:t>arranged</w:t>
            </w:r>
            <w:proofErr w:type="gramEnd"/>
          </w:p>
          <w:p w14:paraId="3CB2A009"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2BB247DF"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Grave digging is </w:t>
            </w:r>
            <w:proofErr w:type="spellStart"/>
            <w:r w:rsidRPr="008F1653">
              <w:rPr>
                <w:rFonts w:ascii="Calibri" w:eastAsia="Arial" w:hAnsi="Calibri" w:cs="Calibri"/>
                <w:sz w:val="24"/>
                <w:szCs w:val="24"/>
                <w:lang w:val="en-US"/>
              </w:rPr>
              <w:t>organised</w:t>
            </w:r>
            <w:proofErr w:type="spellEnd"/>
            <w:r w:rsidRPr="008F1653">
              <w:rPr>
                <w:rFonts w:ascii="Calibri" w:eastAsia="Arial" w:hAnsi="Calibri" w:cs="Calibri"/>
                <w:sz w:val="24"/>
                <w:szCs w:val="24"/>
                <w:lang w:val="en-US"/>
              </w:rPr>
              <w:t xml:space="preserve"> by the Funeral Director for this Cemetery.</w:t>
            </w:r>
          </w:p>
        </w:tc>
      </w:tr>
      <w:tr w:rsidR="008F1653" w:rsidRPr="008F1653" w14:paraId="61DEABD9" w14:textId="77777777" w:rsidTr="006822D1">
        <w:trPr>
          <w:trHeight w:val="58"/>
        </w:trPr>
        <w:tc>
          <w:tcPr>
            <w:tcW w:w="10274" w:type="dxa"/>
          </w:tcPr>
          <w:p w14:paraId="3CD56E42"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Date of burial/interment                                                            Arrival time at cemetery</w:t>
            </w:r>
          </w:p>
          <w:p w14:paraId="3B9F1B14"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8F1653" w:rsidRPr="008F1653" w14:paraId="3D447B53" w14:textId="77777777" w:rsidTr="006822D1">
        <w:trPr>
          <w:trHeight w:val="548"/>
        </w:trPr>
        <w:tc>
          <w:tcPr>
            <w:tcW w:w="10274" w:type="dxa"/>
          </w:tcPr>
          <w:p w14:paraId="36739F04"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lastRenderedPageBreak/>
              <w:t>Last permanent address of deceased</w:t>
            </w:r>
          </w:p>
          <w:p w14:paraId="0CA8279C"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2A044644"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01087A32"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8F1653" w:rsidRPr="008F1653" w14:paraId="1833303E" w14:textId="77777777" w:rsidTr="006822D1">
        <w:trPr>
          <w:trHeight w:val="548"/>
        </w:trPr>
        <w:tc>
          <w:tcPr>
            <w:tcW w:w="10274" w:type="dxa"/>
          </w:tcPr>
          <w:p w14:paraId="073BEA9C"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Address where death </w:t>
            </w:r>
            <w:proofErr w:type="gramStart"/>
            <w:r w:rsidRPr="008F1653">
              <w:rPr>
                <w:rFonts w:ascii="Calibri" w:eastAsia="Arial" w:hAnsi="Calibri" w:cs="Calibri"/>
                <w:sz w:val="24"/>
                <w:szCs w:val="24"/>
                <w:lang w:val="en-US"/>
              </w:rPr>
              <w:t>occurred</w:t>
            </w:r>
            <w:proofErr w:type="gramEnd"/>
          </w:p>
          <w:p w14:paraId="20A41E3E"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5328F382"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6512AAE6"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8F1653" w:rsidRPr="008F1653" w14:paraId="58E08845" w14:textId="77777777" w:rsidTr="006822D1">
        <w:trPr>
          <w:trHeight w:val="548"/>
        </w:trPr>
        <w:tc>
          <w:tcPr>
            <w:tcW w:w="10274" w:type="dxa"/>
          </w:tcPr>
          <w:p w14:paraId="7ECE8992"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If a minor, please provide name and residence of </w:t>
            </w:r>
            <w:proofErr w:type="gramStart"/>
            <w:r w:rsidRPr="008F1653">
              <w:rPr>
                <w:rFonts w:ascii="Calibri" w:eastAsia="Arial" w:hAnsi="Calibri" w:cs="Calibri"/>
                <w:sz w:val="24"/>
                <w:szCs w:val="24"/>
                <w:lang w:val="en-US"/>
              </w:rPr>
              <w:t>parents</w:t>
            </w:r>
            <w:proofErr w:type="gramEnd"/>
          </w:p>
          <w:p w14:paraId="54809814"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645722C9"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7DDE6BF5"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8F1653" w:rsidRPr="008F1653" w14:paraId="5A6CB6CF" w14:textId="77777777" w:rsidTr="006822D1">
        <w:trPr>
          <w:trHeight w:val="281"/>
        </w:trPr>
        <w:tc>
          <w:tcPr>
            <w:tcW w:w="10274" w:type="dxa"/>
          </w:tcPr>
          <w:p w14:paraId="38D8990E"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Name of Minister                                                                         Contact number</w:t>
            </w:r>
          </w:p>
          <w:p w14:paraId="68748DB1"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8F1653" w:rsidRPr="008F1653" w14:paraId="0CF02AD8" w14:textId="77777777" w:rsidTr="006822D1">
        <w:trPr>
          <w:trHeight w:val="365"/>
        </w:trPr>
        <w:tc>
          <w:tcPr>
            <w:tcW w:w="10274" w:type="dxa"/>
          </w:tcPr>
          <w:p w14:paraId="17AE188A"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8F1653">
              <w:rPr>
                <w:rFonts w:ascii="Calibri" w:eastAsia="Arial" w:hAnsi="Calibri" w:cs="Calibri"/>
                <w:sz w:val="22"/>
                <w:szCs w:val="22"/>
                <w:lang w:val="en-US"/>
              </w:rPr>
              <w:t>As owner of the above-mentioned burial plot, I confirm that the details I have given are correct.</w:t>
            </w:r>
          </w:p>
        </w:tc>
      </w:tr>
      <w:tr w:rsidR="008F1653" w:rsidRPr="008F1653" w14:paraId="7BE7F735" w14:textId="77777777" w:rsidTr="006822D1">
        <w:trPr>
          <w:trHeight w:val="365"/>
        </w:trPr>
        <w:tc>
          <w:tcPr>
            <w:tcW w:w="10274" w:type="dxa"/>
          </w:tcPr>
          <w:p w14:paraId="74A86999"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b/>
                <w:bCs/>
                <w:sz w:val="22"/>
                <w:szCs w:val="22"/>
                <w:lang w:val="en-US"/>
              </w:rPr>
            </w:pPr>
            <w:r w:rsidRPr="008F1653">
              <w:rPr>
                <w:rFonts w:ascii="Calibri" w:eastAsia="Arial" w:hAnsi="Calibri" w:cs="Calibri"/>
                <w:b/>
                <w:bCs/>
                <w:sz w:val="22"/>
                <w:szCs w:val="22"/>
                <w:lang w:val="en-US"/>
              </w:rPr>
              <w:t>CONTACT DETAILS OF GRAVE/ PLOT OWNER/ APPLICANT</w:t>
            </w:r>
          </w:p>
        </w:tc>
      </w:tr>
      <w:tr w:rsidR="008F1653" w:rsidRPr="008F1653" w14:paraId="60AB59DF" w14:textId="77777777" w:rsidTr="006822D1">
        <w:trPr>
          <w:trHeight w:val="627"/>
        </w:trPr>
        <w:tc>
          <w:tcPr>
            <w:tcW w:w="10274" w:type="dxa"/>
          </w:tcPr>
          <w:p w14:paraId="0D03AA5D"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8F1653">
              <w:rPr>
                <w:rFonts w:ascii="Calibri" w:eastAsia="Arial" w:hAnsi="Calibri" w:cs="Calibri"/>
                <w:sz w:val="22"/>
                <w:szCs w:val="22"/>
                <w:lang w:val="en-US"/>
              </w:rPr>
              <w:t>Name</w:t>
            </w:r>
          </w:p>
        </w:tc>
      </w:tr>
      <w:tr w:rsidR="008F1653" w:rsidRPr="008F1653" w14:paraId="24600F50" w14:textId="77777777" w:rsidTr="006822D1">
        <w:trPr>
          <w:trHeight w:val="365"/>
        </w:trPr>
        <w:tc>
          <w:tcPr>
            <w:tcW w:w="10274" w:type="dxa"/>
          </w:tcPr>
          <w:p w14:paraId="28A3A0AC"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8F1653">
              <w:rPr>
                <w:rFonts w:ascii="Calibri" w:eastAsia="Arial" w:hAnsi="Calibri" w:cs="Calibri"/>
                <w:sz w:val="22"/>
                <w:szCs w:val="22"/>
                <w:lang w:val="en-US"/>
              </w:rPr>
              <w:t>Address</w:t>
            </w:r>
          </w:p>
          <w:p w14:paraId="2857A61A"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458BEF17"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8F1653" w:rsidRPr="008F1653" w14:paraId="31688A4B" w14:textId="77777777" w:rsidTr="006822D1">
        <w:trPr>
          <w:trHeight w:val="365"/>
        </w:trPr>
        <w:tc>
          <w:tcPr>
            <w:tcW w:w="10274" w:type="dxa"/>
          </w:tcPr>
          <w:p w14:paraId="14382E42"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8F1653">
              <w:rPr>
                <w:rFonts w:ascii="Calibri" w:eastAsia="Arial" w:hAnsi="Calibri" w:cs="Calibri"/>
                <w:sz w:val="22"/>
                <w:szCs w:val="22"/>
                <w:lang w:val="en-US"/>
              </w:rPr>
              <w:t>Telephone                                                              email address</w:t>
            </w:r>
          </w:p>
          <w:p w14:paraId="4A534450"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77707C96"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8F1653" w:rsidRPr="008F1653" w14:paraId="36D7A28B" w14:textId="77777777" w:rsidTr="006822D1">
        <w:trPr>
          <w:trHeight w:val="365"/>
        </w:trPr>
        <w:tc>
          <w:tcPr>
            <w:tcW w:w="10274" w:type="dxa"/>
          </w:tcPr>
          <w:p w14:paraId="128E2635"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8F1653">
              <w:rPr>
                <w:rFonts w:ascii="Calibri" w:eastAsia="Arial" w:hAnsi="Calibri" w:cs="Calibri"/>
                <w:sz w:val="22"/>
                <w:szCs w:val="22"/>
                <w:lang w:val="en-US"/>
              </w:rPr>
              <w:t>Signature                                                                                                 Date</w:t>
            </w:r>
          </w:p>
          <w:p w14:paraId="725C7340"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5FBE60B3"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25909602"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8F1653" w:rsidRPr="008F1653" w14:paraId="1565A4AD" w14:textId="77777777" w:rsidTr="006822D1">
        <w:trPr>
          <w:trHeight w:val="365"/>
        </w:trPr>
        <w:tc>
          <w:tcPr>
            <w:tcW w:w="10274" w:type="dxa"/>
          </w:tcPr>
          <w:p w14:paraId="098383D8"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b/>
                <w:bCs/>
                <w:sz w:val="22"/>
                <w:szCs w:val="22"/>
                <w:lang w:val="en-US"/>
              </w:rPr>
            </w:pPr>
            <w:r w:rsidRPr="008F1653">
              <w:rPr>
                <w:rFonts w:ascii="Calibri" w:eastAsia="Arial" w:hAnsi="Calibri" w:cs="Calibri"/>
                <w:b/>
                <w:bCs/>
                <w:sz w:val="22"/>
                <w:szCs w:val="22"/>
                <w:lang w:val="en-US"/>
              </w:rPr>
              <w:t>CONTACT DETAILS OF FUNERAL DIRECTOR</w:t>
            </w:r>
          </w:p>
        </w:tc>
      </w:tr>
      <w:tr w:rsidR="008F1653" w:rsidRPr="008F1653" w14:paraId="089EBCC6" w14:textId="77777777" w:rsidTr="006822D1">
        <w:trPr>
          <w:trHeight w:val="365"/>
        </w:trPr>
        <w:tc>
          <w:tcPr>
            <w:tcW w:w="10274" w:type="dxa"/>
          </w:tcPr>
          <w:p w14:paraId="776B44F4"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8F1653">
              <w:rPr>
                <w:rFonts w:ascii="Calibri" w:eastAsia="Arial" w:hAnsi="Calibri" w:cs="Calibri"/>
                <w:sz w:val="22"/>
                <w:szCs w:val="22"/>
                <w:lang w:val="en-US"/>
              </w:rPr>
              <w:t>Name</w:t>
            </w:r>
          </w:p>
          <w:p w14:paraId="6941491D"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8F1653" w:rsidRPr="008F1653" w14:paraId="7EEC36A3" w14:textId="77777777" w:rsidTr="006822D1">
        <w:trPr>
          <w:trHeight w:val="365"/>
        </w:trPr>
        <w:tc>
          <w:tcPr>
            <w:tcW w:w="10274" w:type="dxa"/>
          </w:tcPr>
          <w:p w14:paraId="4CBCA63C"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8F1653">
              <w:rPr>
                <w:rFonts w:ascii="Calibri" w:eastAsia="Arial" w:hAnsi="Calibri" w:cs="Calibri"/>
                <w:sz w:val="22"/>
                <w:szCs w:val="22"/>
                <w:lang w:val="en-US"/>
              </w:rPr>
              <w:t>Address</w:t>
            </w:r>
          </w:p>
          <w:p w14:paraId="7C422F60"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12205F14"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8F1653" w:rsidRPr="008F1653" w14:paraId="5BA28D06" w14:textId="77777777" w:rsidTr="006822D1">
        <w:trPr>
          <w:trHeight w:val="365"/>
        </w:trPr>
        <w:tc>
          <w:tcPr>
            <w:tcW w:w="10274" w:type="dxa"/>
          </w:tcPr>
          <w:p w14:paraId="46F90A25"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8F1653">
              <w:rPr>
                <w:rFonts w:ascii="Calibri" w:eastAsia="Arial" w:hAnsi="Calibri" w:cs="Calibri"/>
                <w:sz w:val="22"/>
                <w:szCs w:val="22"/>
                <w:lang w:val="en-US"/>
              </w:rPr>
              <w:t>Telephone                                                              email address</w:t>
            </w:r>
          </w:p>
          <w:p w14:paraId="5B06FBE4"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35FA3A7D"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8F1653" w:rsidRPr="008F1653" w14:paraId="598326CC" w14:textId="77777777" w:rsidTr="006822D1">
        <w:trPr>
          <w:trHeight w:val="365"/>
        </w:trPr>
        <w:tc>
          <w:tcPr>
            <w:tcW w:w="10274" w:type="dxa"/>
          </w:tcPr>
          <w:p w14:paraId="06090131"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8F1653">
              <w:rPr>
                <w:rFonts w:ascii="Calibri" w:eastAsia="Arial" w:hAnsi="Calibri" w:cs="Calibri"/>
                <w:sz w:val="22"/>
                <w:szCs w:val="22"/>
                <w:lang w:val="en-US"/>
              </w:rPr>
              <w:t>Signature                                                                                                 Date</w:t>
            </w:r>
          </w:p>
          <w:p w14:paraId="227F5865"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0A6ED8E3" w14:textId="77777777" w:rsidR="008F1653" w:rsidRPr="008F1653" w:rsidRDefault="008F1653" w:rsidP="008F1653">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bl>
    <w:p w14:paraId="17745201"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647AA76F"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Please make cheques payable to Ockbrook and Borrowash Parish Council.</w:t>
      </w:r>
    </w:p>
    <w:p w14:paraId="50763A92"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p>
    <w:p w14:paraId="62B1C66F" w14:textId="77777777" w:rsidR="008F1653" w:rsidRPr="008F1653" w:rsidRDefault="008F1653" w:rsidP="008F1653">
      <w:pPr>
        <w:widowControl w:val="0"/>
        <w:autoSpaceDE w:val="0"/>
        <w:autoSpaceDN w:val="0"/>
        <w:spacing w:after="0" w:line="240" w:lineRule="auto"/>
        <w:jc w:val="left"/>
        <w:rPr>
          <w:rFonts w:ascii="Calibri" w:eastAsia="Arial" w:hAnsi="Calibri" w:cs="Calibri"/>
          <w:sz w:val="24"/>
          <w:szCs w:val="24"/>
          <w:lang w:val="en-US"/>
        </w:rPr>
      </w:pPr>
      <w:r w:rsidRPr="008F1653">
        <w:rPr>
          <w:rFonts w:ascii="Calibri" w:eastAsia="Arial" w:hAnsi="Calibri" w:cs="Calibri"/>
          <w:sz w:val="24"/>
          <w:szCs w:val="24"/>
          <w:lang w:val="en-US"/>
        </w:rPr>
        <w:t xml:space="preserve">Please show the name of the deceased and grave/plot number on the reverse of the cheque. </w:t>
      </w:r>
    </w:p>
    <w:p w14:paraId="59167088" w14:textId="77777777" w:rsidR="008F1653" w:rsidRPr="008F1653" w:rsidRDefault="008F1653" w:rsidP="008F1653">
      <w:pPr>
        <w:widowControl w:val="0"/>
        <w:autoSpaceDE w:val="0"/>
        <w:autoSpaceDN w:val="0"/>
        <w:spacing w:after="0" w:line="240" w:lineRule="auto"/>
        <w:jc w:val="left"/>
        <w:rPr>
          <w:rFonts w:ascii="Arial" w:eastAsia="Arial" w:hAnsi="Arial" w:cs="Arial"/>
          <w:sz w:val="22"/>
          <w:szCs w:val="22"/>
          <w:lang w:val="en-US"/>
        </w:rPr>
      </w:pPr>
    </w:p>
    <w:p w14:paraId="46B6BB4F" w14:textId="1D793331" w:rsidR="00067C4B" w:rsidRDefault="0024729E" w:rsidP="0078649E">
      <w:pPr>
        <w:pStyle w:val="Heading3"/>
        <w:rPr>
          <w:color w:val="auto"/>
        </w:rPr>
      </w:pPr>
      <w:r w:rsidRPr="00310CFB">
        <w:rPr>
          <w:b/>
          <w:bCs/>
          <w:color w:val="auto"/>
        </w:rPr>
        <w:lastRenderedPageBreak/>
        <w:t xml:space="preserve">Appendix </w:t>
      </w:r>
      <w:r w:rsidR="0078649E">
        <w:rPr>
          <w:b/>
          <w:bCs/>
          <w:color w:val="auto"/>
        </w:rPr>
        <w:t>7</w:t>
      </w:r>
      <w:r>
        <w:rPr>
          <w:b/>
          <w:bCs/>
          <w:color w:val="auto"/>
        </w:rPr>
        <w:t xml:space="preserve"> – </w:t>
      </w:r>
      <w:r w:rsidRPr="00067C4B">
        <w:rPr>
          <w:color w:val="auto"/>
        </w:rPr>
        <w:t>Tree Request</w:t>
      </w:r>
      <w:r w:rsidR="00067C4B" w:rsidRPr="00067C4B">
        <w:rPr>
          <w:color w:val="auto"/>
        </w:rPr>
        <w:t xml:space="preserve">- </w:t>
      </w:r>
      <w:r w:rsidR="0078649E">
        <w:rPr>
          <w:color w:val="auto"/>
        </w:rPr>
        <w:t>Recommendations from Fox Landscaping.</w:t>
      </w:r>
    </w:p>
    <w:p w14:paraId="093CD235" w14:textId="77777777" w:rsidR="0078649E" w:rsidRDefault="0078649E" w:rsidP="0078649E"/>
    <w:p w14:paraId="53CB18A0" w14:textId="50DB5446" w:rsidR="0078649E" w:rsidRPr="0078649E" w:rsidRDefault="0078649E" w:rsidP="0078649E">
      <w:pPr>
        <w:rPr>
          <w:b/>
          <w:bCs/>
        </w:rPr>
      </w:pPr>
      <w:r w:rsidRPr="0078649E">
        <w:rPr>
          <w:b/>
          <w:bCs/>
        </w:rPr>
        <w:t>What tree has the smallest root system?</w:t>
      </w:r>
    </w:p>
    <w:p w14:paraId="317CA418" w14:textId="77777777" w:rsidR="0078649E" w:rsidRDefault="0078649E" w:rsidP="0078649E">
      <w:r>
        <w:t>Trees with small root systems are often those that are slow-growing or naturally small in stature. Some trees with relatively small root systems include:</w:t>
      </w:r>
    </w:p>
    <w:p w14:paraId="53C0B9A6" w14:textId="77777777" w:rsidR="0078649E" w:rsidRDefault="0078649E" w:rsidP="0078649E">
      <w:pPr>
        <w:pStyle w:val="ListParagraph"/>
        <w:numPr>
          <w:ilvl w:val="0"/>
          <w:numId w:val="182"/>
        </w:numPr>
      </w:pPr>
      <w:r>
        <w:t>Dogwood (</w:t>
      </w:r>
      <w:proofErr w:type="spellStart"/>
      <w:r>
        <w:t>Cornus</w:t>
      </w:r>
      <w:proofErr w:type="spellEnd"/>
      <w:r>
        <w:t xml:space="preserve"> species)</w:t>
      </w:r>
    </w:p>
    <w:p w14:paraId="57DD86D3" w14:textId="77777777" w:rsidR="0078649E" w:rsidRDefault="0078649E" w:rsidP="0078649E">
      <w:pPr>
        <w:pStyle w:val="ListParagraph"/>
        <w:numPr>
          <w:ilvl w:val="0"/>
          <w:numId w:val="182"/>
        </w:numPr>
      </w:pPr>
      <w:r>
        <w:t xml:space="preserve">Japanese Maple (Acer </w:t>
      </w:r>
      <w:proofErr w:type="spellStart"/>
      <w:r>
        <w:t>palmatum</w:t>
      </w:r>
      <w:proofErr w:type="spellEnd"/>
      <w:r>
        <w:t>)</w:t>
      </w:r>
    </w:p>
    <w:p w14:paraId="315350DE" w14:textId="77777777" w:rsidR="0078649E" w:rsidRDefault="0078649E" w:rsidP="0078649E">
      <w:pPr>
        <w:pStyle w:val="ListParagraph"/>
        <w:numPr>
          <w:ilvl w:val="0"/>
          <w:numId w:val="182"/>
        </w:numPr>
      </w:pPr>
      <w:r>
        <w:t>Crape Myrtle (Lagerstroemia species)</w:t>
      </w:r>
    </w:p>
    <w:p w14:paraId="7C24278E" w14:textId="77777777" w:rsidR="0078649E" w:rsidRDefault="0078649E" w:rsidP="0078649E">
      <w:pPr>
        <w:pStyle w:val="ListParagraph"/>
        <w:numPr>
          <w:ilvl w:val="0"/>
          <w:numId w:val="182"/>
        </w:numPr>
      </w:pPr>
      <w:r>
        <w:t>Star Magnolia (Magnolia stellata)</w:t>
      </w:r>
    </w:p>
    <w:p w14:paraId="0E22151B" w14:textId="044592FA" w:rsidR="0078649E" w:rsidRDefault="0078649E" w:rsidP="0078649E">
      <w:pPr>
        <w:pStyle w:val="ListParagraph"/>
        <w:numPr>
          <w:ilvl w:val="0"/>
          <w:numId w:val="182"/>
        </w:numPr>
      </w:pPr>
      <w:r>
        <w:t>Serviceberry (Amelanchier species)</w:t>
      </w:r>
    </w:p>
    <w:p w14:paraId="5A2F3DAA" w14:textId="77777777" w:rsidR="0078649E" w:rsidRPr="0078649E" w:rsidRDefault="0078649E" w:rsidP="0078649E">
      <w:pPr>
        <w:rPr>
          <w:b/>
          <w:bCs/>
        </w:rPr>
      </w:pPr>
      <w:r w:rsidRPr="0078649E">
        <w:rPr>
          <w:b/>
          <w:bCs/>
        </w:rPr>
        <w:t>Which evergreen tree has non-invasive roots?</w:t>
      </w:r>
    </w:p>
    <w:p w14:paraId="615D855D" w14:textId="77777777" w:rsidR="0078649E" w:rsidRDefault="0078649E" w:rsidP="0078649E">
      <w:r>
        <w:t>When considering evergreen trees with non-invasive roots, it’s essential to choose species that won’t disrupt nearby structures or pavement. Some evergreen trees with relatively non-invasive roots include:</w:t>
      </w:r>
    </w:p>
    <w:p w14:paraId="69AA4DF9" w14:textId="77777777" w:rsidR="0078649E" w:rsidRDefault="0078649E" w:rsidP="0078649E">
      <w:pPr>
        <w:pStyle w:val="ListParagraph"/>
        <w:numPr>
          <w:ilvl w:val="0"/>
          <w:numId w:val="183"/>
        </w:numPr>
      </w:pPr>
      <w:r>
        <w:t>Holly (Ilex species)</w:t>
      </w:r>
    </w:p>
    <w:p w14:paraId="402DE62A" w14:textId="77777777" w:rsidR="0078649E" w:rsidRDefault="0078649E" w:rsidP="0078649E">
      <w:pPr>
        <w:pStyle w:val="ListParagraph"/>
        <w:numPr>
          <w:ilvl w:val="0"/>
          <w:numId w:val="183"/>
        </w:numPr>
      </w:pPr>
      <w:r>
        <w:t>Thuja or Arborvitae (Thuja species, especially ‘Emerald Green’)</w:t>
      </w:r>
    </w:p>
    <w:p w14:paraId="5DB1B992" w14:textId="77777777" w:rsidR="0078649E" w:rsidRDefault="0078649E" w:rsidP="0078649E">
      <w:pPr>
        <w:pStyle w:val="ListParagraph"/>
        <w:numPr>
          <w:ilvl w:val="0"/>
          <w:numId w:val="183"/>
        </w:numPr>
      </w:pPr>
      <w:r>
        <w:t>Italian Cypress (Cupressus sempervirens)</w:t>
      </w:r>
    </w:p>
    <w:p w14:paraId="6A686355" w14:textId="77777777" w:rsidR="0078649E" w:rsidRDefault="0078649E" w:rsidP="0078649E">
      <w:pPr>
        <w:pStyle w:val="ListParagraph"/>
        <w:numPr>
          <w:ilvl w:val="0"/>
          <w:numId w:val="183"/>
        </w:numPr>
      </w:pPr>
      <w:r>
        <w:t>Pine (Pinus species, especially Eastern White Pine)</w:t>
      </w:r>
    </w:p>
    <w:p w14:paraId="0B295556" w14:textId="649CB213" w:rsidR="0078649E" w:rsidRDefault="0078649E" w:rsidP="0078649E">
      <w:pPr>
        <w:pStyle w:val="ListParagraph"/>
        <w:numPr>
          <w:ilvl w:val="0"/>
          <w:numId w:val="183"/>
        </w:numPr>
      </w:pPr>
      <w:r>
        <w:t>Spruce (Picea species, especially Norway Spruce)</w:t>
      </w:r>
    </w:p>
    <w:p w14:paraId="73E3A8E1" w14:textId="77777777" w:rsidR="0078649E" w:rsidRPr="0078649E" w:rsidRDefault="0078649E" w:rsidP="0078649E">
      <w:pPr>
        <w:rPr>
          <w:b/>
          <w:bCs/>
        </w:rPr>
      </w:pPr>
      <w:r w:rsidRPr="0078649E">
        <w:rPr>
          <w:b/>
          <w:bCs/>
        </w:rPr>
        <w:t>What trees can be planted close to a house?</w:t>
      </w:r>
    </w:p>
    <w:p w14:paraId="7FD2C734" w14:textId="77777777" w:rsidR="0078649E" w:rsidRDefault="0078649E" w:rsidP="0078649E">
      <w:r>
        <w:t>When planting trees close to a house, it’s crucial to select species that have non-invasive root systems and won’t grow too large, potentially damaging the home’s foundation or roof. Some suitable trees for planting near houses include:</w:t>
      </w:r>
    </w:p>
    <w:p w14:paraId="4BCCA5D8" w14:textId="77777777" w:rsidR="0078649E" w:rsidRDefault="0078649E" w:rsidP="0078649E">
      <w:pPr>
        <w:pStyle w:val="ListParagraph"/>
        <w:numPr>
          <w:ilvl w:val="0"/>
          <w:numId w:val="184"/>
        </w:numPr>
      </w:pPr>
      <w:r>
        <w:t>Serviceberry (Amelanchier species)</w:t>
      </w:r>
    </w:p>
    <w:p w14:paraId="273AECEC" w14:textId="77777777" w:rsidR="0078649E" w:rsidRDefault="0078649E" w:rsidP="0078649E">
      <w:pPr>
        <w:pStyle w:val="ListParagraph"/>
        <w:numPr>
          <w:ilvl w:val="0"/>
          <w:numId w:val="184"/>
        </w:numPr>
      </w:pPr>
      <w:r>
        <w:t>Dogwood (</w:t>
      </w:r>
      <w:proofErr w:type="spellStart"/>
      <w:r>
        <w:t>Cornus</w:t>
      </w:r>
      <w:proofErr w:type="spellEnd"/>
      <w:r>
        <w:t xml:space="preserve"> species)</w:t>
      </w:r>
    </w:p>
    <w:p w14:paraId="648A8709" w14:textId="77777777" w:rsidR="0078649E" w:rsidRDefault="0078649E" w:rsidP="0078649E">
      <w:pPr>
        <w:pStyle w:val="ListParagraph"/>
        <w:numPr>
          <w:ilvl w:val="0"/>
          <w:numId w:val="184"/>
        </w:numPr>
      </w:pPr>
      <w:r>
        <w:t xml:space="preserve">Japanese Maple (Acer </w:t>
      </w:r>
      <w:proofErr w:type="spellStart"/>
      <w:r>
        <w:t>palmatum</w:t>
      </w:r>
      <w:proofErr w:type="spellEnd"/>
      <w:r>
        <w:t>)</w:t>
      </w:r>
    </w:p>
    <w:p w14:paraId="50A64EC7" w14:textId="77777777" w:rsidR="0078649E" w:rsidRDefault="0078649E" w:rsidP="0078649E">
      <w:pPr>
        <w:pStyle w:val="ListParagraph"/>
        <w:numPr>
          <w:ilvl w:val="0"/>
          <w:numId w:val="184"/>
        </w:numPr>
      </w:pPr>
      <w:r>
        <w:t>Ornamental Cherry (Prunus species, especially ‘</w:t>
      </w:r>
      <w:proofErr w:type="spellStart"/>
      <w:r>
        <w:t>Kwanzan</w:t>
      </w:r>
      <w:proofErr w:type="spellEnd"/>
      <w:r>
        <w:t>’ or ‘Yoshino’)</w:t>
      </w:r>
    </w:p>
    <w:p w14:paraId="4E3B5AF7" w14:textId="77777777" w:rsidR="0078649E" w:rsidRDefault="0078649E" w:rsidP="0078649E">
      <w:pPr>
        <w:pStyle w:val="ListParagraph"/>
        <w:numPr>
          <w:ilvl w:val="0"/>
          <w:numId w:val="184"/>
        </w:numPr>
      </w:pPr>
      <w:r>
        <w:t>Crape Myrtle (Lagerstroemia species)</w:t>
      </w:r>
    </w:p>
    <w:p w14:paraId="30E4B408" w14:textId="4E487EF5" w:rsidR="0078649E" w:rsidRDefault="0078649E" w:rsidP="0078649E">
      <w:pPr>
        <w:pStyle w:val="ListParagraph"/>
        <w:numPr>
          <w:ilvl w:val="0"/>
          <w:numId w:val="184"/>
        </w:numPr>
      </w:pPr>
      <w:r>
        <w:t>Witch Hazel (Hamamelis species)</w:t>
      </w:r>
    </w:p>
    <w:p w14:paraId="1B46AC20" w14:textId="77777777" w:rsidR="0078649E" w:rsidRPr="0078649E" w:rsidRDefault="0078649E" w:rsidP="0078649E"/>
    <w:p w14:paraId="25EE294A" w14:textId="77777777" w:rsidR="00067C4B" w:rsidRPr="00067C4B" w:rsidRDefault="00067C4B" w:rsidP="00067C4B"/>
    <w:p w14:paraId="619161D9" w14:textId="77777777" w:rsidR="0024729E" w:rsidRPr="0024729E" w:rsidRDefault="0024729E" w:rsidP="0024729E"/>
    <w:p w14:paraId="017ECA22" w14:textId="77777777" w:rsidR="00067C4B" w:rsidRDefault="00067C4B" w:rsidP="00067C4B"/>
    <w:p w14:paraId="14BE554F" w14:textId="77777777" w:rsidR="00067C4B" w:rsidRDefault="00067C4B" w:rsidP="00067C4B"/>
    <w:p w14:paraId="52D35630" w14:textId="77777777" w:rsidR="00067C4B" w:rsidRDefault="00067C4B" w:rsidP="00067C4B"/>
    <w:p w14:paraId="2584A26A" w14:textId="77777777" w:rsidR="00067C4B" w:rsidRDefault="00067C4B" w:rsidP="00067C4B"/>
    <w:p w14:paraId="717B67B3" w14:textId="77777777" w:rsidR="00067C4B" w:rsidRDefault="00067C4B" w:rsidP="00067C4B"/>
    <w:p w14:paraId="0BB54264" w14:textId="3DC15931" w:rsidR="001C1451" w:rsidRPr="00641DBB" w:rsidRDefault="0024729E" w:rsidP="00641DBB">
      <w:pPr>
        <w:pStyle w:val="Heading3"/>
        <w:rPr>
          <w:b/>
          <w:bCs/>
          <w:color w:val="auto"/>
        </w:rPr>
      </w:pPr>
      <w:r w:rsidRPr="00310CFB">
        <w:rPr>
          <w:b/>
          <w:bCs/>
          <w:color w:val="auto"/>
        </w:rPr>
        <w:lastRenderedPageBreak/>
        <w:t xml:space="preserve">Appendix </w:t>
      </w:r>
      <w:r w:rsidR="0078649E">
        <w:rPr>
          <w:b/>
          <w:bCs/>
          <w:color w:val="auto"/>
        </w:rPr>
        <w:t>8</w:t>
      </w:r>
      <w:r w:rsidR="00067C4B">
        <w:rPr>
          <w:b/>
          <w:bCs/>
          <w:color w:val="auto"/>
        </w:rPr>
        <w:t xml:space="preserve"> – </w:t>
      </w:r>
      <w:r w:rsidR="00067C4B" w:rsidRPr="00067C4B">
        <w:rPr>
          <w:color w:val="auto"/>
        </w:rPr>
        <w:t>Tree Survey Quotes</w:t>
      </w:r>
      <w:r w:rsidR="00900E91">
        <w:rPr>
          <w:color w:val="auto"/>
        </w:rPr>
        <w:t>.</w:t>
      </w:r>
    </w:p>
    <w:p w14:paraId="7AA95981" w14:textId="4DDB9127" w:rsidR="001341D4" w:rsidRPr="001341D4" w:rsidRDefault="00900E91" w:rsidP="00900E91">
      <w:pPr>
        <w:spacing w:after="160" w:line="259" w:lineRule="auto"/>
        <w:jc w:val="left"/>
        <w:rPr>
          <w:rFonts w:eastAsiaTheme="minorHAnsi"/>
          <w:kern w:val="2"/>
          <w:u w:val="single"/>
          <w14:ligatures w14:val="standardContextual"/>
        </w:rPr>
      </w:pPr>
      <w:r w:rsidRPr="001341D4">
        <w:rPr>
          <w:rFonts w:eastAsiaTheme="minorHAnsi"/>
          <w:kern w:val="2"/>
          <w:u w:val="single"/>
          <w14:ligatures w14:val="standardContextual"/>
        </w:rPr>
        <w:t>Quote 1</w:t>
      </w:r>
      <w:r w:rsidR="001C1451" w:rsidRPr="001341D4">
        <w:rPr>
          <w:rFonts w:eastAsiaTheme="minorHAnsi"/>
          <w:kern w:val="2"/>
          <w:u w:val="single"/>
          <w14:ligatures w14:val="standardContextual"/>
        </w:rPr>
        <w:t xml:space="preserve"> </w:t>
      </w:r>
    </w:p>
    <w:p w14:paraId="753C5B09" w14:textId="050DDA18" w:rsidR="001341D4" w:rsidRDefault="001341D4" w:rsidP="00900E91">
      <w:pPr>
        <w:spacing w:after="160" w:line="259" w:lineRule="auto"/>
        <w:jc w:val="left"/>
        <w:rPr>
          <w:rFonts w:eastAsiaTheme="minorHAnsi"/>
          <w:kern w:val="2"/>
          <w14:ligatures w14:val="standardContextual"/>
        </w:rPr>
      </w:pPr>
      <w:r>
        <w:rPr>
          <w:rFonts w:eastAsiaTheme="minorHAnsi"/>
          <w:kern w:val="2"/>
          <w14:ligatures w14:val="standardContextual"/>
        </w:rPr>
        <w:t>Carry out a tree condition survey for the Parish Council.  The survey will include tree species, height, age, condition, work recommendation, priority ratings, site map and photographs where necessary.</w:t>
      </w:r>
    </w:p>
    <w:p w14:paraId="5435F35D" w14:textId="3D877FD2" w:rsidR="001C1451" w:rsidRPr="00641DBB" w:rsidRDefault="001C1451" w:rsidP="00900E91">
      <w:pPr>
        <w:spacing w:after="160" w:line="259" w:lineRule="auto"/>
        <w:jc w:val="left"/>
        <w:rPr>
          <w:rFonts w:eastAsiaTheme="minorHAnsi"/>
          <w:b/>
          <w:bCs/>
          <w:kern w:val="2"/>
          <w14:ligatures w14:val="standardContextual"/>
        </w:rPr>
      </w:pPr>
      <w:r w:rsidRPr="001341D4">
        <w:rPr>
          <w:rFonts w:eastAsiaTheme="minorHAnsi"/>
          <w:b/>
          <w:bCs/>
          <w:kern w:val="2"/>
          <w14:ligatures w14:val="standardContextual"/>
        </w:rPr>
        <w:t>£2004.00 inc VAT</w:t>
      </w:r>
    </w:p>
    <w:p w14:paraId="638397C9" w14:textId="14E735D9" w:rsidR="001341D4" w:rsidRPr="001341D4" w:rsidRDefault="00900E91" w:rsidP="00900E91">
      <w:pPr>
        <w:spacing w:after="160" w:line="259" w:lineRule="auto"/>
        <w:jc w:val="left"/>
        <w:rPr>
          <w:rFonts w:eastAsiaTheme="minorHAnsi"/>
          <w:kern w:val="2"/>
          <w:u w:val="single"/>
          <w14:ligatures w14:val="standardContextual"/>
        </w:rPr>
      </w:pPr>
      <w:r w:rsidRPr="001341D4">
        <w:rPr>
          <w:rFonts w:eastAsiaTheme="minorHAnsi"/>
          <w:kern w:val="2"/>
          <w:u w:val="single"/>
          <w14:ligatures w14:val="standardContextual"/>
        </w:rPr>
        <w:t>Quote 2</w:t>
      </w:r>
      <w:r w:rsidR="001C1451" w:rsidRPr="001341D4">
        <w:rPr>
          <w:rFonts w:eastAsiaTheme="minorHAnsi"/>
          <w:kern w:val="2"/>
          <w:u w:val="single"/>
          <w14:ligatures w14:val="standardContextual"/>
        </w:rPr>
        <w:t xml:space="preserve"> </w:t>
      </w:r>
    </w:p>
    <w:p w14:paraId="5ACC62D8" w14:textId="5E66E4EF" w:rsidR="001341D4" w:rsidRPr="001341D4" w:rsidRDefault="001341D4" w:rsidP="001341D4">
      <w:pPr>
        <w:spacing w:after="160" w:line="259" w:lineRule="auto"/>
        <w:jc w:val="left"/>
        <w:rPr>
          <w:rFonts w:eastAsiaTheme="minorHAnsi"/>
          <w:kern w:val="2"/>
          <w14:ligatures w14:val="standardContextual"/>
        </w:rPr>
      </w:pPr>
      <w:r w:rsidRPr="001341D4">
        <w:rPr>
          <w:rFonts w:eastAsiaTheme="minorHAnsi"/>
          <w:kern w:val="2"/>
          <w14:ligatures w14:val="standardContextual"/>
        </w:rPr>
        <w:t>I would undertake a survey of the trees on site, assess any likely risk and make recommendations regarding any remedial work required. The location of any trees requiring remedial work would be plotted by eye on an aerial photograph of the site and, where necessary to assist identification, they would be also attached with a numbered aluminium tag. Any trees not requiring work would be omitted from the report. I would provide a report, in PDF format, and a tree survey schedule which would specify any remedial work necessary and be detailed as follows -</w:t>
      </w:r>
    </w:p>
    <w:p w14:paraId="7E134D95" w14:textId="2C69802A" w:rsidR="001341D4" w:rsidRPr="001341D4" w:rsidRDefault="001341D4" w:rsidP="001341D4">
      <w:pPr>
        <w:spacing w:after="160" w:line="259" w:lineRule="auto"/>
        <w:jc w:val="left"/>
        <w:rPr>
          <w:rFonts w:eastAsiaTheme="minorHAnsi"/>
          <w:kern w:val="2"/>
          <w14:ligatures w14:val="standardContextual"/>
        </w:rPr>
      </w:pPr>
      <w:r w:rsidRPr="001341D4">
        <w:rPr>
          <w:rFonts w:eastAsiaTheme="minorHAnsi"/>
          <w:b/>
          <w:bCs/>
          <w:kern w:val="2"/>
          <w14:ligatures w14:val="standardContextual"/>
        </w:rPr>
        <w:t>Species</w:t>
      </w:r>
      <w:r w:rsidRPr="001341D4">
        <w:rPr>
          <w:rFonts w:eastAsiaTheme="minorHAnsi"/>
          <w:kern w:val="2"/>
          <w14:ligatures w14:val="standardContextual"/>
        </w:rPr>
        <w:t xml:space="preserve"> - The species identification would be based on visual observations and the common English name of what the tree appeared to </w:t>
      </w:r>
      <w:proofErr w:type="gramStart"/>
      <w:r w:rsidRPr="001341D4">
        <w:rPr>
          <w:rFonts w:eastAsiaTheme="minorHAnsi"/>
          <w:kern w:val="2"/>
          <w14:ligatures w14:val="standardContextual"/>
        </w:rPr>
        <w:t>be would be</w:t>
      </w:r>
      <w:proofErr w:type="gramEnd"/>
      <w:r w:rsidRPr="001341D4">
        <w:rPr>
          <w:rFonts w:eastAsiaTheme="minorHAnsi"/>
          <w:kern w:val="2"/>
          <w14:ligatures w14:val="standardContextual"/>
        </w:rPr>
        <w:t xml:space="preserve"> listed.</w:t>
      </w:r>
    </w:p>
    <w:p w14:paraId="45944DEE" w14:textId="77777777" w:rsidR="001341D4" w:rsidRPr="001341D4" w:rsidRDefault="001341D4" w:rsidP="001341D4">
      <w:pPr>
        <w:spacing w:after="160" w:line="259" w:lineRule="auto"/>
        <w:jc w:val="left"/>
        <w:rPr>
          <w:rFonts w:eastAsiaTheme="minorHAnsi"/>
          <w:kern w:val="2"/>
          <w14:ligatures w14:val="standardContextual"/>
        </w:rPr>
      </w:pPr>
      <w:r w:rsidRPr="001341D4">
        <w:rPr>
          <w:rFonts w:eastAsiaTheme="minorHAnsi"/>
          <w:b/>
          <w:bCs/>
          <w:kern w:val="2"/>
          <w14:ligatures w14:val="standardContextual"/>
        </w:rPr>
        <w:t>Height</w:t>
      </w:r>
      <w:r w:rsidRPr="001341D4">
        <w:rPr>
          <w:rFonts w:eastAsiaTheme="minorHAnsi"/>
          <w:kern w:val="2"/>
          <w14:ligatures w14:val="standardContextual"/>
        </w:rPr>
        <w:t xml:space="preserve"> – Approximate height measured in metres.</w:t>
      </w:r>
    </w:p>
    <w:p w14:paraId="657E8697" w14:textId="66668ED7" w:rsidR="001341D4" w:rsidRPr="001341D4" w:rsidRDefault="001341D4" w:rsidP="001341D4">
      <w:pPr>
        <w:spacing w:after="160" w:line="259" w:lineRule="auto"/>
        <w:jc w:val="left"/>
        <w:rPr>
          <w:rFonts w:eastAsiaTheme="minorHAnsi"/>
          <w:kern w:val="2"/>
          <w14:ligatures w14:val="standardContextual"/>
        </w:rPr>
      </w:pPr>
      <w:r w:rsidRPr="001341D4">
        <w:rPr>
          <w:rFonts w:eastAsiaTheme="minorHAnsi"/>
          <w:b/>
          <w:bCs/>
          <w:kern w:val="2"/>
          <w14:ligatures w14:val="standardContextual"/>
        </w:rPr>
        <w:t>Age Class</w:t>
      </w:r>
      <w:r w:rsidRPr="001341D4">
        <w:rPr>
          <w:rFonts w:eastAsiaTheme="minorHAnsi"/>
          <w:kern w:val="2"/>
          <w14:ligatures w14:val="standardContextual"/>
        </w:rPr>
        <w:t xml:space="preserve"> - </w:t>
      </w:r>
      <w:r>
        <w:rPr>
          <w:rFonts w:eastAsiaTheme="minorHAnsi"/>
          <w:kern w:val="2"/>
          <w14:ligatures w14:val="standardContextual"/>
        </w:rPr>
        <w:tab/>
      </w:r>
      <w:r w:rsidRPr="001341D4">
        <w:rPr>
          <w:rFonts w:eastAsiaTheme="minorHAnsi"/>
          <w:kern w:val="2"/>
          <w14:ligatures w14:val="standardContextual"/>
        </w:rPr>
        <w:t>Yng - Young tree age less than 1/3 life expectancy</w:t>
      </w:r>
    </w:p>
    <w:p w14:paraId="41FE349C" w14:textId="77777777" w:rsidR="001341D4" w:rsidRPr="001341D4" w:rsidRDefault="001341D4" w:rsidP="001341D4">
      <w:pPr>
        <w:spacing w:after="160" w:line="259" w:lineRule="auto"/>
        <w:ind w:left="720" w:firstLine="720"/>
        <w:jc w:val="left"/>
        <w:rPr>
          <w:rFonts w:eastAsiaTheme="minorHAnsi"/>
          <w:kern w:val="2"/>
          <w14:ligatures w14:val="standardContextual"/>
        </w:rPr>
      </w:pPr>
      <w:r w:rsidRPr="001341D4">
        <w:rPr>
          <w:rFonts w:eastAsiaTheme="minorHAnsi"/>
          <w:kern w:val="2"/>
          <w14:ligatures w14:val="standardContextual"/>
        </w:rPr>
        <w:t>Mid - Middle age trees 1/3-2/3 life expectancy</w:t>
      </w:r>
    </w:p>
    <w:p w14:paraId="503511C6" w14:textId="77777777" w:rsidR="001341D4" w:rsidRPr="001341D4" w:rsidRDefault="001341D4" w:rsidP="001341D4">
      <w:pPr>
        <w:spacing w:after="160" w:line="259" w:lineRule="auto"/>
        <w:ind w:left="720" w:firstLine="720"/>
        <w:jc w:val="left"/>
        <w:rPr>
          <w:rFonts w:eastAsiaTheme="minorHAnsi"/>
          <w:kern w:val="2"/>
          <w14:ligatures w14:val="standardContextual"/>
        </w:rPr>
      </w:pPr>
      <w:r w:rsidRPr="001341D4">
        <w:rPr>
          <w:rFonts w:eastAsiaTheme="minorHAnsi"/>
          <w:kern w:val="2"/>
          <w14:ligatures w14:val="standardContextual"/>
        </w:rPr>
        <w:t xml:space="preserve">Mat - Mature </w:t>
      </w:r>
    </w:p>
    <w:p w14:paraId="1EF7AF40" w14:textId="77777777" w:rsidR="001341D4" w:rsidRPr="001341D4" w:rsidRDefault="001341D4" w:rsidP="001341D4">
      <w:pPr>
        <w:spacing w:after="160" w:line="259" w:lineRule="auto"/>
        <w:ind w:left="720" w:firstLine="720"/>
        <w:jc w:val="left"/>
        <w:rPr>
          <w:rFonts w:eastAsiaTheme="minorHAnsi"/>
          <w:kern w:val="2"/>
          <w14:ligatures w14:val="standardContextual"/>
        </w:rPr>
      </w:pPr>
      <w:r w:rsidRPr="001341D4">
        <w:rPr>
          <w:rFonts w:eastAsiaTheme="minorHAnsi"/>
          <w:kern w:val="2"/>
          <w14:ligatures w14:val="standardContextual"/>
        </w:rPr>
        <w:t>O/M - Over Mature</w:t>
      </w:r>
    </w:p>
    <w:p w14:paraId="1F0AE752" w14:textId="77777777" w:rsidR="001341D4" w:rsidRPr="001341D4" w:rsidRDefault="001341D4" w:rsidP="001341D4">
      <w:pPr>
        <w:spacing w:after="160" w:line="259" w:lineRule="auto"/>
        <w:ind w:left="720" w:firstLine="720"/>
        <w:jc w:val="left"/>
        <w:rPr>
          <w:rFonts w:eastAsiaTheme="minorHAnsi"/>
          <w:kern w:val="2"/>
          <w14:ligatures w14:val="standardContextual"/>
        </w:rPr>
      </w:pPr>
      <w:r w:rsidRPr="001341D4">
        <w:rPr>
          <w:rFonts w:eastAsiaTheme="minorHAnsi"/>
          <w:kern w:val="2"/>
          <w14:ligatures w14:val="standardContextual"/>
        </w:rPr>
        <w:t>Vet - Veteran</w:t>
      </w:r>
    </w:p>
    <w:p w14:paraId="0058E9B1" w14:textId="3F45C8FA" w:rsidR="001341D4" w:rsidRPr="001341D4" w:rsidRDefault="001341D4" w:rsidP="001341D4">
      <w:pPr>
        <w:spacing w:after="160" w:line="259" w:lineRule="auto"/>
        <w:jc w:val="left"/>
        <w:rPr>
          <w:rFonts w:eastAsiaTheme="minorHAnsi"/>
          <w:kern w:val="2"/>
          <w14:ligatures w14:val="standardContextual"/>
        </w:rPr>
      </w:pPr>
      <w:r w:rsidRPr="001341D4">
        <w:rPr>
          <w:rFonts w:eastAsiaTheme="minorHAnsi"/>
          <w:b/>
          <w:bCs/>
          <w:kern w:val="2"/>
          <w14:ligatures w14:val="standardContextual"/>
        </w:rPr>
        <w:t>Condition</w:t>
      </w:r>
      <w:r w:rsidRPr="001341D4">
        <w:rPr>
          <w:rFonts w:eastAsiaTheme="minorHAnsi"/>
          <w:kern w:val="2"/>
          <w14:ligatures w14:val="standardContextual"/>
        </w:rPr>
        <w:t xml:space="preserve"> –</w:t>
      </w:r>
      <w:r>
        <w:rPr>
          <w:rFonts w:eastAsiaTheme="minorHAnsi"/>
          <w:kern w:val="2"/>
          <w14:ligatures w14:val="standardContextual"/>
        </w:rPr>
        <w:tab/>
      </w:r>
      <w:r w:rsidRPr="001341D4">
        <w:rPr>
          <w:rFonts w:eastAsiaTheme="minorHAnsi"/>
          <w:kern w:val="2"/>
          <w14:ligatures w14:val="standardContextual"/>
        </w:rPr>
        <w:t>A - Good</w:t>
      </w:r>
    </w:p>
    <w:p w14:paraId="6E09E7EA" w14:textId="77777777" w:rsidR="001341D4" w:rsidRPr="001341D4" w:rsidRDefault="001341D4" w:rsidP="001341D4">
      <w:pPr>
        <w:spacing w:after="160" w:line="259" w:lineRule="auto"/>
        <w:ind w:left="720" w:firstLine="720"/>
        <w:jc w:val="left"/>
        <w:rPr>
          <w:rFonts w:eastAsiaTheme="minorHAnsi"/>
          <w:kern w:val="2"/>
          <w14:ligatures w14:val="standardContextual"/>
        </w:rPr>
      </w:pPr>
      <w:r w:rsidRPr="001341D4">
        <w:rPr>
          <w:rFonts w:eastAsiaTheme="minorHAnsi"/>
          <w:kern w:val="2"/>
          <w14:ligatures w14:val="standardContextual"/>
        </w:rPr>
        <w:t>B - Moderate</w:t>
      </w:r>
    </w:p>
    <w:p w14:paraId="0D12FA31" w14:textId="77777777" w:rsidR="001341D4" w:rsidRPr="001341D4" w:rsidRDefault="001341D4" w:rsidP="001341D4">
      <w:pPr>
        <w:spacing w:after="160" w:line="259" w:lineRule="auto"/>
        <w:ind w:left="720" w:firstLine="720"/>
        <w:jc w:val="left"/>
        <w:rPr>
          <w:rFonts w:eastAsiaTheme="minorHAnsi"/>
          <w:kern w:val="2"/>
          <w14:ligatures w14:val="standardContextual"/>
        </w:rPr>
      </w:pPr>
      <w:r w:rsidRPr="001341D4">
        <w:rPr>
          <w:rFonts w:eastAsiaTheme="minorHAnsi"/>
          <w:kern w:val="2"/>
          <w14:ligatures w14:val="standardContextual"/>
        </w:rPr>
        <w:t xml:space="preserve">C - Poor </w:t>
      </w:r>
    </w:p>
    <w:p w14:paraId="2C14E72B" w14:textId="77777777" w:rsidR="001341D4" w:rsidRPr="001341D4" w:rsidRDefault="001341D4" w:rsidP="001341D4">
      <w:pPr>
        <w:spacing w:after="160" w:line="259" w:lineRule="auto"/>
        <w:ind w:left="720" w:firstLine="720"/>
        <w:jc w:val="left"/>
        <w:rPr>
          <w:rFonts w:eastAsiaTheme="minorHAnsi"/>
          <w:kern w:val="2"/>
          <w14:ligatures w14:val="standardContextual"/>
        </w:rPr>
      </w:pPr>
      <w:r w:rsidRPr="001341D4">
        <w:rPr>
          <w:rFonts w:eastAsiaTheme="minorHAnsi"/>
          <w:kern w:val="2"/>
          <w14:ligatures w14:val="standardContextual"/>
        </w:rPr>
        <w:t>D - Very poor/Dead</w:t>
      </w:r>
    </w:p>
    <w:p w14:paraId="685360C0" w14:textId="5D944A84" w:rsidR="001341D4" w:rsidRPr="001341D4" w:rsidRDefault="001341D4" w:rsidP="001341D4">
      <w:pPr>
        <w:spacing w:after="160" w:line="259" w:lineRule="auto"/>
        <w:jc w:val="left"/>
        <w:rPr>
          <w:rFonts w:eastAsiaTheme="minorHAnsi"/>
          <w:kern w:val="2"/>
          <w14:ligatures w14:val="standardContextual"/>
        </w:rPr>
      </w:pPr>
      <w:r w:rsidRPr="001341D4">
        <w:rPr>
          <w:rFonts w:eastAsiaTheme="minorHAnsi"/>
          <w:b/>
          <w:bCs/>
          <w:kern w:val="2"/>
          <w14:ligatures w14:val="standardContextual"/>
        </w:rPr>
        <w:t>Recommendations</w:t>
      </w:r>
      <w:r w:rsidRPr="001341D4">
        <w:rPr>
          <w:rFonts w:eastAsiaTheme="minorHAnsi"/>
          <w:kern w:val="2"/>
          <w14:ligatures w14:val="standardContextual"/>
        </w:rPr>
        <w:t xml:space="preserve"> – prioritised remedial tree management works to address any identified hazard would be included in the schedule. In order to make best use of resources priorities would be allocated on the basis of:</w:t>
      </w:r>
    </w:p>
    <w:p w14:paraId="41297363" w14:textId="1CFB8A17" w:rsidR="001341D4" w:rsidRPr="001341D4" w:rsidRDefault="001341D4" w:rsidP="001341D4">
      <w:pPr>
        <w:spacing w:after="160" w:line="259" w:lineRule="auto"/>
        <w:jc w:val="left"/>
        <w:rPr>
          <w:rFonts w:eastAsiaTheme="minorHAnsi"/>
          <w:kern w:val="2"/>
          <w14:ligatures w14:val="standardContextual"/>
        </w:rPr>
      </w:pPr>
      <w:r w:rsidRPr="001341D4">
        <w:rPr>
          <w:rFonts w:eastAsiaTheme="minorHAnsi"/>
          <w:b/>
          <w:bCs/>
          <w:kern w:val="2"/>
          <w14:ligatures w14:val="standardContextual"/>
        </w:rPr>
        <w:t>o High Priority (H)</w:t>
      </w:r>
      <w:r w:rsidRPr="001341D4">
        <w:rPr>
          <w:rFonts w:eastAsiaTheme="minorHAnsi"/>
          <w:kern w:val="2"/>
          <w14:ligatures w14:val="standardContextual"/>
        </w:rPr>
        <w:t xml:space="preserve"> – large defects, located in areas of high usage, which are likely to fail in the short term and require attention as soon as can be practically arranged. </w:t>
      </w:r>
    </w:p>
    <w:p w14:paraId="6E3C6891" w14:textId="77777777" w:rsidR="001341D4" w:rsidRPr="001341D4" w:rsidRDefault="001341D4" w:rsidP="001341D4">
      <w:pPr>
        <w:spacing w:after="160" w:line="259" w:lineRule="auto"/>
        <w:jc w:val="left"/>
        <w:rPr>
          <w:rFonts w:eastAsiaTheme="minorHAnsi"/>
          <w:kern w:val="2"/>
          <w14:ligatures w14:val="standardContextual"/>
        </w:rPr>
      </w:pPr>
      <w:r w:rsidRPr="001341D4">
        <w:rPr>
          <w:rFonts w:eastAsiaTheme="minorHAnsi"/>
          <w:b/>
          <w:bCs/>
          <w:kern w:val="2"/>
          <w14:ligatures w14:val="standardContextual"/>
        </w:rPr>
        <w:t>o Moderate Priority (M)</w:t>
      </w:r>
      <w:r w:rsidRPr="001341D4">
        <w:rPr>
          <w:rFonts w:eastAsiaTheme="minorHAnsi"/>
          <w:kern w:val="2"/>
          <w14:ligatures w14:val="standardContextual"/>
        </w:rPr>
        <w:t xml:space="preserve"> – lesser defects but do require remediation. </w:t>
      </w:r>
    </w:p>
    <w:p w14:paraId="58735364" w14:textId="78ED498D" w:rsidR="001341D4" w:rsidRPr="001341D4" w:rsidRDefault="001341D4" w:rsidP="001341D4">
      <w:pPr>
        <w:spacing w:after="160" w:line="259" w:lineRule="auto"/>
        <w:jc w:val="left"/>
        <w:rPr>
          <w:rFonts w:eastAsiaTheme="minorHAnsi"/>
          <w:kern w:val="2"/>
          <w14:ligatures w14:val="standardContextual"/>
        </w:rPr>
      </w:pPr>
      <w:r w:rsidRPr="001341D4">
        <w:rPr>
          <w:rFonts w:eastAsiaTheme="minorHAnsi"/>
          <w:b/>
          <w:bCs/>
          <w:kern w:val="2"/>
          <w14:ligatures w14:val="standardContextual"/>
        </w:rPr>
        <w:t>o Low Priority (L)</w:t>
      </w:r>
      <w:r w:rsidRPr="001341D4">
        <w:rPr>
          <w:rFonts w:eastAsiaTheme="minorHAnsi"/>
          <w:kern w:val="2"/>
          <w14:ligatures w14:val="standardContextual"/>
        </w:rPr>
        <w:t xml:space="preserve"> – Any works in the interests of sound </w:t>
      </w:r>
      <w:proofErr w:type="spellStart"/>
      <w:r w:rsidRPr="001341D4">
        <w:rPr>
          <w:rFonts w:eastAsiaTheme="minorHAnsi"/>
          <w:kern w:val="2"/>
          <w14:ligatures w14:val="standardContextual"/>
        </w:rPr>
        <w:t>arboricultural</w:t>
      </w:r>
      <w:proofErr w:type="spellEnd"/>
      <w:r w:rsidRPr="001341D4">
        <w:rPr>
          <w:rFonts w:eastAsiaTheme="minorHAnsi"/>
          <w:kern w:val="2"/>
          <w14:ligatures w14:val="standardContextual"/>
        </w:rPr>
        <w:t>/silvicultural practice.</w:t>
      </w:r>
    </w:p>
    <w:p w14:paraId="31163228" w14:textId="123F7F06" w:rsidR="001C1451" w:rsidRPr="00641DBB" w:rsidRDefault="001C1451" w:rsidP="00900E91">
      <w:pPr>
        <w:spacing w:after="160" w:line="259" w:lineRule="auto"/>
        <w:jc w:val="left"/>
        <w:rPr>
          <w:rFonts w:eastAsiaTheme="minorHAnsi"/>
          <w:b/>
          <w:bCs/>
          <w:kern w:val="2"/>
          <w14:ligatures w14:val="standardContextual"/>
        </w:rPr>
      </w:pPr>
      <w:r w:rsidRPr="001341D4">
        <w:rPr>
          <w:rFonts w:eastAsiaTheme="minorHAnsi"/>
          <w:b/>
          <w:bCs/>
          <w:kern w:val="2"/>
          <w14:ligatures w14:val="standardContextual"/>
        </w:rPr>
        <w:t>£895.00</w:t>
      </w:r>
    </w:p>
    <w:p w14:paraId="1F68B7AD" w14:textId="688336F7" w:rsidR="001341D4" w:rsidRPr="001341D4" w:rsidRDefault="00900E91" w:rsidP="00900E91">
      <w:pPr>
        <w:spacing w:after="160" w:line="259" w:lineRule="auto"/>
        <w:jc w:val="left"/>
        <w:rPr>
          <w:rFonts w:eastAsiaTheme="minorHAnsi"/>
          <w:kern w:val="2"/>
          <w:u w:val="single"/>
          <w14:ligatures w14:val="standardContextual"/>
        </w:rPr>
      </w:pPr>
      <w:r w:rsidRPr="001341D4">
        <w:rPr>
          <w:rFonts w:eastAsiaTheme="minorHAnsi"/>
          <w:kern w:val="2"/>
          <w:u w:val="single"/>
          <w14:ligatures w14:val="standardContextual"/>
        </w:rPr>
        <w:t>Quote 3</w:t>
      </w:r>
    </w:p>
    <w:p w14:paraId="35CC69F9" w14:textId="386BC142" w:rsidR="001341D4" w:rsidRDefault="00056F73" w:rsidP="00056F73">
      <w:pPr>
        <w:pStyle w:val="ListParagraph"/>
        <w:numPr>
          <w:ilvl w:val="0"/>
          <w:numId w:val="185"/>
        </w:numPr>
        <w:spacing w:after="160" w:line="259" w:lineRule="auto"/>
        <w:jc w:val="left"/>
        <w:rPr>
          <w:rFonts w:eastAsiaTheme="minorHAnsi"/>
          <w:kern w:val="2"/>
          <w14:ligatures w14:val="standardContextual"/>
        </w:rPr>
      </w:pPr>
      <w:r w:rsidRPr="00056F73">
        <w:rPr>
          <w:rFonts w:eastAsiaTheme="minorHAnsi"/>
          <w:kern w:val="2"/>
          <w14:ligatures w14:val="standardContextual"/>
        </w:rPr>
        <w:t>Carry out a walkover survey to inspect trees at each site.</w:t>
      </w:r>
    </w:p>
    <w:p w14:paraId="7E0CDB08" w14:textId="641BD795" w:rsidR="00056F73" w:rsidRDefault="00056F73" w:rsidP="00056F73">
      <w:pPr>
        <w:pStyle w:val="ListParagraph"/>
        <w:numPr>
          <w:ilvl w:val="0"/>
          <w:numId w:val="185"/>
        </w:numPr>
        <w:spacing w:after="160" w:line="259" w:lineRule="auto"/>
        <w:jc w:val="left"/>
        <w:rPr>
          <w:rFonts w:eastAsiaTheme="minorHAnsi"/>
          <w:kern w:val="2"/>
          <w14:ligatures w14:val="standardContextual"/>
        </w:rPr>
      </w:pPr>
      <w:r>
        <w:rPr>
          <w:rFonts w:eastAsiaTheme="minorHAnsi"/>
          <w:kern w:val="2"/>
          <w14:ligatures w14:val="standardContextual"/>
        </w:rPr>
        <w:t>Undertake a visual inspection from ground level of all mature trees.  Tag and record details of individual trees that require tree works, risk management or have features that will require monitoring.</w:t>
      </w:r>
    </w:p>
    <w:p w14:paraId="4534AA9B" w14:textId="64124815" w:rsidR="00056F73" w:rsidRDefault="00056F73" w:rsidP="00056F73">
      <w:pPr>
        <w:pStyle w:val="ListParagraph"/>
        <w:numPr>
          <w:ilvl w:val="0"/>
          <w:numId w:val="185"/>
        </w:numPr>
        <w:spacing w:after="160" w:line="259" w:lineRule="auto"/>
        <w:jc w:val="left"/>
        <w:rPr>
          <w:rFonts w:eastAsiaTheme="minorHAnsi"/>
          <w:kern w:val="2"/>
          <w14:ligatures w14:val="standardContextual"/>
        </w:rPr>
      </w:pPr>
      <w:r>
        <w:rPr>
          <w:rFonts w:eastAsiaTheme="minorHAnsi"/>
          <w:kern w:val="2"/>
          <w14:ligatures w14:val="standardContextual"/>
        </w:rPr>
        <w:t xml:space="preserve">Provide information sufficient for the purposes </w:t>
      </w:r>
      <w:proofErr w:type="spellStart"/>
      <w:r>
        <w:rPr>
          <w:rFonts w:eastAsiaTheme="minorHAnsi"/>
          <w:kern w:val="2"/>
          <w14:ligatures w14:val="standardContextual"/>
        </w:rPr>
        <w:t>os</w:t>
      </w:r>
      <w:proofErr w:type="spellEnd"/>
      <w:r>
        <w:rPr>
          <w:rFonts w:eastAsiaTheme="minorHAnsi"/>
          <w:kern w:val="2"/>
          <w14:ligatures w14:val="standardContextual"/>
        </w:rPr>
        <w:t xml:space="preserve"> arranging necessary works and for tree risk management.</w:t>
      </w:r>
    </w:p>
    <w:p w14:paraId="1DDA03C3" w14:textId="58E98C28" w:rsidR="00056F73" w:rsidRDefault="00056F73" w:rsidP="00056F73">
      <w:pPr>
        <w:spacing w:after="160" w:line="259" w:lineRule="auto"/>
        <w:jc w:val="left"/>
        <w:rPr>
          <w:rFonts w:eastAsiaTheme="minorHAnsi"/>
          <w:kern w:val="2"/>
          <w14:ligatures w14:val="standardContextual"/>
        </w:rPr>
      </w:pPr>
      <w:r>
        <w:rPr>
          <w:rFonts w:eastAsiaTheme="minorHAnsi"/>
          <w:kern w:val="2"/>
          <w14:ligatures w14:val="standardContextual"/>
        </w:rPr>
        <w:lastRenderedPageBreak/>
        <w:t>We will provide:</w:t>
      </w:r>
    </w:p>
    <w:p w14:paraId="6C6DF5CD" w14:textId="02025E31" w:rsidR="00056F73" w:rsidRDefault="00056F73" w:rsidP="00056F73">
      <w:pPr>
        <w:pStyle w:val="ListParagraph"/>
        <w:numPr>
          <w:ilvl w:val="0"/>
          <w:numId w:val="186"/>
        </w:numPr>
        <w:spacing w:after="160" w:line="259" w:lineRule="auto"/>
        <w:jc w:val="left"/>
        <w:rPr>
          <w:rFonts w:eastAsiaTheme="minorHAnsi"/>
          <w:kern w:val="2"/>
          <w14:ligatures w14:val="standardContextual"/>
        </w:rPr>
      </w:pPr>
      <w:r>
        <w:rPr>
          <w:rFonts w:eastAsiaTheme="minorHAnsi"/>
          <w:kern w:val="2"/>
          <w14:ligatures w14:val="standardContextual"/>
        </w:rPr>
        <w:t>A tree survey of each site to enable the identification and location of all recorded trees.</w:t>
      </w:r>
    </w:p>
    <w:p w14:paraId="6C8EF161" w14:textId="435A799B" w:rsidR="00056F73" w:rsidRDefault="00056F73" w:rsidP="00056F73">
      <w:pPr>
        <w:pStyle w:val="ListParagraph"/>
        <w:numPr>
          <w:ilvl w:val="0"/>
          <w:numId w:val="186"/>
        </w:numPr>
        <w:spacing w:after="160" w:line="259" w:lineRule="auto"/>
        <w:jc w:val="left"/>
        <w:rPr>
          <w:rFonts w:eastAsiaTheme="minorHAnsi"/>
          <w:kern w:val="2"/>
          <w14:ligatures w14:val="standardContextual"/>
        </w:rPr>
      </w:pPr>
      <w:r>
        <w:rPr>
          <w:rFonts w:eastAsiaTheme="minorHAnsi"/>
          <w:kern w:val="2"/>
          <w14:ligatures w14:val="standardContextual"/>
        </w:rPr>
        <w:t>Tree survey data- recorded and tabulated into a schedule.</w:t>
      </w:r>
    </w:p>
    <w:p w14:paraId="44E2FB3B" w14:textId="7A7D7565" w:rsidR="00056F73" w:rsidRDefault="00056F73" w:rsidP="00056F73">
      <w:pPr>
        <w:pStyle w:val="ListParagraph"/>
        <w:numPr>
          <w:ilvl w:val="0"/>
          <w:numId w:val="186"/>
        </w:numPr>
        <w:spacing w:after="160" w:line="259" w:lineRule="auto"/>
        <w:jc w:val="left"/>
        <w:rPr>
          <w:rFonts w:eastAsiaTheme="minorHAnsi"/>
          <w:kern w:val="2"/>
          <w14:ligatures w14:val="standardContextual"/>
        </w:rPr>
      </w:pPr>
      <w:r>
        <w:rPr>
          <w:rFonts w:eastAsiaTheme="minorHAnsi"/>
          <w:kern w:val="2"/>
          <w14:ligatures w14:val="standardContextual"/>
        </w:rPr>
        <w:t>A report outlining our findings and proposing management of the trees.</w:t>
      </w:r>
    </w:p>
    <w:p w14:paraId="38219C44" w14:textId="5E4C3919" w:rsidR="00056F73" w:rsidRDefault="00056F73" w:rsidP="00056F73">
      <w:pPr>
        <w:pStyle w:val="ListParagraph"/>
        <w:numPr>
          <w:ilvl w:val="0"/>
          <w:numId w:val="186"/>
        </w:numPr>
        <w:spacing w:after="160" w:line="259" w:lineRule="auto"/>
        <w:jc w:val="left"/>
        <w:rPr>
          <w:rFonts w:eastAsiaTheme="minorHAnsi"/>
          <w:kern w:val="2"/>
          <w14:ligatures w14:val="standardContextual"/>
        </w:rPr>
      </w:pPr>
      <w:r>
        <w:rPr>
          <w:rFonts w:eastAsiaTheme="minorHAnsi"/>
          <w:kern w:val="2"/>
          <w14:ligatures w14:val="standardContextual"/>
        </w:rPr>
        <w:t>Prioritised recommendations for works to assist the Parish Council in making decisions in relation to undertaking work in relation to tree risk management.</w:t>
      </w:r>
    </w:p>
    <w:p w14:paraId="22B4CFAE" w14:textId="611889EB" w:rsidR="00056F73" w:rsidRPr="00056F73" w:rsidRDefault="00056F73" w:rsidP="00056F73">
      <w:pPr>
        <w:pStyle w:val="ListParagraph"/>
        <w:numPr>
          <w:ilvl w:val="0"/>
          <w:numId w:val="186"/>
        </w:numPr>
        <w:spacing w:after="160" w:line="259" w:lineRule="auto"/>
        <w:jc w:val="left"/>
        <w:rPr>
          <w:rFonts w:eastAsiaTheme="minorHAnsi"/>
          <w:kern w:val="2"/>
          <w14:ligatures w14:val="standardContextual"/>
        </w:rPr>
      </w:pPr>
      <w:r>
        <w:rPr>
          <w:rFonts w:eastAsiaTheme="minorHAnsi"/>
          <w:kern w:val="2"/>
          <w14:ligatures w14:val="standardContextual"/>
        </w:rPr>
        <w:t>A Valid tree risk-benefit management strategy to provide guidance on future tree management to ensure any risks identified as unacceptable ar</w:t>
      </w:r>
      <w:r w:rsidR="003C06CC">
        <w:rPr>
          <w:rFonts w:eastAsiaTheme="minorHAnsi"/>
          <w:kern w:val="2"/>
          <w14:ligatures w14:val="standardContextual"/>
        </w:rPr>
        <w:t>e</w:t>
      </w:r>
      <w:r>
        <w:rPr>
          <w:rFonts w:eastAsiaTheme="minorHAnsi"/>
          <w:kern w:val="2"/>
          <w14:ligatures w14:val="standardContextual"/>
        </w:rPr>
        <w:t xml:space="preserve"> managed appropriately.</w:t>
      </w:r>
    </w:p>
    <w:p w14:paraId="2AED9D1A" w14:textId="77777777" w:rsidR="00056F73" w:rsidRDefault="00056F73" w:rsidP="00900E91">
      <w:pPr>
        <w:spacing w:after="160" w:line="259" w:lineRule="auto"/>
        <w:jc w:val="left"/>
        <w:rPr>
          <w:rFonts w:eastAsiaTheme="minorHAnsi"/>
          <w:kern w:val="2"/>
          <w14:ligatures w14:val="standardContextual"/>
        </w:rPr>
      </w:pPr>
    </w:p>
    <w:p w14:paraId="3CCD2226" w14:textId="0F5B1F4C" w:rsidR="00900E91" w:rsidRPr="001341D4" w:rsidRDefault="001C1451" w:rsidP="00900E91">
      <w:pPr>
        <w:spacing w:after="160" w:line="259" w:lineRule="auto"/>
        <w:jc w:val="left"/>
        <w:rPr>
          <w:rFonts w:eastAsiaTheme="minorHAnsi"/>
          <w:b/>
          <w:bCs/>
          <w:kern w:val="2"/>
          <w14:ligatures w14:val="standardContextual"/>
        </w:rPr>
      </w:pPr>
      <w:r w:rsidRPr="001341D4">
        <w:rPr>
          <w:rFonts w:eastAsiaTheme="minorHAnsi"/>
          <w:b/>
          <w:bCs/>
          <w:kern w:val="2"/>
          <w14:ligatures w14:val="standardContextual"/>
        </w:rPr>
        <w:t>£1400.00</w:t>
      </w:r>
    </w:p>
    <w:p w14:paraId="10297B33" w14:textId="372C9920" w:rsidR="00067C4B" w:rsidRDefault="00067C4B" w:rsidP="001C1451">
      <w:pPr>
        <w:widowControl w:val="0"/>
        <w:autoSpaceDE w:val="0"/>
        <w:autoSpaceDN w:val="0"/>
        <w:spacing w:before="3" w:after="0" w:line="240" w:lineRule="auto"/>
        <w:jc w:val="left"/>
      </w:pPr>
    </w:p>
    <w:p w14:paraId="0ECA018B" w14:textId="77777777" w:rsidR="00067C4B" w:rsidRDefault="00067C4B" w:rsidP="001C1451"/>
    <w:p w14:paraId="72D6D1BB" w14:textId="77777777" w:rsidR="001C1451" w:rsidRDefault="001C1451" w:rsidP="001C1451">
      <w:pPr>
        <w:rPr>
          <w:b/>
          <w:bCs/>
        </w:rPr>
      </w:pPr>
    </w:p>
    <w:p w14:paraId="3F9B3112" w14:textId="77777777" w:rsidR="001C1451" w:rsidRDefault="001C1451" w:rsidP="001C1451">
      <w:pPr>
        <w:rPr>
          <w:b/>
          <w:bCs/>
        </w:rPr>
      </w:pPr>
    </w:p>
    <w:p w14:paraId="4E56B507" w14:textId="77777777" w:rsidR="001C1451" w:rsidRDefault="001C1451" w:rsidP="001C1451">
      <w:pPr>
        <w:rPr>
          <w:b/>
          <w:bCs/>
        </w:rPr>
      </w:pPr>
    </w:p>
    <w:p w14:paraId="0EF5D84E" w14:textId="77777777" w:rsidR="001C1451" w:rsidRDefault="001C1451" w:rsidP="001C1451">
      <w:pPr>
        <w:rPr>
          <w:b/>
          <w:bCs/>
        </w:rPr>
      </w:pPr>
    </w:p>
    <w:p w14:paraId="791BCD86" w14:textId="77777777" w:rsidR="001C1451" w:rsidRDefault="001C1451" w:rsidP="001C1451">
      <w:pPr>
        <w:rPr>
          <w:b/>
          <w:bCs/>
        </w:rPr>
      </w:pPr>
    </w:p>
    <w:p w14:paraId="6FB3E4B5" w14:textId="77777777" w:rsidR="001C1451" w:rsidRDefault="001C1451" w:rsidP="001C1451">
      <w:pPr>
        <w:rPr>
          <w:b/>
          <w:bCs/>
        </w:rPr>
      </w:pPr>
    </w:p>
    <w:p w14:paraId="0B67018C" w14:textId="77777777" w:rsidR="001C1451" w:rsidRDefault="001C1451" w:rsidP="001C1451">
      <w:pPr>
        <w:rPr>
          <w:b/>
          <w:bCs/>
        </w:rPr>
      </w:pPr>
    </w:p>
    <w:p w14:paraId="352B4F63" w14:textId="77777777" w:rsidR="001C1451" w:rsidRDefault="001C1451" w:rsidP="001C1451">
      <w:pPr>
        <w:rPr>
          <w:b/>
          <w:bCs/>
        </w:rPr>
      </w:pPr>
    </w:p>
    <w:p w14:paraId="3AD89B61" w14:textId="77777777" w:rsidR="001C1451" w:rsidRDefault="001C1451" w:rsidP="001C1451">
      <w:pPr>
        <w:rPr>
          <w:b/>
          <w:bCs/>
        </w:rPr>
      </w:pPr>
    </w:p>
    <w:p w14:paraId="44DFC159" w14:textId="77777777" w:rsidR="001C1451" w:rsidRDefault="001C1451" w:rsidP="001C1451">
      <w:pPr>
        <w:rPr>
          <w:b/>
          <w:bCs/>
        </w:rPr>
      </w:pPr>
    </w:p>
    <w:p w14:paraId="1A4449C6" w14:textId="77777777" w:rsidR="001C1451" w:rsidRDefault="001C1451" w:rsidP="001C1451">
      <w:pPr>
        <w:rPr>
          <w:b/>
          <w:bCs/>
        </w:rPr>
      </w:pPr>
    </w:p>
    <w:p w14:paraId="4384E24F" w14:textId="77777777" w:rsidR="001C1451" w:rsidRDefault="001C1451" w:rsidP="001C1451">
      <w:pPr>
        <w:rPr>
          <w:b/>
          <w:bCs/>
        </w:rPr>
      </w:pPr>
    </w:p>
    <w:p w14:paraId="579456E2" w14:textId="77777777" w:rsidR="001C1451" w:rsidRDefault="001C1451" w:rsidP="001C1451">
      <w:pPr>
        <w:rPr>
          <w:b/>
          <w:bCs/>
        </w:rPr>
      </w:pPr>
    </w:p>
    <w:p w14:paraId="5E25EF3E" w14:textId="77777777" w:rsidR="001C1451" w:rsidRDefault="001C1451" w:rsidP="001C1451">
      <w:pPr>
        <w:rPr>
          <w:b/>
          <w:bCs/>
        </w:rPr>
      </w:pPr>
    </w:p>
    <w:p w14:paraId="7D2914E1" w14:textId="77777777" w:rsidR="001C1451" w:rsidRDefault="001C1451" w:rsidP="001C1451">
      <w:pPr>
        <w:rPr>
          <w:b/>
          <w:bCs/>
        </w:rPr>
      </w:pPr>
    </w:p>
    <w:p w14:paraId="70049689" w14:textId="77777777" w:rsidR="001C1451" w:rsidRDefault="001C1451" w:rsidP="001C1451">
      <w:pPr>
        <w:rPr>
          <w:b/>
          <w:bCs/>
        </w:rPr>
      </w:pPr>
    </w:p>
    <w:p w14:paraId="2F2CA584" w14:textId="77777777" w:rsidR="001C1451" w:rsidRDefault="001C1451" w:rsidP="001C1451">
      <w:pPr>
        <w:rPr>
          <w:b/>
          <w:bCs/>
        </w:rPr>
      </w:pPr>
    </w:p>
    <w:p w14:paraId="65EA6886" w14:textId="77777777" w:rsidR="001C1451" w:rsidRDefault="001C1451" w:rsidP="001C1451">
      <w:pPr>
        <w:rPr>
          <w:b/>
          <w:bCs/>
        </w:rPr>
      </w:pPr>
    </w:p>
    <w:p w14:paraId="080D7DA9" w14:textId="77777777" w:rsidR="001C1451" w:rsidRDefault="001C1451" w:rsidP="001C1451">
      <w:pPr>
        <w:rPr>
          <w:b/>
          <w:bCs/>
        </w:rPr>
      </w:pPr>
    </w:p>
    <w:p w14:paraId="288606E4" w14:textId="77777777" w:rsidR="001C1451" w:rsidRDefault="001C1451" w:rsidP="001C1451">
      <w:pPr>
        <w:rPr>
          <w:b/>
          <w:bCs/>
        </w:rPr>
      </w:pPr>
    </w:p>
    <w:p w14:paraId="7F5D1965" w14:textId="26578DC1" w:rsidR="0024729E" w:rsidRDefault="0024729E" w:rsidP="003C06CC">
      <w:pPr>
        <w:pStyle w:val="Heading3"/>
        <w:rPr>
          <w:b/>
          <w:bCs/>
          <w:color w:val="auto"/>
        </w:rPr>
      </w:pPr>
      <w:r w:rsidRPr="00310CFB">
        <w:rPr>
          <w:b/>
          <w:bCs/>
          <w:color w:val="auto"/>
        </w:rPr>
        <w:lastRenderedPageBreak/>
        <w:t xml:space="preserve">Appendix </w:t>
      </w:r>
      <w:r w:rsidR="003C06CC">
        <w:rPr>
          <w:b/>
          <w:bCs/>
          <w:color w:val="auto"/>
        </w:rPr>
        <w:t>9</w:t>
      </w:r>
    </w:p>
    <w:p w14:paraId="4CA88FC6" w14:textId="77777777" w:rsidR="003C06CC" w:rsidRPr="003C06CC" w:rsidRDefault="003C06CC" w:rsidP="003C06CC">
      <w:pPr>
        <w:rPr>
          <w:rFonts w:eastAsiaTheme="minorHAnsi"/>
          <w:b/>
          <w:bCs/>
        </w:rPr>
      </w:pPr>
      <w:r w:rsidRPr="003C06CC">
        <w:rPr>
          <w:b/>
          <w:bCs/>
        </w:rPr>
        <w:t xml:space="preserve">TO: </w:t>
      </w:r>
      <w:r w:rsidRPr="003C06CC">
        <w:rPr>
          <w:b/>
          <w:bCs/>
        </w:rPr>
        <w:tab/>
        <w:t>James Dawson, Leader EBC</w:t>
      </w:r>
    </w:p>
    <w:p w14:paraId="79A07565" w14:textId="77777777" w:rsidR="003C06CC" w:rsidRPr="003C06CC" w:rsidRDefault="003C06CC" w:rsidP="003C06CC">
      <w:pPr>
        <w:rPr>
          <w:b/>
          <w:bCs/>
        </w:rPr>
      </w:pPr>
      <w:r w:rsidRPr="003C06CC">
        <w:rPr>
          <w:b/>
          <w:bCs/>
        </w:rPr>
        <w:tab/>
        <w:t>Gary Smith, Officer EBC, Director of Environmental &amp; Community Services</w:t>
      </w:r>
    </w:p>
    <w:p w14:paraId="1BC4950F" w14:textId="77777777" w:rsidR="003C06CC" w:rsidRPr="003C06CC" w:rsidRDefault="003C06CC" w:rsidP="003C06CC">
      <w:pPr>
        <w:rPr>
          <w:b/>
          <w:bCs/>
        </w:rPr>
      </w:pPr>
    </w:p>
    <w:p w14:paraId="5F97338B" w14:textId="77777777" w:rsidR="003C06CC" w:rsidRPr="003C06CC" w:rsidRDefault="003C06CC" w:rsidP="003C06CC">
      <w:pPr>
        <w:rPr>
          <w:b/>
          <w:bCs/>
        </w:rPr>
      </w:pPr>
      <w:r w:rsidRPr="003C06CC">
        <w:rPr>
          <w:b/>
          <w:bCs/>
        </w:rPr>
        <w:t xml:space="preserve">Ockbrook and Borrowash Parish Council fully support Harrington Green residents in getting a fair deal for losing their green field via land disposal sale. We agree the following S106 and S104 requests are not unreasonable and should be enacted upon. We also agree that as a Parish Council we will work closely with Erewash Borough Council to ensure best outcome.  </w:t>
      </w:r>
    </w:p>
    <w:p w14:paraId="46A14632" w14:textId="77777777" w:rsidR="003C06CC" w:rsidRPr="003C06CC" w:rsidRDefault="003C06CC" w:rsidP="003C06CC">
      <w:pPr>
        <w:jc w:val="center"/>
        <w:rPr>
          <w:b/>
          <w:bCs/>
        </w:rPr>
      </w:pPr>
    </w:p>
    <w:p w14:paraId="0CF2F3E8" w14:textId="1391AA09" w:rsidR="003C06CC" w:rsidRPr="003C06CC" w:rsidRDefault="003C06CC" w:rsidP="003C06CC">
      <w:pPr>
        <w:rPr>
          <w:b/>
          <w:bCs/>
        </w:rPr>
      </w:pPr>
      <w:r w:rsidRPr="003C06CC">
        <w:rPr>
          <w:b/>
          <w:bCs/>
        </w:rPr>
        <w:t>Harrington Green Residents Thoughts on S106 and S104 Issues</w:t>
      </w:r>
    </w:p>
    <w:p w14:paraId="5F83BDEE" w14:textId="77777777" w:rsidR="003C06CC" w:rsidRDefault="003C06CC" w:rsidP="003C06CC">
      <w:r>
        <w:t>As a group we would like to see any planning application address the following S106 issues. We do understand that Section 106 items are part of the planning application and need to be relevant in three areas:</w:t>
      </w:r>
    </w:p>
    <w:p w14:paraId="5C1A4B92" w14:textId="77777777" w:rsidR="003C06CC" w:rsidRDefault="003C06CC" w:rsidP="003C06CC">
      <w:pPr>
        <w:pStyle w:val="ListParagraph"/>
        <w:numPr>
          <w:ilvl w:val="0"/>
          <w:numId w:val="187"/>
        </w:numPr>
        <w:spacing w:after="0" w:line="240" w:lineRule="auto"/>
        <w:jc w:val="left"/>
      </w:pPr>
      <w:r>
        <w:t xml:space="preserve">Needs to be </w:t>
      </w:r>
      <w:proofErr w:type="gramStart"/>
      <w:r>
        <w:t>necessary</w:t>
      </w:r>
      <w:proofErr w:type="gramEnd"/>
    </w:p>
    <w:p w14:paraId="77D20065" w14:textId="77777777" w:rsidR="003C06CC" w:rsidRDefault="003C06CC" w:rsidP="003C06CC">
      <w:pPr>
        <w:pStyle w:val="ListParagraph"/>
        <w:numPr>
          <w:ilvl w:val="0"/>
          <w:numId w:val="187"/>
        </w:numPr>
        <w:spacing w:after="0" w:line="240" w:lineRule="auto"/>
        <w:jc w:val="left"/>
      </w:pPr>
      <w:r>
        <w:t xml:space="preserve">Needs to be </w:t>
      </w:r>
      <w:proofErr w:type="gramStart"/>
      <w:r>
        <w:t>relevant</w:t>
      </w:r>
      <w:proofErr w:type="gramEnd"/>
    </w:p>
    <w:p w14:paraId="3CF9D819" w14:textId="0D781A0A" w:rsidR="003C06CC" w:rsidRDefault="003C06CC" w:rsidP="003C06CC">
      <w:pPr>
        <w:pStyle w:val="ListParagraph"/>
        <w:numPr>
          <w:ilvl w:val="0"/>
          <w:numId w:val="187"/>
        </w:numPr>
        <w:spacing w:after="0" w:line="240" w:lineRule="auto"/>
        <w:jc w:val="left"/>
      </w:pPr>
      <w:r>
        <w:t xml:space="preserve">Needs to be </w:t>
      </w:r>
      <w:proofErr w:type="gramStart"/>
      <w:r>
        <w:t>reasonable</w:t>
      </w:r>
      <w:proofErr w:type="gramEnd"/>
    </w:p>
    <w:p w14:paraId="61DA7161" w14:textId="50B3F455" w:rsidR="003C06CC" w:rsidRDefault="003C06CC" w:rsidP="003C06CC">
      <w:r>
        <w:t>We feel after consultation with OBPC Graham Markwell, who is a retired architect, that each of our concerns meet all three criteria. We realise that it is the applicant that will be responsible for ensuring these concerns are addressed and they may choose not to. This is why we are liaising with you now so that it can possibly be intimated to the successful applicant, so we and they avoid any delays through the planning application process via objections…</w:t>
      </w:r>
    </w:p>
    <w:p w14:paraId="143C935F" w14:textId="22B13746" w:rsidR="003C06CC" w:rsidRDefault="003C06CC" w:rsidP="003C06CC">
      <w:pPr>
        <w:rPr>
          <w:b/>
          <w:bCs/>
          <w:sz w:val="28"/>
          <w:szCs w:val="28"/>
          <w:u w:val="single"/>
        </w:rPr>
      </w:pPr>
      <w:r>
        <w:rPr>
          <w:b/>
          <w:bCs/>
          <w:sz w:val="28"/>
          <w:szCs w:val="28"/>
          <w:u w:val="single"/>
        </w:rPr>
        <w:t xml:space="preserve">S106 </w:t>
      </w:r>
    </w:p>
    <w:p w14:paraId="72EE6406" w14:textId="77777777" w:rsidR="003C06CC" w:rsidRDefault="003C06CC" w:rsidP="003C06CC">
      <w:pPr>
        <w:pStyle w:val="ListParagraph"/>
        <w:numPr>
          <w:ilvl w:val="0"/>
          <w:numId w:val="188"/>
        </w:numPr>
        <w:spacing w:after="0" w:line="240" w:lineRule="auto"/>
        <w:jc w:val="left"/>
        <w:rPr>
          <w:sz w:val="24"/>
          <w:szCs w:val="24"/>
        </w:rPr>
      </w:pPr>
      <w:r>
        <w:t>Traffic and Parking Survey with mediation included.</w:t>
      </w:r>
    </w:p>
    <w:p w14:paraId="3E802314" w14:textId="77777777" w:rsidR="003C06CC" w:rsidRDefault="003C06CC" w:rsidP="003C06CC">
      <w:pPr>
        <w:pStyle w:val="ListParagraph"/>
        <w:numPr>
          <w:ilvl w:val="0"/>
          <w:numId w:val="188"/>
        </w:numPr>
        <w:spacing w:after="0" w:line="240" w:lineRule="auto"/>
        <w:jc w:val="left"/>
      </w:pPr>
      <w:r>
        <w:t>If it is going to be flats then parking will be a major issue and mediation needs to be included.</w:t>
      </w:r>
    </w:p>
    <w:p w14:paraId="54CE9B7E" w14:textId="77777777" w:rsidR="003C06CC" w:rsidRDefault="003C06CC" w:rsidP="003C06CC">
      <w:pPr>
        <w:pStyle w:val="ListParagraph"/>
        <w:numPr>
          <w:ilvl w:val="0"/>
          <w:numId w:val="188"/>
        </w:numPr>
        <w:spacing w:after="0" w:line="240" w:lineRule="auto"/>
        <w:jc w:val="left"/>
      </w:pPr>
      <w:r>
        <w:t xml:space="preserve">Environment is an issue with residents. What is buried there causes great concern. Also, the brook bank is starting to break up as well. We would expect a robust environmental impact survey that would include both what is buried under the soil and the break-up of the bank. </w:t>
      </w:r>
    </w:p>
    <w:p w14:paraId="153019D3" w14:textId="77777777" w:rsidR="003C06CC" w:rsidRDefault="003C06CC" w:rsidP="003C06CC">
      <w:pPr>
        <w:pStyle w:val="ListParagraph"/>
        <w:numPr>
          <w:ilvl w:val="0"/>
          <w:numId w:val="188"/>
        </w:numPr>
        <w:spacing w:after="0" w:line="240" w:lineRule="auto"/>
        <w:jc w:val="left"/>
      </w:pPr>
      <w:r>
        <w:t>Lighting on green space that is left so residents can walk there at night feeling safe. Although this could be seen as an S104 issue (and it may well end up being that and won’t know until we see what is being proposed) we feel that it will most likely be an S106 issue for various reasons.</w:t>
      </w:r>
    </w:p>
    <w:p w14:paraId="715B8073" w14:textId="77777777" w:rsidR="003C06CC" w:rsidRDefault="003C06CC" w:rsidP="003C06CC">
      <w:pPr>
        <w:pStyle w:val="ListParagraph"/>
        <w:numPr>
          <w:ilvl w:val="0"/>
          <w:numId w:val="188"/>
        </w:numPr>
        <w:spacing w:after="0" w:line="240" w:lineRule="auto"/>
        <w:jc w:val="left"/>
      </w:pPr>
      <w:r>
        <w:t xml:space="preserve">Improvement to road junctions nearby taking corners off so not at </w:t>
      </w:r>
      <w:proofErr w:type="gramStart"/>
      <w:r>
        <w:t>90 degree</w:t>
      </w:r>
      <w:proofErr w:type="gramEnd"/>
      <w:r>
        <w:t xml:space="preserve"> angles, emergency access around the area especially fire trucks.</w:t>
      </w:r>
    </w:p>
    <w:p w14:paraId="5E5BC2F2" w14:textId="77777777" w:rsidR="003C06CC" w:rsidRDefault="003C06CC" w:rsidP="003C06CC"/>
    <w:p w14:paraId="3F6E225C" w14:textId="01F67860" w:rsidR="003C06CC" w:rsidRDefault="003C06CC" w:rsidP="003C06CC">
      <w:r>
        <w:t>We would expect Section 106 restrictions on any development.</w:t>
      </w:r>
    </w:p>
    <w:p w14:paraId="7F290C65" w14:textId="03A23C78" w:rsidR="003C06CC" w:rsidRDefault="003C06CC" w:rsidP="003C06CC">
      <w:pPr>
        <w:rPr>
          <w:b/>
          <w:bCs/>
          <w:sz w:val="28"/>
          <w:szCs w:val="28"/>
          <w:u w:val="single"/>
        </w:rPr>
      </w:pPr>
      <w:r>
        <w:rPr>
          <w:b/>
          <w:bCs/>
          <w:sz w:val="28"/>
          <w:szCs w:val="28"/>
          <w:u w:val="single"/>
        </w:rPr>
        <w:t xml:space="preserve">S104  </w:t>
      </w:r>
    </w:p>
    <w:p w14:paraId="64CD6AE3" w14:textId="77777777" w:rsidR="003C06CC" w:rsidRDefault="003C06CC" w:rsidP="003C06CC">
      <w:pPr>
        <w:pStyle w:val="ListParagraph"/>
        <w:numPr>
          <w:ilvl w:val="0"/>
          <w:numId w:val="189"/>
        </w:numPr>
        <w:spacing w:after="0" w:line="240" w:lineRule="auto"/>
        <w:jc w:val="left"/>
        <w:rPr>
          <w:sz w:val="24"/>
          <w:szCs w:val="24"/>
        </w:rPr>
      </w:pPr>
      <w:r>
        <w:t xml:space="preserve">Improvement to Deans Drive play area and equipment. </w:t>
      </w:r>
    </w:p>
    <w:p w14:paraId="378A6B65" w14:textId="77777777" w:rsidR="003C06CC" w:rsidRDefault="003C06CC" w:rsidP="003C06CC">
      <w:pPr>
        <w:pStyle w:val="ListParagraph"/>
        <w:numPr>
          <w:ilvl w:val="0"/>
          <w:numId w:val="189"/>
        </w:numPr>
        <w:spacing w:after="0" w:line="240" w:lineRule="auto"/>
        <w:jc w:val="left"/>
      </w:pPr>
      <w:r>
        <w:t xml:space="preserve">Improvement to drainage issues of Deans Drive football pitch </w:t>
      </w:r>
      <w:proofErr w:type="gramStart"/>
      <w:r>
        <w:t>area</w:t>
      </w:r>
      <w:proofErr w:type="gramEnd"/>
    </w:p>
    <w:p w14:paraId="5446CEDE" w14:textId="77777777" w:rsidR="003C06CC" w:rsidRDefault="003C06CC" w:rsidP="003C06CC">
      <w:pPr>
        <w:pStyle w:val="ListParagraph"/>
        <w:numPr>
          <w:ilvl w:val="0"/>
          <w:numId w:val="189"/>
        </w:numPr>
        <w:spacing w:after="0" w:line="240" w:lineRule="auto"/>
        <w:jc w:val="left"/>
      </w:pPr>
      <w:r>
        <w:t>New MUGA on agreed area on Erewash side without taking away football pitch on Erewash side as that pitch does not suffer drainage issues like Parish Council side. We would propose that new MUGA be put by car park near Scout hut.</w:t>
      </w:r>
    </w:p>
    <w:p w14:paraId="3B7AF7EF" w14:textId="77777777" w:rsidR="003C06CC" w:rsidRDefault="003C06CC" w:rsidP="003C06CC">
      <w:pPr>
        <w:pStyle w:val="ListParagraph"/>
        <w:numPr>
          <w:ilvl w:val="0"/>
          <w:numId w:val="189"/>
        </w:numPr>
        <w:spacing w:after="0" w:line="240" w:lineRule="auto"/>
        <w:jc w:val="left"/>
      </w:pPr>
      <w:r>
        <w:t>Garden and seating area on Harrington, Prior Way and Devonshire area.</w:t>
      </w:r>
    </w:p>
    <w:p w14:paraId="77866B21" w14:textId="77777777" w:rsidR="003C06CC" w:rsidRDefault="003C06CC" w:rsidP="003C06CC">
      <w:pPr>
        <w:pStyle w:val="ListParagraph"/>
        <w:numPr>
          <w:ilvl w:val="0"/>
          <w:numId w:val="189"/>
        </w:numPr>
        <w:spacing w:after="0" w:line="240" w:lineRule="auto"/>
        <w:jc w:val="left"/>
      </w:pPr>
      <w:r>
        <w:t xml:space="preserve">A fenced off dog run to eastern side of tarmac path from Ashbrook Centre.    </w:t>
      </w:r>
    </w:p>
    <w:p w14:paraId="1FDAF381" w14:textId="0A82106D" w:rsidR="0062179B" w:rsidRPr="0062179B" w:rsidRDefault="005B2498" w:rsidP="0062179B">
      <w:pPr>
        <w:pStyle w:val="Heading1"/>
        <w:rPr>
          <w:color w:val="auto"/>
          <w:sz w:val="28"/>
          <w:szCs w:val="28"/>
          <w:u w:val="single"/>
          <w:lang w:val="en-US"/>
        </w:rPr>
      </w:pPr>
      <w:r w:rsidRPr="0062179B">
        <w:rPr>
          <w:b/>
          <w:bCs/>
          <w:color w:val="auto"/>
          <w:sz w:val="24"/>
          <w:szCs w:val="24"/>
        </w:rPr>
        <w:lastRenderedPageBreak/>
        <w:t xml:space="preserve">Appendix </w:t>
      </w:r>
      <w:r w:rsidR="0024729E" w:rsidRPr="0062179B">
        <w:rPr>
          <w:b/>
          <w:bCs/>
          <w:color w:val="auto"/>
          <w:sz w:val="24"/>
          <w:szCs w:val="24"/>
        </w:rPr>
        <w:t>1</w:t>
      </w:r>
      <w:r w:rsidR="003C06CC" w:rsidRPr="0062179B">
        <w:rPr>
          <w:b/>
          <w:bCs/>
          <w:color w:val="auto"/>
          <w:sz w:val="24"/>
          <w:szCs w:val="24"/>
        </w:rPr>
        <w:t>0</w:t>
      </w:r>
      <w:r w:rsidR="0062179B">
        <w:rPr>
          <w:b/>
          <w:bCs/>
          <w:color w:val="auto"/>
          <w:sz w:val="24"/>
          <w:szCs w:val="24"/>
        </w:rPr>
        <w:t xml:space="preserve"> - </w:t>
      </w:r>
      <w:r w:rsidR="0062179B" w:rsidRPr="0062179B">
        <w:rPr>
          <w:color w:val="auto"/>
          <w:sz w:val="28"/>
          <w:szCs w:val="28"/>
          <w:u w:val="single"/>
          <w:lang w:val="en-US"/>
        </w:rPr>
        <w:t>CORRESPONDENCE RECEIVED. – UP TO 26/01/24</w:t>
      </w:r>
    </w:p>
    <w:p w14:paraId="2DBC721B" w14:textId="77777777" w:rsidR="0062179B" w:rsidRPr="0062179B" w:rsidRDefault="0062179B" w:rsidP="0062179B">
      <w:pPr>
        <w:spacing w:after="160" w:line="259" w:lineRule="auto"/>
        <w:jc w:val="left"/>
        <w:rPr>
          <w:sz w:val="22"/>
          <w:szCs w:val="22"/>
          <w:lang w:val="en-US"/>
        </w:rPr>
      </w:pPr>
      <w:r w:rsidRPr="0062179B">
        <w:rPr>
          <w:sz w:val="22"/>
          <w:szCs w:val="22"/>
          <w:lang w:val="en-US"/>
        </w:rPr>
        <w:t xml:space="preserve">Emails/letters received from members of public: </w:t>
      </w:r>
    </w:p>
    <w:p w14:paraId="31725245"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Request for the allotment hedges to be cut before spring -Fox Landscaping have confirmed this is down to be done in February. (1)</w:t>
      </w:r>
    </w:p>
    <w:p w14:paraId="09CB0074"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Update on the food bank removing their donation box in the Parish office from the end of February, as they will be using their financial reserves to supply the food. (2)</w:t>
      </w:r>
    </w:p>
    <w:p w14:paraId="4BDD1E62"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Copied into emails and letters to DCC regarding potholes in Ockbrook and the damage done to the grass verges. (3)</w:t>
      </w:r>
    </w:p>
    <w:p w14:paraId="7CE370F0"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Request for the parish council to store village archive information – confirmed it could be stored in the office. (4)</w:t>
      </w:r>
    </w:p>
    <w:p w14:paraId="3C709123"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Request for information on the hedgehog surrounds – information forwarded.(5)</w:t>
      </w:r>
    </w:p>
    <w:p w14:paraId="457CBF8F"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Copied into emails to EBC regarding their land and it being moved to green belt status. (6)</w:t>
      </w:r>
    </w:p>
    <w:p w14:paraId="5DCDB49A"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Informed that the Memorial wreaths had been blown away, they had collected them and rearranged them. (7)</w:t>
      </w:r>
    </w:p>
    <w:p w14:paraId="3796681D"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Request to use Deans Drive for an 11-a-side football team – informed them that a team already uses our part of the park. (8)</w:t>
      </w:r>
    </w:p>
    <w:p w14:paraId="2024F728"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 xml:space="preserve">Request for information on the Gordon Lacey Hall – informed them it belongs to the church, and they should contact Rev Tim Sumpter. (9) </w:t>
      </w:r>
    </w:p>
    <w:p w14:paraId="452A6C1C"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Regarding access to houses on Ladysmith Road – forwarded to the allotment committee and Cllr G Maskalick. (10)</w:t>
      </w:r>
    </w:p>
    <w:p w14:paraId="078238F4"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 xml:space="preserve">Informed that Mr. Christmas tree provides an installation service and would the Parish Council consider talking to him about that for next year – Mr.  Christmas tree called the Clerk to inform her of this and is more than happy to provide this service for us. (11)  </w:t>
      </w:r>
    </w:p>
    <w:p w14:paraId="29CFA6C2"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Request for a copy of the update on the Clerks request to DCC as to why the culvert upgrade on Cole Lane was rejected, this was on the correspondence list for December meeting – information forwarded. (12)</w:t>
      </w:r>
    </w:p>
    <w:p w14:paraId="1E3D2A35"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Request for some sandbags – picked them up. (13)</w:t>
      </w:r>
    </w:p>
    <w:p w14:paraId="2B8902E7"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 xml:space="preserve">Requests for copies of minutes – all forwarded. (14)  </w:t>
      </w:r>
    </w:p>
    <w:p w14:paraId="424134FB"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Regarding the charity accounts. (15)</w:t>
      </w:r>
    </w:p>
    <w:p w14:paraId="5A9A4B96"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Request for information on who owns Ladysmith Road and Elm Street allotments – information forwarded. (16)</w:t>
      </w:r>
    </w:p>
    <w:p w14:paraId="6C52A17E"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 xml:space="preserve">Hall hiring enquiries, </w:t>
      </w:r>
      <w:proofErr w:type="gramStart"/>
      <w:r w:rsidRPr="0062179B">
        <w:rPr>
          <w:sz w:val="22"/>
          <w:szCs w:val="22"/>
          <w:lang w:val="en-US"/>
        </w:rPr>
        <w:t>updates</w:t>
      </w:r>
      <w:proofErr w:type="gramEnd"/>
      <w:r w:rsidRPr="0062179B">
        <w:rPr>
          <w:sz w:val="22"/>
          <w:szCs w:val="22"/>
          <w:lang w:val="en-US"/>
        </w:rPr>
        <w:t xml:space="preserve"> and issues – in the process of getting the water boiler fixed. (17)</w:t>
      </w:r>
    </w:p>
    <w:p w14:paraId="390A3D1C"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Allotment enquiries and updates. (18)</w:t>
      </w:r>
    </w:p>
    <w:p w14:paraId="58D72905" w14:textId="77777777" w:rsidR="0062179B" w:rsidRPr="0062179B" w:rsidRDefault="0062179B" w:rsidP="0062179B">
      <w:pPr>
        <w:numPr>
          <w:ilvl w:val="0"/>
          <w:numId w:val="9"/>
        </w:numPr>
        <w:spacing w:after="160" w:line="259" w:lineRule="auto"/>
        <w:contextualSpacing/>
        <w:jc w:val="left"/>
        <w:rPr>
          <w:sz w:val="22"/>
          <w:szCs w:val="22"/>
          <w:lang w:val="en-US"/>
        </w:rPr>
      </w:pPr>
      <w:r w:rsidRPr="0062179B">
        <w:rPr>
          <w:sz w:val="22"/>
          <w:szCs w:val="22"/>
          <w:lang w:val="en-US"/>
        </w:rPr>
        <w:t>Interment, updates and EROB transfer enquiries. (19)</w:t>
      </w:r>
    </w:p>
    <w:p w14:paraId="514D9A74" w14:textId="77777777" w:rsidR="0062179B" w:rsidRPr="0062179B" w:rsidRDefault="0062179B" w:rsidP="0062179B">
      <w:pPr>
        <w:spacing w:after="160" w:line="259" w:lineRule="auto"/>
        <w:ind w:left="360"/>
        <w:jc w:val="left"/>
        <w:rPr>
          <w:sz w:val="22"/>
          <w:szCs w:val="22"/>
          <w:lang w:val="en-US"/>
        </w:rPr>
      </w:pPr>
      <w:r w:rsidRPr="0062179B">
        <w:rPr>
          <w:sz w:val="22"/>
          <w:szCs w:val="22"/>
          <w:lang w:val="en-US"/>
        </w:rPr>
        <w:t xml:space="preserve">Other emails received: </w:t>
      </w:r>
    </w:p>
    <w:p w14:paraId="292B34BA" w14:textId="77777777" w:rsidR="0062179B" w:rsidRPr="0062179B" w:rsidRDefault="0062179B" w:rsidP="0062179B">
      <w:pPr>
        <w:numPr>
          <w:ilvl w:val="0"/>
          <w:numId w:val="12"/>
        </w:numPr>
        <w:spacing w:after="160" w:line="259" w:lineRule="auto"/>
        <w:contextualSpacing/>
        <w:jc w:val="left"/>
        <w:rPr>
          <w:sz w:val="22"/>
          <w:szCs w:val="22"/>
          <w:lang w:val="en-US"/>
        </w:rPr>
      </w:pPr>
      <w:r w:rsidRPr="0062179B">
        <w:rPr>
          <w:sz w:val="22"/>
          <w:szCs w:val="22"/>
          <w:lang w:val="en-US"/>
        </w:rPr>
        <w:t>2commune update on discontinuation of the website service. (20)</w:t>
      </w:r>
    </w:p>
    <w:p w14:paraId="79927C37" w14:textId="77777777" w:rsidR="0062179B" w:rsidRPr="0062179B" w:rsidRDefault="0062179B" w:rsidP="0062179B">
      <w:pPr>
        <w:numPr>
          <w:ilvl w:val="0"/>
          <w:numId w:val="12"/>
        </w:numPr>
        <w:spacing w:after="160" w:line="259" w:lineRule="auto"/>
        <w:contextualSpacing/>
        <w:jc w:val="left"/>
        <w:rPr>
          <w:sz w:val="22"/>
          <w:szCs w:val="22"/>
          <w:lang w:val="en-US"/>
        </w:rPr>
      </w:pPr>
      <w:r w:rsidRPr="0062179B">
        <w:rPr>
          <w:sz w:val="22"/>
          <w:szCs w:val="22"/>
          <w:lang w:val="en-US"/>
        </w:rPr>
        <w:t xml:space="preserve">Cuttlefish update- the providers of the website to 2commune will continue running the service </w:t>
      </w:r>
      <w:proofErr w:type="gramStart"/>
      <w:r w:rsidRPr="0062179B">
        <w:rPr>
          <w:sz w:val="22"/>
          <w:szCs w:val="22"/>
          <w:lang w:val="en-US"/>
        </w:rPr>
        <w:t>exactly the same</w:t>
      </w:r>
      <w:proofErr w:type="gramEnd"/>
      <w:r w:rsidRPr="0062179B">
        <w:rPr>
          <w:sz w:val="22"/>
          <w:szCs w:val="22"/>
          <w:lang w:val="en-US"/>
        </w:rPr>
        <w:t xml:space="preserve"> as 2commune – accepted. (21)</w:t>
      </w:r>
    </w:p>
    <w:p w14:paraId="03B4301D" w14:textId="77777777" w:rsidR="0062179B" w:rsidRPr="0062179B" w:rsidRDefault="0062179B" w:rsidP="0062179B">
      <w:pPr>
        <w:numPr>
          <w:ilvl w:val="0"/>
          <w:numId w:val="12"/>
        </w:numPr>
        <w:spacing w:after="160" w:line="259" w:lineRule="auto"/>
        <w:contextualSpacing/>
        <w:jc w:val="left"/>
        <w:rPr>
          <w:sz w:val="22"/>
          <w:szCs w:val="22"/>
          <w:lang w:val="en-US"/>
        </w:rPr>
      </w:pPr>
      <w:r w:rsidRPr="0062179B">
        <w:rPr>
          <w:sz w:val="22"/>
          <w:szCs w:val="22"/>
          <w:lang w:val="en-US"/>
        </w:rPr>
        <w:t xml:space="preserve">Numerous emails from Stanley and Stanley Parish Council: </w:t>
      </w:r>
    </w:p>
    <w:p w14:paraId="32A66BD4" w14:textId="77777777" w:rsidR="0062179B" w:rsidRPr="0062179B" w:rsidRDefault="0062179B" w:rsidP="0062179B">
      <w:pPr>
        <w:numPr>
          <w:ilvl w:val="1"/>
          <w:numId w:val="12"/>
        </w:numPr>
        <w:spacing w:after="160" w:line="259" w:lineRule="auto"/>
        <w:contextualSpacing/>
        <w:jc w:val="left"/>
        <w:rPr>
          <w:sz w:val="22"/>
          <w:szCs w:val="22"/>
          <w:lang w:val="en-US"/>
        </w:rPr>
      </w:pPr>
      <w:r w:rsidRPr="0062179B">
        <w:rPr>
          <w:sz w:val="22"/>
          <w:szCs w:val="22"/>
          <w:lang w:val="en-US"/>
        </w:rPr>
        <w:t>Organising a meeting on the removal of the concurrent functions – forwarded to Councillors. (22)</w:t>
      </w:r>
    </w:p>
    <w:p w14:paraId="35836CB2" w14:textId="77777777" w:rsidR="0062179B" w:rsidRPr="0062179B" w:rsidRDefault="0062179B" w:rsidP="0062179B">
      <w:pPr>
        <w:numPr>
          <w:ilvl w:val="1"/>
          <w:numId w:val="12"/>
        </w:numPr>
        <w:spacing w:after="160" w:line="259" w:lineRule="auto"/>
        <w:contextualSpacing/>
        <w:jc w:val="left"/>
        <w:rPr>
          <w:sz w:val="22"/>
          <w:szCs w:val="22"/>
          <w:lang w:val="en-US"/>
        </w:rPr>
      </w:pPr>
      <w:r w:rsidRPr="0062179B">
        <w:rPr>
          <w:sz w:val="22"/>
          <w:szCs w:val="22"/>
          <w:lang w:val="en-US"/>
        </w:rPr>
        <w:t>Minutes of the meeting. (23)</w:t>
      </w:r>
    </w:p>
    <w:p w14:paraId="0DEDC9D9" w14:textId="77777777" w:rsidR="0062179B" w:rsidRPr="0062179B" w:rsidRDefault="0062179B" w:rsidP="0062179B">
      <w:pPr>
        <w:numPr>
          <w:ilvl w:val="1"/>
          <w:numId w:val="12"/>
        </w:numPr>
        <w:spacing w:after="160" w:line="259" w:lineRule="auto"/>
        <w:contextualSpacing/>
        <w:jc w:val="left"/>
        <w:rPr>
          <w:sz w:val="22"/>
          <w:szCs w:val="22"/>
          <w:lang w:val="en-US"/>
        </w:rPr>
      </w:pPr>
      <w:r w:rsidRPr="0062179B">
        <w:rPr>
          <w:sz w:val="22"/>
          <w:szCs w:val="22"/>
          <w:lang w:val="en-US"/>
        </w:rPr>
        <w:lastRenderedPageBreak/>
        <w:t>Copy of letter to sign and return – unable to do this as they wanted it back before our next Parish Council meeting and the Parish Council would have needed to agree to it being signed. (24)</w:t>
      </w:r>
    </w:p>
    <w:p w14:paraId="766553DC" w14:textId="77777777" w:rsidR="0062179B" w:rsidRPr="0062179B" w:rsidRDefault="0062179B" w:rsidP="0062179B">
      <w:pPr>
        <w:numPr>
          <w:ilvl w:val="0"/>
          <w:numId w:val="12"/>
        </w:numPr>
        <w:spacing w:after="160" w:line="259" w:lineRule="auto"/>
        <w:contextualSpacing/>
        <w:jc w:val="left"/>
        <w:rPr>
          <w:sz w:val="22"/>
          <w:szCs w:val="22"/>
          <w:lang w:val="en-US"/>
        </w:rPr>
      </w:pPr>
      <w:r w:rsidRPr="0062179B">
        <w:rPr>
          <w:sz w:val="22"/>
          <w:szCs w:val="22"/>
          <w:lang w:val="en-US"/>
        </w:rPr>
        <w:t>Hydro-Logic Services - confirmation of credits added to our text service. (25)</w:t>
      </w:r>
    </w:p>
    <w:p w14:paraId="284F0A72" w14:textId="77777777" w:rsidR="0062179B" w:rsidRPr="0062179B" w:rsidRDefault="0062179B" w:rsidP="0062179B">
      <w:pPr>
        <w:numPr>
          <w:ilvl w:val="0"/>
          <w:numId w:val="12"/>
        </w:numPr>
        <w:spacing w:after="160" w:line="259" w:lineRule="auto"/>
        <w:contextualSpacing/>
        <w:jc w:val="left"/>
        <w:rPr>
          <w:sz w:val="22"/>
          <w:szCs w:val="22"/>
          <w:lang w:val="en-US"/>
        </w:rPr>
      </w:pPr>
      <w:r w:rsidRPr="0062179B">
        <w:rPr>
          <w:sz w:val="22"/>
          <w:szCs w:val="22"/>
          <w:lang w:val="en-US"/>
        </w:rPr>
        <w:t xml:space="preserve">East Midlands Airport airspace change stage 2 – sent to Councillors. (26) </w:t>
      </w:r>
    </w:p>
    <w:p w14:paraId="7B508410" w14:textId="77777777" w:rsidR="0062179B" w:rsidRPr="0062179B" w:rsidRDefault="0062179B" w:rsidP="0062179B">
      <w:pPr>
        <w:numPr>
          <w:ilvl w:val="0"/>
          <w:numId w:val="12"/>
        </w:numPr>
        <w:spacing w:after="160" w:line="259" w:lineRule="auto"/>
        <w:contextualSpacing/>
        <w:jc w:val="left"/>
        <w:rPr>
          <w:sz w:val="22"/>
          <w:szCs w:val="22"/>
          <w:lang w:val="en-US"/>
        </w:rPr>
      </w:pPr>
      <w:r w:rsidRPr="0062179B">
        <w:rPr>
          <w:sz w:val="22"/>
          <w:szCs w:val="22"/>
          <w:lang w:val="en-US"/>
        </w:rPr>
        <w:t>Derbyshire Police – Notice board poster and special constable council tax discount information. (27)</w:t>
      </w:r>
    </w:p>
    <w:p w14:paraId="5AE7530C" w14:textId="77777777" w:rsidR="0062179B" w:rsidRPr="0062179B" w:rsidRDefault="0062179B" w:rsidP="0062179B">
      <w:pPr>
        <w:numPr>
          <w:ilvl w:val="0"/>
          <w:numId w:val="12"/>
        </w:numPr>
        <w:spacing w:after="160" w:line="259" w:lineRule="auto"/>
        <w:contextualSpacing/>
        <w:jc w:val="left"/>
        <w:rPr>
          <w:sz w:val="22"/>
          <w:szCs w:val="22"/>
          <w:lang w:val="en-US"/>
        </w:rPr>
      </w:pPr>
      <w:r w:rsidRPr="0062179B">
        <w:rPr>
          <w:sz w:val="22"/>
          <w:szCs w:val="22"/>
          <w:lang w:val="en-US"/>
        </w:rPr>
        <w:t>Cleaners annual leave for 2024 - Clerk to cover in her absence. (28)</w:t>
      </w:r>
    </w:p>
    <w:p w14:paraId="7769C94D" w14:textId="77777777" w:rsidR="0062179B" w:rsidRPr="0062179B" w:rsidRDefault="0062179B" w:rsidP="0062179B">
      <w:pPr>
        <w:numPr>
          <w:ilvl w:val="0"/>
          <w:numId w:val="12"/>
        </w:numPr>
        <w:spacing w:after="160" w:line="259" w:lineRule="auto"/>
        <w:contextualSpacing/>
        <w:jc w:val="left"/>
        <w:rPr>
          <w:sz w:val="22"/>
          <w:szCs w:val="22"/>
          <w:lang w:val="en-US"/>
        </w:rPr>
      </w:pPr>
      <w:r w:rsidRPr="0062179B">
        <w:rPr>
          <w:sz w:val="22"/>
          <w:szCs w:val="22"/>
          <w:lang w:val="en-US"/>
        </w:rPr>
        <w:t>Spondon RBL – request for information as to if their cheque had been banked – banked on the 12</w:t>
      </w:r>
      <w:r w:rsidRPr="0062179B">
        <w:rPr>
          <w:sz w:val="22"/>
          <w:szCs w:val="22"/>
          <w:vertAlign w:val="superscript"/>
          <w:lang w:val="en-US"/>
        </w:rPr>
        <w:t>th.</w:t>
      </w:r>
      <w:r w:rsidRPr="0062179B">
        <w:rPr>
          <w:sz w:val="22"/>
          <w:szCs w:val="22"/>
          <w:lang w:val="en-US"/>
        </w:rPr>
        <w:t xml:space="preserve"> December 2023. (29)</w:t>
      </w:r>
    </w:p>
    <w:p w14:paraId="305C75ED" w14:textId="77777777" w:rsidR="0062179B" w:rsidRPr="0062179B" w:rsidRDefault="0062179B" w:rsidP="0062179B">
      <w:pPr>
        <w:numPr>
          <w:ilvl w:val="0"/>
          <w:numId w:val="12"/>
        </w:numPr>
        <w:spacing w:after="160" w:line="259" w:lineRule="auto"/>
        <w:contextualSpacing/>
        <w:jc w:val="left"/>
        <w:rPr>
          <w:sz w:val="22"/>
          <w:szCs w:val="22"/>
          <w:lang w:val="en-US"/>
        </w:rPr>
      </w:pPr>
      <w:r w:rsidRPr="0062179B">
        <w:rPr>
          <w:sz w:val="22"/>
          <w:szCs w:val="22"/>
          <w:lang w:val="en-US"/>
        </w:rPr>
        <w:t>Professional applier of grants – informing us of their service and costs – filed as an option for help when there are grants to apply for. (30)</w:t>
      </w:r>
    </w:p>
    <w:p w14:paraId="6624CEC0" w14:textId="77777777" w:rsidR="0062179B" w:rsidRPr="0062179B" w:rsidRDefault="0062179B" w:rsidP="0062179B">
      <w:pPr>
        <w:numPr>
          <w:ilvl w:val="0"/>
          <w:numId w:val="12"/>
        </w:numPr>
        <w:spacing w:after="160" w:line="259" w:lineRule="auto"/>
        <w:contextualSpacing/>
        <w:jc w:val="left"/>
        <w:rPr>
          <w:sz w:val="22"/>
          <w:szCs w:val="22"/>
          <w:lang w:val="en-US"/>
        </w:rPr>
      </w:pPr>
      <w:proofErr w:type="spellStart"/>
      <w:r w:rsidRPr="0062179B">
        <w:rPr>
          <w:sz w:val="22"/>
          <w:szCs w:val="22"/>
          <w:lang w:val="en-US"/>
        </w:rPr>
        <w:t>Vectare</w:t>
      </w:r>
      <w:proofErr w:type="spellEnd"/>
      <w:r w:rsidRPr="0062179B">
        <w:rPr>
          <w:sz w:val="22"/>
          <w:szCs w:val="22"/>
          <w:lang w:val="en-US"/>
        </w:rPr>
        <w:t xml:space="preserve"> – request to speak at a future meeting regarding the 9/9a bus service – request accepted for the end of public speaking with the possibility of joining the march meeting. (31)</w:t>
      </w:r>
    </w:p>
    <w:p w14:paraId="2D1C8ACC" w14:textId="77777777" w:rsidR="0062179B" w:rsidRPr="0062179B" w:rsidRDefault="0062179B" w:rsidP="0062179B">
      <w:pPr>
        <w:numPr>
          <w:ilvl w:val="0"/>
          <w:numId w:val="12"/>
        </w:numPr>
        <w:spacing w:after="160" w:line="259" w:lineRule="auto"/>
        <w:contextualSpacing/>
        <w:jc w:val="left"/>
        <w:rPr>
          <w:sz w:val="22"/>
          <w:szCs w:val="22"/>
          <w:lang w:val="en-US"/>
        </w:rPr>
      </w:pPr>
      <w:r w:rsidRPr="0062179B">
        <w:rPr>
          <w:sz w:val="22"/>
          <w:szCs w:val="22"/>
          <w:lang w:val="en-US"/>
        </w:rPr>
        <w:t>Derby and Sandiacre Canal Trust – copied into their email regarding manhole 1001. (32)</w:t>
      </w:r>
    </w:p>
    <w:p w14:paraId="3B056EEE" w14:textId="77777777" w:rsidR="0062179B" w:rsidRPr="0062179B" w:rsidRDefault="0062179B" w:rsidP="0062179B">
      <w:pPr>
        <w:numPr>
          <w:ilvl w:val="0"/>
          <w:numId w:val="12"/>
        </w:numPr>
        <w:spacing w:after="160" w:line="259" w:lineRule="auto"/>
        <w:contextualSpacing/>
        <w:jc w:val="left"/>
        <w:rPr>
          <w:sz w:val="22"/>
          <w:szCs w:val="22"/>
          <w:lang w:val="en-US"/>
        </w:rPr>
      </w:pPr>
      <w:r w:rsidRPr="0062179B">
        <w:rPr>
          <w:sz w:val="22"/>
          <w:szCs w:val="22"/>
          <w:lang w:val="en-US"/>
        </w:rPr>
        <w:t>WHP Telecoms LTD – pre-consultation - forwarded to Councillors. (33)</w:t>
      </w:r>
    </w:p>
    <w:p w14:paraId="5A7D6A7D" w14:textId="77777777" w:rsidR="0062179B" w:rsidRPr="0062179B" w:rsidRDefault="0062179B" w:rsidP="0062179B">
      <w:pPr>
        <w:spacing w:after="160" w:line="259" w:lineRule="auto"/>
        <w:jc w:val="left"/>
        <w:rPr>
          <w:sz w:val="22"/>
          <w:szCs w:val="22"/>
          <w:lang w:val="en-US"/>
        </w:rPr>
      </w:pPr>
      <w:r w:rsidRPr="0062179B">
        <w:rPr>
          <w:sz w:val="22"/>
          <w:szCs w:val="22"/>
          <w:lang w:val="en-US"/>
        </w:rPr>
        <w:t>Emails received from EBC:</w:t>
      </w:r>
    </w:p>
    <w:p w14:paraId="186B28EF" w14:textId="77777777" w:rsidR="0062179B" w:rsidRPr="0062179B" w:rsidRDefault="0062179B" w:rsidP="0062179B">
      <w:pPr>
        <w:numPr>
          <w:ilvl w:val="0"/>
          <w:numId w:val="14"/>
        </w:numPr>
        <w:spacing w:after="160" w:line="259" w:lineRule="auto"/>
        <w:contextualSpacing/>
        <w:jc w:val="left"/>
        <w:rPr>
          <w:sz w:val="22"/>
          <w:szCs w:val="22"/>
          <w:lang w:val="en-US"/>
        </w:rPr>
      </w:pPr>
      <w:r w:rsidRPr="0062179B">
        <w:rPr>
          <w:sz w:val="22"/>
          <w:szCs w:val="22"/>
          <w:lang w:val="en-US"/>
        </w:rPr>
        <w:t>Planning applications/amendments/appeal decisions:</w:t>
      </w:r>
    </w:p>
    <w:p w14:paraId="620E2566" w14:textId="77777777" w:rsidR="0062179B" w:rsidRPr="0062179B" w:rsidRDefault="0062179B" w:rsidP="0062179B">
      <w:pPr>
        <w:numPr>
          <w:ilvl w:val="1"/>
          <w:numId w:val="11"/>
        </w:numPr>
        <w:spacing w:after="160" w:line="259" w:lineRule="auto"/>
        <w:contextualSpacing/>
        <w:jc w:val="left"/>
        <w:rPr>
          <w:sz w:val="22"/>
          <w:szCs w:val="22"/>
          <w:lang w:val="en-US"/>
        </w:rPr>
      </w:pPr>
      <w:r w:rsidRPr="0062179B">
        <w:rPr>
          <w:sz w:val="22"/>
          <w:szCs w:val="22"/>
          <w:lang w:val="en-US"/>
        </w:rPr>
        <w:t>ERE/0124/0024 Denton, Bare Lane, Ockbrook – Single storey extensions to front, rear and side dwelling, external alterations to elevations and addition of render.(34)</w:t>
      </w:r>
    </w:p>
    <w:p w14:paraId="53BDAC52" w14:textId="77777777" w:rsidR="0062179B" w:rsidRPr="0062179B" w:rsidRDefault="0062179B" w:rsidP="0062179B">
      <w:pPr>
        <w:numPr>
          <w:ilvl w:val="1"/>
          <w:numId w:val="11"/>
        </w:numPr>
        <w:spacing w:after="160" w:line="259" w:lineRule="auto"/>
        <w:contextualSpacing/>
        <w:jc w:val="left"/>
        <w:rPr>
          <w:sz w:val="22"/>
          <w:szCs w:val="22"/>
          <w:lang w:val="en-US"/>
        </w:rPr>
      </w:pPr>
      <w:r w:rsidRPr="0062179B">
        <w:rPr>
          <w:sz w:val="22"/>
          <w:szCs w:val="22"/>
          <w:lang w:val="en-US"/>
        </w:rPr>
        <w:t>ERE/0124/0004 17 Yew tree Avenue, Ockbrook – Single storey rear, two and single storey side and two storey front extensions and associated  external alterations. (35)</w:t>
      </w:r>
    </w:p>
    <w:p w14:paraId="2E889FB4" w14:textId="77777777" w:rsidR="0062179B" w:rsidRPr="0062179B" w:rsidRDefault="0062179B" w:rsidP="0062179B">
      <w:pPr>
        <w:numPr>
          <w:ilvl w:val="1"/>
          <w:numId w:val="11"/>
        </w:numPr>
        <w:spacing w:after="160" w:line="259" w:lineRule="auto"/>
        <w:contextualSpacing/>
        <w:jc w:val="left"/>
        <w:rPr>
          <w:sz w:val="22"/>
          <w:szCs w:val="22"/>
          <w:lang w:val="en-US"/>
        </w:rPr>
      </w:pPr>
      <w:r w:rsidRPr="0062179B">
        <w:rPr>
          <w:sz w:val="22"/>
          <w:szCs w:val="22"/>
          <w:lang w:val="en-US"/>
        </w:rPr>
        <w:t xml:space="preserve">ERE/1223/0022 71 The Ridings, Ockbrook – Single storey side extension and internal alterations. (36) </w:t>
      </w:r>
    </w:p>
    <w:p w14:paraId="4A639508" w14:textId="77777777" w:rsidR="0062179B" w:rsidRPr="0062179B" w:rsidRDefault="0062179B" w:rsidP="0062179B">
      <w:pPr>
        <w:numPr>
          <w:ilvl w:val="1"/>
          <w:numId w:val="11"/>
        </w:numPr>
        <w:spacing w:after="160" w:line="259" w:lineRule="auto"/>
        <w:contextualSpacing/>
        <w:jc w:val="left"/>
        <w:rPr>
          <w:sz w:val="22"/>
          <w:szCs w:val="22"/>
          <w:lang w:val="en-US"/>
        </w:rPr>
      </w:pPr>
      <w:r w:rsidRPr="0062179B">
        <w:rPr>
          <w:sz w:val="22"/>
          <w:szCs w:val="22"/>
          <w:lang w:val="en-US"/>
        </w:rPr>
        <w:t>ERE/1223/0004 18 Holme Farm Close, Ockbrook – Erection of new bungalow to rear of the garden. (37)</w:t>
      </w:r>
    </w:p>
    <w:p w14:paraId="6959292C" w14:textId="77777777" w:rsidR="0062179B" w:rsidRPr="0062179B" w:rsidRDefault="0062179B" w:rsidP="0062179B">
      <w:pPr>
        <w:numPr>
          <w:ilvl w:val="0"/>
          <w:numId w:val="11"/>
        </w:numPr>
        <w:spacing w:after="160" w:line="259" w:lineRule="auto"/>
        <w:contextualSpacing/>
        <w:jc w:val="left"/>
        <w:rPr>
          <w:sz w:val="22"/>
          <w:szCs w:val="22"/>
          <w:lang w:val="en-US"/>
        </w:rPr>
      </w:pPr>
      <w:r w:rsidRPr="0062179B">
        <w:rPr>
          <w:sz w:val="22"/>
          <w:szCs w:val="22"/>
          <w:lang w:val="en-US"/>
        </w:rPr>
        <w:t>Youth and Community Engagement worker – forwarded to Councillors J Fraser Burton and G Maskalick. (38)</w:t>
      </w:r>
    </w:p>
    <w:p w14:paraId="1C8D71F3" w14:textId="77777777" w:rsidR="0062179B" w:rsidRPr="0062179B" w:rsidRDefault="0062179B" w:rsidP="0062179B">
      <w:pPr>
        <w:numPr>
          <w:ilvl w:val="0"/>
          <w:numId w:val="11"/>
        </w:numPr>
        <w:spacing w:after="160" w:line="259" w:lineRule="auto"/>
        <w:contextualSpacing/>
        <w:jc w:val="left"/>
        <w:rPr>
          <w:sz w:val="22"/>
          <w:szCs w:val="22"/>
          <w:lang w:val="en-US"/>
        </w:rPr>
      </w:pPr>
      <w:r w:rsidRPr="0062179B">
        <w:rPr>
          <w:sz w:val="22"/>
          <w:szCs w:val="22"/>
          <w:lang w:val="en-US"/>
        </w:rPr>
        <w:t>Sandiacre neighborhood plan 6-week consultation. (39)</w:t>
      </w:r>
    </w:p>
    <w:p w14:paraId="79593F81" w14:textId="77777777" w:rsidR="0062179B" w:rsidRPr="0062179B" w:rsidRDefault="0062179B" w:rsidP="0062179B">
      <w:pPr>
        <w:numPr>
          <w:ilvl w:val="0"/>
          <w:numId w:val="11"/>
        </w:numPr>
        <w:spacing w:after="160" w:line="259" w:lineRule="auto"/>
        <w:contextualSpacing/>
        <w:jc w:val="left"/>
        <w:rPr>
          <w:sz w:val="22"/>
          <w:szCs w:val="22"/>
          <w:lang w:val="en-US"/>
        </w:rPr>
      </w:pPr>
      <w:r w:rsidRPr="0062179B">
        <w:rPr>
          <w:sz w:val="22"/>
          <w:szCs w:val="22"/>
          <w:lang w:val="en-US"/>
        </w:rPr>
        <w:t>Media release – Long Eaton cinema and nightclub to be replaced by homes and commercial units. (40)</w:t>
      </w:r>
    </w:p>
    <w:p w14:paraId="6FE63BF6" w14:textId="77777777" w:rsidR="0062179B" w:rsidRPr="0062179B" w:rsidRDefault="0062179B" w:rsidP="0062179B">
      <w:pPr>
        <w:numPr>
          <w:ilvl w:val="0"/>
          <w:numId w:val="11"/>
        </w:numPr>
        <w:spacing w:after="160" w:line="259" w:lineRule="auto"/>
        <w:contextualSpacing/>
        <w:jc w:val="left"/>
        <w:rPr>
          <w:sz w:val="22"/>
          <w:szCs w:val="22"/>
          <w:lang w:val="en-US"/>
        </w:rPr>
      </w:pPr>
      <w:r w:rsidRPr="0062179B">
        <w:rPr>
          <w:sz w:val="22"/>
          <w:szCs w:val="22"/>
          <w:lang w:val="en-US"/>
        </w:rPr>
        <w:t>Core strategy review – forwarded  to Councillors. (41)</w:t>
      </w:r>
    </w:p>
    <w:p w14:paraId="6E972F32" w14:textId="77777777" w:rsidR="0062179B" w:rsidRPr="0062179B" w:rsidRDefault="0062179B" w:rsidP="0062179B">
      <w:pPr>
        <w:numPr>
          <w:ilvl w:val="0"/>
          <w:numId w:val="11"/>
        </w:numPr>
        <w:spacing w:after="160" w:line="259" w:lineRule="auto"/>
        <w:contextualSpacing/>
        <w:jc w:val="left"/>
        <w:rPr>
          <w:sz w:val="22"/>
          <w:szCs w:val="22"/>
          <w:lang w:val="en-US"/>
        </w:rPr>
      </w:pPr>
      <w:r w:rsidRPr="0062179B">
        <w:rPr>
          <w:sz w:val="22"/>
          <w:szCs w:val="22"/>
          <w:lang w:val="en-US"/>
        </w:rPr>
        <w:t xml:space="preserve">Ordinary meeting, </w:t>
      </w:r>
      <w:proofErr w:type="gramStart"/>
      <w:r w:rsidRPr="0062179B">
        <w:rPr>
          <w:sz w:val="22"/>
          <w:szCs w:val="22"/>
          <w:lang w:val="en-US"/>
        </w:rPr>
        <w:t>forum</w:t>
      </w:r>
      <w:proofErr w:type="gramEnd"/>
      <w:r w:rsidRPr="0062179B">
        <w:rPr>
          <w:sz w:val="22"/>
          <w:szCs w:val="22"/>
          <w:lang w:val="en-US"/>
        </w:rPr>
        <w:t xml:space="preserve"> and planning meeting agenda/minutes. (42)</w:t>
      </w:r>
    </w:p>
    <w:p w14:paraId="38FA817B" w14:textId="77777777" w:rsidR="0062179B" w:rsidRPr="0062179B" w:rsidRDefault="0062179B" w:rsidP="0062179B">
      <w:pPr>
        <w:spacing w:after="160" w:line="259" w:lineRule="auto"/>
        <w:jc w:val="left"/>
        <w:rPr>
          <w:sz w:val="22"/>
          <w:szCs w:val="22"/>
          <w:lang w:val="en-US"/>
        </w:rPr>
      </w:pPr>
      <w:r w:rsidRPr="0062179B">
        <w:rPr>
          <w:sz w:val="22"/>
          <w:szCs w:val="22"/>
          <w:lang w:val="en-US"/>
        </w:rPr>
        <w:t xml:space="preserve">Emails received from DCC: </w:t>
      </w:r>
    </w:p>
    <w:p w14:paraId="7D46304F" w14:textId="77777777" w:rsidR="0062179B" w:rsidRPr="0062179B" w:rsidRDefault="0062179B" w:rsidP="0062179B">
      <w:pPr>
        <w:numPr>
          <w:ilvl w:val="0"/>
          <w:numId w:val="10"/>
        </w:numPr>
        <w:spacing w:after="160" w:line="259" w:lineRule="auto"/>
        <w:contextualSpacing/>
        <w:jc w:val="left"/>
        <w:rPr>
          <w:sz w:val="22"/>
          <w:szCs w:val="22"/>
          <w:lang w:val="en-US"/>
        </w:rPr>
      </w:pPr>
      <w:r w:rsidRPr="0062179B">
        <w:rPr>
          <w:sz w:val="22"/>
          <w:szCs w:val="22"/>
          <w:lang w:val="en-US"/>
        </w:rPr>
        <w:t>Derby local plan newsletter. (43)</w:t>
      </w:r>
    </w:p>
    <w:p w14:paraId="08B844BB" w14:textId="77777777" w:rsidR="0062179B" w:rsidRPr="0062179B" w:rsidRDefault="0062179B" w:rsidP="0062179B">
      <w:pPr>
        <w:numPr>
          <w:ilvl w:val="0"/>
          <w:numId w:val="10"/>
        </w:numPr>
        <w:spacing w:after="160" w:line="259" w:lineRule="auto"/>
        <w:contextualSpacing/>
        <w:jc w:val="left"/>
        <w:rPr>
          <w:sz w:val="22"/>
          <w:szCs w:val="22"/>
          <w:lang w:val="en-US"/>
        </w:rPr>
      </w:pPr>
      <w:r w:rsidRPr="0062179B">
        <w:rPr>
          <w:sz w:val="22"/>
          <w:szCs w:val="22"/>
          <w:lang w:val="en-US"/>
        </w:rPr>
        <w:t>Update on the Clerks request for the road markings on Victoria Avenue to be remarked – now completed. (44)</w:t>
      </w:r>
    </w:p>
    <w:p w14:paraId="2031817E" w14:textId="77777777" w:rsidR="0062179B" w:rsidRPr="0062179B" w:rsidRDefault="0062179B" w:rsidP="0062179B">
      <w:pPr>
        <w:numPr>
          <w:ilvl w:val="0"/>
          <w:numId w:val="10"/>
        </w:numPr>
        <w:spacing w:after="160" w:line="259" w:lineRule="auto"/>
        <w:contextualSpacing/>
        <w:jc w:val="left"/>
        <w:rPr>
          <w:sz w:val="22"/>
          <w:szCs w:val="22"/>
          <w:lang w:val="en-US"/>
        </w:rPr>
      </w:pPr>
      <w:r w:rsidRPr="0062179B">
        <w:rPr>
          <w:sz w:val="22"/>
          <w:szCs w:val="22"/>
          <w:lang w:val="en-US"/>
        </w:rPr>
        <w:t xml:space="preserve">Update on the Clerks request for the Collier Lane flooding issues to be </w:t>
      </w:r>
      <w:proofErr w:type="gramStart"/>
      <w:r w:rsidRPr="0062179B">
        <w:rPr>
          <w:sz w:val="22"/>
          <w:szCs w:val="22"/>
          <w:lang w:val="en-US"/>
        </w:rPr>
        <w:t>looked into</w:t>
      </w:r>
      <w:proofErr w:type="gramEnd"/>
      <w:r w:rsidRPr="0062179B">
        <w:rPr>
          <w:sz w:val="22"/>
          <w:szCs w:val="22"/>
          <w:lang w:val="en-US"/>
        </w:rPr>
        <w:t xml:space="preserve"> -  Stated it has been investigated and is unactionable. (45) </w:t>
      </w:r>
    </w:p>
    <w:p w14:paraId="26418429" w14:textId="77777777" w:rsidR="0062179B" w:rsidRPr="0062179B" w:rsidRDefault="0062179B" w:rsidP="0062179B">
      <w:pPr>
        <w:numPr>
          <w:ilvl w:val="0"/>
          <w:numId w:val="10"/>
        </w:numPr>
        <w:spacing w:after="160" w:line="259" w:lineRule="auto"/>
        <w:contextualSpacing/>
        <w:jc w:val="left"/>
        <w:rPr>
          <w:sz w:val="22"/>
          <w:szCs w:val="22"/>
          <w:lang w:val="en-US"/>
        </w:rPr>
      </w:pPr>
      <w:r w:rsidRPr="0062179B">
        <w:rPr>
          <w:sz w:val="22"/>
          <w:szCs w:val="22"/>
          <w:lang w:val="en-US"/>
        </w:rPr>
        <w:t>Update on the Clerks request to investigate the returning large puddle on the Victoria Avenue slip road – stated it has been investigated and is unactionable. (46)</w:t>
      </w:r>
    </w:p>
    <w:p w14:paraId="3A77D403" w14:textId="77777777" w:rsidR="0062179B" w:rsidRPr="0062179B" w:rsidRDefault="0062179B" w:rsidP="0062179B">
      <w:pPr>
        <w:numPr>
          <w:ilvl w:val="0"/>
          <w:numId w:val="10"/>
        </w:numPr>
        <w:spacing w:after="160" w:line="259" w:lineRule="auto"/>
        <w:contextualSpacing/>
        <w:jc w:val="left"/>
        <w:rPr>
          <w:sz w:val="22"/>
          <w:szCs w:val="22"/>
          <w:lang w:val="en-US"/>
        </w:rPr>
      </w:pPr>
      <w:r w:rsidRPr="0062179B">
        <w:rPr>
          <w:sz w:val="22"/>
          <w:szCs w:val="22"/>
          <w:lang w:val="en-US"/>
        </w:rPr>
        <w:t>Community event for residents affected by flooding – sent to Councillors and put on the website and Facebook. (47)</w:t>
      </w:r>
    </w:p>
    <w:p w14:paraId="220D5CFF" w14:textId="77777777" w:rsidR="0062179B" w:rsidRPr="0062179B" w:rsidRDefault="0062179B" w:rsidP="0062179B">
      <w:pPr>
        <w:numPr>
          <w:ilvl w:val="0"/>
          <w:numId w:val="10"/>
        </w:numPr>
        <w:spacing w:after="160" w:line="259" w:lineRule="auto"/>
        <w:contextualSpacing/>
        <w:jc w:val="left"/>
        <w:rPr>
          <w:sz w:val="22"/>
          <w:szCs w:val="22"/>
          <w:lang w:val="en-US"/>
        </w:rPr>
      </w:pPr>
      <w:r w:rsidRPr="0062179B">
        <w:rPr>
          <w:sz w:val="22"/>
          <w:szCs w:val="22"/>
          <w:lang w:val="en-US"/>
        </w:rPr>
        <w:t>Link to the DCC website regarding potholes. (48)</w:t>
      </w:r>
    </w:p>
    <w:p w14:paraId="75B5574F" w14:textId="77777777" w:rsidR="0062179B" w:rsidRPr="0062179B" w:rsidRDefault="0062179B" w:rsidP="0062179B">
      <w:pPr>
        <w:numPr>
          <w:ilvl w:val="0"/>
          <w:numId w:val="10"/>
        </w:numPr>
        <w:spacing w:after="160" w:line="259" w:lineRule="auto"/>
        <w:contextualSpacing/>
        <w:jc w:val="left"/>
        <w:rPr>
          <w:sz w:val="22"/>
          <w:szCs w:val="22"/>
          <w:lang w:val="en-US"/>
        </w:rPr>
      </w:pPr>
      <w:r w:rsidRPr="0062179B">
        <w:rPr>
          <w:sz w:val="22"/>
          <w:szCs w:val="22"/>
          <w:lang w:val="en-US"/>
        </w:rPr>
        <w:t>Community news x 3 – on website and Facebook. (49)</w:t>
      </w:r>
    </w:p>
    <w:p w14:paraId="48E36623" w14:textId="77777777" w:rsidR="0062179B" w:rsidRPr="0062179B" w:rsidRDefault="0062179B" w:rsidP="0062179B">
      <w:pPr>
        <w:spacing w:after="160" w:line="259" w:lineRule="auto"/>
        <w:jc w:val="left"/>
        <w:rPr>
          <w:sz w:val="22"/>
          <w:szCs w:val="22"/>
          <w:lang w:val="en-US"/>
        </w:rPr>
      </w:pPr>
      <w:r w:rsidRPr="0062179B">
        <w:rPr>
          <w:sz w:val="22"/>
          <w:szCs w:val="22"/>
          <w:lang w:val="en-US"/>
        </w:rPr>
        <w:lastRenderedPageBreak/>
        <w:t xml:space="preserve">Emails from DALC including </w:t>
      </w:r>
      <w:proofErr w:type="gramStart"/>
      <w:r w:rsidRPr="0062179B">
        <w:rPr>
          <w:sz w:val="22"/>
          <w:szCs w:val="22"/>
          <w:lang w:val="en-US"/>
        </w:rPr>
        <w:t>Januarys</w:t>
      </w:r>
      <w:proofErr w:type="gramEnd"/>
      <w:r w:rsidRPr="0062179B">
        <w:rPr>
          <w:sz w:val="22"/>
          <w:szCs w:val="22"/>
          <w:lang w:val="en-US"/>
        </w:rPr>
        <w:t xml:space="preserve"> newsletter – Forwarded to Cllrs (50) </w:t>
      </w:r>
    </w:p>
    <w:p w14:paraId="56D2310B" w14:textId="77777777" w:rsidR="0062179B" w:rsidRPr="0062179B" w:rsidRDefault="0062179B" w:rsidP="0062179B">
      <w:pPr>
        <w:spacing w:after="160" w:line="259" w:lineRule="auto"/>
        <w:jc w:val="left"/>
        <w:rPr>
          <w:sz w:val="22"/>
          <w:szCs w:val="22"/>
          <w:lang w:val="en-US"/>
        </w:rPr>
      </w:pPr>
      <w:r w:rsidRPr="0062179B">
        <w:rPr>
          <w:sz w:val="22"/>
          <w:szCs w:val="22"/>
          <w:lang w:val="en-US"/>
        </w:rPr>
        <w:t xml:space="preserve">Numerous emails received from NALC -  forwarded to Cllrs. (51)  </w:t>
      </w:r>
    </w:p>
    <w:p w14:paraId="58B05527" w14:textId="77777777" w:rsidR="0062179B" w:rsidRPr="0062179B" w:rsidRDefault="0062179B" w:rsidP="0062179B">
      <w:pPr>
        <w:spacing w:after="160" w:line="259" w:lineRule="auto"/>
        <w:jc w:val="left"/>
        <w:rPr>
          <w:sz w:val="22"/>
          <w:szCs w:val="22"/>
          <w:lang w:val="en-US"/>
        </w:rPr>
      </w:pPr>
      <w:r w:rsidRPr="0062179B">
        <w:rPr>
          <w:sz w:val="22"/>
          <w:szCs w:val="22"/>
          <w:lang w:val="en-US"/>
        </w:rPr>
        <w:t>SLCC updates and news bulletins. (52)</w:t>
      </w:r>
    </w:p>
    <w:p w14:paraId="7FBF910E" w14:textId="77777777" w:rsidR="0062179B" w:rsidRPr="0062179B" w:rsidRDefault="0062179B" w:rsidP="0062179B">
      <w:pPr>
        <w:spacing w:after="160" w:line="259" w:lineRule="auto"/>
        <w:jc w:val="left"/>
        <w:rPr>
          <w:sz w:val="22"/>
          <w:szCs w:val="22"/>
          <w:lang w:val="en-US"/>
        </w:rPr>
      </w:pPr>
      <w:r w:rsidRPr="0062179B">
        <w:rPr>
          <w:sz w:val="22"/>
          <w:szCs w:val="22"/>
          <w:lang w:val="en-US"/>
        </w:rPr>
        <w:t>ICO updates. (53)</w:t>
      </w:r>
    </w:p>
    <w:p w14:paraId="732CC8C2" w14:textId="77777777" w:rsidR="0062179B" w:rsidRPr="0062179B" w:rsidRDefault="0062179B" w:rsidP="0062179B">
      <w:pPr>
        <w:spacing w:after="160" w:line="259" w:lineRule="auto"/>
        <w:jc w:val="left"/>
        <w:rPr>
          <w:sz w:val="22"/>
          <w:szCs w:val="22"/>
          <w:lang w:val="en-US"/>
        </w:rPr>
      </w:pPr>
      <w:r w:rsidRPr="0062179B">
        <w:rPr>
          <w:sz w:val="22"/>
          <w:szCs w:val="22"/>
          <w:lang w:val="en-US"/>
        </w:rPr>
        <w:t>Rural action newsletters. (54)</w:t>
      </w:r>
    </w:p>
    <w:p w14:paraId="181EB24A" w14:textId="77777777" w:rsidR="0062179B" w:rsidRPr="0062179B" w:rsidRDefault="0062179B" w:rsidP="0062179B">
      <w:pPr>
        <w:spacing w:after="160" w:line="259" w:lineRule="auto"/>
        <w:jc w:val="left"/>
        <w:rPr>
          <w:sz w:val="22"/>
          <w:szCs w:val="22"/>
          <w:lang w:val="en-US"/>
        </w:rPr>
      </w:pPr>
      <w:r w:rsidRPr="0062179B">
        <w:rPr>
          <w:sz w:val="22"/>
          <w:szCs w:val="22"/>
          <w:lang w:val="en-US"/>
        </w:rPr>
        <w:t>Mentall Matters newsletter. (55)</w:t>
      </w:r>
    </w:p>
    <w:p w14:paraId="6CAA8571" w14:textId="77777777" w:rsidR="0062179B" w:rsidRPr="0062179B" w:rsidRDefault="0062179B" w:rsidP="0062179B">
      <w:pPr>
        <w:spacing w:after="160" w:line="259" w:lineRule="auto"/>
        <w:jc w:val="left"/>
        <w:rPr>
          <w:sz w:val="22"/>
          <w:szCs w:val="22"/>
          <w:lang w:val="en-US"/>
        </w:rPr>
      </w:pPr>
      <w:r w:rsidRPr="0062179B">
        <w:rPr>
          <w:sz w:val="22"/>
          <w:szCs w:val="22"/>
          <w:lang w:val="en-US"/>
        </w:rPr>
        <w:t>Neighbourhood Planning newsletter – forwarded to Councillor A Dunn. (56)</w:t>
      </w:r>
    </w:p>
    <w:p w14:paraId="64CE219B" w14:textId="77777777" w:rsidR="0062179B" w:rsidRPr="0062179B" w:rsidRDefault="0062179B" w:rsidP="0062179B">
      <w:pPr>
        <w:spacing w:after="160" w:line="259" w:lineRule="auto"/>
        <w:jc w:val="left"/>
        <w:rPr>
          <w:sz w:val="22"/>
          <w:szCs w:val="22"/>
          <w:lang w:val="en-US"/>
        </w:rPr>
      </w:pPr>
      <w:r w:rsidRPr="0062179B">
        <w:rPr>
          <w:sz w:val="22"/>
          <w:szCs w:val="22"/>
          <w:lang w:val="en-US"/>
        </w:rPr>
        <w:t>Magazines:</w:t>
      </w:r>
    </w:p>
    <w:p w14:paraId="52EC2454" w14:textId="77777777" w:rsidR="0062179B" w:rsidRPr="0062179B" w:rsidRDefault="0062179B" w:rsidP="0062179B">
      <w:pPr>
        <w:numPr>
          <w:ilvl w:val="0"/>
          <w:numId w:val="13"/>
        </w:numPr>
        <w:spacing w:after="160" w:line="259" w:lineRule="auto"/>
        <w:contextualSpacing/>
        <w:jc w:val="left"/>
        <w:rPr>
          <w:sz w:val="22"/>
          <w:szCs w:val="22"/>
          <w:lang w:val="en-US"/>
        </w:rPr>
      </w:pPr>
      <w:r w:rsidRPr="0062179B">
        <w:rPr>
          <w:sz w:val="22"/>
          <w:szCs w:val="22"/>
          <w:lang w:val="en-US"/>
        </w:rPr>
        <w:t>Clerk and Council Direct. (57)</w:t>
      </w:r>
    </w:p>
    <w:p w14:paraId="483A8F5E" w14:textId="77777777" w:rsidR="0062179B" w:rsidRPr="0062179B" w:rsidRDefault="0062179B" w:rsidP="0062179B">
      <w:pPr>
        <w:numPr>
          <w:ilvl w:val="0"/>
          <w:numId w:val="13"/>
        </w:numPr>
        <w:spacing w:after="160" w:line="259" w:lineRule="auto"/>
        <w:contextualSpacing/>
        <w:jc w:val="left"/>
        <w:rPr>
          <w:sz w:val="22"/>
          <w:szCs w:val="22"/>
          <w:lang w:val="en-US"/>
        </w:rPr>
      </w:pPr>
      <w:r w:rsidRPr="0062179B">
        <w:rPr>
          <w:sz w:val="22"/>
          <w:szCs w:val="22"/>
          <w:lang w:val="en-US"/>
        </w:rPr>
        <w:t>The Clerk. (58)</w:t>
      </w:r>
    </w:p>
    <w:p w14:paraId="1422E7F5" w14:textId="099AF5B9" w:rsidR="00900E91" w:rsidRPr="00583E60" w:rsidRDefault="00900E91" w:rsidP="003C06CC">
      <w:pPr>
        <w:pStyle w:val="Heading3"/>
      </w:pPr>
    </w:p>
    <w:p w14:paraId="3143E775" w14:textId="77777777" w:rsidR="00900E91" w:rsidRPr="00900E91" w:rsidRDefault="00900E91" w:rsidP="00900E91">
      <w:pPr>
        <w:rPr>
          <w:lang w:val="en-US"/>
        </w:rPr>
      </w:pPr>
    </w:p>
    <w:sectPr w:rsidR="00900E91" w:rsidRPr="00900E91" w:rsidSect="00411A5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D7A5" w14:textId="77777777" w:rsidR="00411A57" w:rsidRDefault="00411A57" w:rsidP="00797D2D">
      <w:pPr>
        <w:spacing w:after="0" w:line="240" w:lineRule="auto"/>
      </w:pPr>
      <w:r>
        <w:separator/>
      </w:r>
    </w:p>
  </w:endnote>
  <w:endnote w:type="continuationSeparator" w:id="0">
    <w:p w14:paraId="49FA9CD6" w14:textId="77777777" w:rsidR="00411A57" w:rsidRDefault="00411A57" w:rsidP="0079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BF74" w14:textId="29390BFE" w:rsidR="008F1653" w:rsidRDefault="008F165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115C" w14:textId="4C659F66" w:rsidR="008F1653" w:rsidRDefault="008F1653">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27F0" w14:textId="77777777" w:rsidR="00411A57" w:rsidRDefault="00411A57" w:rsidP="00797D2D">
      <w:pPr>
        <w:spacing w:after="0" w:line="240" w:lineRule="auto"/>
      </w:pPr>
      <w:r>
        <w:separator/>
      </w:r>
    </w:p>
  </w:footnote>
  <w:footnote w:type="continuationSeparator" w:id="0">
    <w:p w14:paraId="206B852C" w14:textId="77777777" w:rsidR="00411A57" w:rsidRDefault="00411A57" w:rsidP="0079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FFFFFFFE"/>
    <w:multiLevelType w:val="singleLevel"/>
    <w:tmpl w:val="2C3C6F3A"/>
    <w:lvl w:ilvl="0">
      <w:numFmt w:val="bullet"/>
      <w:lvlText w:val="*"/>
      <w:lvlJc w:val="left"/>
    </w:lvl>
  </w:abstractNum>
  <w:abstractNum w:abstractNumId="2"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836DDD"/>
    <w:multiLevelType w:val="hybridMultilevel"/>
    <w:tmpl w:val="16F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3"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196060"/>
    <w:multiLevelType w:val="hybridMultilevel"/>
    <w:tmpl w:val="031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0C9D1E12"/>
    <w:multiLevelType w:val="hybridMultilevel"/>
    <w:tmpl w:val="F5C086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FBF3B76"/>
    <w:multiLevelType w:val="hybridMultilevel"/>
    <w:tmpl w:val="C9D8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33"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59F291B"/>
    <w:multiLevelType w:val="hybridMultilevel"/>
    <w:tmpl w:val="79121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94C38E2"/>
    <w:multiLevelType w:val="hybridMultilevel"/>
    <w:tmpl w:val="F0CE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E1A08ED"/>
    <w:multiLevelType w:val="hybridMultilevel"/>
    <w:tmpl w:val="2B9A2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46" w15:restartNumberingAfterBreak="0">
    <w:nsid w:val="1EE9753D"/>
    <w:multiLevelType w:val="hybridMultilevel"/>
    <w:tmpl w:val="FA2C14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7"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3E3073C"/>
    <w:multiLevelType w:val="hybridMultilevel"/>
    <w:tmpl w:val="5A1C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23F35EF3"/>
    <w:multiLevelType w:val="hybridMultilevel"/>
    <w:tmpl w:val="DB8AF00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53"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57"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7"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319C7546"/>
    <w:multiLevelType w:val="hybridMultilevel"/>
    <w:tmpl w:val="85AED5CC"/>
    <w:lvl w:ilvl="0" w:tplc="7AAC78EE">
      <w:numFmt w:val="bullet"/>
      <w:lvlText w:val="•"/>
      <w:lvlJc w:val="left"/>
      <w:pPr>
        <w:ind w:left="302" w:hanging="151"/>
      </w:pPr>
      <w:rPr>
        <w:rFonts w:ascii="Calibri" w:eastAsia="Calibri" w:hAnsi="Calibri" w:cs="Calibri" w:hint="default"/>
        <w:w w:val="103"/>
        <w:sz w:val="20"/>
        <w:szCs w:val="20"/>
        <w:lang w:val="en-US" w:eastAsia="en-US" w:bidi="ar-SA"/>
      </w:rPr>
    </w:lvl>
    <w:lvl w:ilvl="1" w:tplc="B8703916">
      <w:numFmt w:val="bullet"/>
      <w:lvlText w:val="•"/>
      <w:lvlJc w:val="left"/>
      <w:pPr>
        <w:ind w:left="1164" w:hanging="151"/>
      </w:pPr>
      <w:rPr>
        <w:rFonts w:hint="default"/>
        <w:lang w:val="en-US" w:eastAsia="en-US" w:bidi="ar-SA"/>
      </w:rPr>
    </w:lvl>
    <w:lvl w:ilvl="2" w:tplc="4D423116">
      <w:numFmt w:val="bullet"/>
      <w:lvlText w:val="•"/>
      <w:lvlJc w:val="left"/>
      <w:pPr>
        <w:ind w:left="2028" w:hanging="151"/>
      </w:pPr>
      <w:rPr>
        <w:rFonts w:hint="default"/>
        <w:lang w:val="en-US" w:eastAsia="en-US" w:bidi="ar-SA"/>
      </w:rPr>
    </w:lvl>
    <w:lvl w:ilvl="3" w:tplc="82080FDC">
      <w:numFmt w:val="bullet"/>
      <w:lvlText w:val="•"/>
      <w:lvlJc w:val="left"/>
      <w:pPr>
        <w:ind w:left="2892" w:hanging="151"/>
      </w:pPr>
      <w:rPr>
        <w:rFonts w:hint="default"/>
        <w:lang w:val="en-US" w:eastAsia="en-US" w:bidi="ar-SA"/>
      </w:rPr>
    </w:lvl>
    <w:lvl w:ilvl="4" w:tplc="DE5E4D8C">
      <w:numFmt w:val="bullet"/>
      <w:lvlText w:val="•"/>
      <w:lvlJc w:val="left"/>
      <w:pPr>
        <w:ind w:left="3756" w:hanging="151"/>
      </w:pPr>
      <w:rPr>
        <w:rFonts w:hint="default"/>
        <w:lang w:val="en-US" w:eastAsia="en-US" w:bidi="ar-SA"/>
      </w:rPr>
    </w:lvl>
    <w:lvl w:ilvl="5" w:tplc="70724BC8">
      <w:numFmt w:val="bullet"/>
      <w:lvlText w:val="•"/>
      <w:lvlJc w:val="left"/>
      <w:pPr>
        <w:ind w:left="4620" w:hanging="151"/>
      </w:pPr>
      <w:rPr>
        <w:rFonts w:hint="default"/>
        <w:lang w:val="en-US" w:eastAsia="en-US" w:bidi="ar-SA"/>
      </w:rPr>
    </w:lvl>
    <w:lvl w:ilvl="6" w:tplc="8AB6FB16">
      <w:numFmt w:val="bullet"/>
      <w:lvlText w:val="•"/>
      <w:lvlJc w:val="left"/>
      <w:pPr>
        <w:ind w:left="5484" w:hanging="151"/>
      </w:pPr>
      <w:rPr>
        <w:rFonts w:hint="default"/>
        <w:lang w:val="en-US" w:eastAsia="en-US" w:bidi="ar-SA"/>
      </w:rPr>
    </w:lvl>
    <w:lvl w:ilvl="7" w:tplc="0FD82A18">
      <w:numFmt w:val="bullet"/>
      <w:lvlText w:val="•"/>
      <w:lvlJc w:val="left"/>
      <w:pPr>
        <w:ind w:left="6348" w:hanging="151"/>
      </w:pPr>
      <w:rPr>
        <w:rFonts w:hint="default"/>
        <w:lang w:val="en-US" w:eastAsia="en-US" w:bidi="ar-SA"/>
      </w:rPr>
    </w:lvl>
    <w:lvl w:ilvl="8" w:tplc="5ADE8E76">
      <w:numFmt w:val="bullet"/>
      <w:lvlText w:val="•"/>
      <w:lvlJc w:val="left"/>
      <w:pPr>
        <w:ind w:left="7212" w:hanging="151"/>
      </w:pPr>
      <w:rPr>
        <w:rFonts w:hint="default"/>
        <w:lang w:val="en-US" w:eastAsia="en-US" w:bidi="ar-SA"/>
      </w:rPr>
    </w:lvl>
  </w:abstractNum>
  <w:abstractNum w:abstractNumId="70"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32EB1405"/>
    <w:multiLevelType w:val="hybridMultilevel"/>
    <w:tmpl w:val="966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73"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74"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53616DB"/>
    <w:multiLevelType w:val="hybridMultilevel"/>
    <w:tmpl w:val="0890D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9"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0"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A4E1111"/>
    <w:multiLevelType w:val="hybridMultilevel"/>
    <w:tmpl w:val="E406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86" w15:restartNumberingAfterBreak="0">
    <w:nsid w:val="3C652315"/>
    <w:multiLevelType w:val="hybridMultilevel"/>
    <w:tmpl w:val="2E3C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FDA46CA"/>
    <w:multiLevelType w:val="hybridMultilevel"/>
    <w:tmpl w:val="4F283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96" w15:restartNumberingAfterBreak="0">
    <w:nsid w:val="417A1A29"/>
    <w:multiLevelType w:val="hybridMultilevel"/>
    <w:tmpl w:val="8C503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7D50557"/>
    <w:multiLevelType w:val="hybridMultilevel"/>
    <w:tmpl w:val="36C6A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8"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9"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0"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B3684B"/>
    <w:multiLevelType w:val="hybridMultilevel"/>
    <w:tmpl w:val="C1B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114"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5"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CB90C7C"/>
    <w:multiLevelType w:val="hybridMultilevel"/>
    <w:tmpl w:val="472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4E403E64"/>
    <w:multiLevelType w:val="hybridMultilevel"/>
    <w:tmpl w:val="75F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1"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23448D7"/>
    <w:multiLevelType w:val="hybridMultilevel"/>
    <w:tmpl w:val="6C18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34B1852"/>
    <w:multiLevelType w:val="hybridMultilevel"/>
    <w:tmpl w:val="6EDE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33"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5"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B187F28"/>
    <w:multiLevelType w:val="hybridMultilevel"/>
    <w:tmpl w:val="0FB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5"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8"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5041E55"/>
    <w:multiLevelType w:val="hybridMultilevel"/>
    <w:tmpl w:val="9DD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5"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6" w15:restartNumberingAfterBreak="0">
    <w:nsid w:val="6AAB5FF6"/>
    <w:multiLevelType w:val="hybridMultilevel"/>
    <w:tmpl w:val="75C2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7"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0A668C4"/>
    <w:multiLevelType w:val="hybridMultilevel"/>
    <w:tmpl w:val="D19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63"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6"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68"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7"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9"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2"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186"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88"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6492">
    <w:abstractNumId w:val="177"/>
  </w:num>
  <w:num w:numId="2" w16cid:durableId="1123619733">
    <w:abstractNumId w:val="98"/>
  </w:num>
  <w:num w:numId="3" w16cid:durableId="2027437851">
    <w:abstractNumId w:val="166"/>
  </w:num>
  <w:num w:numId="4" w16cid:durableId="725295116">
    <w:abstractNumId w:val="14"/>
  </w:num>
  <w:num w:numId="5" w16cid:durableId="854030063">
    <w:abstractNumId w:val="0"/>
  </w:num>
  <w:num w:numId="6" w16cid:durableId="1871798654">
    <w:abstractNumId w:val="50"/>
  </w:num>
  <w:num w:numId="7" w16cid:durableId="1554269634">
    <w:abstractNumId w:val="2"/>
  </w:num>
  <w:num w:numId="8" w16cid:durableId="1574586462">
    <w:abstractNumId w:val="105"/>
  </w:num>
  <w:num w:numId="9" w16cid:durableId="1855222534">
    <w:abstractNumId w:val="126"/>
  </w:num>
  <w:num w:numId="10" w16cid:durableId="997154188">
    <w:abstractNumId w:val="169"/>
  </w:num>
  <w:num w:numId="11" w16cid:durableId="589774188">
    <w:abstractNumId w:val="29"/>
  </w:num>
  <w:num w:numId="12" w16cid:durableId="1007555624">
    <w:abstractNumId w:val="103"/>
  </w:num>
  <w:num w:numId="13" w16cid:durableId="1295410574">
    <w:abstractNumId w:val="58"/>
  </w:num>
  <w:num w:numId="14" w16cid:durableId="1040939293">
    <w:abstractNumId w:val="184"/>
  </w:num>
  <w:num w:numId="15" w16cid:durableId="1834105400">
    <w:abstractNumId w:val="75"/>
  </w:num>
  <w:num w:numId="16" w16cid:durableId="749501887">
    <w:abstractNumId w:val="128"/>
  </w:num>
  <w:num w:numId="17" w16cid:durableId="1402406052">
    <w:abstractNumId w:val="54"/>
  </w:num>
  <w:num w:numId="18" w16cid:durableId="2024041245">
    <w:abstractNumId w:val="3"/>
  </w:num>
  <w:num w:numId="19" w16cid:durableId="655887462">
    <w:abstractNumId w:val="121"/>
  </w:num>
  <w:num w:numId="20" w16cid:durableId="1366171785">
    <w:abstractNumId w:val="149"/>
  </w:num>
  <w:num w:numId="21" w16cid:durableId="1758745053">
    <w:abstractNumId w:val="116"/>
  </w:num>
  <w:num w:numId="22" w16cid:durableId="1820883702">
    <w:abstractNumId w:val="35"/>
  </w:num>
  <w:num w:numId="23" w16cid:durableId="873468031">
    <w:abstractNumId w:val="69"/>
  </w:num>
  <w:num w:numId="24" w16cid:durableId="972293242">
    <w:abstractNumId w:val="82"/>
  </w:num>
  <w:num w:numId="25" w16cid:durableId="974532646">
    <w:abstractNumId w:val="96"/>
  </w:num>
  <w:num w:numId="26" w16cid:durableId="697512930">
    <w:abstractNumId w:val="86"/>
  </w:num>
  <w:num w:numId="27" w16cid:durableId="1695374733">
    <w:abstractNumId w:val="40"/>
  </w:num>
  <w:num w:numId="28" w16cid:durableId="890533166">
    <w:abstractNumId w:val="43"/>
  </w:num>
  <w:num w:numId="29" w16cid:durableId="1953971662">
    <w:abstractNumId w:val="18"/>
  </w:num>
  <w:num w:numId="30" w16cid:durableId="1142575072">
    <w:abstractNumId w:val="22"/>
  </w:num>
  <w:num w:numId="31" w16cid:durableId="908879055">
    <w:abstractNumId w:val="182"/>
  </w:num>
  <w:num w:numId="32" w16cid:durableId="852185768">
    <w:abstractNumId w:val="85"/>
  </w:num>
  <w:num w:numId="33" w16cid:durableId="717441029">
    <w:abstractNumId w:val="151"/>
  </w:num>
  <w:num w:numId="34" w16cid:durableId="1933975683">
    <w:abstractNumId w:val="65"/>
  </w:num>
  <w:num w:numId="35" w16cid:durableId="595481972">
    <w:abstractNumId w:val="136"/>
  </w:num>
  <w:num w:numId="36" w16cid:durableId="305814771">
    <w:abstractNumId w:val="179"/>
  </w:num>
  <w:num w:numId="37" w16cid:durableId="212398756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94584">
    <w:abstractNumId w:val="108"/>
  </w:num>
  <w:num w:numId="39" w16cid:durableId="1247693226">
    <w:abstractNumId w:val="80"/>
  </w:num>
  <w:num w:numId="40" w16cid:durableId="1216046323">
    <w:abstractNumId w:val="59"/>
  </w:num>
  <w:num w:numId="41" w16cid:durableId="391539080">
    <w:abstractNumId w:val="41"/>
  </w:num>
  <w:num w:numId="42" w16cid:durableId="1644045960">
    <w:abstractNumId w:val="111"/>
  </w:num>
  <w:num w:numId="43" w16cid:durableId="1664510184">
    <w:abstractNumId w:val="17"/>
  </w:num>
  <w:num w:numId="44" w16cid:durableId="1229613474">
    <w:abstractNumId w:val="27"/>
  </w:num>
  <w:num w:numId="45" w16cid:durableId="1244874901">
    <w:abstractNumId w:val="119"/>
  </w:num>
  <w:num w:numId="46" w16cid:durableId="814033571">
    <w:abstractNumId w:val="30"/>
  </w:num>
  <w:num w:numId="47" w16cid:durableId="1802267921">
    <w:abstractNumId w:val="153"/>
  </w:num>
  <w:num w:numId="48" w16cid:durableId="1762875741">
    <w:abstractNumId w:val="162"/>
  </w:num>
  <w:num w:numId="49" w16cid:durableId="414211553">
    <w:abstractNumId w:val="7"/>
  </w:num>
  <w:num w:numId="50" w16cid:durableId="1220629021">
    <w:abstractNumId w:val="173"/>
  </w:num>
  <w:num w:numId="51" w16cid:durableId="1987776740">
    <w:abstractNumId w:val="61"/>
  </w:num>
  <w:num w:numId="52" w16cid:durableId="859002910">
    <w:abstractNumId w:val="168"/>
  </w:num>
  <w:num w:numId="53" w16cid:durableId="1107387870">
    <w:abstractNumId w:val="104"/>
  </w:num>
  <w:num w:numId="54" w16cid:durableId="1224756415">
    <w:abstractNumId w:val="1"/>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55" w16cid:durableId="1007559463">
    <w:abstractNumId w:val="142"/>
  </w:num>
  <w:num w:numId="56" w16cid:durableId="1296377871">
    <w:abstractNumId w:val="72"/>
  </w:num>
  <w:num w:numId="57" w16cid:durableId="158277248">
    <w:abstractNumId w:val="167"/>
  </w:num>
  <w:num w:numId="58" w16cid:durableId="1185248303">
    <w:abstractNumId w:val="42"/>
  </w:num>
  <w:num w:numId="59" w16cid:durableId="2090035285">
    <w:abstractNumId w:val="91"/>
  </w:num>
  <w:num w:numId="60" w16cid:durableId="1520002759">
    <w:abstractNumId w:val="141"/>
  </w:num>
  <w:num w:numId="61" w16cid:durableId="985664562">
    <w:abstractNumId w:val="84"/>
  </w:num>
  <w:num w:numId="62" w16cid:durableId="214396676">
    <w:abstractNumId w:val="48"/>
  </w:num>
  <w:num w:numId="63" w16cid:durableId="746348269">
    <w:abstractNumId w:val="145"/>
  </w:num>
  <w:num w:numId="64" w16cid:durableId="2015105552">
    <w:abstractNumId w:val="47"/>
  </w:num>
  <w:num w:numId="65" w16cid:durableId="430393805">
    <w:abstractNumId w:val="124"/>
  </w:num>
  <w:num w:numId="66" w16cid:durableId="2055343501">
    <w:abstractNumId w:val="186"/>
  </w:num>
  <w:num w:numId="67" w16cid:durableId="2145467229">
    <w:abstractNumId w:val="76"/>
  </w:num>
  <w:num w:numId="68" w16cid:durableId="800926544">
    <w:abstractNumId w:val="114"/>
  </w:num>
  <w:num w:numId="69" w16cid:durableId="1688361902">
    <w:abstractNumId w:val="117"/>
  </w:num>
  <w:num w:numId="70" w16cid:durableId="1761218650">
    <w:abstractNumId w:val="106"/>
  </w:num>
  <w:num w:numId="71" w16cid:durableId="2093239464">
    <w:abstractNumId w:val="164"/>
  </w:num>
  <w:num w:numId="72" w16cid:durableId="2074542877">
    <w:abstractNumId w:val="132"/>
  </w:num>
  <w:num w:numId="73" w16cid:durableId="299768305">
    <w:abstractNumId w:val="130"/>
  </w:num>
  <w:num w:numId="74" w16cid:durableId="1792161648">
    <w:abstractNumId w:val="13"/>
  </w:num>
  <w:num w:numId="75" w16cid:durableId="91165818">
    <w:abstractNumId w:val="11"/>
  </w:num>
  <w:num w:numId="76" w16cid:durableId="1065107236">
    <w:abstractNumId w:val="163"/>
  </w:num>
  <w:num w:numId="77" w16cid:durableId="38290725">
    <w:abstractNumId w:val="135"/>
  </w:num>
  <w:num w:numId="78" w16cid:durableId="1312827598">
    <w:abstractNumId w:val="9"/>
  </w:num>
  <w:num w:numId="79" w16cid:durableId="573276091">
    <w:abstractNumId w:val="5"/>
  </w:num>
  <w:num w:numId="80" w16cid:durableId="270623700">
    <w:abstractNumId w:val="88"/>
  </w:num>
  <w:num w:numId="81" w16cid:durableId="185678119">
    <w:abstractNumId w:val="53"/>
  </w:num>
  <w:num w:numId="82" w16cid:durableId="1277523026">
    <w:abstractNumId w:val="154"/>
  </w:num>
  <w:num w:numId="83" w16cid:durableId="1285428494">
    <w:abstractNumId w:val="67"/>
  </w:num>
  <w:num w:numId="84" w16cid:durableId="1947542626">
    <w:abstractNumId w:val="144"/>
  </w:num>
  <w:num w:numId="85" w16cid:durableId="107749443">
    <w:abstractNumId w:val="16"/>
  </w:num>
  <w:num w:numId="86" w16cid:durableId="1618413382">
    <w:abstractNumId w:val="170"/>
  </w:num>
  <w:num w:numId="87" w16cid:durableId="765854486">
    <w:abstractNumId w:val="33"/>
  </w:num>
  <w:num w:numId="88" w16cid:durableId="285434754">
    <w:abstractNumId w:val="90"/>
  </w:num>
  <w:num w:numId="89" w16cid:durableId="778376792">
    <w:abstractNumId w:val="176"/>
  </w:num>
  <w:num w:numId="90" w16cid:durableId="1831748531">
    <w:abstractNumId w:val="77"/>
  </w:num>
  <w:num w:numId="91" w16cid:durableId="1652783384">
    <w:abstractNumId w:val="155"/>
  </w:num>
  <w:num w:numId="92" w16cid:durableId="1931087623">
    <w:abstractNumId w:val="123"/>
  </w:num>
  <w:num w:numId="93" w16cid:durableId="722872905">
    <w:abstractNumId w:val="120"/>
  </w:num>
  <w:num w:numId="94" w16cid:durableId="1835561213">
    <w:abstractNumId w:val="55"/>
  </w:num>
  <w:num w:numId="95" w16cid:durableId="2007784004">
    <w:abstractNumId w:val="60"/>
  </w:num>
  <w:num w:numId="96" w16cid:durableId="469321706">
    <w:abstractNumId w:val="49"/>
  </w:num>
  <w:num w:numId="97" w16cid:durableId="628558066">
    <w:abstractNumId w:val="19"/>
  </w:num>
  <w:num w:numId="98" w16cid:durableId="86998041">
    <w:abstractNumId w:val="26"/>
  </w:num>
  <w:num w:numId="99" w16cid:durableId="522013196">
    <w:abstractNumId w:val="8"/>
  </w:num>
  <w:num w:numId="100" w16cid:durableId="2010668251">
    <w:abstractNumId w:val="171"/>
  </w:num>
  <w:num w:numId="101" w16cid:durableId="1863274536">
    <w:abstractNumId w:val="127"/>
  </w:num>
  <w:num w:numId="102" w16cid:durableId="1929733782">
    <w:abstractNumId w:val="101"/>
  </w:num>
  <w:num w:numId="103" w16cid:durableId="217405132">
    <w:abstractNumId w:val="150"/>
  </w:num>
  <w:num w:numId="104" w16cid:durableId="782042640">
    <w:abstractNumId w:val="97"/>
  </w:num>
  <w:num w:numId="105" w16cid:durableId="1640065946">
    <w:abstractNumId w:val="74"/>
  </w:num>
  <w:num w:numId="106" w16cid:durableId="1772894106">
    <w:abstractNumId w:val="175"/>
  </w:num>
  <w:num w:numId="107" w16cid:durableId="1550804133">
    <w:abstractNumId w:val="81"/>
  </w:num>
  <w:num w:numId="108" w16cid:durableId="469787415">
    <w:abstractNumId w:val="57"/>
  </w:num>
  <w:num w:numId="109" w16cid:durableId="532696801">
    <w:abstractNumId w:val="44"/>
  </w:num>
  <w:num w:numId="110" w16cid:durableId="1266230678">
    <w:abstractNumId w:val="137"/>
  </w:num>
  <w:num w:numId="111" w16cid:durableId="1885171589">
    <w:abstractNumId w:val="138"/>
  </w:num>
  <w:num w:numId="112" w16cid:durableId="2067944630">
    <w:abstractNumId w:val="63"/>
  </w:num>
  <w:num w:numId="113" w16cid:durableId="748188393">
    <w:abstractNumId w:val="115"/>
  </w:num>
  <w:num w:numId="114" w16cid:durableId="827788311">
    <w:abstractNumId w:val="152"/>
  </w:num>
  <w:num w:numId="115" w16cid:durableId="2050716041">
    <w:abstractNumId w:val="21"/>
  </w:num>
  <w:num w:numId="116" w16cid:durableId="534274158">
    <w:abstractNumId w:val="140"/>
  </w:num>
  <w:num w:numId="117" w16cid:durableId="498616971">
    <w:abstractNumId w:val="172"/>
  </w:num>
  <w:num w:numId="118" w16cid:durableId="660159097">
    <w:abstractNumId w:val="64"/>
  </w:num>
  <w:num w:numId="119" w16cid:durableId="716592169">
    <w:abstractNumId w:val="134"/>
  </w:num>
  <w:num w:numId="120" w16cid:durableId="871455780">
    <w:abstractNumId w:val="129"/>
  </w:num>
  <w:num w:numId="121" w16cid:durableId="1043098301">
    <w:abstractNumId w:val="70"/>
  </w:num>
  <w:num w:numId="122" w16cid:durableId="27032420">
    <w:abstractNumId w:val="39"/>
  </w:num>
  <w:num w:numId="123" w16cid:durableId="1205172365">
    <w:abstractNumId w:val="66"/>
  </w:num>
  <w:num w:numId="124" w16cid:durableId="1693258118">
    <w:abstractNumId w:val="158"/>
  </w:num>
  <w:num w:numId="125" w16cid:durableId="716247942">
    <w:abstractNumId w:val="83"/>
  </w:num>
  <w:num w:numId="126" w16cid:durableId="229581435">
    <w:abstractNumId w:val="109"/>
  </w:num>
  <w:num w:numId="127" w16cid:durableId="532496208">
    <w:abstractNumId w:val="187"/>
  </w:num>
  <w:num w:numId="128" w16cid:durableId="206339729">
    <w:abstractNumId w:val="78"/>
  </w:num>
  <w:num w:numId="129" w16cid:durableId="1815676092">
    <w:abstractNumId w:val="34"/>
  </w:num>
  <w:num w:numId="130" w16cid:durableId="1898322947">
    <w:abstractNumId w:val="62"/>
  </w:num>
  <w:num w:numId="131" w16cid:durableId="883907337">
    <w:abstractNumId w:val="79"/>
  </w:num>
  <w:num w:numId="132" w16cid:durableId="198976600">
    <w:abstractNumId w:val="183"/>
  </w:num>
  <w:num w:numId="133" w16cid:durableId="1319111036">
    <w:abstractNumId w:val="38"/>
  </w:num>
  <w:num w:numId="134" w16cid:durableId="420218149">
    <w:abstractNumId w:val="174"/>
  </w:num>
  <w:num w:numId="135" w16cid:durableId="616177674">
    <w:abstractNumId w:val="15"/>
  </w:num>
  <w:num w:numId="136" w16cid:durableId="101925837">
    <w:abstractNumId w:val="165"/>
  </w:num>
  <w:num w:numId="137" w16cid:durableId="1173103390">
    <w:abstractNumId w:val="178"/>
  </w:num>
  <w:num w:numId="138" w16cid:durableId="332034767">
    <w:abstractNumId w:val="23"/>
  </w:num>
  <w:num w:numId="139" w16cid:durableId="1085036572">
    <w:abstractNumId w:val="6"/>
  </w:num>
  <w:num w:numId="140" w16cid:durableId="600264482">
    <w:abstractNumId w:val="28"/>
  </w:num>
  <w:num w:numId="141" w16cid:durableId="1867596916">
    <w:abstractNumId w:val="93"/>
  </w:num>
  <w:num w:numId="142" w16cid:durableId="1316642024">
    <w:abstractNumId w:val="181"/>
  </w:num>
  <w:num w:numId="143" w16cid:durableId="2089307473">
    <w:abstractNumId w:val="94"/>
  </w:num>
  <w:num w:numId="144" w16cid:durableId="1602831551">
    <w:abstractNumId w:val="160"/>
  </w:num>
  <w:num w:numId="145" w16cid:durableId="1977291817">
    <w:abstractNumId w:val="188"/>
  </w:num>
  <w:num w:numId="146" w16cid:durableId="1381904757">
    <w:abstractNumId w:val="148"/>
  </w:num>
  <w:num w:numId="147" w16cid:durableId="903490755">
    <w:abstractNumId w:val="159"/>
  </w:num>
  <w:num w:numId="148" w16cid:durableId="1460299841">
    <w:abstractNumId w:val="87"/>
  </w:num>
  <w:num w:numId="149" w16cid:durableId="1649672346">
    <w:abstractNumId w:val="4"/>
  </w:num>
  <w:num w:numId="150" w16cid:durableId="1489245601">
    <w:abstractNumId w:val="89"/>
  </w:num>
  <w:num w:numId="151" w16cid:durableId="1689480921">
    <w:abstractNumId w:val="24"/>
  </w:num>
  <w:num w:numId="152" w16cid:durableId="706875510">
    <w:abstractNumId w:val="110"/>
  </w:num>
  <w:num w:numId="153" w16cid:durableId="781338600">
    <w:abstractNumId w:val="31"/>
  </w:num>
  <w:num w:numId="154" w16cid:durableId="1277830626">
    <w:abstractNumId w:val="99"/>
  </w:num>
  <w:num w:numId="155" w16cid:durableId="1217159951">
    <w:abstractNumId w:val="68"/>
  </w:num>
  <w:num w:numId="156" w16cid:durableId="656344253">
    <w:abstractNumId w:val="36"/>
  </w:num>
  <w:num w:numId="157" w16cid:durableId="483551043">
    <w:abstractNumId w:val="131"/>
  </w:num>
  <w:num w:numId="158" w16cid:durableId="1573276784">
    <w:abstractNumId w:val="102"/>
  </w:num>
  <w:num w:numId="159" w16cid:durableId="966663332">
    <w:abstractNumId w:val="143"/>
  </w:num>
  <w:num w:numId="160" w16cid:durableId="1061559202">
    <w:abstractNumId w:val="37"/>
  </w:num>
  <w:num w:numId="161" w16cid:durableId="1398438076">
    <w:abstractNumId w:val="157"/>
  </w:num>
  <w:num w:numId="162" w16cid:durableId="1316493260">
    <w:abstractNumId w:val="146"/>
  </w:num>
  <w:num w:numId="163" w16cid:durableId="1605655063">
    <w:abstractNumId w:val="100"/>
  </w:num>
  <w:num w:numId="164" w16cid:durableId="1308894812">
    <w:abstractNumId w:val="180"/>
  </w:num>
  <w:num w:numId="165" w16cid:durableId="87235762">
    <w:abstractNumId w:val="122"/>
  </w:num>
  <w:num w:numId="166" w16cid:durableId="1012756533">
    <w:abstractNumId w:val="147"/>
  </w:num>
  <w:num w:numId="167" w16cid:durableId="1174106309">
    <w:abstractNumId w:val="133"/>
  </w:num>
  <w:num w:numId="168" w16cid:durableId="2025545725">
    <w:abstractNumId w:val="92"/>
  </w:num>
  <w:num w:numId="169" w16cid:durableId="875581649">
    <w:abstractNumId w:val="46"/>
  </w:num>
  <w:num w:numId="170" w16cid:durableId="543911683">
    <w:abstractNumId w:val="52"/>
  </w:num>
  <w:num w:numId="171" w16cid:durableId="829904597">
    <w:abstractNumId w:val="156"/>
  </w:num>
  <w:num w:numId="172" w16cid:durableId="809634425">
    <w:abstractNumId w:val="161"/>
  </w:num>
  <w:num w:numId="173" w16cid:durableId="336032890">
    <w:abstractNumId w:val="71"/>
  </w:num>
  <w:num w:numId="174" w16cid:durableId="1786577174">
    <w:abstractNumId w:val="73"/>
  </w:num>
  <w:num w:numId="175" w16cid:durableId="110907610">
    <w:abstractNumId w:val="113"/>
  </w:num>
  <w:num w:numId="176" w16cid:durableId="1902447012">
    <w:abstractNumId w:val="185"/>
  </w:num>
  <w:num w:numId="177" w16cid:durableId="1956516631">
    <w:abstractNumId w:val="45"/>
  </w:num>
  <w:num w:numId="178" w16cid:durableId="745765250">
    <w:abstractNumId w:val="95"/>
  </w:num>
  <w:num w:numId="179" w16cid:durableId="1039279219">
    <w:abstractNumId w:val="32"/>
  </w:num>
  <w:num w:numId="180" w16cid:durableId="1330475605">
    <w:abstractNumId w:val="12"/>
  </w:num>
  <w:num w:numId="181" w16cid:durableId="261230713">
    <w:abstractNumId w:val="56"/>
  </w:num>
  <w:num w:numId="182" w16cid:durableId="957029089">
    <w:abstractNumId w:val="139"/>
  </w:num>
  <w:num w:numId="183" w16cid:durableId="1261914552">
    <w:abstractNumId w:val="112"/>
  </w:num>
  <w:num w:numId="184" w16cid:durableId="208031477">
    <w:abstractNumId w:val="118"/>
  </w:num>
  <w:num w:numId="185" w16cid:durableId="1696273742">
    <w:abstractNumId w:val="25"/>
  </w:num>
  <w:num w:numId="186" w16cid:durableId="306786690">
    <w:abstractNumId w:val="10"/>
  </w:num>
  <w:num w:numId="187" w16cid:durableId="2003503307">
    <w:abstractNumId w:val="51"/>
  </w:num>
  <w:num w:numId="188" w16cid:durableId="7600287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2862618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38383382">
    <w:abstractNumId w:val="20"/>
  </w:num>
  <w:num w:numId="191" w16cid:durableId="383717872">
    <w:abstractNumId w:val="1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5A"/>
    <w:rsid w:val="0000183A"/>
    <w:rsid w:val="00023472"/>
    <w:rsid w:val="00053D65"/>
    <w:rsid w:val="00056F73"/>
    <w:rsid w:val="000609A2"/>
    <w:rsid w:val="00067C4B"/>
    <w:rsid w:val="00075C46"/>
    <w:rsid w:val="00076F02"/>
    <w:rsid w:val="00080224"/>
    <w:rsid w:val="00080665"/>
    <w:rsid w:val="00092648"/>
    <w:rsid w:val="00096CC9"/>
    <w:rsid w:val="000A0C96"/>
    <w:rsid w:val="000A7D3E"/>
    <w:rsid w:val="000B0AD3"/>
    <w:rsid w:val="000C71B0"/>
    <w:rsid w:val="000D0F74"/>
    <w:rsid w:val="000D2DC9"/>
    <w:rsid w:val="000D50DF"/>
    <w:rsid w:val="00114889"/>
    <w:rsid w:val="00114A5A"/>
    <w:rsid w:val="00120B57"/>
    <w:rsid w:val="0012625C"/>
    <w:rsid w:val="0013317B"/>
    <w:rsid w:val="001341D4"/>
    <w:rsid w:val="00152DFA"/>
    <w:rsid w:val="00153F1E"/>
    <w:rsid w:val="00154367"/>
    <w:rsid w:val="00160400"/>
    <w:rsid w:val="0016223F"/>
    <w:rsid w:val="001624B7"/>
    <w:rsid w:val="00173F28"/>
    <w:rsid w:val="00184892"/>
    <w:rsid w:val="00191C63"/>
    <w:rsid w:val="001A06D6"/>
    <w:rsid w:val="001A321C"/>
    <w:rsid w:val="001C1451"/>
    <w:rsid w:val="001C7155"/>
    <w:rsid w:val="001E0487"/>
    <w:rsid w:val="002069AC"/>
    <w:rsid w:val="00232906"/>
    <w:rsid w:val="00246ED3"/>
    <w:rsid w:val="0024729E"/>
    <w:rsid w:val="002510BB"/>
    <w:rsid w:val="00275DA6"/>
    <w:rsid w:val="00275E3E"/>
    <w:rsid w:val="002872CB"/>
    <w:rsid w:val="00295ADF"/>
    <w:rsid w:val="002A16BD"/>
    <w:rsid w:val="002A7283"/>
    <w:rsid w:val="002C7300"/>
    <w:rsid w:val="002D1B51"/>
    <w:rsid w:val="002F0D59"/>
    <w:rsid w:val="00305BE1"/>
    <w:rsid w:val="00310CFB"/>
    <w:rsid w:val="00332D95"/>
    <w:rsid w:val="00334150"/>
    <w:rsid w:val="0034396F"/>
    <w:rsid w:val="00370764"/>
    <w:rsid w:val="00373057"/>
    <w:rsid w:val="00381AB2"/>
    <w:rsid w:val="00382CAF"/>
    <w:rsid w:val="003B7195"/>
    <w:rsid w:val="003C06CC"/>
    <w:rsid w:val="003D528E"/>
    <w:rsid w:val="003D5326"/>
    <w:rsid w:val="003E5674"/>
    <w:rsid w:val="00411A57"/>
    <w:rsid w:val="00412BA4"/>
    <w:rsid w:val="00436920"/>
    <w:rsid w:val="00483039"/>
    <w:rsid w:val="00484359"/>
    <w:rsid w:val="0049409D"/>
    <w:rsid w:val="004A6464"/>
    <w:rsid w:val="004D4FA6"/>
    <w:rsid w:val="004E327D"/>
    <w:rsid w:val="00517520"/>
    <w:rsid w:val="00530681"/>
    <w:rsid w:val="00540E84"/>
    <w:rsid w:val="00542EEE"/>
    <w:rsid w:val="005462C5"/>
    <w:rsid w:val="005532D9"/>
    <w:rsid w:val="005564AB"/>
    <w:rsid w:val="00560494"/>
    <w:rsid w:val="0056521E"/>
    <w:rsid w:val="005655FE"/>
    <w:rsid w:val="005665B1"/>
    <w:rsid w:val="0056681E"/>
    <w:rsid w:val="00593DC1"/>
    <w:rsid w:val="005A0FBA"/>
    <w:rsid w:val="005A179F"/>
    <w:rsid w:val="005B2498"/>
    <w:rsid w:val="005C08ED"/>
    <w:rsid w:val="005D1937"/>
    <w:rsid w:val="005D3F00"/>
    <w:rsid w:val="005F2A98"/>
    <w:rsid w:val="00606B65"/>
    <w:rsid w:val="00612AC9"/>
    <w:rsid w:val="006136AA"/>
    <w:rsid w:val="0062179B"/>
    <w:rsid w:val="00626E9B"/>
    <w:rsid w:val="00633AD2"/>
    <w:rsid w:val="00641100"/>
    <w:rsid w:val="00641DBB"/>
    <w:rsid w:val="00643D6A"/>
    <w:rsid w:val="0064432B"/>
    <w:rsid w:val="00644C93"/>
    <w:rsid w:val="006615D0"/>
    <w:rsid w:val="00674CF2"/>
    <w:rsid w:val="00694FAD"/>
    <w:rsid w:val="006A455D"/>
    <w:rsid w:val="006B093B"/>
    <w:rsid w:val="006E2C80"/>
    <w:rsid w:val="006E5EB8"/>
    <w:rsid w:val="006E6E83"/>
    <w:rsid w:val="006F09CF"/>
    <w:rsid w:val="00714B88"/>
    <w:rsid w:val="0071767E"/>
    <w:rsid w:val="00725535"/>
    <w:rsid w:val="0072789B"/>
    <w:rsid w:val="00737145"/>
    <w:rsid w:val="00750D81"/>
    <w:rsid w:val="00757750"/>
    <w:rsid w:val="0076405D"/>
    <w:rsid w:val="00773FB7"/>
    <w:rsid w:val="0077630B"/>
    <w:rsid w:val="00780F11"/>
    <w:rsid w:val="0078649E"/>
    <w:rsid w:val="00790CEC"/>
    <w:rsid w:val="00797D2D"/>
    <w:rsid w:val="007A3D07"/>
    <w:rsid w:val="007D118E"/>
    <w:rsid w:val="007E5195"/>
    <w:rsid w:val="007E703F"/>
    <w:rsid w:val="007E7862"/>
    <w:rsid w:val="00802F3F"/>
    <w:rsid w:val="0081170D"/>
    <w:rsid w:val="00816155"/>
    <w:rsid w:val="0083774B"/>
    <w:rsid w:val="0084680F"/>
    <w:rsid w:val="0084799F"/>
    <w:rsid w:val="00854ACC"/>
    <w:rsid w:val="00877044"/>
    <w:rsid w:val="00893E89"/>
    <w:rsid w:val="00895305"/>
    <w:rsid w:val="008A5086"/>
    <w:rsid w:val="008D3FED"/>
    <w:rsid w:val="008E37AE"/>
    <w:rsid w:val="008F135C"/>
    <w:rsid w:val="008F1653"/>
    <w:rsid w:val="0090049C"/>
    <w:rsid w:val="00900E91"/>
    <w:rsid w:val="00902361"/>
    <w:rsid w:val="00914371"/>
    <w:rsid w:val="00930CA2"/>
    <w:rsid w:val="00946130"/>
    <w:rsid w:val="009522E7"/>
    <w:rsid w:val="009719F1"/>
    <w:rsid w:val="00981DAA"/>
    <w:rsid w:val="0098540A"/>
    <w:rsid w:val="009A54D6"/>
    <w:rsid w:val="009C3AE7"/>
    <w:rsid w:val="009D4C84"/>
    <w:rsid w:val="009E3ACD"/>
    <w:rsid w:val="009F52AE"/>
    <w:rsid w:val="009F6C99"/>
    <w:rsid w:val="00A321AA"/>
    <w:rsid w:val="00A429BA"/>
    <w:rsid w:val="00A74B0D"/>
    <w:rsid w:val="00A8518A"/>
    <w:rsid w:val="00A8554D"/>
    <w:rsid w:val="00AA5059"/>
    <w:rsid w:val="00AC229F"/>
    <w:rsid w:val="00AD323C"/>
    <w:rsid w:val="00AE45C5"/>
    <w:rsid w:val="00B27026"/>
    <w:rsid w:val="00B30EFC"/>
    <w:rsid w:val="00B36270"/>
    <w:rsid w:val="00B421DB"/>
    <w:rsid w:val="00B4500C"/>
    <w:rsid w:val="00B622AD"/>
    <w:rsid w:val="00B648C3"/>
    <w:rsid w:val="00B86050"/>
    <w:rsid w:val="00BB2E55"/>
    <w:rsid w:val="00BD61C5"/>
    <w:rsid w:val="00BE10F7"/>
    <w:rsid w:val="00BE2368"/>
    <w:rsid w:val="00BE7BBE"/>
    <w:rsid w:val="00BF2CDA"/>
    <w:rsid w:val="00C010D7"/>
    <w:rsid w:val="00C15BEB"/>
    <w:rsid w:val="00C258DC"/>
    <w:rsid w:val="00C265A1"/>
    <w:rsid w:val="00C26EC3"/>
    <w:rsid w:val="00C4215E"/>
    <w:rsid w:val="00C51F04"/>
    <w:rsid w:val="00C655D5"/>
    <w:rsid w:val="00C70805"/>
    <w:rsid w:val="00C8094F"/>
    <w:rsid w:val="00C80DAE"/>
    <w:rsid w:val="00C95834"/>
    <w:rsid w:val="00C9697F"/>
    <w:rsid w:val="00CB0610"/>
    <w:rsid w:val="00CC525F"/>
    <w:rsid w:val="00CD376E"/>
    <w:rsid w:val="00CD509A"/>
    <w:rsid w:val="00CE423D"/>
    <w:rsid w:val="00D01F2F"/>
    <w:rsid w:val="00D14788"/>
    <w:rsid w:val="00D203E7"/>
    <w:rsid w:val="00D33708"/>
    <w:rsid w:val="00D50CE9"/>
    <w:rsid w:val="00D57BA7"/>
    <w:rsid w:val="00D641E4"/>
    <w:rsid w:val="00D64893"/>
    <w:rsid w:val="00D95923"/>
    <w:rsid w:val="00DA0721"/>
    <w:rsid w:val="00DA4ADA"/>
    <w:rsid w:val="00DB3615"/>
    <w:rsid w:val="00DB58B4"/>
    <w:rsid w:val="00DC65CF"/>
    <w:rsid w:val="00DC6728"/>
    <w:rsid w:val="00DD1437"/>
    <w:rsid w:val="00DF2CC7"/>
    <w:rsid w:val="00DF3B11"/>
    <w:rsid w:val="00DF4F89"/>
    <w:rsid w:val="00E0022F"/>
    <w:rsid w:val="00E108A8"/>
    <w:rsid w:val="00E26649"/>
    <w:rsid w:val="00E32665"/>
    <w:rsid w:val="00E7024E"/>
    <w:rsid w:val="00E95850"/>
    <w:rsid w:val="00E95EE7"/>
    <w:rsid w:val="00EB49C4"/>
    <w:rsid w:val="00ED4F1D"/>
    <w:rsid w:val="00ED50AE"/>
    <w:rsid w:val="00EF4444"/>
    <w:rsid w:val="00EF49E6"/>
    <w:rsid w:val="00F1064E"/>
    <w:rsid w:val="00F14371"/>
    <w:rsid w:val="00F21D67"/>
    <w:rsid w:val="00F253C3"/>
    <w:rsid w:val="00F3108A"/>
    <w:rsid w:val="00F322DC"/>
    <w:rsid w:val="00F34F50"/>
    <w:rsid w:val="00F41497"/>
    <w:rsid w:val="00F44125"/>
    <w:rsid w:val="00F44D9B"/>
    <w:rsid w:val="00F54543"/>
    <w:rsid w:val="00F61C8C"/>
    <w:rsid w:val="00F64A52"/>
    <w:rsid w:val="00F778E4"/>
    <w:rsid w:val="00F86077"/>
    <w:rsid w:val="00F954C2"/>
    <w:rsid w:val="00FA144A"/>
    <w:rsid w:val="00FB4C8F"/>
    <w:rsid w:val="00FD09ED"/>
    <w:rsid w:val="00FE16C6"/>
    <w:rsid w:val="00FF35A5"/>
    <w:rsid w:val="00FF42A1"/>
    <w:rsid w:val="00FF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1C5A"/>
  <w15:chartTrackingRefBased/>
  <w15:docId w15:val="{C80A456A-B602-4A84-AF78-AC64F6F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A"/>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114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4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4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4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4A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A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4A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4A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A5A"/>
    <w:rPr>
      <w:color w:val="0563C1" w:themeColor="hyperlink"/>
      <w:u w:val="single"/>
    </w:rPr>
  </w:style>
  <w:style w:type="paragraph" w:customStyle="1" w:styleId="22-Modeltekst">
    <w:name w:val="22 - Model_tekst"/>
    <w:basedOn w:val="Normal"/>
    <w:uiPriority w:val="99"/>
    <w:rsid w:val="00114A5A"/>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ListParagraph">
    <w:name w:val="List Paragraph"/>
    <w:basedOn w:val="Normal"/>
    <w:link w:val="ListParagraphChar"/>
    <w:uiPriority w:val="34"/>
    <w:qFormat/>
    <w:rsid w:val="00114A5A"/>
    <w:pPr>
      <w:ind w:left="720"/>
      <w:contextualSpacing/>
    </w:pPr>
  </w:style>
  <w:style w:type="character" w:customStyle="1" w:styleId="ListParagraphChar">
    <w:name w:val="List Paragraph Char"/>
    <w:link w:val="ListParagraph"/>
    <w:uiPriority w:val="34"/>
    <w:rsid w:val="00114A5A"/>
    <w:rPr>
      <w:rFonts w:eastAsiaTheme="minorEastAsia"/>
      <w:sz w:val="20"/>
      <w:szCs w:val="20"/>
    </w:rPr>
  </w:style>
  <w:style w:type="character" w:customStyle="1" w:styleId="Heading4Char">
    <w:name w:val="Heading 4 Char"/>
    <w:basedOn w:val="DefaultParagraphFont"/>
    <w:link w:val="Heading4"/>
    <w:uiPriority w:val="9"/>
    <w:rsid w:val="00114A5A"/>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114A5A"/>
    <w:rPr>
      <w:rFonts w:asciiTheme="majorHAnsi" w:eastAsiaTheme="majorEastAsia" w:hAnsiTheme="majorHAnsi" w:cstheme="majorBidi"/>
      <w:color w:val="2F5496" w:themeColor="accent1" w:themeShade="BF"/>
      <w:sz w:val="20"/>
      <w:szCs w:val="20"/>
    </w:rPr>
  </w:style>
  <w:style w:type="table" w:customStyle="1" w:styleId="TableGrid5">
    <w:name w:val="Table Grid5"/>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14A5A"/>
    <w:rPr>
      <w:color w:val="954F72"/>
      <w:u w:val="single"/>
    </w:rPr>
  </w:style>
  <w:style w:type="paragraph" w:customStyle="1" w:styleId="msonormal0">
    <w:name w:val="msonormal"/>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unhideWhenUsed/>
    <w:rsid w:val="0011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14A5A"/>
    <w:rPr>
      <w:rFonts w:ascii="Segoe UI" w:eastAsiaTheme="minorEastAsia" w:hAnsi="Segoe UI" w:cs="Segoe UI"/>
      <w:sz w:val="18"/>
      <w:szCs w:val="18"/>
    </w:rPr>
  </w:style>
  <w:style w:type="paragraph" w:styleId="NoSpacing">
    <w:name w:val="No Spacing"/>
    <w:uiPriority w:val="1"/>
    <w:qFormat/>
    <w:rsid w:val="00114A5A"/>
    <w:pPr>
      <w:spacing w:after="0" w:line="240" w:lineRule="auto"/>
    </w:pPr>
  </w:style>
  <w:style w:type="character" w:styleId="Strong">
    <w:name w:val="Strong"/>
    <w:basedOn w:val="DefaultParagraphFont"/>
    <w:uiPriority w:val="22"/>
    <w:qFormat/>
    <w:rsid w:val="00114A5A"/>
    <w:rPr>
      <w:b/>
      <w:bCs/>
    </w:rPr>
  </w:style>
  <w:style w:type="paragraph" w:styleId="NormalWeb">
    <w:name w:val="Normal (Web)"/>
    <w:basedOn w:val="Normal"/>
    <w:uiPriority w:val="99"/>
    <w:unhideWhenUsed/>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114A5A"/>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114A5A"/>
    <w:rPr>
      <w:rFonts w:ascii="Calibri" w:hAnsi="Calibri" w:cs="Times New Roman"/>
      <w:sz w:val="20"/>
      <w:szCs w:val="20"/>
      <w:lang w:eastAsia="en-GB"/>
    </w:rPr>
  </w:style>
  <w:style w:type="character" w:styleId="FootnoteReference">
    <w:name w:val="footnote reference"/>
    <w:basedOn w:val="DefaultParagraphFont"/>
    <w:unhideWhenUsed/>
    <w:rsid w:val="00114A5A"/>
    <w:rPr>
      <w:vertAlign w:val="superscript"/>
    </w:rPr>
  </w:style>
  <w:style w:type="paragraph" w:customStyle="1" w:styleId="Default">
    <w:name w:val="Default"/>
    <w:rsid w:val="00114A5A"/>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114A5A"/>
    <w:rPr>
      <w:i/>
      <w:iCs/>
    </w:rPr>
  </w:style>
  <w:style w:type="paragraph" w:styleId="Header">
    <w:name w:val="header"/>
    <w:basedOn w:val="Normal"/>
    <w:link w:val="HeaderChar"/>
    <w:uiPriority w:val="99"/>
    <w:rsid w:val="00114A5A"/>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4A5A"/>
    <w:rPr>
      <w:rFonts w:ascii="Times New Roman" w:eastAsia="Times New Roman" w:hAnsi="Times New Roman" w:cs="Times New Roman"/>
      <w:sz w:val="24"/>
      <w:szCs w:val="24"/>
    </w:rPr>
  </w:style>
  <w:style w:type="paragraph" w:styleId="Title">
    <w:name w:val="Title"/>
    <w:basedOn w:val="Normal"/>
    <w:link w:val="TitleChar"/>
    <w:uiPriority w:val="10"/>
    <w:qFormat/>
    <w:rsid w:val="00114A5A"/>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114A5A"/>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11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A5A"/>
    <w:rPr>
      <w:rFonts w:eastAsiaTheme="minorEastAsia"/>
      <w:sz w:val="20"/>
      <w:szCs w:val="20"/>
    </w:rPr>
  </w:style>
  <w:style w:type="table" w:styleId="PlainTable4">
    <w:name w:val="Plain Table 4"/>
    <w:basedOn w:val="TableNormal"/>
    <w:uiPriority w:val="44"/>
    <w:rsid w:val="00114A5A"/>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14A5A"/>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1"/>
    <w:unhideWhenUsed/>
    <w:qFormat/>
    <w:rsid w:val="00114A5A"/>
    <w:pPr>
      <w:spacing w:after="100"/>
      <w:jc w:val="left"/>
    </w:pPr>
    <w:rPr>
      <w:rFonts w:eastAsiaTheme="minorHAnsi"/>
      <w:sz w:val="22"/>
      <w:szCs w:val="22"/>
    </w:rPr>
  </w:style>
  <w:style w:type="paragraph" w:customStyle="1" w:styleId="TextB">
    <w:name w:val="TextB"/>
    <w:rsid w:val="00114A5A"/>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uiPriority w:val="1"/>
    <w:qFormat/>
    <w:rsid w:val="00114A5A"/>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114A5A"/>
    <w:rPr>
      <w:rFonts w:ascii="Calibri" w:eastAsia="Calibri" w:hAnsi="Calibri" w:cs="Calibri"/>
      <w:lang w:val="en-US"/>
    </w:rPr>
  </w:style>
  <w:style w:type="paragraph" w:customStyle="1" w:styleId="BasicParagraph">
    <w:name w:val="[Basic Paragraph]"/>
    <w:basedOn w:val="Normal"/>
    <w:rsid w:val="00114A5A"/>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14A5A"/>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14A5A"/>
  </w:style>
  <w:style w:type="paragraph" w:styleId="EndnoteText">
    <w:name w:val="endnote text"/>
    <w:basedOn w:val="Normal"/>
    <w:link w:val="EndnoteTextChar"/>
    <w:unhideWhenUsed/>
    <w:rsid w:val="00114A5A"/>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14A5A"/>
    <w:rPr>
      <w:rFonts w:ascii="Times New Roman" w:eastAsia="Times New Roman" w:hAnsi="Times New Roman" w:cs="Times New Roman"/>
      <w:sz w:val="20"/>
      <w:szCs w:val="20"/>
    </w:rPr>
  </w:style>
  <w:style w:type="character" w:styleId="EndnoteReference">
    <w:name w:val="endnote reference"/>
    <w:basedOn w:val="DefaultParagraphFont"/>
    <w:unhideWhenUsed/>
    <w:rsid w:val="00114A5A"/>
    <w:rPr>
      <w:vertAlign w:val="superscript"/>
    </w:rPr>
  </w:style>
  <w:style w:type="paragraph" w:customStyle="1" w:styleId="c3">
    <w:name w:val="c3"/>
    <w:basedOn w:val="Normal"/>
    <w:rsid w:val="00114A5A"/>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14A5A"/>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14A5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14A5A"/>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14A5A"/>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14A5A"/>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14A5A"/>
    <w:pPr>
      <w:spacing w:after="100"/>
      <w:ind w:left="440"/>
      <w:jc w:val="left"/>
    </w:pPr>
    <w:rPr>
      <w:sz w:val="22"/>
      <w:szCs w:val="22"/>
      <w:lang w:val="en-US" w:eastAsia="ja-JP"/>
    </w:rPr>
  </w:style>
  <w:style w:type="paragraph" w:customStyle="1" w:styleId="NoParagraphStyle">
    <w:name w:val="[No Paragraph Style]"/>
    <w:rsid w:val="00114A5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14A5A"/>
    <w:pPr>
      <w:widowControl w:val="0"/>
      <w:numPr>
        <w:numId w:val="4"/>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14A5A"/>
    <w:rPr>
      <w:rFonts w:ascii="Arial" w:eastAsia="Times New Roman" w:hAnsi="Arial" w:cs="Arial"/>
      <w:b/>
      <w:color w:val="000000"/>
      <w:sz w:val="40"/>
      <w:szCs w:val="40"/>
      <w:lang w:bidi="en-US"/>
    </w:rPr>
  </w:style>
  <w:style w:type="paragraph" w:styleId="ListBullet">
    <w:name w:val="List Bullet"/>
    <w:basedOn w:val="Normal"/>
    <w:unhideWhenUsed/>
    <w:rsid w:val="00114A5A"/>
    <w:pPr>
      <w:numPr>
        <w:numId w:val="5"/>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14A5A"/>
    <w:pPr>
      <w:numPr>
        <w:numId w:val="6"/>
      </w:numPr>
      <w:spacing w:before="200" w:line="240" w:lineRule="auto"/>
      <w:jc w:val="left"/>
    </w:pPr>
    <w:rPr>
      <w:rFonts w:asciiTheme="minorHAnsi" w:hAnsiTheme="minorHAnsi"/>
      <w:b/>
      <w:bCs/>
      <w:color w:val="000000" w:themeColor="text1"/>
      <w:sz w:val="24"/>
    </w:rPr>
  </w:style>
  <w:style w:type="character" w:styleId="CommentReference">
    <w:name w:val="annotation reference"/>
    <w:basedOn w:val="DefaultParagraphFont"/>
    <w:rsid w:val="00114A5A"/>
    <w:rPr>
      <w:sz w:val="16"/>
      <w:szCs w:val="16"/>
    </w:rPr>
  </w:style>
  <w:style w:type="paragraph" w:styleId="CommentText">
    <w:name w:val="annotation text"/>
    <w:basedOn w:val="Normal"/>
    <w:link w:val="CommentTextChar"/>
    <w:rsid w:val="00114A5A"/>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14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4A5A"/>
    <w:rPr>
      <w:b/>
      <w:bCs/>
    </w:rPr>
  </w:style>
  <w:style w:type="character" w:customStyle="1" w:styleId="CommentSubjectChar">
    <w:name w:val="Comment Subject Char"/>
    <w:basedOn w:val="CommentTextChar"/>
    <w:link w:val="CommentSubject"/>
    <w:rsid w:val="00114A5A"/>
    <w:rPr>
      <w:rFonts w:ascii="Times New Roman" w:eastAsia="Times New Roman" w:hAnsi="Times New Roman" w:cs="Times New Roman"/>
      <w:b/>
      <w:bCs/>
      <w:sz w:val="20"/>
      <w:szCs w:val="20"/>
    </w:rPr>
  </w:style>
  <w:style w:type="paragraph" w:customStyle="1" w:styleId="LauntonNormal">
    <w:name w:val="Launton Normal"/>
    <w:basedOn w:val="Normal"/>
    <w:link w:val="LauntonNormalChar"/>
    <w:autoRedefine/>
    <w:qFormat/>
    <w:rsid w:val="00114A5A"/>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114A5A"/>
    <w:rPr>
      <w:b/>
    </w:rPr>
  </w:style>
  <w:style w:type="paragraph" w:customStyle="1" w:styleId="LPCBulletList">
    <w:name w:val="LPC Bullet List"/>
    <w:basedOn w:val="LauntonNormal"/>
    <w:link w:val="LPCBulletListChar"/>
    <w:qFormat/>
    <w:rsid w:val="00114A5A"/>
    <w:pPr>
      <w:numPr>
        <w:numId w:val="7"/>
      </w:numPr>
    </w:pPr>
  </w:style>
  <w:style w:type="character" w:customStyle="1" w:styleId="LauntonNormalChar">
    <w:name w:val="Launton Normal Char"/>
    <w:basedOn w:val="DefaultParagraphFont"/>
    <w:link w:val="LauntonNormal"/>
    <w:rsid w:val="00114A5A"/>
    <w:rPr>
      <w:rFonts w:eastAsia="Times New Roman" w:cstheme="minorHAnsi"/>
      <w:sz w:val="24"/>
      <w:szCs w:val="20"/>
      <w:lang w:eastAsia="en-GB"/>
    </w:rPr>
  </w:style>
  <w:style w:type="character" w:customStyle="1" w:styleId="LPCheading1Char">
    <w:name w:val="LPC heading 1 Char"/>
    <w:basedOn w:val="LauntonNormalChar"/>
    <w:link w:val="LPCheading1"/>
    <w:rsid w:val="00114A5A"/>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114A5A"/>
    <w:pPr>
      <w:numPr>
        <w:numId w:val="8"/>
      </w:numPr>
    </w:pPr>
  </w:style>
  <w:style w:type="character" w:customStyle="1" w:styleId="LPCBulletListChar">
    <w:name w:val="LPC Bullet List Char"/>
    <w:basedOn w:val="LauntonNormalChar"/>
    <w:link w:val="LPCBulletList"/>
    <w:rsid w:val="00114A5A"/>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114A5A"/>
    <w:rPr>
      <w:rFonts w:eastAsia="Times New Roman" w:cstheme="minorHAnsi"/>
      <w:sz w:val="24"/>
      <w:szCs w:val="20"/>
      <w:lang w:eastAsia="en-GB"/>
    </w:rPr>
  </w:style>
  <w:style w:type="table" w:customStyle="1" w:styleId="TableGrid2">
    <w:name w:val="Table Grid2"/>
    <w:basedOn w:val="TableNormal"/>
    <w:next w:val="TableGrid"/>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6">
    <w:name w:val="xl66"/>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1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1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84892"/>
    <w:pPr>
      <w:widowControl w:val="0"/>
      <w:autoSpaceDE w:val="0"/>
      <w:autoSpaceDN w:val="0"/>
      <w:spacing w:after="0" w:line="240" w:lineRule="auto"/>
      <w:ind w:left="100"/>
      <w:jc w:val="left"/>
    </w:pPr>
    <w:rPr>
      <w:rFonts w:ascii="Calibri" w:eastAsia="Calibri" w:hAnsi="Calibri" w:cs="Calibri"/>
      <w:sz w:val="22"/>
      <w:szCs w:val="22"/>
      <w:lang w:val="en-US"/>
    </w:rPr>
  </w:style>
  <w:style w:type="numbering" w:customStyle="1" w:styleId="NoList1">
    <w:name w:val="No List1"/>
    <w:next w:val="NoList"/>
    <w:uiPriority w:val="99"/>
    <w:semiHidden/>
    <w:unhideWhenUsed/>
    <w:rsid w:val="002D1B51"/>
  </w:style>
  <w:style w:type="paragraph" w:customStyle="1" w:styleId="LPCTitle">
    <w:name w:val="LPC Title"/>
    <w:basedOn w:val="Heading1"/>
    <w:qFormat/>
    <w:rsid w:val="002D1B51"/>
    <w:pPr>
      <w:tabs>
        <w:tab w:val="left" w:pos="720"/>
      </w:tabs>
      <w:spacing w:line="240" w:lineRule="auto"/>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2D1B51"/>
    <w:rPr>
      <w:rFonts w:ascii="Palatino Linotype" w:hAnsi="Palatino Linotype" w:cs="Arial"/>
      <w:b w:val="0"/>
      <w:bCs w:val="0"/>
      <w:shadow/>
      <w:spacing w:val="-10"/>
      <w:kern w:val="28"/>
      <w:sz w:val="40"/>
      <w:szCs w:val="40"/>
      <w:lang w:val="en-US" w:eastAsia="en-GB"/>
    </w:rPr>
  </w:style>
  <w:style w:type="character" w:customStyle="1" w:styleId="LPCHeaderChar">
    <w:name w:val="LPC Header Char"/>
    <w:basedOn w:val="TitleChar"/>
    <w:link w:val="LPCHeader"/>
    <w:rsid w:val="002D1B51"/>
    <w:rPr>
      <w:rFonts w:ascii="Palatino Linotype" w:eastAsia="Times New Roman" w:hAnsi="Palatino Linotype" w:cs="Arial"/>
      <w:b w:val="0"/>
      <w:bCs w:val="0"/>
      <w:shadow/>
      <w:spacing w:val="-10"/>
      <w:kern w:val="28"/>
      <w:sz w:val="40"/>
      <w:szCs w:val="40"/>
      <w:u w:val="single"/>
      <w:lang w:val="en-US" w:eastAsia="en-GB"/>
    </w:rPr>
  </w:style>
  <w:style w:type="numbering" w:customStyle="1" w:styleId="NoList2">
    <w:name w:val="No List2"/>
    <w:next w:val="NoList"/>
    <w:uiPriority w:val="99"/>
    <w:semiHidden/>
    <w:unhideWhenUsed/>
    <w:rsid w:val="008F1653"/>
  </w:style>
  <w:style w:type="character" w:styleId="UnresolvedMention">
    <w:name w:val="Unresolved Mention"/>
    <w:basedOn w:val="DefaultParagraphFont"/>
    <w:uiPriority w:val="99"/>
    <w:semiHidden/>
    <w:unhideWhenUsed/>
    <w:rsid w:val="008F1653"/>
    <w:rPr>
      <w:color w:val="605E5C"/>
      <w:shd w:val="clear" w:color="auto" w:fill="E1DFDD"/>
    </w:rPr>
  </w:style>
  <w:style w:type="numbering" w:customStyle="1" w:styleId="NoList3">
    <w:name w:val="No List3"/>
    <w:next w:val="NoList"/>
    <w:uiPriority w:val="99"/>
    <w:semiHidden/>
    <w:unhideWhenUsed/>
    <w:rsid w:val="008F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1933">
      <w:bodyDiv w:val="1"/>
      <w:marLeft w:val="0"/>
      <w:marRight w:val="0"/>
      <w:marTop w:val="0"/>
      <w:marBottom w:val="0"/>
      <w:divBdr>
        <w:top w:val="none" w:sz="0" w:space="0" w:color="auto"/>
        <w:left w:val="none" w:sz="0" w:space="0" w:color="auto"/>
        <w:bottom w:val="none" w:sz="0" w:space="0" w:color="auto"/>
        <w:right w:val="none" w:sz="0" w:space="0" w:color="auto"/>
      </w:divBdr>
      <w:divsChild>
        <w:div w:id="52655634">
          <w:marLeft w:val="0"/>
          <w:marRight w:val="0"/>
          <w:marTop w:val="0"/>
          <w:marBottom w:val="0"/>
          <w:divBdr>
            <w:top w:val="none" w:sz="0" w:space="0" w:color="auto"/>
            <w:left w:val="none" w:sz="0" w:space="0" w:color="auto"/>
            <w:bottom w:val="none" w:sz="0" w:space="0" w:color="auto"/>
            <w:right w:val="none" w:sz="0" w:space="0" w:color="auto"/>
          </w:divBdr>
        </w:div>
        <w:div w:id="1294213743">
          <w:marLeft w:val="0"/>
          <w:marRight w:val="0"/>
          <w:marTop w:val="0"/>
          <w:marBottom w:val="0"/>
          <w:divBdr>
            <w:top w:val="none" w:sz="0" w:space="0" w:color="auto"/>
            <w:left w:val="none" w:sz="0" w:space="0" w:color="auto"/>
            <w:bottom w:val="none" w:sz="0" w:space="0" w:color="auto"/>
            <w:right w:val="none" w:sz="0" w:space="0" w:color="auto"/>
          </w:divBdr>
        </w:div>
        <w:div w:id="2070225986">
          <w:marLeft w:val="0"/>
          <w:marRight w:val="0"/>
          <w:marTop w:val="0"/>
          <w:marBottom w:val="0"/>
          <w:divBdr>
            <w:top w:val="none" w:sz="0" w:space="0" w:color="auto"/>
            <w:left w:val="none" w:sz="0" w:space="0" w:color="auto"/>
            <w:bottom w:val="none" w:sz="0" w:space="0" w:color="auto"/>
            <w:right w:val="none" w:sz="0" w:space="0" w:color="auto"/>
          </w:divBdr>
        </w:div>
        <w:div w:id="2012751343">
          <w:marLeft w:val="0"/>
          <w:marRight w:val="0"/>
          <w:marTop w:val="0"/>
          <w:marBottom w:val="0"/>
          <w:divBdr>
            <w:top w:val="none" w:sz="0" w:space="0" w:color="auto"/>
            <w:left w:val="none" w:sz="0" w:space="0" w:color="auto"/>
            <w:bottom w:val="none" w:sz="0" w:space="0" w:color="auto"/>
            <w:right w:val="none" w:sz="0" w:space="0" w:color="auto"/>
          </w:divBdr>
        </w:div>
        <w:div w:id="1160586479">
          <w:marLeft w:val="0"/>
          <w:marRight w:val="0"/>
          <w:marTop w:val="0"/>
          <w:marBottom w:val="0"/>
          <w:divBdr>
            <w:top w:val="none" w:sz="0" w:space="0" w:color="auto"/>
            <w:left w:val="none" w:sz="0" w:space="0" w:color="auto"/>
            <w:bottom w:val="none" w:sz="0" w:space="0" w:color="auto"/>
            <w:right w:val="none" w:sz="0" w:space="0" w:color="auto"/>
          </w:divBdr>
        </w:div>
        <w:div w:id="1883394451">
          <w:marLeft w:val="0"/>
          <w:marRight w:val="0"/>
          <w:marTop w:val="0"/>
          <w:marBottom w:val="0"/>
          <w:divBdr>
            <w:top w:val="none" w:sz="0" w:space="0" w:color="auto"/>
            <w:left w:val="none" w:sz="0" w:space="0" w:color="auto"/>
            <w:bottom w:val="none" w:sz="0" w:space="0" w:color="auto"/>
            <w:right w:val="none" w:sz="0" w:space="0" w:color="auto"/>
          </w:divBdr>
        </w:div>
        <w:div w:id="476651043">
          <w:marLeft w:val="0"/>
          <w:marRight w:val="0"/>
          <w:marTop w:val="0"/>
          <w:marBottom w:val="0"/>
          <w:divBdr>
            <w:top w:val="none" w:sz="0" w:space="0" w:color="auto"/>
            <w:left w:val="none" w:sz="0" w:space="0" w:color="auto"/>
            <w:bottom w:val="none" w:sz="0" w:space="0" w:color="auto"/>
            <w:right w:val="none" w:sz="0" w:space="0" w:color="auto"/>
          </w:divBdr>
        </w:div>
        <w:div w:id="924534229">
          <w:marLeft w:val="0"/>
          <w:marRight w:val="0"/>
          <w:marTop w:val="0"/>
          <w:marBottom w:val="0"/>
          <w:divBdr>
            <w:top w:val="none" w:sz="0" w:space="0" w:color="auto"/>
            <w:left w:val="none" w:sz="0" w:space="0" w:color="auto"/>
            <w:bottom w:val="none" w:sz="0" w:space="0" w:color="auto"/>
            <w:right w:val="none" w:sz="0" w:space="0" w:color="auto"/>
          </w:divBdr>
        </w:div>
        <w:div w:id="248999985">
          <w:marLeft w:val="0"/>
          <w:marRight w:val="0"/>
          <w:marTop w:val="0"/>
          <w:marBottom w:val="0"/>
          <w:divBdr>
            <w:top w:val="none" w:sz="0" w:space="0" w:color="auto"/>
            <w:left w:val="none" w:sz="0" w:space="0" w:color="auto"/>
            <w:bottom w:val="none" w:sz="0" w:space="0" w:color="auto"/>
            <w:right w:val="none" w:sz="0" w:space="0" w:color="auto"/>
          </w:divBdr>
        </w:div>
        <w:div w:id="1073746200">
          <w:marLeft w:val="0"/>
          <w:marRight w:val="0"/>
          <w:marTop w:val="0"/>
          <w:marBottom w:val="0"/>
          <w:divBdr>
            <w:top w:val="none" w:sz="0" w:space="0" w:color="auto"/>
            <w:left w:val="none" w:sz="0" w:space="0" w:color="auto"/>
            <w:bottom w:val="none" w:sz="0" w:space="0" w:color="auto"/>
            <w:right w:val="none" w:sz="0" w:space="0" w:color="auto"/>
          </w:divBdr>
        </w:div>
        <w:div w:id="1336885411">
          <w:marLeft w:val="0"/>
          <w:marRight w:val="0"/>
          <w:marTop w:val="0"/>
          <w:marBottom w:val="0"/>
          <w:divBdr>
            <w:top w:val="none" w:sz="0" w:space="0" w:color="auto"/>
            <w:left w:val="none" w:sz="0" w:space="0" w:color="auto"/>
            <w:bottom w:val="none" w:sz="0" w:space="0" w:color="auto"/>
            <w:right w:val="none" w:sz="0" w:space="0" w:color="auto"/>
          </w:divBdr>
        </w:div>
        <w:div w:id="1486775774">
          <w:marLeft w:val="0"/>
          <w:marRight w:val="0"/>
          <w:marTop w:val="0"/>
          <w:marBottom w:val="0"/>
          <w:divBdr>
            <w:top w:val="none" w:sz="0" w:space="0" w:color="auto"/>
            <w:left w:val="none" w:sz="0" w:space="0" w:color="auto"/>
            <w:bottom w:val="none" w:sz="0" w:space="0" w:color="auto"/>
            <w:right w:val="none" w:sz="0" w:space="0" w:color="auto"/>
          </w:divBdr>
        </w:div>
        <w:div w:id="626357273">
          <w:marLeft w:val="0"/>
          <w:marRight w:val="0"/>
          <w:marTop w:val="0"/>
          <w:marBottom w:val="0"/>
          <w:divBdr>
            <w:top w:val="none" w:sz="0" w:space="0" w:color="auto"/>
            <w:left w:val="none" w:sz="0" w:space="0" w:color="auto"/>
            <w:bottom w:val="none" w:sz="0" w:space="0" w:color="auto"/>
            <w:right w:val="none" w:sz="0" w:space="0" w:color="auto"/>
          </w:divBdr>
        </w:div>
      </w:divsChild>
    </w:div>
    <w:div w:id="965088179">
      <w:bodyDiv w:val="1"/>
      <w:marLeft w:val="0"/>
      <w:marRight w:val="0"/>
      <w:marTop w:val="0"/>
      <w:marBottom w:val="0"/>
      <w:divBdr>
        <w:top w:val="none" w:sz="0" w:space="0" w:color="auto"/>
        <w:left w:val="none" w:sz="0" w:space="0" w:color="auto"/>
        <w:bottom w:val="none" w:sz="0" w:space="0" w:color="auto"/>
        <w:right w:val="none" w:sz="0" w:space="0" w:color="auto"/>
      </w:divBdr>
    </w:div>
    <w:div w:id="1116485030">
      <w:bodyDiv w:val="1"/>
      <w:marLeft w:val="0"/>
      <w:marRight w:val="0"/>
      <w:marTop w:val="0"/>
      <w:marBottom w:val="0"/>
      <w:divBdr>
        <w:top w:val="none" w:sz="0" w:space="0" w:color="auto"/>
        <w:left w:val="none" w:sz="0" w:space="0" w:color="auto"/>
        <w:bottom w:val="none" w:sz="0" w:space="0" w:color="auto"/>
        <w:right w:val="none" w:sz="0" w:space="0" w:color="auto"/>
      </w:divBdr>
    </w:div>
    <w:div w:id="1278831967">
      <w:bodyDiv w:val="1"/>
      <w:marLeft w:val="0"/>
      <w:marRight w:val="0"/>
      <w:marTop w:val="0"/>
      <w:marBottom w:val="0"/>
      <w:divBdr>
        <w:top w:val="none" w:sz="0" w:space="0" w:color="auto"/>
        <w:left w:val="none" w:sz="0" w:space="0" w:color="auto"/>
        <w:bottom w:val="none" w:sz="0" w:space="0" w:color="auto"/>
        <w:right w:val="none" w:sz="0" w:space="0" w:color="auto"/>
      </w:divBdr>
      <w:divsChild>
        <w:div w:id="22827395">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
          </w:divsChild>
        </w:div>
        <w:div w:id="1178883448">
          <w:marLeft w:val="0"/>
          <w:marRight w:val="0"/>
          <w:marTop w:val="0"/>
          <w:marBottom w:val="0"/>
          <w:divBdr>
            <w:top w:val="none" w:sz="0" w:space="0" w:color="auto"/>
            <w:left w:val="none" w:sz="0" w:space="0" w:color="auto"/>
            <w:bottom w:val="none" w:sz="0" w:space="0" w:color="auto"/>
            <w:right w:val="none" w:sz="0" w:space="0" w:color="auto"/>
          </w:divBdr>
          <w:divsChild>
            <w:div w:id="1002899181">
              <w:marLeft w:val="0"/>
              <w:marRight w:val="0"/>
              <w:marTop w:val="0"/>
              <w:marBottom w:val="0"/>
              <w:divBdr>
                <w:top w:val="none" w:sz="0" w:space="0" w:color="auto"/>
                <w:left w:val="none" w:sz="0" w:space="0" w:color="auto"/>
                <w:bottom w:val="none" w:sz="0" w:space="0" w:color="auto"/>
                <w:right w:val="none" w:sz="0" w:space="0" w:color="auto"/>
              </w:divBdr>
            </w:div>
          </w:divsChild>
        </w:div>
        <w:div w:id="696732285">
          <w:marLeft w:val="0"/>
          <w:marRight w:val="0"/>
          <w:marTop w:val="0"/>
          <w:marBottom w:val="0"/>
          <w:divBdr>
            <w:top w:val="none" w:sz="0" w:space="0" w:color="auto"/>
            <w:left w:val="none" w:sz="0" w:space="0" w:color="auto"/>
            <w:bottom w:val="none" w:sz="0" w:space="0" w:color="auto"/>
            <w:right w:val="none" w:sz="0" w:space="0" w:color="auto"/>
          </w:divBdr>
          <w:divsChild>
            <w:div w:id="226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3870">
      <w:bodyDiv w:val="1"/>
      <w:marLeft w:val="0"/>
      <w:marRight w:val="0"/>
      <w:marTop w:val="0"/>
      <w:marBottom w:val="0"/>
      <w:divBdr>
        <w:top w:val="none" w:sz="0" w:space="0" w:color="auto"/>
        <w:left w:val="none" w:sz="0" w:space="0" w:color="auto"/>
        <w:bottom w:val="none" w:sz="0" w:space="0" w:color="auto"/>
        <w:right w:val="none" w:sz="0" w:space="0" w:color="auto"/>
      </w:divBdr>
    </w:div>
    <w:div w:id="1776515820">
      <w:bodyDiv w:val="1"/>
      <w:marLeft w:val="0"/>
      <w:marRight w:val="0"/>
      <w:marTop w:val="0"/>
      <w:marBottom w:val="0"/>
      <w:divBdr>
        <w:top w:val="none" w:sz="0" w:space="0" w:color="auto"/>
        <w:left w:val="none" w:sz="0" w:space="0" w:color="auto"/>
        <w:bottom w:val="none" w:sz="0" w:space="0" w:color="auto"/>
        <w:right w:val="none" w:sz="0" w:space="0" w:color="auto"/>
      </w:divBdr>
    </w:div>
    <w:div w:id="18438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ockbrookandborrowashparishcouncil.gov.uk%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EE54-5394-4390-A692-57EA9AE4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46</Pages>
  <Words>11764</Words>
  <Characters>67057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16</cp:revision>
  <cp:lastPrinted>2023-07-05T08:23:00Z</cp:lastPrinted>
  <dcterms:created xsi:type="dcterms:W3CDTF">2024-01-29T08:44:00Z</dcterms:created>
  <dcterms:modified xsi:type="dcterms:W3CDTF">2024-01-31T12:53:00Z</dcterms:modified>
</cp:coreProperties>
</file>