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CAE14" w14:textId="55E34A7E" w:rsidR="00BF344A" w:rsidRDefault="00F243C3">
      <w:pPr>
        <w:rPr>
          <w:b/>
          <w:bCs/>
          <w:sz w:val="28"/>
          <w:szCs w:val="28"/>
          <w:u w:val="single"/>
        </w:rPr>
      </w:pPr>
      <w:r w:rsidRPr="00F243C3">
        <w:rPr>
          <w:b/>
          <w:bCs/>
          <w:sz w:val="28"/>
          <w:szCs w:val="28"/>
          <w:u w:val="single"/>
        </w:rPr>
        <w:t>Ockbrook and Borrowash Parish Council – Action Plan 2020/21.</w:t>
      </w:r>
    </w:p>
    <w:p w14:paraId="0BADB60B" w14:textId="222D778D" w:rsidR="00F243C3" w:rsidRDefault="00F243C3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747"/>
        <w:gridCol w:w="3027"/>
        <w:gridCol w:w="2481"/>
        <w:gridCol w:w="2944"/>
      </w:tblGrid>
      <w:tr w:rsidR="00F243C3" w14:paraId="0371C088" w14:textId="77777777" w:rsidTr="00F87F51">
        <w:tc>
          <w:tcPr>
            <w:tcW w:w="2749" w:type="dxa"/>
          </w:tcPr>
          <w:p w14:paraId="6979F383" w14:textId="44917C10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Aim</w:t>
            </w:r>
          </w:p>
        </w:tc>
        <w:tc>
          <w:tcPr>
            <w:tcW w:w="2747" w:type="dxa"/>
          </w:tcPr>
          <w:p w14:paraId="067FDD7B" w14:textId="603FD529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3027" w:type="dxa"/>
          </w:tcPr>
          <w:p w14:paraId="726078F2" w14:textId="6AEF6C04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2481" w:type="dxa"/>
          </w:tcPr>
          <w:p w14:paraId="7A0CBDC4" w14:textId="6333C47B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2944" w:type="dxa"/>
          </w:tcPr>
          <w:p w14:paraId="55D91119" w14:textId="154AFFC5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Completion Date</w:t>
            </w:r>
          </w:p>
        </w:tc>
      </w:tr>
      <w:tr w:rsidR="00F243C3" w14:paraId="3885112C" w14:textId="77777777" w:rsidTr="00F87F51">
        <w:tc>
          <w:tcPr>
            <w:tcW w:w="2749" w:type="dxa"/>
          </w:tcPr>
          <w:p w14:paraId="3DF3C9B8" w14:textId="22F79E90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Financial </w:t>
            </w:r>
            <w:r w:rsidR="00E37A23">
              <w:rPr>
                <w:rFonts w:cstheme="minorHAnsi"/>
              </w:rPr>
              <w:t>Ma</w:t>
            </w:r>
            <w:r>
              <w:rPr>
                <w:rFonts w:cstheme="minorHAnsi"/>
              </w:rPr>
              <w:t>nagement</w:t>
            </w:r>
          </w:p>
        </w:tc>
        <w:tc>
          <w:tcPr>
            <w:tcW w:w="2747" w:type="dxa"/>
          </w:tcPr>
          <w:p w14:paraId="4C8E670B" w14:textId="65AFDAF3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>VAT return</w:t>
            </w:r>
          </w:p>
        </w:tc>
        <w:tc>
          <w:tcPr>
            <w:tcW w:w="3027" w:type="dxa"/>
          </w:tcPr>
          <w:p w14:paraId="0E13EA9D" w14:textId="58C72CF4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 half yearly VAT return and report to Parish Council</w:t>
            </w:r>
          </w:p>
        </w:tc>
        <w:tc>
          <w:tcPr>
            <w:tcW w:w="2481" w:type="dxa"/>
          </w:tcPr>
          <w:p w14:paraId="2D1C45CE" w14:textId="1A53E950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30AEAF3A" w14:textId="3442606F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</w:p>
        </w:tc>
      </w:tr>
      <w:tr w:rsidR="00F243C3" w14:paraId="5365A9BE" w14:textId="77777777" w:rsidTr="00F87F51">
        <w:tc>
          <w:tcPr>
            <w:tcW w:w="2749" w:type="dxa"/>
          </w:tcPr>
          <w:p w14:paraId="63F09B4D" w14:textId="3ED45B20" w:rsidR="00E37A2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47" w:type="dxa"/>
          </w:tcPr>
          <w:p w14:paraId="2082BC68" w14:textId="6DC45AA6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Parish meeting</w:t>
            </w:r>
          </w:p>
        </w:tc>
        <w:tc>
          <w:tcPr>
            <w:tcW w:w="3027" w:type="dxa"/>
          </w:tcPr>
          <w:p w14:paraId="528296AE" w14:textId="4F1C2178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Invite local groups to submit yearly reports and join the annual meeting.  All to be published on the website.</w:t>
            </w:r>
          </w:p>
        </w:tc>
        <w:tc>
          <w:tcPr>
            <w:tcW w:w="2481" w:type="dxa"/>
          </w:tcPr>
          <w:p w14:paraId="76DB7430" w14:textId="4ECBE699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5C05539E" w14:textId="77FFBC91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</w:tr>
      <w:tr w:rsidR="00F243C3" w14:paraId="3A72E323" w14:textId="77777777" w:rsidTr="00F87F51">
        <w:tc>
          <w:tcPr>
            <w:tcW w:w="2749" w:type="dxa"/>
          </w:tcPr>
          <w:p w14:paraId="7E2DB397" w14:textId="681B7ED8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47" w:type="dxa"/>
          </w:tcPr>
          <w:p w14:paraId="3A4F9254" w14:textId="4CB43322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Audit</w:t>
            </w:r>
          </w:p>
        </w:tc>
        <w:tc>
          <w:tcPr>
            <w:tcW w:w="3027" w:type="dxa"/>
          </w:tcPr>
          <w:p w14:paraId="3063882E" w14:textId="77777777" w:rsidR="00E37A2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to Parish Council</w:t>
            </w:r>
          </w:p>
          <w:p w14:paraId="19AD7EB4" w14:textId="447444F9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Publish on website </w:t>
            </w:r>
          </w:p>
        </w:tc>
        <w:tc>
          <w:tcPr>
            <w:tcW w:w="2481" w:type="dxa"/>
          </w:tcPr>
          <w:p w14:paraId="2FE27F3B" w14:textId="000F05F1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auditor, RFO and Parish Council</w:t>
            </w:r>
          </w:p>
        </w:tc>
        <w:tc>
          <w:tcPr>
            <w:tcW w:w="2944" w:type="dxa"/>
          </w:tcPr>
          <w:p w14:paraId="1F37CAFC" w14:textId="23AFDB38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</w:tr>
      <w:tr w:rsidR="00F243C3" w14:paraId="216E6EAF" w14:textId="77777777" w:rsidTr="00F87F51">
        <w:tc>
          <w:tcPr>
            <w:tcW w:w="2749" w:type="dxa"/>
          </w:tcPr>
          <w:p w14:paraId="64809B64" w14:textId="5503F54D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47" w:type="dxa"/>
          </w:tcPr>
          <w:p w14:paraId="34D637D3" w14:textId="26B390E6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Return</w:t>
            </w:r>
          </w:p>
        </w:tc>
        <w:tc>
          <w:tcPr>
            <w:tcW w:w="3027" w:type="dxa"/>
          </w:tcPr>
          <w:p w14:paraId="19287418" w14:textId="61303C5F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Agreed at June Parish meeting.  Send to external auditor and publish on website</w:t>
            </w:r>
          </w:p>
        </w:tc>
        <w:tc>
          <w:tcPr>
            <w:tcW w:w="2481" w:type="dxa"/>
          </w:tcPr>
          <w:p w14:paraId="3FFA7969" w14:textId="28AAC0ED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Parish Council/ Finance and GDPR Committee</w:t>
            </w:r>
          </w:p>
        </w:tc>
        <w:tc>
          <w:tcPr>
            <w:tcW w:w="2944" w:type="dxa"/>
          </w:tcPr>
          <w:p w14:paraId="07108FEF" w14:textId="3F111210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</w:p>
        </w:tc>
      </w:tr>
      <w:tr w:rsidR="00E37A23" w14:paraId="3D39ED01" w14:textId="77777777" w:rsidTr="00F87F51">
        <w:tc>
          <w:tcPr>
            <w:tcW w:w="2749" w:type="dxa"/>
          </w:tcPr>
          <w:p w14:paraId="24990585" w14:textId="64A5DB7F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47" w:type="dxa"/>
          </w:tcPr>
          <w:p w14:paraId="1D757FE8" w14:textId="55C375EE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of Public Rights and Publication of unaudited AGAR 2019/20</w:t>
            </w:r>
          </w:p>
        </w:tc>
        <w:tc>
          <w:tcPr>
            <w:tcW w:w="3027" w:type="dxa"/>
          </w:tcPr>
          <w:p w14:paraId="3FB8B0C9" w14:textId="0C0BCCCC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Publishes on notice board and website</w:t>
            </w:r>
          </w:p>
        </w:tc>
        <w:tc>
          <w:tcPr>
            <w:tcW w:w="2481" w:type="dxa"/>
          </w:tcPr>
          <w:p w14:paraId="2B62F021" w14:textId="0398C0A9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Parish Council/ Finance and GDPR Committee</w:t>
            </w:r>
          </w:p>
        </w:tc>
        <w:tc>
          <w:tcPr>
            <w:tcW w:w="2944" w:type="dxa"/>
          </w:tcPr>
          <w:p w14:paraId="0DA2E50D" w14:textId="5B7A8211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July 2020</w:t>
            </w:r>
          </w:p>
        </w:tc>
      </w:tr>
      <w:tr w:rsidR="00E37A23" w14:paraId="7F67E92B" w14:textId="77777777" w:rsidTr="00F87F51">
        <w:tc>
          <w:tcPr>
            <w:tcW w:w="2749" w:type="dxa"/>
          </w:tcPr>
          <w:p w14:paraId="72460B90" w14:textId="7EED48DA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47" w:type="dxa"/>
          </w:tcPr>
          <w:p w14:paraId="0436891B" w14:textId="236F7B1A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Start preparations for Christmas</w:t>
            </w:r>
          </w:p>
        </w:tc>
        <w:tc>
          <w:tcPr>
            <w:tcW w:w="3027" w:type="dxa"/>
          </w:tcPr>
          <w:p w14:paraId="3B36729A" w14:textId="5EE11EA3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Book the Mayor/Mayoress.  Liaise with the local groups</w:t>
            </w:r>
          </w:p>
        </w:tc>
        <w:tc>
          <w:tcPr>
            <w:tcW w:w="2481" w:type="dxa"/>
          </w:tcPr>
          <w:p w14:paraId="32D754B7" w14:textId="5CB42E97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09D9B0FF" w14:textId="001C8606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2020</w:t>
            </w:r>
          </w:p>
        </w:tc>
      </w:tr>
      <w:tr w:rsidR="00E37A23" w14:paraId="71B86F45" w14:textId="77777777" w:rsidTr="00F87F51">
        <w:tc>
          <w:tcPr>
            <w:tcW w:w="2749" w:type="dxa"/>
          </w:tcPr>
          <w:p w14:paraId="50692236" w14:textId="75F516E6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Website Accessibility Legislation</w:t>
            </w:r>
          </w:p>
        </w:tc>
        <w:tc>
          <w:tcPr>
            <w:tcW w:w="2747" w:type="dxa"/>
          </w:tcPr>
          <w:p w14:paraId="6C525ABD" w14:textId="49D5F86C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the Council is compliant with the new legislation</w:t>
            </w:r>
          </w:p>
        </w:tc>
        <w:tc>
          <w:tcPr>
            <w:tcW w:w="3027" w:type="dxa"/>
          </w:tcPr>
          <w:p w14:paraId="2E6FFECB" w14:textId="7D6148C6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a website audit, produce website accessibility statement</w:t>
            </w:r>
          </w:p>
        </w:tc>
        <w:tc>
          <w:tcPr>
            <w:tcW w:w="2481" w:type="dxa"/>
          </w:tcPr>
          <w:p w14:paraId="198E8E96" w14:textId="61781F1A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0D00C5FF" w14:textId="718BCD48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2020</w:t>
            </w:r>
          </w:p>
        </w:tc>
      </w:tr>
      <w:tr w:rsidR="00706725" w14:paraId="4623E58B" w14:textId="77777777" w:rsidTr="00F87F51">
        <w:tc>
          <w:tcPr>
            <w:tcW w:w="2749" w:type="dxa"/>
          </w:tcPr>
          <w:p w14:paraId="4B91ADA4" w14:textId="6D8DEB4B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Management</w:t>
            </w:r>
          </w:p>
        </w:tc>
        <w:tc>
          <w:tcPr>
            <w:tcW w:w="2747" w:type="dxa"/>
          </w:tcPr>
          <w:p w14:paraId="2EBF44EC" w14:textId="53893188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VAT return</w:t>
            </w:r>
          </w:p>
        </w:tc>
        <w:tc>
          <w:tcPr>
            <w:tcW w:w="3027" w:type="dxa"/>
          </w:tcPr>
          <w:p w14:paraId="7AC3CB20" w14:textId="3CBD009A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 half yearly VAT return and report to Parish Council</w:t>
            </w:r>
          </w:p>
        </w:tc>
        <w:tc>
          <w:tcPr>
            <w:tcW w:w="2481" w:type="dxa"/>
          </w:tcPr>
          <w:p w14:paraId="44549013" w14:textId="0E31C616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7B27EFB5" w14:textId="3C0D5FE5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2020</w:t>
            </w:r>
          </w:p>
        </w:tc>
      </w:tr>
      <w:tr w:rsidR="00706725" w14:paraId="20837687" w14:textId="77777777" w:rsidTr="00F87F51">
        <w:tc>
          <w:tcPr>
            <w:tcW w:w="2749" w:type="dxa"/>
          </w:tcPr>
          <w:p w14:paraId="6A29E9D3" w14:textId="5D3C5017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</w:t>
            </w:r>
            <w:r w:rsidR="000A17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Management</w:t>
            </w:r>
          </w:p>
        </w:tc>
        <w:tc>
          <w:tcPr>
            <w:tcW w:w="2747" w:type="dxa"/>
          </w:tcPr>
          <w:p w14:paraId="64FC25CE" w14:textId="06A596DF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Budget preparation</w:t>
            </w:r>
          </w:p>
        </w:tc>
        <w:tc>
          <w:tcPr>
            <w:tcW w:w="3027" w:type="dxa"/>
          </w:tcPr>
          <w:p w14:paraId="6B6FD563" w14:textId="7524BB3E" w:rsidR="00706725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to committees </w:t>
            </w:r>
            <w:r w:rsidR="00F87F51">
              <w:rPr>
                <w:rFonts w:cstheme="minorHAnsi"/>
              </w:rPr>
              <w:t>on what they think they will spend, draft  budget agreed at full Council</w:t>
            </w:r>
          </w:p>
          <w:p w14:paraId="38434E17" w14:textId="1ED1A33B" w:rsidR="00F87F51" w:rsidRPr="00F243C3" w:rsidRDefault="00F87F51" w:rsidP="00706725">
            <w:pPr>
              <w:rPr>
                <w:rFonts w:cstheme="minorHAnsi"/>
              </w:rPr>
            </w:pPr>
          </w:p>
        </w:tc>
        <w:tc>
          <w:tcPr>
            <w:tcW w:w="2481" w:type="dxa"/>
          </w:tcPr>
          <w:p w14:paraId="0917A4AC" w14:textId="4DB6555F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Clerk, individual Committees and Parish Council</w:t>
            </w:r>
          </w:p>
        </w:tc>
        <w:tc>
          <w:tcPr>
            <w:tcW w:w="2944" w:type="dxa"/>
          </w:tcPr>
          <w:p w14:paraId="6B150591" w14:textId="218E21AE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October/November 2020</w:t>
            </w:r>
          </w:p>
        </w:tc>
      </w:tr>
      <w:tr w:rsidR="00706725" w14:paraId="31C9254F" w14:textId="77777777" w:rsidTr="00F87F51">
        <w:tc>
          <w:tcPr>
            <w:tcW w:w="2749" w:type="dxa"/>
          </w:tcPr>
          <w:p w14:paraId="6E66CD6A" w14:textId="2522C69F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Comply with Law</w:t>
            </w:r>
          </w:p>
        </w:tc>
        <w:tc>
          <w:tcPr>
            <w:tcW w:w="2747" w:type="dxa"/>
          </w:tcPr>
          <w:p w14:paraId="78E35A6F" w14:textId="03AA69DE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Allotment tenancy agreements sent out </w:t>
            </w:r>
          </w:p>
        </w:tc>
        <w:tc>
          <w:tcPr>
            <w:tcW w:w="3027" w:type="dxa"/>
          </w:tcPr>
          <w:p w14:paraId="45114923" w14:textId="0DAC8211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Collate returned agreements with the rent</w:t>
            </w:r>
          </w:p>
        </w:tc>
        <w:tc>
          <w:tcPr>
            <w:tcW w:w="2481" w:type="dxa"/>
          </w:tcPr>
          <w:p w14:paraId="432FA473" w14:textId="558B8C3C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15C4965D" w14:textId="09A1E29A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November/December/January 2020/2021</w:t>
            </w:r>
          </w:p>
        </w:tc>
      </w:tr>
      <w:tr w:rsidR="00F87F51" w14:paraId="15AD4022" w14:textId="77777777" w:rsidTr="00F87F51">
        <w:tc>
          <w:tcPr>
            <w:tcW w:w="2749" w:type="dxa"/>
          </w:tcPr>
          <w:p w14:paraId="0CA91208" w14:textId="0AB360D4" w:rsidR="00F87F51" w:rsidRPr="00F243C3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47" w:type="dxa"/>
          </w:tcPr>
          <w:p w14:paraId="4D257793" w14:textId="638A658A" w:rsidR="00F87F51" w:rsidRPr="00F243C3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3027" w:type="dxa"/>
          </w:tcPr>
          <w:p w14:paraId="316924DC" w14:textId="26773D40" w:rsidR="00F87F51" w:rsidRPr="00F243C3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celebration from Borrowash to Ockbrook</w:t>
            </w:r>
          </w:p>
        </w:tc>
        <w:tc>
          <w:tcPr>
            <w:tcW w:w="2481" w:type="dxa"/>
          </w:tcPr>
          <w:p w14:paraId="29B7D953" w14:textId="05B4308A" w:rsidR="00F87F51" w:rsidRPr="00F243C3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Clerk, Recreation Committee and Parish Council</w:t>
            </w:r>
          </w:p>
        </w:tc>
        <w:tc>
          <w:tcPr>
            <w:tcW w:w="2944" w:type="dxa"/>
          </w:tcPr>
          <w:p w14:paraId="26C16C30" w14:textId="77777777" w:rsidR="00F87F51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November </w:t>
            </w:r>
            <w:r w:rsidR="000A1788">
              <w:rPr>
                <w:rFonts w:cstheme="minorHAnsi"/>
              </w:rPr>
              <w:t>2020</w:t>
            </w:r>
          </w:p>
          <w:p w14:paraId="0D1910FC" w14:textId="34B88B36" w:rsidR="000A1788" w:rsidRPr="00F243C3" w:rsidRDefault="000A1788" w:rsidP="00F87F51">
            <w:pPr>
              <w:rPr>
                <w:rFonts w:cstheme="minorHAnsi"/>
              </w:rPr>
            </w:pPr>
          </w:p>
        </w:tc>
      </w:tr>
      <w:tr w:rsidR="000A1788" w14:paraId="5C52EBF5" w14:textId="77777777" w:rsidTr="00F87F51">
        <w:tc>
          <w:tcPr>
            <w:tcW w:w="2749" w:type="dxa"/>
          </w:tcPr>
          <w:p w14:paraId="61404ADE" w14:textId="6261550B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47" w:type="dxa"/>
          </w:tcPr>
          <w:p w14:paraId="7A850162" w14:textId="0DA5B69C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Ockbrook and Borrowash Christmas Light switch on</w:t>
            </w:r>
          </w:p>
        </w:tc>
        <w:tc>
          <w:tcPr>
            <w:tcW w:w="3027" w:type="dxa"/>
          </w:tcPr>
          <w:p w14:paraId="5B930B87" w14:textId="0C6052D2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Celebrations in the two villages</w:t>
            </w:r>
          </w:p>
        </w:tc>
        <w:tc>
          <w:tcPr>
            <w:tcW w:w="2481" w:type="dxa"/>
          </w:tcPr>
          <w:p w14:paraId="332E2EDB" w14:textId="297B46D3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Clerk/ Recreation  Committee</w:t>
            </w:r>
          </w:p>
        </w:tc>
        <w:tc>
          <w:tcPr>
            <w:tcW w:w="2944" w:type="dxa"/>
          </w:tcPr>
          <w:p w14:paraId="0DC86838" w14:textId="63DB8637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 2020</w:t>
            </w:r>
          </w:p>
        </w:tc>
      </w:tr>
      <w:tr w:rsidR="000A1788" w14:paraId="7DB3E938" w14:textId="77777777" w:rsidTr="00F87F51">
        <w:tc>
          <w:tcPr>
            <w:tcW w:w="2749" w:type="dxa"/>
          </w:tcPr>
          <w:p w14:paraId="3EE5A83C" w14:textId="3892F3EF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Management</w:t>
            </w:r>
          </w:p>
        </w:tc>
        <w:tc>
          <w:tcPr>
            <w:tcW w:w="2747" w:type="dxa"/>
          </w:tcPr>
          <w:p w14:paraId="0B73D227" w14:textId="276A1D84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Set the precept and send request through to Erewash Borough Council</w:t>
            </w:r>
          </w:p>
        </w:tc>
        <w:tc>
          <w:tcPr>
            <w:tcW w:w="3027" w:type="dxa"/>
          </w:tcPr>
          <w:p w14:paraId="7551D92A" w14:textId="0552E530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Agreed at full Council</w:t>
            </w:r>
          </w:p>
        </w:tc>
        <w:tc>
          <w:tcPr>
            <w:tcW w:w="2481" w:type="dxa"/>
          </w:tcPr>
          <w:p w14:paraId="60050689" w14:textId="7BB17223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Clerk/Finance and GP Committee </w:t>
            </w:r>
            <w:r>
              <w:rPr>
                <w:rFonts w:cstheme="minorHAnsi"/>
              </w:rPr>
              <w:t>and Parish C</w:t>
            </w:r>
            <w:r>
              <w:rPr>
                <w:rFonts w:cstheme="minorHAnsi"/>
              </w:rPr>
              <w:t>o</w:t>
            </w:r>
            <w:r>
              <w:rPr>
                <w:rFonts w:cstheme="minorHAnsi"/>
              </w:rPr>
              <w:t>u</w:t>
            </w:r>
            <w:r>
              <w:rPr>
                <w:rFonts w:cstheme="minorHAnsi"/>
              </w:rPr>
              <w:t>n</w:t>
            </w:r>
            <w:r>
              <w:rPr>
                <w:rFonts w:cstheme="minorHAnsi"/>
              </w:rPr>
              <w:t>cil</w:t>
            </w:r>
          </w:p>
        </w:tc>
        <w:tc>
          <w:tcPr>
            <w:tcW w:w="2944" w:type="dxa"/>
          </w:tcPr>
          <w:p w14:paraId="3BD88D5C" w14:textId="36165AA2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December 2020</w:t>
            </w:r>
          </w:p>
        </w:tc>
      </w:tr>
      <w:tr w:rsidR="000A1788" w14:paraId="6BA5F3E3" w14:textId="77777777" w:rsidTr="00F87F51">
        <w:tc>
          <w:tcPr>
            <w:tcW w:w="2749" w:type="dxa"/>
          </w:tcPr>
          <w:p w14:paraId="6430393A" w14:textId="29F1C411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development and planning</w:t>
            </w:r>
          </w:p>
        </w:tc>
        <w:tc>
          <w:tcPr>
            <w:tcW w:w="2747" w:type="dxa"/>
          </w:tcPr>
          <w:p w14:paraId="29106108" w14:textId="733D4196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all planning applications which fall within and impact upon the Parish</w:t>
            </w:r>
          </w:p>
        </w:tc>
        <w:tc>
          <w:tcPr>
            <w:tcW w:w="3027" w:type="dxa"/>
          </w:tcPr>
          <w:p w14:paraId="74672627" w14:textId="4D242988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to notify Planning Committee Chairman, place on agenda and Website.</w:t>
            </w:r>
          </w:p>
        </w:tc>
        <w:tc>
          <w:tcPr>
            <w:tcW w:w="2481" w:type="dxa"/>
          </w:tcPr>
          <w:p w14:paraId="342F937D" w14:textId="585338CC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Planning Committee</w:t>
            </w:r>
          </w:p>
        </w:tc>
        <w:tc>
          <w:tcPr>
            <w:tcW w:w="2944" w:type="dxa"/>
          </w:tcPr>
          <w:p w14:paraId="2039FCDA" w14:textId="6FEE9856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A1788" w14:paraId="3096262C" w14:textId="77777777" w:rsidTr="00F87F51">
        <w:tc>
          <w:tcPr>
            <w:tcW w:w="2749" w:type="dxa"/>
          </w:tcPr>
          <w:p w14:paraId="0F87D2FE" w14:textId="6437D000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47" w:type="dxa"/>
          </w:tcPr>
          <w:p w14:paraId="68B612C4" w14:textId="40861CDA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Keeping residents up to date with Parish Council news</w:t>
            </w:r>
          </w:p>
        </w:tc>
        <w:tc>
          <w:tcPr>
            <w:tcW w:w="3027" w:type="dxa"/>
          </w:tcPr>
          <w:p w14:paraId="2BFAE7C2" w14:textId="21082DD7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Update notice boards, website and Facebook</w:t>
            </w:r>
          </w:p>
        </w:tc>
        <w:tc>
          <w:tcPr>
            <w:tcW w:w="2481" w:type="dxa"/>
          </w:tcPr>
          <w:p w14:paraId="5399CF4C" w14:textId="1812F68E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4EB27DEF" w14:textId="06E932D9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A1788" w14:paraId="5C5D43AA" w14:textId="77777777" w:rsidTr="00F87F51">
        <w:tc>
          <w:tcPr>
            <w:tcW w:w="2749" w:type="dxa"/>
          </w:tcPr>
          <w:p w14:paraId="4C579E6F" w14:textId="4EDEFF08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Quality Status for the Council</w:t>
            </w:r>
          </w:p>
        </w:tc>
        <w:tc>
          <w:tcPr>
            <w:tcW w:w="2747" w:type="dxa"/>
          </w:tcPr>
          <w:p w14:paraId="5865F5CB" w14:textId="44F6E3CC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Achieve Quality Status under Local Council Accreditation scheme</w:t>
            </w:r>
          </w:p>
        </w:tc>
        <w:tc>
          <w:tcPr>
            <w:tcW w:w="3027" w:type="dxa"/>
          </w:tcPr>
          <w:p w14:paraId="5A93550C" w14:textId="694F1FE1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to complete CILCA and look at conditions of the scheme</w:t>
            </w:r>
          </w:p>
        </w:tc>
        <w:tc>
          <w:tcPr>
            <w:tcW w:w="2481" w:type="dxa"/>
          </w:tcPr>
          <w:p w14:paraId="61328134" w14:textId="65FF0BC6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69938B8B" w14:textId="77777777" w:rsidR="000A1788" w:rsidRDefault="000A1788" w:rsidP="00F87F51">
            <w:pPr>
              <w:rPr>
                <w:rFonts w:cstheme="minorHAnsi"/>
              </w:rPr>
            </w:pPr>
          </w:p>
        </w:tc>
      </w:tr>
      <w:tr w:rsidR="000A1788" w14:paraId="0E161C72" w14:textId="77777777" w:rsidTr="00F87F51">
        <w:tc>
          <w:tcPr>
            <w:tcW w:w="2749" w:type="dxa"/>
          </w:tcPr>
          <w:p w14:paraId="113FE74D" w14:textId="15FF214B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</w:t>
            </w:r>
          </w:p>
        </w:tc>
        <w:tc>
          <w:tcPr>
            <w:tcW w:w="2747" w:type="dxa"/>
          </w:tcPr>
          <w:p w14:paraId="5B993842" w14:textId="58EAFC3B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defibrillators</w:t>
            </w:r>
          </w:p>
        </w:tc>
        <w:tc>
          <w:tcPr>
            <w:tcW w:w="3027" w:type="dxa"/>
          </w:tcPr>
          <w:p w14:paraId="20101A2A" w14:textId="77777777" w:rsidR="000A1788" w:rsidRDefault="000A1788" w:rsidP="00F87F51">
            <w:pPr>
              <w:rPr>
                <w:rFonts w:cstheme="minorHAnsi"/>
              </w:rPr>
            </w:pPr>
          </w:p>
        </w:tc>
        <w:tc>
          <w:tcPr>
            <w:tcW w:w="2481" w:type="dxa"/>
          </w:tcPr>
          <w:p w14:paraId="24C87D19" w14:textId="7499B7F4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3A73F8A1" w14:textId="2A78BC77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A1788" w14:paraId="625F71E1" w14:textId="77777777" w:rsidTr="00F87F51">
        <w:tc>
          <w:tcPr>
            <w:tcW w:w="2749" w:type="dxa"/>
          </w:tcPr>
          <w:p w14:paraId="716F8D04" w14:textId="796346EA" w:rsidR="000A1788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play facilities</w:t>
            </w:r>
          </w:p>
        </w:tc>
        <w:tc>
          <w:tcPr>
            <w:tcW w:w="2747" w:type="dxa"/>
          </w:tcPr>
          <w:p w14:paraId="5F81BBE0" w14:textId="4D909AB1" w:rsidR="000A1788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Investigate new funding opportunities to replace Deans Drive playground</w:t>
            </w:r>
          </w:p>
        </w:tc>
        <w:tc>
          <w:tcPr>
            <w:tcW w:w="3027" w:type="dxa"/>
          </w:tcPr>
          <w:p w14:paraId="0F117019" w14:textId="54E1DB01" w:rsidR="000A1788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Investigate possible grants available</w:t>
            </w:r>
          </w:p>
        </w:tc>
        <w:tc>
          <w:tcPr>
            <w:tcW w:w="2481" w:type="dxa"/>
          </w:tcPr>
          <w:p w14:paraId="2B061BE4" w14:textId="01C32BAC" w:rsidR="000A1788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Clerk/Recreation Committee</w:t>
            </w:r>
          </w:p>
        </w:tc>
        <w:tc>
          <w:tcPr>
            <w:tcW w:w="2944" w:type="dxa"/>
          </w:tcPr>
          <w:p w14:paraId="2468C522" w14:textId="260B3BE6" w:rsidR="000A1788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F7993" w14:paraId="49AB7C4B" w14:textId="77777777" w:rsidTr="00F87F51">
        <w:tc>
          <w:tcPr>
            <w:tcW w:w="2749" w:type="dxa"/>
          </w:tcPr>
          <w:p w14:paraId="3CE35BEC" w14:textId="2136355C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</w:t>
            </w:r>
          </w:p>
        </w:tc>
        <w:tc>
          <w:tcPr>
            <w:tcW w:w="2747" w:type="dxa"/>
          </w:tcPr>
          <w:p w14:paraId="794A4F43" w14:textId="2690E91E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Parish Council policies/risk assessments and asset register</w:t>
            </w:r>
          </w:p>
        </w:tc>
        <w:tc>
          <w:tcPr>
            <w:tcW w:w="3027" w:type="dxa"/>
          </w:tcPr>
          <w:p w14:paraId="32CFB813" w14:textId="37F29C86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to check all are up to date.</w:t>
            </w:r>
          </w:p>
        </w:tc>
        <w:tc>
          <w:tcPr>
            <w:tcW w:w="2481" w:type="dxa"/>
          </w:tcPr>
          <w:p w14:paraId="65D578C2" w14:textId="237ABB58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Parish Council/ Finance and GP Committee.</w:t>
            </w:r>
          </w:p>
        </w:tc>
        <w:tc>
          <w:tcPr>
            <w:tcW w:w="2944" w:type="dxa"/>
          </w:tcPr>
          <w:p w14:paraId="49868BBC" w14:textId="1A2EC197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 as each reaches its review date and/or new legislation occurs</w:t>
            </w:r>
          </w:p>
        </w:tc>
      </w:tr>
      <w:tr w:rsidR="000F7993" w14:paraId="6C7B99FD" w14:textId="77777777" w:rsidTr="00F87F51">
        <w:tc>
          <w:tcPr>
            <w:tcW w:w="2749" w:type="dxa"/>
          </w:tcPr>
          <w:p w14:paraId="692C0615" w14:textId="60F3B681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P</w:t>
            </w:r>
            <w:r>
              <w:rPr>
                <w:rFonts w:cstheme="minorHAnsi"/>
              </w:rPr>
              <w:t>lay facilities</w:t>
            </w:r>
          </w:p>
        </w:tc>
        <w:tc>
          <w:tcPr>
            <w:tcW w:w="2747" w:type="dxa"/>
          </w:tcPr>
          <w:p w14:paraId="58F23C27" w14:textId="3748E1A5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Maintain play and fitness equipment</w:t>
            </w:r>
          </w:p>
        </w:tc>
        <w:tc>
          <w:tcPr>
            <w:tcW w:w="3027" w:type="dxa"/>
          </w:tcPr>
          <w:p w14:paraId="5FFA8CEB" w14:textId="644BB495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Conduct monthly play equipment inspections and action any issues</w:t>
            </w:r>
          </w:p>
        </w:tc>
        <w:tc>
          <w:tcPr>
            <w:tcW w:w="2481" w:type="dxa"/>
          </w:tcPr>
          <w:p w14:paraId="29FCEAAA" w14:textId="4DA9B4E2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Contractor and Clerk</w:t>
            </w:r>
          </w:p>
        </w:tc>
        <w:tc>
          <w:tcPr>
            <w:tcW w:w="2944" w:type="dxa"/>
          </w:tcPr>
          <w:p w14:paraId="66C346AF" w14:textId="02456617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F7993" w14:paraId="6B636678" w14:textId="77777777" w:rsidTr="00F87F51">
        <w:tc>
          <w:tcPr>
            <w:tcW w:w="2749" w:type="dxa"/>
          </w:tcPr>
          <w:p w14:paraId="54565D68" w14:textId="2CFA2060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Enhance the Parish and its amenities</w:t>
            </w:r>
          </w:p>
        </w:tc>
        <w:tc>
          <w:tcPr>
            <w:tcW w:w="2747" w:type="dxa"/>
          </w:tcPr>
          <w:p w14:paraId="104A50C0" w14:textId="1DC2364E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seek funding for projects, </w:t>
            </w:r>
            <w:r w:rsidR="00575473">
              <w:rPr>
                <w:rFonts w:cstheme="minorHAnsi"/>
              </w:rPr>
              <w:t>e.g.</w:t>
            </w:r>
            <w:r>
              <w:rPr>
                <w:rFonts w:cstheme="minorHAnsi"/>
              </w:rPr>
              <w:t xml:space="preserve"> children’s holiday activities</w:t>
            </w:r>
          </w:p>
        </w:tc>
        <w:tc>
          <w:tcPr>
            <w:tcW w:w="3027" w:type="dxa"/>
          </w:tcPr>
          <w:p w14:paraId="0E0893CB" w14:textId="33834E7B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relevant grant application</w:t>
            </w:r>
          </w:p>
        </w:tc>
        <w:tc>
          <w:tcPr>
            <w:tcW w:w="2481" w:type="dxa"/>
          </w:tcPr>
          <w:p w14:paraId="7A1A9581" w14:textId="789B2FD9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Cou</w:t>
            </w:r>
            <w:r>
              <w:rPr>
                <w:rFonts w:cstheme="minorHAnsi"/>
              </w:rPr>
              <w:t>n</w:t>
            </w:r>
            <w:r>
              <w:rPr>
                <w:rFonts w:cstheme="minorHAnsi"/>
              </w:rPr>
              <w:t>cillors</w:t>
            </w:r>
          </w:p>
        </w:tc>
        <w:tc>
          <w:tcPr>
            <w:tcW w:w="2944" w:type="dxa"/>
          </w:tcPr>
          <w:p w14:paraId="68E66FFF" w14:textId="74322517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F7993" w14:paraId="7A16C612" w14:textId="77777777" w:rsidTr="00F87F51">
        <w:tc>
          <w:tcPr>
            <w:tcW w:w="2749" w:type="dxa"/>
          </w:tcPr>
          <w:p w14:paraId="2A453E7F" w14:textId="79B83277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Ensure Clerk and Council maintain good practice</w:t>
            </w:r>
          </w:p>
        </w:tc>
        <w:tc>
          <w:tcPr>
            <w:tcW w:w="2747" w:type="dxa"/>
          </w:tcPr>
          <w:p w14:paraId="3D7B46EF" w14:textId="721E2569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Clerk and Council to attend relevant </w:t>
            </w:r>
            <w:r w:rsidR="00575473">
              <w:rPr>
                <w:rFonts w:cstheme="minorHAnsi"/>
              </w:rPr>
              <w:t>training courses to their roles</w:t>
            </w:r>
          </w:p>
        </w:tc>
        <w:tc>
          <w:tcPr>
            <w:tcW w:w="3027" w:type="dxa"/>
          </w:tcPr>
          <w:p w14:paraId="3D5D0C86" w14:textId="37641D5D" w:rsidR="000F799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to identify new legislation and to seek relevant training.  All new Councillors to attend Essential Training for Councillors</w:t>
            </w:r>
          </w:p>
        </w:tc>
        <w:tc>
          <w:tcPr>
            <w:tcW w:w="2481" w:type="dxa"/>
          </w:tcPr>
          <w:p w14:paraId="35B65862" w14:textId="1FA1D349" w:rsidR="000F799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Councillors</w:t>
            </w:r>
          </w:p>
        </w:tc>
        <w:tc>
          <w:tcPr>
            <w:tcW w:w="2944" w:type="dxa"/>
          </w:tcPr>
          <w:p w14:paraId="2F696A10" w14:textId="54FF7867" w:rsidR="000F799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575473" w14:paraId="6E34C819" w14:textId="77777777" w:rsidTr="00F87F51">
        <w:tc>
          <w:tcPr>
            <w:tcW w:w="2749" w:type="dxa"/>
          </w:tcPr>
          <w:p w14:paraId="5D25AAF4" w14:textId="4C01D18D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Comply with law and </w:t>
            </w:r>
            <w:r>
              <w:rPr>
                <w:rFonts w:cstheme="minorHAnsi"/>
              </w:rPr>
              <w:t>engage</w:t>
            </w:r>
            <w:r>
              <w:rPr>
                <w:rFonts w:cstheme="minorHAnsi"/>
              </w:rPr>
              <w:t xml:space="preserve"> community</w:t>
            </w:r>
          </w:p>
        </w:tc>
        <w:tc>
          <w:tcPr>
            <w:tcW w:w="2747" w:type="dxa"/>
          </w:tcPr>
          <w:p w14:paraId="091C45A9" w14:textId="6A5C3B9F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the website is kept updated</w:t>
            </w:r>
          </w:p>
        </w:tc>
        <w:tc>
          <w:tcPr>
            <w:tcW w:w="3027" w:type="dxa"/>
          </w:tcPr>
          <w:p w14:paraId="1CA910E8" w14:textId="5A31A7F3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Update as and when required</w:t>
            </w:r>
          </w:p>
        </w:tc>
        <w:tc>
          <w:tcPr>
            <w:tcW w:w="2481" w:type="dxa"/>
          </w:tcPr>
          <w:p w14:paraId="1CFA43B7" w14:textId="5069E537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48047622" w14:textId="7214090E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575473" w14:paraId="0BB70A35" w14:textId="77777777" w:rsidTr="00F87F51">
        <w:tc>
          <w:tcPr>
            <w:tcW w:w="2749" w:type="dxa"/>
          </w:tcPr>
          <w:p w14:paraId="37DBAFA4" w14:textId="74FE66FF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47" w:type="dxa"/>
          </w:tcPr>
          <w:p w14:paraId="01EDF435" w14:textId="07F2D897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To ensure the Parish Councils administration is run efficiently and that information is transparent</w:t>
            </w:r>
          </w:p>
        </w:tc>
        <w:tc>
          <w:tcPr>
            <w:tcW w:w="3027" w:type="dxa"/>
          </w:tcPr>
          <w:p w14:paraId="20BE4FA0" w14:textId="5DF5EA87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Publish agendas, minutes, AGAR, budget and precept on the website and/or noticeboards</w:t>
            </w:r>
          </w:p>
        </w:tc>
        <w:tc>
          <w:tcPr>
            <w:tcW w:w="2481" w:type="dxa"/>
          </w:tcPr>
          <w:p w14:paraId="400173B6" w14:textId="27E7800D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44" w:type="dxa"/>
          </w:tcPr>
          <w:p w14:paraId="12C0DBA5" w14:textId="34B9104D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</w:tbl>
    <w:p w14:paraId="45500E80" w14:textId="77777777" w:rsidR="00F243C3" w:rsidRPr="00F243C3" w:rsidRDefault="00F243C3">
      <w:pPr>
        <w:rPr>
          <w:sz w:val="28"/>
          <w:szCs w:val="28"/>
        </w:rPr>
      </w:pPr>
    </w:p>
    <w:sectPr w:rsidR="00F243C3" w:rsidRPr="00F243C3" w:rsidSect="00F243C3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ED762" w14:textId="77777777" w:rsidR="00B3640C" w:rsidRDefault="00B3640C" w:rsidP="00575473">
      <w:pPr>
        <w:spacing w:after="0" w:line="240" w:lineRule="auto"/>
      </w:pPr>
      <w:r>
        <w:separator/>
      </w:r>
    </w:p>
  </w:endnote>
  <w:endnote w:type="continuationSeparator" w:id="0">
    <w:p w14:paraId="29A97F50" w14:textId="77777777" w:rsidR="00B3640C" w:rsidRDefault="00B3640C" w:rsidP="0057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27F3" w14:textId="365490D2" w:rsidR="00575473" w:rsidRDefault="00575473">
    <w:pPr>
      <w:pStyle w:val="Footer"/>
    </w:pPr>
    <w:r>
      <w:t>Adopted Nov 2020</w:t>
    </w:r>
  </w:p>
  <w:p w14:paraId="65449FBA" w14:textId="21D1413C" w:rsidR="00575473" w:rsidRDefault="00575473">
    <w:pPr>
      <w:pStyle w:val="Footer"/>
    </w:pPr>
    <w:r>
      <w:t>Review Date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B8674" w14:textId="77777777" w:rsidR="00B3640C" w:rsidRDefault="00B3640C" w:rsidP="00575473">
      <w:pPr>
        <w:spacing w:after="0" w:line="240" w:lineRule="auto"/>
      </w:pPr>
      <w:r>
        <w:separator/>
      </w:r>
    </w:p>
  </w:footnote>
  <w:footnote w:type="continuationSeparator" w:id="0">
    <w:p w14:paraId="0882EDC9" w14:textId="77777777" w:rsidR="00B3640C" w:rsidRDefault="00B3640C" w:rsidP="0057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3"/>
    <w:rsid w:val="000A1788"/>
    <w:rsid w:val="000F7993"/>
    <w:rsid w:val="00575473"/>
    <w:rsid w:val="00706725"/>
    <w:rsid w:val="00B3640C"/>
    <w:rsid w:val="00BF344A"/>
    <w:rsid w:val="00E37A23"/>
    <w:rsid w:val="00F243C3"/>
    <w:rsid w:val="00F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019F"/>
  <w15:chartTrackingRefBased/>
  <w15:docId w15:val="{BC4E781B-FB8A-4BC4-9193-8208105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73"/>
  </w:style>
  <w:style w:type="paragraph" w:styleId="Footer">
    <w:name w:val="footer"/>
    <w:basedOn w:val="Normal"/>
    <w:link w:val="FooterChar"/>
    <w:uiPriority w:val="99"/>
    <w:unhideWhenUsed/>
    <w:rsid w:val="0057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1</cp:revision>
  <dcterms:created xsi:type="dcterms:W3CDTF">2020-11-09T11:56:00Z</dcterms:created>
  <dcterms:modified xsi:type="dcterms:W3CDTF">2020-11-09T13:11:00Z</dcterms:modified>
</cp:coreProperties>
</file>