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CD14" w14:textId="2C5B95B9" w:rsidR="00022033" w:rsidRPr="004F26FD" w:rsidRDefault="00022033" w:rsidP="004F26FD">
      <w:pPr>
        <w:pStyle w:val="Heading1"/>
        <w:rPr>
          <w:rFonts w:cstheme="majorHAnsi"/>
          <w:color w:val="auto"/>
          <w:sz w:val="28"/>
          <w:szCs w:val="28"/>
          <w:u w:val="single"/>
        </w:rPr>
      </w:pPr>
      <w:bookmarkStart w:id="0" w:name="_Hlk51584771"/>
      <w:r w:rsidRPr="004F26FD">
        <w:rPr>
          <w:rFonts w:cstheme="majorHAnsi"/>
          <w:color w:val="auto"/>
          <w:sz w:val="28"/>
          <w:szCs w:val="28"/>
          <w:u w:val="single"/>
        </w:rPr>
        <w:t xml:space="preserve">Minutes of the </w:t>
      </w:r>
      <w:r w:rsidR="00214BB9">
        <w:rPr>
          <w:rFonts w:cstheme="majorHAnsi"/>
          <w:color w:val="auto"/>
          <w:sz w:val="28"/>
          <w:szCs w:val="28"/>
          <w:u w:val="single"/>
        </w:rPr>
        <w:t>Annual Parish Council</w:t>
      </w:r>
      <w:r w:rsidRPr="004F26FD">
        <w:rPr>
          <w:rFonts w:cstheme="majorHAnsi"/>
          <w:color w:val="auto"/>
          <w:sz w:val="28"/>
          <w:szCs w:val="28"/>
          <w:u w:val="single"/>
        </w:rPr>
        <w:t xml:space="preserve"> Meeting of Ockbrook and Borrowash Parish Council.</w:t>
      </w:r>
    </w:p>
    <w:p w14:paraId="77DD3BEC" w14:textId="32013754" w:rsidR="00022033" w:rsidRPr="004F26FD" w:rsidRDefault="00022033" w:rsidP="004F26FD">
      <w:pPr>
        <w:pStyle w:val="Heading1"/>
        <w:rPr>
          <w:rFonts w:cstheme="majorHAnsi"/>
          <w:color w:val="auto"/>
          <w:sz w:val="28"/>
          <w:szCs w:val="28"/>
          <w:u w:val="single"/>
        </w:rPr>
      </w:pPr>
      <w:r w:rsidRPr="004F26FD">
        <w:rPr>
          <w:rFonts w:cstheme="majorHAnsi"/>
          <w:color w:val="auto"/>
          <w:sz w:val="28"/>
          <w:szCs w:val="28"/>
          <w:u w:val="single"/>
        </w:rPr>
        <w:t xml:space="preserve">Held virtually, on </w:t>
      </w:r>
      <w:r w:rsidR="00480C16">
        <w:rPr>
          <w:rFonts w:cstheme="majorHAnsi"/>
          <w:color w:val="auto"/>
          <w:sz w:val="28"/>
          <w:szCs w:val="28"/>
          <w:u w:val="single"/>
        </w:rPr>
        <w:t>Wednesday</w:t>
      </w:r>
      <w:r w:rsidR="00715A02" w:rsidRPr="004F26FD">
        <w:rPr>
          <w:rFonts w:cstheme="majorHAnsi"/>
          <w:color w:val="auto"/>
          <w:sz w:val="28"/>
          <w:szCs w:val="28"/>
          <w:u w:val="single"/>
        </w:rPr>
        <w:t xml:space="preserve"> </w:t>
      </w:r>
      <w:r w:rsidR="00214BB9">
        <w:rPr>
          <w:rFonts w:cstheme="majorHAnsi"/>
          <w:color w:val="auto"/>
          <w:sz w:val="28"/>
          <w:szCs w:val="28"/>
          <w:u w:val="single"/>
        </w:rPr>
        <w:t>5</w:t>
      </w:r>
      <w:r w:rsidR="00214BB9" w:rsidRPr="00214BB9">
        <w:rPr>
          <w:rFonts w:cstheme="majorHAnsi"/>
          <w:color w:val="auto"/>
          <w:sz w:val="28"/>
          <w:szCs w:val="28"/>
          <w:u w:val="single"/>
          <w:vertAlign w:val="superscript"/>
        </w:rPr>
        <w:t>th</w:t>
      </w:r>
      <w:r w:rsidR="00214BB9">
        <w:rPr>
          <w:rFonts w:cstheme="majorHAnsi"/>
          <w:color w:val="auto"/>
          <w:sz w:val="28"/>
          <w:szCs w:val="28"/>
          <w:u w:val="single"/>
        </w:rPr>
        <w:t xml:space="preserve"> May</w:t>
      </w:r>
      <w:r w:rsidRPr="004F26FD">
        <w:rPr>
          <w:rFonts w:cstheme="majorHAnsi"/>
          <w:color w:val="auto"/>
          <w:sz w:val="28"/>
          <w:szCs w:val="28"/>
          <w:u w:val="single"/>
        </w:rPr>
        <w:t xml:space="preserve"> 202</w:t>
      </w:r>
      <w:r w:rsidR="00480C16">
        <w:rPr>
          <w:rFonts w:cstheme="majorHAnsi"/>
          <w:color w:val="auto"/>
          <w:sz w:val="28"/>
          <w:szCs w:val="28"/>
          <w:u w:val="single"/>
        </w:rPr>
        <w:t>1</w:t>
      </w:r>
      <w:r w:rsidRPr="004F26FD">
        <w:rPr>
          <w:rFonts w:cstheme="majorHAnsi"/>
          <w:color w:val="auto"/>
          <w:sz w:val="28"/>
          <w:szCs w:val="28"/>
          <w:u w:val="single"/>
        </w:rPr>
        <w:t xml:space="preserve"> at 19.</w:t>
      </w:r>
      <w:r w:rsidR="00214BB9">
        <w:rPr>
          <w:rFonts w:cstheme="majorHAnsi"/>
          <w:color w:val="auto"/>
          <w:sz w:val="28"/>
          <w:szCs w:val="28"/>
          <w:u w:val="single"/>
        </w:rPr>
        <w:t>0</w:t>
      </w:r>
      <w:r w:rsidR="00480C16">
        <w:rPr>
          <w:rFonts w:cstheme="majorHAnsi"/>
          <w:color w:val="auto"/>
          <w:sz w:val="28"/>
          <w:szCs w:val="28"/>
          <w:u w:val="single"/>
        </w:rPr>
        <w:t>0</w:t>
      </w:r>
      <w:r w:rsidRPr="004F26FD">
        <w:rPr>
          <w:rFonts w:cstheme="majorHAnsi"/>
          <w:color w:val="auto"/>
          <w:sz w:val="28"/>
          <w:szCs w:val="28"/>
          <w:u w:val="single"/>
        </w:rPr>
        <w:t>.</w:t>
      </w:r>
    </w:p>
    <w:p w14:paraId="7D50CDC2" w14:textId="77777777" w:rsidR="00022033" w:rsidRPr="00160977" w:rsidRDefault="00022033" w:rsidP="00767482">
      <w:pPr>
        <w:rPr>
          <w:lang w:val="en-GB"/>
        </w:rPr>
      </w:pPr>
    </w:p>
    <w:bookmarkEnd w:id="0"/>
    <w:p w14:paraId="4E783C41" w14:textId="3FB3F83E" w:rsidR="00022033" w:rsidRPr="00A37BEC" w:rsidRDefault="00022033" w:rsidP="004F26FD">
      <w:pPr>
        <w:pStyle w:val="Heading2"/>
        <w:rPr>
          <w:color w:val="auto"/>
          <w:sz w:val="24"/>
          <w:szCs w:val="24"/>
          <w:u w:val="single"/>
          <w:lang w:val="en-GB"/>
        </w:rPr>
      </w:pPr>
      <w:r w:rsidRPr="00A37BEC">
        <w:rPr>
          <w:color w:val="auto"/>
          <w:sz w:val="24"/>
          <w:szCs w:val="24"/>
          <w:u w:val="single"/>
          <w:lang w:val="en-GB"/>
        </w:rPr>
        <w:t>Present.</w:t>
      </w:r>
    </w:p>
    <w:p w14:paraId="75AC6014" w14:textId="50EACBC2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>Councillors M White (Chairman), T Holbrook (Vice Chairman), J White, D Webster,</w:t>
      </w:r>
      <w:r w:rsidR="00DF470E">
        <w:rPr>
          <w:lang w:val="en-GB"/>
        </w:rPr>
        <w:t xml:space="preserve"> P Fisher,</w:t>
      </w:r>
      <w:r w:rsidRPr="00160977">
        <w:rPr>
          <w:lang w:val="en-GB"/>
        </w:rPr>
        <w:t xml:space="preserve"> J Kennedy</w:t>
      </w:r>
      <w:r w:rsidR="00182056">
        <w:rPr>
          <w:lang w:val="en-GB"/>
        </w:rPr>
        <w:t>,</w:t>
      </w:r>
      <w:r w:rsidRPr="00160977">
        <w:rPr>
          <w:lang w:val="en-GB"/>
        </w:rPr>
        <w:t xml:space="preserve"> R Locke</w:t>
      </w:r>
      <w:r w:rsidR="00480C16">
        <w:rPr>
          <w:lang w:val="en-GB"/>
        </w:rPr>
        <w:t>, M Wallis</w:t>
      </w:r>
      <w:r w:rsidR="00182056">
        <w:rPr>
          <w:lang w:val="en-GB"/>
        </w:rPr>
        <w:t xml:space="preserve"> and A</w:t>
      </w:r>
      <w:r w:rsidR="00214BB9">
        <w:rPr>
          <w:lang w:val="en-GB"/>
        </w:rPr>
        <w:t>-M</w:t>
      </w:r>
      <w:r w:rsidR="00182056">
        <w:rPr>
          <w:lang w:val="en-GB"/>
        </w:rPr>
        <w:t xml:space="preserve"> Stevenson</w:t>
      </w:r>
      <w:r w:rsidRPr="00160977">
        <w:rPr>
          <w:lang w:val="en-GB"/>
        </w:rPr>
        <w:t>.</w:t>
      </w:r>
    </w:p>
    <w:p w14:paraId="70EED0A1" w14:textId="77777777" w:rsidR="00022033" w:rsidRPr="00160977" w:rsidRDefault="00022033" w:rsidP="00767482">
      <w:pPr>
        <w:rPr>
          <w:lang w:val="en-GB"/>
        </w:rPr>
      </w:pPr>
    </w:p>
    <w:p w14:paraId="14C6A9F3" w14:textId="3FE9AB06" w:rsidR="00022033" w:rsidRPr="00A37BEC" w:rsidRDefault="00022033" w:rsidP="004F26FD">
      <w:pPr>
        <w:pStyle w:val="Heading2"/>
        <w:rPr>
          <w:color w:val="auto"/>
          <w:sz w:val="24"/>
          <w:szCs w:val="24"/>
          <w:u w:val="single"/>
          <w:lang w:val="en-GB"/>
        </w:rPr>
      </w:pPr>
      <w:r w:rsidRPr="00A37BEC">
        <w:rPr>
          <w:color w:val="auto"/>
          <w:sz w:val="24"/>
          <w:szCs w:val="24"/>
          <w:u w:val="single"/>
          <w:lang w:val="en-GB"/>
        </w:rPr>
        <w:t>Also</w:t>
      </w:r>
      <w:r w:rsidR="00DF470E" w:rsidRPr="00A37BEC">
        <w:rPr>
          <w:color w:val="auto"/>
          <w:sz w:val="24"/>
          <w:szCs w:val="24"/>
          <w:u w:val="single"/>
          <w:lang w:val="en-GB"/>
        </w:rPr>
        <w:t>,</w:t>
      </w:r>
      <w:r w:rsidRPr="00A37BEC">
        <w:rPr>
          <w:color w:val="auto"/>
          <w:sz w:val="24"/>
          <w:szCs w:val="24"/>
          <w:u w:val="single"/>
          <w:lang w:val="en-GB"/>
        </w:rPr>
        <w:t xml:space="preserve"> Present.</w:t>
      </w:r>
    </w:p>
    <w:p w14:paraId="247293B0" w14:textId="5671E34F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>S Kitchener (Clerk and RFO)</w:t>
      </w:r>
      <w:r w:rsidR="00214BB9">
        <w:rPr>
          <w:lang w:val="en-GB"/>
        </w:rPr>
        <w:t xml:space="preserve">, Councillors R Parkinson and W Major, </w:t>
      </w:r>
      <w:r w:rsidRPr="00160977">
        <w:rPr>
          <w:lang w:val="en-GB"/>
        </w:rPr>
        <w:t xml:space="preserve">and </w:t>
      </w:r>
      <w:r w:rsidR="00214BB9">
        <w:rPr>
          <w:lang w:val="en-GB"/>
        </w:rPr>
        <w:t>17</w:t>
      </w:r>
      <w:r w:rsidRPr="00160977">
        <w:rPr>
          <w:lang w:val="en-GB"/>
        </w:rPr>
        <w:t xml:space="preserve"> members of public.</w:t>
      </w:r>
    </w:p>
    <w:p w14:paraId="5A989A8E" w14:textId="77777777" w:rsidR="00022033" w:rsidRPr="00160977" w:rsidRDefault="00022033" w:rsidP="00767482">
      <w:pPr>
        <w:rPr>
          <w:lang w:val="en-GB"/>
        </w:rPr>
      </w:pPr>
    </w:p>
    <w:p w14:paraId="2B6E2EB3" w14:textId="766127BB" w:rsidR="00022033" w:rsidRPr="00A37BEC" w:rsidRDefault="00480C16" w:rsidP="004F26FD">
      <w:pPr>
        <w:pStyle w:val="Heading2"/>
        <w:rPr>
          <w:color w:val="auto"/>
          <w:sz w:val="24"/>
          <w:szCs w:val="24"/>
          <w:u w:val="single"/>
          <w:lang w:val="en-GB"/>
        </w:rPr>
      </w:pPr>
      <w:r>
        <w:rPr>
          <w:color w:val="auto"/>
          <w:sz w:val="24"/>
          <w:szCs w:val="24"/>
          <w:u w:val="single"/>
          <w:lang w:val="en-GB"/>
        </w:rPr>
        <w:t>2</w:t>
      </w:r>
      <w:r w:rsidR="00214BB9">
        <w:rPr>
          <w:color w:val="auto"/>
          <w:sz w:val="24"/>
          <w:szCs w:val="24"/>
          <w:u w:val="single"/>
          <w:lang w:val="en-GB"/>
        </w:rPr>
        <w:t>5</w:t>
      </w:r>
      <w:r w:rsidR="00022033" w:rsidRPr="00A37BEC">
        <w:rPr>
          <w:color w:val="auto"/>
          <w:sz w:val="24"/>
          <w:szCs w:val="24"/>
          <w:u w:val="single"/>
          <w:lang w:val="en-GB"/>
        </w:rPr>
        <w:t>/</w:t>
      </w:r>
      <w:r>
        <w:rPr>
          <w:color w:val="auto"/>
          <w:sz w:val="24"/>
          <w:szCs w:val="24"/>
          <w:u w:val="single"/>
          <w:lang w:val="en-GB"/>
        </w:rPr>
        <w:t>0</w:t>
      </w:r>
      <w:r w:rsidR="00214BB9">
        <w:rPr>
          <w:color w:val="auto"/>
          <w:sz w:val="24"/>
          <w:szCs w:val="24"/>
          <w:u w:val="single"/>
          <w:lang w:val="en-GB"/>
        </w:rPr>
        <w:t>5</w:t>
      </w:r>
      <w:r w:rsidR="00022033" w:rsidRPr="00A37BEC">
        <w:rPr>
          <w:color w:val="auto"/>
          <w:sz w:val="24"/>
          <w:szCs w:val="24"/>
          <w:u w:val="single"/>
          <w:lang w:val="en-GB"/>
        </w:rPr>
        <w:t>/2</w:t>
      </w:r>
      <w:r>
        <w:rPr>
          <w:color w:val="auto"/>
          <w:sz w:val="24"/>
          <w:szCs w:val="24"/>
          <w:u w:val="single"/>
          <w:lang w:val="en-GB"/>
        </w:rPr>
        <w:t>1</w:t>
      </w:r>
      <w:r w:rsidR="00022033" w:rsidRPr="00A37BEC">
        <w:rPr>
          <w:color w:val="auto"/>
          <w:sz w:val="24"/>
          <w:szCs w:val="24"/>
          <w:u w:val="single"/>
          <w:lang w:val="en-GB"/>
        </w:rPr>
        <w:t xml:space="preserve"> </w:t>
      </w:r>
      <w:r w:rsidR="004F26FD" w:rsidRPr="00A37BEC">
        <w:rPr>
          <w:color w:val="auto"/>
          <w:sz w:val="24"/>
          <w:szCs w:val="24"/>
          <w:u w:val="single"/>
          <w:lang w:val="en-GB"/>
        </w:rPr>
        <w:t xml:space="preserve">Noted </w:t>
      </w:r>
      <w:r w:rsidR="00022033" w:rsidRPr="00A37BEC">
        <w:rPr>
          <w:color w:val="auto"/>
          <w:sz w:val="24"/>
          <w:szCs w:val="24"/>
          <w:u w:val="single"/>
          <w:lang w:val="en-GB"/>
        </w:rPr>
        <w:t>Apologies for Absence.</w:t>
      </w:r>
    </w:p>
    <w:p w14:paraId="1F0AD6A9" w14:textId="7CF6B746" w:rsidR="00022033" w:rsidRPr="00160977" w:rsidRDefault="00480C16" w:rsidP="00767482">
      <w:pPr>
        <w:rPr>
          <w:lang w:val="en-GB"/>
        </w:rPr>
      </w:pPr>
      <w:r>
        <w:rPr>
          <w:lang w:val="en-GB"/>
        </w:rPr>
        <w:t>None</w:t>
      </w:r>
      <w:r w:rsidR="004F26FD">
        <w:rPr>
          <w:lang w:val="en-GB"/>
        </w:rPr>
        <w:t>.</w:t>
      </w:r>
    </w:p>
    <w:p w14:paraId="2A1B6764" w14:textId="77777777" w:rsidR="00DF470E" w:rsidRPr="00A37BEC" w:rsidRDefault="00DF470E" w:rsidP="00480C16">
      <w:pPr>
        <w:rPr>
          <w:lang w:val="en-GB"/>
        </w:rPr>
      </w:pPr>
    </w:p>
    <w:p w14:paraId="7DD9CE88" w14:textId="2EE6227A" w:rsidR="00022033" w:rsidRPr="00A37BEC" w:rsidRDefault="00480C16" w:rsidP="004F26FD">
      <w:pPr>
        <w:pStyle w:val="Heading2"/>
        <w:rPr>
          <w:color w:val="auto"/>
          <w:sz w:val="24"/>
          <w:szCs w:val="24"/>
          <w:u w:val="single"/>
          <w:lang w:val="en-GB"/>
        </w:rPr>
      </w:pPr>
      <w:r>
        <w:rPr>
          <w:color w:val="auto"/>
          <w:sz w:val="24"/>
          <w:szCs w:val="24"/>
          <w:u w:val="single"/>
          <w:lang w:val="en-GB"/>
        </w:rPr>
        <w:t>2</w:t>
      </w:r>
      <w:r w:rsidR="00214BB9">
        <w:rPr>
          <w:color w:val="auto"/>
          <w:sz w:val="24"/>
          <w:szCs w:val="24"/>
          <w:u w:val="single"/>
          <w:lang w:val="en-GB"/>
        </w:rPr>
        <w:t>6</w:t>
      </w:r>
      <w:r w:rsidR="00022033" w:rsidRPr="00A37BEC">
        <w:rPr>
          <w:color w:val="auto"/>
          <w:sz w:val="24"/>
          <w:szCs w:val="24"/>
          <w:u w:val="single"/>
          <w:lang w:val="en-GB"/>
        </w:rPr>
        <w:t>/</w:t>
      </w:r>
      <w:r>
        <w:rPr>
          <w:color w:val="auto"/>
          <w:sz w:val="24"/>
          <w:szCs w:val="24"/>
          <w:u w:val="single"/>
          <w:lang w:val="en-GB"/>
        </w:rPr>
        <w:t>0</w:t>
      </w:r>
      <w:r w:rsidR="00214BB9">
        <w:rPr>
          <w:color w:val="auto"/>
          <w:sz w:val="24"/>
          <w:szCs w:val="24"/>
          <w:u w:val="single"/>
          <w:lang w:val="en-GB"/>
        </w:rPr>
        <w:t>5</w:t>
      </w:r>
      <w:r w:rsidR="00022033" w:rsidRPr="00A37BEC">
        <w:rPr>
          <w:color w:val="auto"/>
          <w:sz w:val="24"/>
          <w:szCs w:val="24"/>
          <w:u w:val="single"/>
          <w:lang w:val="en-GB"/>
        </w:rPr>
        <w:t>/2</w:t>
      </w:r>
      <w:r>
        <w:rPr>
          <w:color w:val="auto"/>
          <w:sz w:val="24"/>
          <w:szCs w:val="24"/>
          <w:u w:val="single"/>
          <w:lang w:val="en-GB"/>
        </w:rPr>
        <w:t>1</w:t>
      </w:r>
      <w:r w:rsidR="00022033" w:rsidRPr="00A37BEC">
        <w:rPr>
          <w:color w:val="auto"/>
          <w:sz w:val="24"/>
          <w:szCs w:val="24"/>
          <w:u w:val="single"/>
          <w:lang w:val="en-GB"/>
        </w:rPr>
        <w:t xml:space="preserve"> </w:t>
      </w:r>
      <w:r w:rsidR="00214BB9">
        <w:rPr>
          <w:color w:val="auto"/>
          <w:sz w:val="24"/>
          <w:szCs w:val="24"/>
          <w:u w:val="single"/>
          <w:lang w:val="en-GB"/>
        </w:rPr>
        <w:t>Appointment of Chairman and Signing the Declaration of Acceptance of Office.</w:t>
      </w:r>
    </w:p>
    <w:p w14:paraId="27D54001" w14:textId="2BF5276C" w:rsidR="00022033" w:rsidRDefault="00214BB9" w:rsidP="00767482">
      <w:pPr>
        <w:rPr>
          <w:bCs/>
          <w:lang w:val="en-GB"/>
        </w:rPr>
      </w:pPr>
      <w:r>
        <w:rPr>
          <w:bCs/>
          <w:lang w:val="en-GB"/>
        </w:rPr>
        <w:t xml:space="preserve">Councillor D Webster proposed Councillor M White, seconded </w:t>
      </w:r>
      <w:r w:rsidR="00A25DE9">
        <w:rPr>
          <w:bCs/>
          <w:lang w:val="en-GB"/>
        </w:rPr>
        <w:t>By Councillor P Fisher</w:t>
      </w:r>
      <w:r>
        <w:rPr>
          <w:bCs/>
          <w:lang w:val="en-GB"/>
        </w:rPr>
        <w:t xml:space="preserve"> </w:t>
      </w:r>
      <w:r w:rsidR="00A25DE9">
        <w:rPr>
          <w:bCs/>
          <w:lang w:val="en-GB"/>
        </w:rPr>
        <w:t xml:space="preserve">and all in favour. </w:t>
      </w:r>
      <w:r w:rsidR="00A25DE9" w:rsidRPr="00A25DE9">
        <w:rPr>
          <w:b/>
          <w:lang w:val="en-GB"/>
        </w:rPr>
        <w:t>RESOLVED</w:t>
      </w:r>
      <w:r w:rsidR="00A25DE9">
        <w:rPr>
          <w:b/>
          <w:lang w:val="en-GB"/>
        </w:rPr>
        <w:t xml:space="preserve"> </w:t>
      </w:r>
      <w:r w:rsidR="00A25DE9" w:rsidRPr="00A25DE9">
        <w:rPr>
          <w:bCs/>
          <w:lang w:val="en-GB"/>
        </w:rPr>
        <w:t xml:space="preserve">Councillor M White </w:t>
      </w:r>
      <w:r w:rsidR="00A25DE9">
        <w:rPr>
          <w:bCs/>
          <w:lang w:val="en-GB"/>
        </w:rPr>
        <w:t xml:space="preserve">to </w:t>
      </w:r>
      <w:r w:rsidR="00A25DE9" w:rsidRPr="00A25DE9">
        <w:rPr>
          <w:bCs/>
          <w:lang w:val="en-GB"/>
        </w:rPr>
        <w:t>be the Chairman.</w:t>
      </w:r>
    </w:p>
    <w:p w14:paraId="16262FE4" w14:textId="520805FC" w:rsidR="004F26FD" w:rsidRDefault="004F26FD" w:rsidP="00767482">
      <w:pPr>
        <w:rPr>
          <w:bCs/>
          <w:lang w:val="en-GB"/>
        </w:rPr>
      </w:pPr>
    </w:p>
    <w:p w14:paraId="3E6A5A16" w14:textId="717B929C" w:rsidR="004F26FD" w:rsidRDefault="00480C16" w:rsidP="004F26FD">
      <w:pPr>
        <w:pStyle w:val="Heading2"/>
        <w:rPr>
          <w:color w:val="auto"/>
          <w:sz w:val="24"/>
          <w:szCs w:val="24"/>
          <w:u w:val="single"/>
          <w:lang w:val="en-GB"/>
        </w:rPr>
      </w:pPr>
      <w:r>
        <w:rPr>
          <w:color w:val="auto"/>
          <w:sz w:val="24"/>
          <w:szCs w:val="24"/>
          <w:u w:val="single"/>
          <w:lang w:val="en-GB"/>
        </w:rPr>
        <w:t>2</w:t>
      </w:r>
      <w:r w:rsidR="00A25DE9">
        <w:rPr>
          <w:color w:val="auto"/>
          <w:sz w:val="24"/>
          <w:szCs w:val="24"/>
          <w:u w:val="single"/>
          <w:lang w:val="en-GB"/>
        </w:rPr>
        <w:t>7</w:t>
      </w:r>
      <w:r w:rsidR="004F26FD" w:rsidRPr="00A37BEC">
        <w:rPr>
          <w:color w:val="auto"/>
          <w:sz w:val="24"/>
          <w:szCs w:val="24"/>
          <w:u w:val="single"/>
          <w:lang w:val="en-GB"/>
        </w:rPr>
        <w:t>/</w:t>
      </w:r>
      <w:r>
        <w:rPr>
          <w:color w:val="auto"/>
          <w:sz w:val="24"/>
          <w:szCs w:val="24"/>
          <w:u w:val="single"/>
          <w:lang w:val="en-GB"/>
        </w:rPr>
        <w:t>0</w:t>
      </w:r>
      <w:r w:rsidR="00A25DE9">
        <w:rPr>
          <w:color w:val="auto"/>
          <w:sz w:val="24"/>
          <w:szCs w:val="24"/>
          <w:u w:val="single"/>
          <w:lang w:val="en-GB"/>
        </w:rPr>
        <w:t>5</w:t>
      </w:r>
      <w:r w:rsidR="004F26FD" w:rsidRPr="00A37BEC">
        <w:rPr>
          <w:color w:val="auto"/>
          <w:sz w:val="24"/>
          <w:szCs w:val="24"/>
          <w:u w:val="single"/>
          <w:lang w:val="en-GB"/>
        </w:rPr>
        <w:t>/2</w:t>
      </w:r>
      <w:r>
        <w:rPr>
          <w:color w:val="auto"/>
          <w:sz w:val="24"/>
          <w:szCs w:val="24"/>
          <w:u w:val="single"/>
          <w:lang w:val="en-GB"/>
        </w:rPr>
        <w:t>1</w:t>
      </w:r>
      <w:r w:rsidR="001A41F4">
        <w:rPr>
          <w:color w:val="auto"/>
          <w:sz w:val="24"/>
          <w:szCs w:val="24"/>
          <w:u w:val="single"/>
          <w:lang w:val="en-GB"/>
        </w:rPr>
        <w:t xml:space="preserve"> </w:t>
      </w:r>
      <w:r w:rsidR="00A25DE9">
        <w:rPr>
          <w:color w:val="auto"/>
          <w:sz w:val="24"/>
          <w:szCs w:val="24"/>
          <w:u w:val="single"/>
          <w:lang w:val="en-GB"/>
        </w:rPr>
        <w:t>Appointment of Vice-Chairman and Signing the Declaration of Acceptance of Office.</w:t>
      </w:r>
    </w:p>
    <w:p w14:paraId="54F8381C" w14:textId="37BB7ED7" w:rsidR="008C1A9A" w:rsidRDefault="00A25DE9" w:rsidP="00A25DE9">
      <w:pPr>
        <w:rPr>
          <w:lang w:val="en-GB"/>
        </w:rPr>
      </w:pPr>
      <w:r>
        <w:rPr>
          <w:lang w:val="en-GB"/>
        </w:rPr>
        <w:t>Councillor A-M Stevenson and Cou</w:t>
      </w:r>
      <w:r w:rsidR="008C1A9A">
        <w:rPr>
          <w:lang w:val="en-GB"/>
        </w:rPr>
        <w:t>n</w:t>
      </w:r>
      <w:r>
        <w:rPr>
          <w:lang w:val="en-GB"/>
        </w:rPr>
        <w:t>cillor T H</w:t>
      </w:r>
      <w:r w:rsidR="008C1A9A">
        <w:rPr>
          <w:lang w:val="en-GB"/>
        </w:rPr>
        <w:t>o</w:t>
      </w:r>
      <w:r>
        <w:rPr>
          <w:lang w:val="en-GB"/>
        </w:rPr>
        <w:t>lbrook where both nominated.</w:t>
      </w:r>
    </w:p>
    <w:p w14:paraId="2EFDD95F" w14:textId="74A855C1" w:rsidR="008C1A9A" w:rsidRDefault="008C1A9A" w:rsidP="00A25DE9">
      <w:pPr>
        <w:rPr>
          <w:lang w:val="en-GB"/>
        </w:rPr>
      </w:pPr>
      <w:r>
        <w:rPr>
          <w:lang w:val="en-GB"/>
        </w:rPr>
        <w:t>All Councillors were removed to the waiting room, being bought back in to vote.</w:t>
      </w:r>
    </w:p>
    <w:p w14:paraId="78EECBBD" w14:textId="698C66D9" w:rsidR="008C1A9A" w:rsidRDefault="008C1A9A" w:rsidP="00A25DE9">
      <w:pPr>
        <w:rPr>
          <w:lang w:val="en-GB"/>
        </w:rPr>
      </w:pPr>
      <w:r>
        <w:rPr>
          <w:lang w:val="en-GB"/>
        </w:rPr>
        <w:t>Councillor A-M Stevenson received 5 votes</w:t>
      </w:r>
      <w:r w:rsidR="005B717A">
        <w:rPr>
          <w:lang w:val="en-GB"/>
        </w:rPr>
        <w:t>.</w:t>
      </w:r>
    </w:p>
    <w:p w14:paraId="12538C07" w14:textId="4A5286D2" w:rsidR="008C1A9A" w:rsidRDefault="008C1A9A" w:rsidP="00A25DE9">
      <w:pPr>
        <w:rPr>
          <w:lang w:val="en-GB"/>
        </w:rPr>
      </w:pPr>
      <w:r>
        <w:rPr>
          <w:lang w:val="en-GB"/>
        </w:rPr>
        <w:t>Councillor T Holbrook received 2 votes</w:t>
      </w:r>
      <w:r w:rsidR="005B717A">
        <w:rPr>
          <w:lang w:val="en-GB"/>
        </w:rPr>
        <w:t>.</w:t>
      </w:r>
    </w:p>
    <w:p w14:paraId="278FABB7" w14:textId="5B0B0705" w:rsidR="008C1A9A" w:rsidRDefault="008C1A9A" w:rsidP="00A25DE9">
      <w:pPr>
        <w:rPr>
          <w:lang w:val="en-GB"/>
        </w:rPr>
      </w:pPr>
      <w:r>
        <w:rPr>
          <w:lang w:val="en-GB"/>
        </w:rPr>
        <w:t>1 Councillor abstained</w:t>
      </w:r>
      <w:r w:rsidR="005B717A">
        <w:rPr>
          <w:lang w:val="en-GB"/>
        </w:rPr>
        <w:t>.</w:t>
      </w:r>
    </w:p>
    <w:p w14:paraId="15541F8D" w14:textId="70A084FC" w:rsidR="005B717A" w:rsidRDefault="005B717A" w:rsidP="00A25DE9">
      <w:pPr>
        <w:rPr>
          <w:lang w:val="en-GB"/>
        </w:rPr>
      </w:pPr>
      <w:r>
        <w:rPr>
          <w:lang w:val="en-GB"/>
        </w:rPr>
        <w:t>1 Councillor did not vote.</w:t>
      </w:r>
    </w:p>
    <w:p w14:paraId="591AACA9" w14:textId="207A1A5D" w:rsidR="005B717A" w:rsidRPr="005B717A" w:rsidRDefault="005B717A" w:rsidP="00A25DE9">
      <w:pPr>
        <w:rPr>
          <w:b/>
          <w:bCs/>
          <w:lang w:val="en-GB"/>
        </w:rPr>
      </w:pPr>
      <w:r w:rsidRPr="005B717A">
        <w:rPr>
          <w:b/>
          <w:bCs/>
          <w:lang w:val="en-GB"/>
        </w:rPr>
        <w:t>RESOLVED</w:t>
      </w:r>
      <w:r>
        <w:rPr>
          <w:b/>
          <w:bCs/>
          <w:lang w:val="en-GB"/>
        </w:rPr>
        <w:t xml:space="preserve"> </w:t>
      </w:r>
      <w:r w:rsidRPr="005B717A">
        <w:rPr>
          <w:lang w:val="en-GB"/>
        </w:rPr>
        <w:t>Cou</w:t>
      </w:r>
      <w:r>
        <w:rPr>
          <w:lang w:val="en-GB"/>
        </w:rPr>
        <w:t>n</w:t>
      </w:r>
      <w:r w:rsidRPr="005B717A">
        <w:rPr>
          <w:lang w:val="en-GB"/>
        </w:rPr>
        <w:t>cill</w:t>
      </w:r>
      <w:r>
        <w:rPr>
          <w:lang w:val="en-GB"/>
        </w:rPr>
        <w:t>o</w:t>
      </w:r>
      <w:r w:rsidRPr="005B717A">
        <w:rPr>
          <w:lang w:val="en-GB"/>
        </w:rPr>
        <w:t>r A-M Stevenson</w:t>
      </w:r>
      <w:r>
        <w:rPr>
          <w:lang w:val="en-GB"/>
        </w:rPr>
        <w:t xml:space="preserve"> to become the Vice-Chairman.</w:t>
      </w:r>
    </w:p>
    <w:p w14:paraId="57CFD98D" w14:textId="77777777" w:rsidR="00142336" w:rsidRDefault="00142336" w:rsidP="00142336">
      <w:pPr>
        <w:rPr>
          <w:lang w:val="en-GB"/>
        </w:rPr>
      </w:pPr>
    </w:p>
    <w:p w14:paraId="629BC63B" w14:textId="251BEA4A" w:rsidR="00AF0B37" w:rsidRPr="00142336" w:rsidRDefault="005B717A" w:rsidP="00142336">
      <w:pPr>
        <w:pStyle w:val="Heading3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 xml:space="preserve">28/05/21 </w:t>
      </w:r>
      <w:r w:rsidR="00D06205">
        <w:rPr>
          <w:color w:val="auto"/>
          <w:u w:val="single"/>
          <w:lang w:val="en-GB"/>
        </w:rPr>
        <w:t>Acceptance of the Yearly Meeting Calendar.</w:t>
      </w:r>
    </w:p>
    <w:p w14:paraId="3912B8D3" w14:textId="1DF0AA9B" w:rsidR="003C50CD" w:rsidRPr="003C50CD" w:rsidRDefault="00D06205" w:rsidP="003C50CD">
      <w:pPr>
        <w:rPr>
          <w:lang w:val="en-GB"/>
        </w:rPr>
      </w:pPr>
      <w:r>
        <w:t xml:space="preserve">Ordinary Parish Council </w:t>
      </w:r>
      <w:r w:rsidRPr="00BA7FEA">
        <w:t>Meetin</w:t>
      </w:r>
      <w:r>
        <w:t>gs</w:t>
      </w:r>
      <w:r w:rsidRPr="00BA7FEA">
        <w:t xml:space="preserve"> will be called </w:t>
      </w:r>
      <w:r>
        <w:t xml:space="preserve">on the </w:t>
      </w:r>
      <w:r>
        <w:t>first</w:t>
      </w:r>
      <w:r>
        <w:t xml:space="preserve"> Wednesday of each month, except for the months of August and January where there are no meetings. </w:t>
      </w:r>
      <w:r>
        <w:t xml:space="preserve">The </w:t>
      </w:r>
      <w:r>
        <w:t xml:space="preserve">June and July 2021 Meetings will be the third Wednesday of the month </w:t>
      </w:r>
      <w:r>
        <w:t>and c</w:t>
      </w:r>
      <w:r>
        <w:t>ommittee meetings will be called as and when required.</w:t>
      </w:r>
      <w:r>
        <w:t xml:space="preserve"> </w:t>
      </w:r>
    </w:p>
    <w:p w14:paraId="65773E5B" w14:textId="77777777" w:rsidR="000D2C38" w:rsidRDefault="000D2C38" w:rsidP="000D2C38">
      <w:pPr>
        <w:rPr>
          <w:lang w:val="en-GB"/>
        </w:rPr>
      </w:pPr>
    </w:p>
    <w:p w14:paraId="032BE1D7" w14:textId="15A57813" w:rsidR="000D2C38" w:rsidRDefault="00D06205" w:rsidP="000D2C38">
      <w:pPr>
        <w:pStyle w:val="Heading3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lastRenderedPageBreak/>
        <w:t>29/05/21 Acceptance of the Yearly Direct Debits Payments.</w:t>
      </w:r>
    </w:p>
    <w:p w14:paraId="07FC30D2" w14:textId="38C1DB02" w:rsidR="00D06205" w:rsidRPr="00D06205" w:rsidRDefault="00D06205" w:rsidP="00D06205">
      <w:pPr>
        <w:rPr>
          <w:lang w:val="en-GB"/>
        </w:rPr>
      </w:pPr>
      <w:r>
        <w:rPr>
          <w:lang w:val="en-GB"/>
        </w:rPr>
        <w:t>See Appendix 1.</w:t>
      </w:r>
    </w:p>
    <w:p w14:paraId="6B68AD74" w14:textId="29D3356D" w:rsidR="00D06205" w:rsidRDefault="00D06205" w:rsidP="00D06205">
      <w:pPr>
        <w:rPr>
          <w:lang w:val="en-GB"/>
        </w:rPr>
      </w:pPr>
    </w:p>
    <w:p w14:paraId="0BEC6FEA" w14:textId="5B752A0B" w:rsidR="00022033" w:rsidRDefault="00022033" w:rsidP="00767482">
      <w:pPr>
        <w:rPr>
          <w:lang w:val="en-GB"/>
        </w:rPr>
      </w:pPr>
      <w:r w:rsidRPr="00160977">
        <w:rPr>
          <w:lang w:val="en-GB"/>
        </w:rPr>
        <w:t xml:space="preserve">There being no further business the meeting concluded at </w:t>
      </w:r>
      <w:r w:rsidR="000772EA">
        <w:rPr>
          <w:lang w:val="en-GB"/>
        </w:rPr>
        <w:t>19.</w:t>
      </w:r>
      <w:r w:rsidR="00437D64">
        <w:rPr>
          <w:lang w:val="en-GB"/>
        </w:rPr>
        <w:t>12</w:t>
      </w:r>
      <w:r w:rsidRPr="00160977">
        <w:rPr>
          <w:lang w:val="en-GB"/>
        </w:rPr>
        <w:t>.</w:t>
      </w:r>
    </w:p>
    <w:p w14:paraId="0BBFDFDE" w14:textId="5AFC07A3" w:rsidR="00D06205" w:rsidRDefault="00D06205" w:rsidP="00767482">
      <w:pPr>
        <w:rPr>
          <w:lang w:val="en-GB"/>
        </w:rPr>
      </w:pPr>
    </w:p>
    <w:p w14:paraId="11BDD6B4" w14:textId="3AE26CBD" w:rsidR="00D06205" w:rsidRDefault="00D06205" w:rsidP="00767482">
      <w:pPr>
        <w:rPr>
          <w:lang w:val="en-GB"/>
        </w:rPr>
      </w:pPr>
    </w:p>
    <w:p w14:paraId="1B727517" w14:textId="1102B273" w:rsidR="00D06205" w:rsidRDefault="00D06205" w:rsidP="00767482">
      <w:pPr>
        <w:rPr>
          <w:lang w:val="en-GB"/>
        </w:rPr>
      </w:pPr>
    </w:p>
    <w:p w14:paraId="3BC3BAFC" w14:textId="77777777" w:rsidR="00437D64" w:rsidRDefault="00437D64" w:rsidP="00437D64"/>
    <w:p w14:paraId="2FC95D4C" w14:textId="77777777" w:rsidR="00437D64" w:rsidRDefault="00437D64" w:rsidP="00437D64"/>
    <w:p w14:paraId="1C758A32" w14:textId="77777777" w:rsidR="00437D64" w:rsidRDefault="00437D64" w:rsidP="00437D64"/>
    <w:p w14:paraId="07457CBC" w14:textId="77777777" w:rsidR="00437D64" w:rsidRDefault="00437D64" w:rsidP="00437D64"/>
    <w:p w14:paraId="10C79623" w14:textId="77777777" w:rsidR="00437D64" w:rsidRDefault="00437D64" w:rsidP="00437D64"/>
    <w:p w14:paraId="0E84309C" w14:textId="77777777" w:rsidR="00437D64" w:rsidRDefault="00437D64" w:rsidP="00437D64"/>
    <w:p w14:paraId="1F9EB4A2" w14:textId="77777777" w:rsidR="00437D64" w:rsidRDefault="00437D64" w:rsidP="00437D64"/>
    <w:p w14:paraId="42BB7331" w14:textId="77777777" w:rsidR="00437D64" w:rsidRDefault="00437D64" w:rsidP="00437D64"/>
    <w:p w14:paraId="03E45F23" w14:textId="77777777" w:rsidR="00437D64" w:rsidRDefault="00437D64" w:rsidP="00437D64"/>
    <w:p w14:paraId="24BA21AE" w14:textId="77777777" w:rsidR="00437D64" w:rsidRDefault="00437D64" w:rsidP="00437D64"/>
    <w:p w14:paraId="1D15DB17" w14:textId="77777777" w:rsidR="00437D64" w:rsidRDefault="00437D64" w:rsidP="00437D64"/>
    <w:p w14:paraId="3462D56A" w14:textId="77777777" w:rsidR="00437D64" w:rsidRDefault="00437D64" w:rsidP="00437D64"/>
    <w:p w14:paraId="38645E03" w14:textId="77777777" w:rsidR="00437D64" w:rsidRDefault="00437D64" w:rsidP="00437D64"/>
    <w:p w14:paraId="66E34FC6" w14:textId="77777777" w:rsidR="00437D64" w:rsidRDefault="00437D64" w:rsidP="00437D64"/>
    <w:p w14:paraId="577988F5" w14:textId="77777777" w:rsidR="00437D64" w:rsidRDefault="00437D64" w:rsidP="00437D64"/>
    <w:p w14:paraId="387BFB78" w14:textId="77777777" w:rsidR="00437D64" w:rsidRDefault="00437D64" w:rsidP="00437D64"/>
    <w:p w14:paraId="2C7C8BB1" w14:textId="77777777" w:rsidR="00437D64" w:rsidRDefault="00437D64" w:rsidP="00437D64"/>
    <w:p w14:paraId="63F191CD" w14:textId="77777777" w:rsidR="00437D64" w:rsidRDefault="00437D64" w:rsidP="00437D64"/>
    <w:p w14:paraId="76E27196" w14:textId="77777777" w:rsidR="00437D64" w:rsidRDefault="00437D64" w:rsidP="00437D64"/>
    <w:p w14:paraId="0DAF5CD0" w14:textId="77777777" w:rsidR="00437D64" w:rsidRDefault="00437D64" w:rsidP="00437D64"/>
    <w:p w14:paraId="58545D8D" w14:textId="77777777" w:rsidR="00437D64" w:rsidRDefault="00437D64" w:rsidP="00437D64"/>
    <w:p w14:paraId="09EDF033" w14:textId="77777777" w:rsidR="00437D64" w:rsidRDefault="00437D64" w:rsidP="00437D64"/>
    <w:p w14:paraId="7E5CAAB1" w14:textId="77777777" w:rsidR="00437D64" w:rsidRDefault="00437D64" w:rsidP="00437D64"/>
    <w:p w14:paraId="4E275D3A" w14:textId="77777777" w:rsidR="00437D64" w:rsidRDefault="00437D64" w:rsidP="00437D64"/>
    <w:p w14:paraId="0CA1E82B" w14:textId="1E7DF6F8" w:rsidR="00D06205" w:rsidRPr="00437D64" w:rsidRDefault="00D06205" w:rsidP="00437D64">
      <w:pPr>
        <w:pStyle w:val="Heading4"/>
        <w:rPr>
          <w:b/>
          <w:bCs/>
          <w:i w:val="0"/>
          <w:iCs w:val="0"/>
          <w:color w:val="auto"/>
          <w:sz w:val="24"/>
          <w:szCs w:val="24"/>
        </w:rPr>
      </w:pPr>
      <w:r w:rsidRPr="00437D64">
        <w:rPr>
          <w:b/>
          <w:bCs/>
          <w:i w:val="0"/>
          <w:iCs w:val="0"/>
          <w:color w:val="auto"/>
          <w:sz w:val="24"/>
          <w:szCs w:val="24"/>
        </w:rPr>
        <w:lastRenderedPageBreak/>
        <w:t>Appendix 1</w:t>
      </w:r>
    </w:p>
    <w:p w14:paraId="3A547531" w14:textId="77777777" w:rsidR="00D06205" w:rsidRDefault="00D06205" w:rsidP="00D06205"/>
    <w:p w14:paraId="55209BC9" w14:textId="77777777" w:rsidR="00D06205" w:rsidRPr="00A26CB2" w:rsidRDefault="00D06205" w:rsidP="00D06205">
      <w:pPr>
        <w:pStyle w:val="Heading4"/>
        <w:rPr>
          <w:i w:val="0"/>
          <w:iCs w:val="0"/>
          <w:color w:val="auto"/>
          <w:u w:val="single"/>
        </w:rPr>
      </w:pPr>
      <w:r w:rsidRPr="00A26CB2">
        <w:rPr>
          <w:i w:val="0"/>
          <w:iCs w:val="0"/>
          <w:color w:val="auto"/>
          <w:u w:val="single"/>
        </w:rPr>
        <w:t>Monthly Direct Debits.</w:t>
      </w:r>
    </w:p>
    <w:p w14:paraId="5F0556B1" w14:textId="77777777" w:rsidR="00D06205" w:rsidRDefault="00D06205" w:rsidP="00D06205">
      <w:pPr>
        <w:pStyle w:val="ListParagraph"/>
        <w:numPr>
          <w:ilvl w:val="0"/>
          <w:numId w:val="29"/>
        </w:numPr>
        <w:spacing w:after="200" w:line="276" w:lineRule="auto"/>
        <w:jc w:val="both"/>
      </w:pPr>
      <w:r>
        <w:t>Lloyds Credit Card.</w:t>
      </w:r>
    </w:p>
    <w:p w14:paraId="6ADBBAFC" w14:textId="77777777" w:rsidR="00D06205" w:rsidRDefault="00D06205" w:rsidP="00D06205">
      <w:pPr>
        <w:pStyle w:val="ListParagraph"/>
        <w:numPr>
          <w:ilvl w:val="0"/>
          <w:numId w:val="29"/>
        </w:numPr>
        <w:spacing w:after="200" w:line="276" w:lineRule="auto"/>
        <w:jc w:val="both"/>
      </w:pPr>
      <w:r>
        <w:t>Engie – gas and electricity.</w:t>
      </w:r>
    </w:p>
    <w:p w14:paraId="0AA14AF7" w14:textId="77777777" w:rsidR="00D06205" w:rsidRDefault="00D06205" w:rsidP="00D06205">
      <w:pPr>
        <w:pStyle w:val="ListParagraph"/>
        <w:numPr>
          <w:ilvl w:val="0"/>
          <w:numId w:val="29"/>
        </w:numPr>
        <w:spacing w:after="200" w:line="276" w:lineRule="auto"/>
        <w:jc w:val="both"/>
      </w:pPr>
      <w:r>
        <w:t>Everflow – water.</w:t>
      </w:r>
    </w:p>
    <w:p w14:paraId="68C58B1E" w14:textId="77777777" w:rsidR="00D06205" w:rsidRDefault="00D06205" w:rsidP="00D06205">
      <w:pPr>
        <w:pStyle w:val="ListParagraph"/>
        <w:numPr>
          <w:ilvl w:val="0"/>
          <w:numId w:val="29"/>
        </w:numPr>
        <w:spacing w:after="200" w:line="276" w:lineRule="auto"/>
        <w:jc w:val="both"/>
      </w:pPr>
      <w:r>
        <w:t>Virgin – Broadband and phone line.</w:t>
      </w:r>
    </w:p>
    <w:p w14:paraId="7D76F03C" w14:textId="77777777" w:rsidR="00D06205" w:rsidRDefault="00D06205" w:rsidP="00D06205">
      <w:pPr>
        <w:pStyle w:val="ListParagraph"/>
        <w:numPr>
          <w:ilvl w:val="0"/>
          <w:numId w:val="29"/>
        </w:numPr>
        <w:spacing w:after="200" w:line="276" w:lineRule="auto"/>
        <w:jc w:val="both"/>
      </w:pPr>
      <w:r>
        <w:t>O2 – mobile phone.</w:t>
      </w:r>
    </w:p>
    <w:p w14:paraId="56EB350B" w14:textId="77777777" w:rsidR="00D06205" w:rsidRDefault="00D06205" w:rsidP="00D06205">
      <w:pPr>
        <w:pStyle w:val="ListParagraph"/>
        <w:numPr>
          <w:ilvl w:val="0"/>
          <w:numId w:val="29"/>
        </w:numPr>
        <w:spacing w:after="200" w:line="276" w:lineRule="auto"/>
        <w:jc w:val="both"/>
      </w:pPr>
      <w:r>
        <w:t>Erewash Borough Council – Balmoral Cemetery rates.</w:t>
      </w:r>
    </w:p>
    <w:p w14:paraId="185EBB98" w14:textId="77777777" w:rsidR="00D06205" w:rsidRDefault="00D06205" w:rsidP="00D06205"/>
    <w:p w14:paraId="054F6C79" w14:textId="77777777" w:rsidR="00D06205" w:rsidRPr="00A26CB2" w:rsidRDefault="00D06205" w:rsidP="00D06205">
      <w:pPr>
        <w:pStyle w:val="Heading4"/>
        <w:rPr>
          <w:i w:val="0"/>
          <w:iCs w:val="0"/>
          <w:color w:val="auto"/>
          <w:u w:val="single"/>
        </w:rPr>
      </w:pPr>
      <w:r w:rsidRPr="00A26CB2">
        <w:rPr>
          <w:i w:val="0"/>
          <w:iCs w:val="0"/>
          <w:color w:val="auto"/>
          <w:u w:val="single"/>
        </w:rPr>
        <w:t>Quarterly Direct Debits.</w:t>
      </w:r>
    </w:p>
    <w:p w14:paraId="5300FE8D" w14:textId="77777777" w:rsidR="00D06205" w:rsidRDefault="00D06205" w:rsidP="00D06205">
      <w:pPr>
        <w:pStyle w:val="ListParagraph"/>
        <w:numPr>
          <w:ilvl w:val="0"/>
          <w:numId w:val="30"/>
        </w:numPr>
        <w:spacing w:after="200" w:line="276" w:lineRule="auto"/>
        <w:jc w:val="both"/>
      </w:pPr>
      <w:r>
        <w:t>Erewash Borough Council – Balmoral Cemetery waste.</w:t>
      </w:r>
    </w:p>
    <w:p w14:paraId="68324196" w14:textId="77777777" w:rsidR="00D06205" w:rsidRDefault="00D06205" w:rsidP="00D06205">
      <w:pPr>
        <w:pStyle w:val="ListParagraph"/>
        <w:numPr>
          <w:ilvl w:val="0"/>
          <w:numId w:val="30"/>
        </w:numPr>
        <w:spacing w:after="200" w:line="276" w:lineRule="auto"/>
        <w:jc w:val="both"/>
      </w:pPr>
      <w:r>
        <w:t>Unity Tryst Bank – quarterly charges and service charges.</w:t>
      </w:r>
    </w:p>
    <w:p w14:paraId="6B0AF394" w14:textId="77777777" w:rsidR="00D06205" w:rsidRDefault="00D06205" w:rsidP="00D06205"/>
    <w:p w14:paraId="1E2F57AC" w14:textId="77777777" w:rsidR="00D06205" w:rsidRPr="00A26CB2" w:rsidRDefault="00D06205" w:rsidP="00D06205">
      <w:pPr>
        <w:pStyle w:val="Heading4"/>
        <w:rPr>
          <w:i w:val="0"/>
          <w:iCs w:val="0"/>
          <w:color w:val="auto"/>
          <w:u w:val="single"/>
        </w:rPr>
      </w:pPr>
      <w:r w:rsidRPr="00A26CB2">
        <w:rPr>
          <w:i w:val="0"/>
          <w:iCs w:val="0"/>
          <w:color w:val="auto"/>
          <w:u w:val="single"/>
        </w:rPr>
        <w:t>Invoice to be paid as soon as they are received.</w:t>
      </w:r>
    </w:p>
    <w:p w14:paraId="19433256" w14:textId="77777777" w:rsidR="00D06205" w:rsidRPr="00BA7FEA" w:rsidRDefault="00D06205" w:rsidP="00D06205">
      <w:pPr>
        <w:pStyle w:val="ListParagraph"/>
        <w:numPr>
          <w:ilvl w:val="0"/>
          <w:numId w:val="31"/>
        </w:numPr>
        <w:spacing w:after="200" w:line="276" w:lineRule="auto"/>
        <w:jc w:val="both"/>
      </w:pPr>
      <w:r>
        <w:t>ARB and Grounds – Fuel for grounds equipment.</w:t>
      </w:r>
    </w:p>
    <w:p w14:paraId="41EEC058" w14:textId="77777777" w:rsidR="00D06205" w:rsidRDefault="00D06205" w:rsidP="00D06205"/>
    <w:p w14:paraId="7F55C529" w14:textId="77777777" w:rsidR="00D06205" w:rsidRPr="00BA7FEA" w:rsidRDefault="00D06205" w:rsidP="00D06205"/>
    <w:p w14:paraId="2F849702" w14:textId="77777777" w:rsidR="00D06205" w:rsidRPr="00160977" w:rsidRDefault="00D06205" w:rsidP="00767482">
      <w:pPr>
        <w:rPr>
          <w:lang w:val="en-GB"/>
        </w:rPr>
      </w:pPr>
    </w:p>
    <w:p w14:paraId="7D346DE5" w14:textId="77777777" w:rsidR="00846616" w:rsidRDefault="00846616" w:rsidP="00C70B01">
      <w:pPr>
        <w:pStyle w:val="Heading3"/>
        <w:rPr>
          <w:b/>
          <w:bCs/>
        </w:rPr>
      </w:pPr>
    </w:p>
    <w:sectPr w:rsidR="00846616" w:rsidSect="00215E08">
      <w:headerReference w:type="default" r:id="rId8"/>
      <w:pgSz w:w="11906" w:h="16838"/>
      <w:pgMar w:top="1440" w:right="1440" w:bottom="1440" w:left="1440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4E694" w14:textId="77777777" w:rsidR="005D7F2E" w:rsidRDefault="005D7F2E" w:rsidP="00767482">
      <w:pPr>
        <w:spacing w:after="0" w:line="240" w:lineRule="auto"/>
      </w:pPr>
      <w:r>
        <w:separator/>
      </w:r>
    </w:p>
  </w:endnote>
  <w:endnote w:type="continuationSeparator" w:id="0">
    <w:p w14:paraId="56E43330" w14:textId="77777777" w:rsidR="005D7F2E" w:rsidRDefault="005D7F2E" w:rsidP="0076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627E5" w14:textId="77777777" w:rsidR="005D7F2E" w:rsidRDefault="005D7F2E" w:rsidP="00767482">
      <w:pPr>
        <w:spacing w:after="0" w:line="240" w:lineRule="auto"/>
      </w:pPr>
      <w:r>
        <w:separator/>
      </w:r>
    </w:p>
  </w:footnote>
  <w:footnote w:type="continuationSeparator" w:id="0">
    <w:p w14:paraId="6950767F" w14:textId="77777777" w:rsidR="005D7F2E" w:rsidRDefault="005D7F2E" w:rsidP="0076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60599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35D2EF" w14:textId="0956042F" w:rsidR="00215E08" w:rsidRDefault="00215E0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3348D5" w14:textId="3CB0F019" w:rsidR="00480C16" w:rsidRDefault="00480C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3A9"/>
    <w:multiLevelType w:val="hybridMultilevel"/>
    <w:tmpl w:val="2BD048AE"/>
    <w:lvl w:ilvl="0" w:tplc="B7467694">
      <w:numFmt w:val="bullet"/>
      <w:pStyle w:val="LPCBulletLis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92C6D"/>
    <w:multiLevelType w:val="hybridMultilevel"/>
    <w:tmpl w:val="286C3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71302"/>
    <w:multiLevelType w:val="hybridMultilevel"/>
    <w:tmpl w:val="AA748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A5D80"/>
    <w:multiLevelType w:val="hybridMultilevel"/>
    <w:tmpl w:val="5198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B3578"/>
    <w:multiLevelType w:val="hybridMultilevel"/>
    <w:tmpl w:val="3E76BC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676E8"/>
    <w:multiLevelType w:val="hybridMultilevel"/>
    <w:tmpl w:val="2800EC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4B8C"/>
    <w:multiLevelType w:val="hybridMultilevel"/>
    <w:tmpl w:val="22F8D8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7114E"/>
    <w:multiLevelType w:val="hybridMultilevel"/>
    <w:tmpl w:val="7C7654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D1D3E"/>
    <w:multiLevelType w:val="hybridMultilevel"/>
    <w:tmpl w:val="F00C95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1561"/>
        </w:tabs>
        <w:ind w:left="156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D50F8"/>
    <w:multiLevelType w:val="hybridMultilevel"/>
    <w:tmpl w:val="EBC48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10F23"/>
    <w:multiLevelType w:val="hybridMultilevel"/>
    <w:tmpl w:val="833E5A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F1A1E"/>
    <w:multiLevelType w:val="hybridMultilevel"/>
    <w:tmpl w:val="39CCA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823D5"/>
    <w:multiLevelType w:val="hybridMultilevel"/>
    <w:tmpl w:val="B3A8DB18"/>
    <w:lvl w:ilvl="0" w:tplc="A6569F9C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34AA16B6"/>
    <w:multiLevelType w:val="hybridMultilevel"/>
    <w:tmpl w:val="960CB6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1045A"/>
    <w:multiLevelType w:val="hybridMultilevel"/>
    <w:tmpl w:val="4606C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17E90"/>
    <w:multiLevelType w:val="hybridMultilevel"/>
    <w:tmpl w:val="45EE4B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7069A"/>
    <w:multiLevelType w:val="hybridMultilevel"/>
    <w:tmpl w:val="EC4005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47A87"/>
    <w:multiLevelType w:val="hybridMultilevel"/>
    <w:tmpl w:val="AC34E5F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7111EB3"/>
    <w:multiLevelType w:val="hybridMultilevel"/>
    <w:tmpl w:val="F5A41A52"/>
    <w:lvl w:ilvl="0" w:tplc="E7DC98C0">
      <w:start w:val="1"/>
      <w:numFmt w:val="lowerLetter"/>
      <w:pStyle w:val="LPCalphabet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F79F3"/>
    <w:multiLevelType w:val="hybridMultilevel"/>
    <w:tmpl w:val="8A5A4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F4470"/>
    <w:multiLevelType w:val="hybridMultilevel"/>
    <w:tmpl w:val="8F8C7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03644"/>
    <w:multiLevelType w:val="hybridMultilevel"/>
    <w:tmpl w:val="8CC265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53DB9"/>
    <w:multiLevelType w:val="hybridMultilevel"/>
    <w:tmpl w:val="1870CF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F7778"/>
    <w:multiLevelType w:val="hybridMultilevel"/>
    <w:tmpl w:val="D8AA7B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02527"/>
    <w:multiLevelType w:val="multilevel"/>
    <w:tmpl w:val="04DC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5A41D33"/>
    <w:multiLevelType w:val="hybridMultilevel"/>
    <w:tmpl w:val="C1740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934C0"/>
    <w:multiLevelType w:val="hybridMultilevel"/>
    <w:tmpl w:val="B650A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26CC7"/>
    <w:multiLevelType w:val="hybridMultilevel"/>
    <w:tmpl w:val="AB3E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A64E42"/>
    <w:multiLevelType w:val="hybridMultilevel"/>
    <w:tmpl w:val="07C454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E5207"/>
    <w:multiLevelType w:val="hybridMultilevel"/>
    <w:tmpl w:val="AB9E5A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27"/>
  </w:num>
  <w:num w:numId="4">
    <w:abstractNumId w:val="9"/>
  </w:num>
  <w:num w:numId="5">
    <w:abstractNumId w:val="8"/>
  </w:num>
  <w:num w:numId="6">
    <w:abstractNumId w:val="10"/>
  </w:num>
  <w:num w:numId="7">
    <w:abstractNumId w:val="3"/>
  </w:num>
  <w:num w:numId="8">
    <w:abstractNumId w:val="0"/>
  </w:num>
  <w:num w:numId="9">
    <w:abstractNumId w:val="19"/>
  </w:num>
  <w:num w:numId="10">
    <w:abstractNumId w:val="30"/>
  </w:num>
  <w:num w:numId="11">
    <w:abstractNumId w:val="25"/>
  </w:num>
  <w:num w:numId="12">
    <w:abstractNumId w:val="2"/>
  </w:num>
  <w:num w:numId="13">
    <w:abstractNumId w:val="5"/>
  </w:num>
  <w:num w:numId="14">
    <w:abstractNumId w:val="17"/>
  </w:num>
  <w:num w:numId="15">
    <w:abstractNumId w:val="26"/>
  </w:num>
  <w:num w:numId="16">
    <w:abstractNumId w:val="18"/>
  </w:num>
  <w:num w:numId="17">
    <w:abstractNumId w:val="14"/>
  </w:num>
  <w:num w:numId="18">
    <w:abstractNumId w:val="29"/>
  </w:num>
  <w:num w:numId="19">
    <w:abstractNumId w:val="16"/>
  </w:num>
  <w:num w:numId="20">
    <w:abstractNumId w:val="11"/>
  </w:num>
  <w:num w:numId="21">
    <w:abstractNumId w:val="6"/>
  </w:num>
  <w:num w:numId="22">
    <w:abstractNumId w:val="23"/>
  </w:num>
  <w:num w:numId="23">
    <w:abstractNumId w:val="24"/>
  </w:num>
  <w:num w:numId="24">
    <w:abstractNumId w:val="12"/>
  </w:num>
  <w:num w:numId="25">
    <w:abstractNumId w:val="13"/>
  </w:num>
  <w:num w:numId="26">
    <w:abstractNumId w:val="4"/>
  </w:num>
  <w:num w:numId="27">
    <w:abstractNumId w:val="22"/>
  </w:num>
  <w:num w:numId="28">
    <w:abstractNumId w:val="21"/>
  </w:num>
  <w:num w:numId="29">
    <w:abstractNumId w:val="20"/>
  </w:num>
  <w:num w:numId="30">
    <w:abstractNumId w:val="15"/>
  </w:num>
  <w:num w:numId="31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33"/>
    <w:rsid w:val="0000020E"/>
    <w:rsid w:val="00000DD1"/>
    <w:rsid w:val="000043B9"/>
    <w:rsid w:val="00007240"/>
    <w:rsid w:val="00007EE9"/>
    <w:rsid w:val="00017649"/>
    <w:rsid w:val="00022033"/>
    <w:rsid w:val="00025026"/>
    <w:rsid w:val="00026616"/>
    <w:rsid w:val="00050D3B"/>
    <w:rsid w:val="000565C8"/>
    <w:rsid w:val="000772EA"/>
    <w:rsid w:val="00082F42"/>
    <w:rsid w:val="000B2BF8"/>
    <w:rsid w:val="000B32C6"/>
    <w:rsid w:val="000D2C38"/>
    <w:rsid w:val="000D783A"/>
    <w:rsid w:val="000E15B1"/>
    <w:rsid w:val="000E233A"/>
    <w:rsid w:val="000E4E43"/>
    <w:rsid w:val="00101E82"/>
    <w:rsid w:val="00104C7F"/>
    <w:rsid w:val="00106B30"/>
    <w:rsid w:val="001147D9"/>
    <w:rsid w:val="00130D6F"/>
    <w:rsid w:val="00140199"/>
    <w:rsid w:val="00142336"/>
    <w:rsid w:val="00160977"/>
    <w:rsid w:val="00180114"/>
    <w:rsid w:val="00182056"/>
    <w:rsid w:val="001A41F4"/>
    <w:rsid w:val="001A6F90"/>
    <w:rsid w:val="001D03DB"/>
    <w:rsid w:val="001D3AFF"/>
    <w:rsid w:val="001D5FA6"/>
    <w:rsid w:val="001E15FD"/>
    <w:rsid w:val="001E57D1"/>
    <w:rsid w:val="002065AC"/>
    <w:rsid w:val="002077FC"/>
    <w:rsid w:val="0021018D"/>
    <w:rsid w:val="00214BB9"/>
    <w:rsid w:val="00215E08"/>
    <w:rsid w:val="00220449"/>
    <w:rsid w:val="00232B45"/>
    <w:rsid w:val="002376E3"/>
    <w:rsid w:val="00252DD4"/>
    <w:rsid w:val="00262276"/>
    <w:rsid w:val="00263912"/>
    <w:rsid w:val="00283E35"/>
    <w:rsid w:val="002965A0"/>
    <w:rsid w:val="002B7293"/>
    <w:rsid w:val="002D7933"/>
    <w:rsid w:val="002E11D8"/>
    <w:rsid w:val="00303673"/>
    <w:rsid w:val="00315313"/>
    <w:rsid w:val="00316AC4"/>
    <w:rsid w:val="00344987"/>
    <w:rsid w:val="003513E0"/>
    <w:rsid w:val="003616CD"/>
    <w:rsid w:val="00384995"/>
    <w:rsid w:val="003948FA"/>
    <w:rsid w:val="003B06C1"/>
    <w:rsid w:val="003B41D9"/>
    <w:rsid w:val="003C50CD"/>
    <w:rsid w:val="003D164F"/>
    <w:rsid w:val="003D2A65"/>
    <w:rsid w:val="003D46A9"/>
    <w:rsid w:val="003D5F2C"/>
    <w:rsid w:val="003E5BA3"/>
    <w:rsid w:val="004072D6"/>
    <w:rsid w:val="004113ED"/>
    <w:rsid w:val="00437D64"/>
    <w:rsid w:val="00444E1C"/>
    <w:rsid w:val="0044681B"/>
    <w:rsid w:val="004503AF"/>
    <w:rsid w:val="004516C1"/>
    <w:rsid w:val="004666DB"/>
    <w:rsid w:val="00471BA2"/>
    <w:rsid w:val="00480C16"/>
    <w:rsid w:val="0048186E"/>
    <w:rsid w:val="004B6A28"/>
    <w:rsid w:val="004C5D3B"/>
    <w:rsid w:val="004E2F5B"/>
    <w:rsid w:val="004E5580"/>
    <w:rsid w:val="004F26FD"/>
    <w:rsid w:val="00510DBD"/>
    <w:rsid w:val="00520C41"/>
    <w:rsid w:val="0052611E"/>
    <w:rsid w:val="005475E9"/>
    <w:rsid w:val="005531EF"/>
    <w:rsid w:val="00592CA9"/>
    <w:rsid w:val="00596408"/>
    <w:rsid w:val="005B717A"/>
    <w:rsid w:val="005C198B"/>
    <w:rsid w:val="005D7F2E"/>
    <w:rsid w:val="005E695B"/>
    <w:rsid w:val="006064AD"/>
    <w:rsid w:val="006118C0"/>
    <w:rsid w:val="006363B4"/>
    <w:rsid w:val="00696820"/>
    <w:rsid w:val="006B488E"/>
    <w:rsid w:val="006B71FB"/>
    <w:rsid w:val="006E2668"/>
    <w:rsid w:val="006F155E"/>
    <w:rsid w:val="00700F48"/>
    <w:rsid w:val="007073E7"/>
    <w:rsid w:val="007118B6"/>
    <w:rsid w:val="00712108"/>
    <w:rsid w:val="00715A02"/>
    <w:rsid w:val="00733383"/>
    <w:rsid w:val="007579E5"/>
    <w:rsid w:val="00766BF7"/>
    <w:rsid w:val="00767482"/>
    <w:rsid w:val="0077160E"/>
    <w:rsid w:val="007764CC"/>
    <w:rsid w:val="007A530E"/>
    <w:rsid w:val="007E58BB"/>
    <w:rsid w:val="00833DD1"/>
    <w:rsid w:val="008378E9"/>
    <w:rsid w:val="00846616"/>
    <w:rsid w:val="00850912"/>
    <w:rsid w:val="00850C5E"/>
    <w:rsid w:val="0087013C"/>
    <w:rsid w:val="008A7F89"/>
    <w:rsid w:val="008C1A9A"/>
    <w:rsid w:val="008D6506"/>
    <w:rsid w:val="00926C41"/>
    <w:rsid w:val="00975D9B"/>
    <w:rsid w:val="009B214F"/>
    <w:rsid w:val="009C0361"/>
    <w:rsid w:val="009C5A02"/>
    <w:rsid w:val="009D1A41"/>
    <w:rsid w:val="00A16569"/>
    <w:rsid w:val="00A25976"/>
    <w:rsid w:val="00A25DE9"/>
    <w:rsid w:val="00A37BEC"/>
    <w:rsid w:val="00A41550"/>
    <w:rsid w:val="00A74FEC"/>
    <w:rsid w:val="00A81859"/>
    <w:rsid w:val="00AA64C8"/>
    <w:rsid w:val="00AD3C80"/>
    <w:rsid w:val="00AE52D8"/>
    <w:rsid w:val="00AE56CA"/>
    <w:rsid w:val="00AF0B37"/>
    <w:rsid w:val="00B219A2"/>
    <w:rsid w:val="00B2730C"/>
    <w:rsid w:val="00B32C02"/>
    <w:rsid w:val="00B66A97"/>
    <w:rsid w:val="00B70CF7"/>
    <w:rsid w:val="00B725E3"/>
    <w:rsid w:val="00B7632F"/>
    <w:rsid w:val="00BA0D00"/>
    <w:rsid w:val="00BB5548"/>
    <w:rsid w:val="00BD41EA"/>
    <w:rsid w:val="00BE079C"/>
    <w:rsid w:val="00C21535"/>
    <w:rsid w:val="00C33FB5"/>
    <w:rsid w:val="00C35893"/>
    <w:rsid w:val="00C70B01"/>
    <w:rsid w:val="00C84B5C"/>
    <w:rsid w:val="00C9068A"/>
    <w:rsid w:val="00C97661"/>
    <w:rsid w:val="00CB15D2"/>
    <w:rsid w:val="00CB3E10"/>
    <w:rsid w:val="00CF70EF"/>
    <w:rsid w:val="00CF7FD9"/>
    <w:rsid w:val="00D04AC9"/>
    <w:rsid w:val="00D06205"/>
    <w:rsid w:val="00D32EB7"/>
    <w:rsid w:val="00D426F3"/>
    <w:rsid w:val="00D46262"/>
    <w:rsid w:val="00D614CB"/>
    <w:rsid w:val="00D6282D"/>
    <w:rsid w:val="00DA5714"/>
    <w:rsid w:val="00DA5A0E"/>
    <w:rsid w:val="00DB4732"/>
    <w:rsid w:val="00DE0806"/>
    <w:rsid w:val="00DF470E"/>
    <w:rsid w:val="00E050EF"/>
    <w:rsid w:val="00E0538F"/>
    <w:rsid w:val="00E10ABF"/>
    <w:rsid w:val="00E527B2"/>
    <w:rsid w:val="00E555FC"/>
    <w:rsid w:val="00E604C4"/>
    <w:rsid w:val="00E6144D"/>
    <w:rsid w:val="00E6486B"/>
    <w:rsid w:val="00EA72BB"/>
    <w:rsid w:val="00EB0613"/>
    <w:rsid w:val="00EB1546"/>
    <w:rsid w:val="00ED1C96"/>
    <w:rsid w:val="00ED3C44"/>
    <w:rsid w:val="00F031E6"/>
    <w:rsid w:val="00F241B9"/>
    <w:rsid w:val="00F320F8"/>
    <w:rsid w:val="00F566D6"/>
    <w:rsid w:val="00FA20B3"/>
    <w:rsid w:val="00FB620D"/>
    <w:rsid w:val="00FC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13EC4"/>
  <w15:chartTrackingRefBased/>
  <w15:docId w15:val="{78C456AE-8166-4CA6-9AC6-95385E73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3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E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21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203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220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85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3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B06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14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2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A53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3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A53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AE56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ListParagraphChar">
    <w:name w:val="List Paragraph Char"/>
    <w:link w:val="ListParagraph"/>
    <w:rsid w:val="00DB4732"/>
    <w:rPr>
      <w:rFonts w:eastAsiaTheme="minorEastAsia"/>
      <w:lang w:val="en-US"/>
    </w:rPr>
  </w:style>
  <w:style w:type="paragraph" w:customStyle="1" w:styleId="Heading21">
    <w:name w:val="Heading 21"/>
    <w:basedOn w:val="Heading2"/>
    <w:qFormat/>
    <w:rsid w:val="00DB4732"/>
    <w:pPr>
      <w:numPr>
        <w:numId w:val="4"/>
      </w:numPr>
      <w:spacing w:before="200" w:line="240" w:lineRule="auto"/>
    </w:pPr>
    <w:rPr>
      <w:rFonts w:ascii="Calibri" w:eastAsia="MS Mincho" w:hAnsi="Calibri" w:cs="Times New Roman"/>
      <w:b/>
      <w:bCs/>
      <w:color w:val="000000"/>
      <w:sz w:val="24"/>
      <w:lang w:val="en-GB"/>
    </w:rPr>
  </w:style>
  <w:style w:type="paragraph" w:styleId="NoSpacing">
    <w:name w:val="No Spacing"/>
    <w:uiPriority w:val="1"/>
    <w:qFormat/>
    <w:rsid w:val="00C21535"/>
    <w:pPr>
      <w:spacing w:after="0" w:line="240" w:lineRule="auto"/>
    </w:pPr>
  </w:style>
  <w:style w:type="paragraph" w:customStyle="1" w:styleId="LauntonNormal">
    <w:name w:val="Launton Normal"/>
    <w:basedOn w:val="Normal"/>
    <w:link w:val="LauntonNormalChar"/>
    <w:autoRedefine/>
    <w:qFormat/>
    <w:rsid w:val="005E695B"/>
    <w:pPr>
      <w:tabs>
        <w:tab w:val="center" w:pos="8010"/>
      </w:tabs>
      <w:spacing w:after="0" w:line="240" w:lineRule="auto"/>
    </w:pPr>
    <w:rPr>
      <w:rFonts w:eastAsia="Times New Roman" w:cstheme="minorHAnsi"/>
      <w:sz w:val="24"/>
      <w:szCs w:val="20"/>
      <w:lang w:val="en-GB" w:eastAsia="en-GB"/>
    </w:rPr>
  </w:style>
  <w:style w:type="paragraph" w:customStyle="1" w:styleId="LPCTitle">
    <w:name w:val="LPC Title"/>
    <w:basedOn w:val="Heading1"/>
    <w:qFormat/>
    <w:rsid w:val="005E695B"/>
    <w:pPr>
      <w:tabs>
        <w:tab w:val="left" w:pos="720"/>
      </w:tabs>
      <w:jc w:val="center"/>
    </w:pPr>
    <w:rPr>
      <w:rFonts w:ascii="Calibri" w:hAnsi="Calibri" w:cs="Arial"/>
      <w:b/>
      <w:color w:val="auto"/>
      <w:sz w:val="28"/>
      <w:szCs w:val="24"/>
      <w:lang w:eastAsia="en-GB"/>
    </w:rPr>
  </w:style>
  <w:style w:type="paragraph" w:customStyle="1" w:styleId="LPCHeader">
    <w:name w:val="LPC Header"/>
    <w:basedOn w:val="Title"/>
    <w:link w:val="LPCHeaderChar"/>
    <w:autoRedefine/>
    <w:qFormat/>
    <w:rsid w:val="005E695B"/>
    <w:pPr>
      <w:contextualSpacing w:val="0"/>
      <w:jc w:val="center"/>
    </w:pPr>
    <w:rPr>
      <w:rFonts w:ascii="Palatino Linotype" w:eastAsia="Times New Roman" w:hAnsi="Palatino Linotype" w:cs="Arial"/>
      <w:shadow/>
      <w:sz w:val="40"/>
      <w:szCs w:val="40"/>
      <w:lang w:eastAsia="en-GB"/>
    </w:rPr>
  </w:style>
  <w:style w:type="character" w:customStyle="1" w:styleId="LPCHeaderChar">
    <w:name w:val="LPC Header Char"/>
    <w:basedOn w:val="TitleChar"/>
    <w:link w:val="LPCHeader"/>
    <w:rsid w:val="005E695B"/>
    <w:rPr>
      <w:rFonts w:ascii="Palatino Linotype" w:eastAsia="Times New Roman" w:hAnsi="Palatino Linotype" w:cs="Arial"/>
      <w:shadow/>
      <w:spacing w:val="-10"/>
      <w:kern w:val="28"/>
      <w:sz w:val="40"/>
      <w:szCs w:val="40"/>
      <w:lang w:val="en-US" w:eastAsia="en-GB"/>
    </w:rPr>
  </w:style>
  <w:style w:type="paragraph" w:customStyle="1" w:styleId="LPCheading1">
    <w:name w:val="LPC heading 1"/>
    <w:basedOn w:val="LauntonNormal"/>
    <w:link w:val="LPCheading1Char"/>
    <w:qFormat/>
    <w:rsid w:val="005E695B"/>
    <w:rPr>
      <w:b/>
    </w:rPr>
  </w:style>
  <w:style w:type="paragraph" w:customStyle="1" w:styleId="LPCBulletList">
    <w:name w:val="LPC Bullet List"/>
    <w:basedOn w:val="LauntonNormal"/>
    <w:link w:val="LPCBulletListChar"/>
    <w:qFormat/>
    <w:rsid w:val="005E695B"/>
    <w:pPr>
      <w:numPr>
        <w:numId w:val="8"/>
      </w:numPr>
    </w:pPr>
  </w:style>
  <w:style w:type="character" w:customStyle="1" w:styleId="LauntonNormalChar">
    <w:name w:val="Launton Normal Char"/>
    <w:basedOn w:val="DefaultParagraphFont"/>
    <w:link w:val="LauntonNormal"/>
    <w:rsid w:val="005E695B"/>
    <w:rPr>
      <w:rFonts w:eastAsia="Times New Roman" w:cstheme="minorHAnsi"/>
      <w:sz w:val="24"/>
      <w:szCs w:val="20"/>
      <w:lang w:eastAsia="en-GB"/>
    </w:rPr>
  </w:style>
  <w:style w:type="character" w:customStyle="1" w:styleId="LPCheading1Char">
    <w:name w:val="LPC heading 1 Char"/>
    <w:basedOn w:val="LauntonNormalChar"/>
    <w:link w:val="LPCheading1"/>
    <w:rsid w:val="005E695B"/>
    <w:rPr>
      <w:rFonts w:eastAsia="Times New Roman" w:cstheme="minorHAnsi"/>
      <w:b/>
      <w:sz w:val="24"/>
      <w:szCs w:val="20"/>
      <w:lang w:eastAsia="en-GB"/>
    </w:rPr>
  </w:style>
  <w:style w:type="paragraph" w:customStyle="1" w:styleId="LPCalphabetlist">
    <w:name w:val="LPC alphabet list"/>
    <w:basedOn w:val="LauntonNormal"/>
    <w:link w:val="LPCalphabetlistChar"/>
    <w:autoRedefine/>
    <w:qFormat/>
    <w:rsid w:val="005E695B"/>
    <w:pPr>
      <w:numPr>
        <w:numId w:val="9"/>
      </w:numPr>
    </w:pPr>
  </w:style>
  <w:style w:type="character" w:customStyle="1" w:styleId="LPCBulletListChar">
    <w:name w:val="LPC Bullet List Char"/>
    <w:basedOn w:val="LauntonNormalChar"/>
    <w:link w:val="LPCBulletList"/>
    <w:rsid w:val="005E695B"/>
    <w:rPr>
      <w:rFonts w:eastAsia="Times New Roman" w:cstheme="minorHAnsi"/>
      <w:sz w:val="24"/>
      <w:szCs w:val="20"/>
      <w:lang w:eastAsia="en-GB"/>
    </w:rPr>
  </w:style>
  <w:style w:type="character" w:customStyle="1" w:styleId="LPCalphabetlistChar">
    <w:name w:val="LPC alphabet list Char"/>
    <w:basedOn w:val="LauntonNormalChar"/>
    <w:link w:val="LPCalphabetlist"/>
    <w:rsid w:val="005E695B"/>
    <w:rPr>
      <w:rFonts w:eastAsia="Times New Roman" w:cstheme="minorHAnsi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12108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A91C-49B7-46E1-9134-D748853B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3</cp:revision>
  <cp:lastPrinted>2020-12-15T11:32:00Z</cp:lastPrinted>
  <dcterms:created xsi:type="dcterms:W3CDTF">2021-05-07T09:30:00Z</dcterms:created>
  <dcterms:modified xsi:type="dcterms:W3CDTF">2021-05-07T11:41:00Z</dcterms:modified>
</cp:coreProperties>
</file>