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D7BC7" w14:textId="33F6689B" w:rsidR="004A10E7" w:rsidRDefault="00765A7C" w:rsidP="004A10E7">
      <w:pPr>
        <w:pStyle w:val="Heading1"/>
        <w:rPr>
          <w:color w:val="auto"/>
          <w:u w:val="single"/>
        </w:rPr>
      </w:pPr>
      <w:r w:rsidRPr="004A10E7">
        <w:rPr>
          <w:color w:val="auto"/>
          <w:u w:val="single"/>
        </w:rPr>
        <w:t>OCKBROOK &amp; BORROWASH PARISH COUNCI</w:t>
      </w:r>
      <w:r w:rsidR="004A10E7">
        <w:rPr>
          <w:color w:val="auto"/>
          <w:u w:val="single"/>
        </w:rPr>
        <w:t>L</w:t>
      </w:r>
    </w:p>
    <w:p w14:paraId="66DA1BAA" w14:textId="36EE61DF" w:rsidR="00765A7C" w:rsidRPr="004A10E7" w:rsidRDefault="00765A7C" w:rsidP="004A10E7">
      <w:pPr>
        <w:pStyle w:val="Heading1"/>
        <w:rPr>
          <w:color w:val="auto"/>
          <w:u w:val="single"/>
        </w:rPr>
      </w:pPr>
      <w:r w:rsidRPr="004A10E7">
        <w:rPr>
          <w:color w:val="auto"/>
          <w:u w:val="single"/>
        </w:rPr>
        <w:t>The Parish Hall, Church Street, Ockbrook, Derby DE72 3SL</w:t>
      </w:r>
    </w:p>
    <w:p w14:paraId="222EA66D" w14:textId="7D8CE8F5" w:rsidR="004A10E7" w:rsidRPr="00AE4772" w:rsidRDefault="009A6191" w:rsidP="00AE4772">
      <w:r w:rsidRPr="004A10E7">
        <w:t>Tel: 01332 664100</w:t>
      </w:r>
      <w:r w:rsidR="005D5B73" w:rsidRPr="004A10E7">
        <w:t>/ 07860 702904</w:t>
      </w:r>
      <w:r w:rsidRPr="004A10E7">
        <w:t xml:space="preserve"> </w:t>
      </w:r>
      <w:r w:rsidR="00536DAE" w:rsidRPr="004A10E7">
        <w:t xml:space="preserve"> </w:t>
      </w:r>
      <w:r w:rsidRPr="004A10E7">
        <w:t>Email:</w:t>
      </w:r>
      <w:r w:rsidR="00536DAE" w:rsidRPr="004A10E7">
        <w:t xml:space="preserve"> </w:t>
      </w:r>
      <w:r w:rsidRPr="004A10E7">
        <w:t>Clerk@ockbrookandborrowashparishcouncil.gov.uk</w:t>
      </w:r>
    </w:p>
    <w:p w14:paraId="3C26B5E5" w14:textId="73CDCC26" w:rsidR="007C28B5" w:rsidRPr="00D16DC7" w:rsidRDefault="000D0D42" w:rsidP="007C28B5">
      <w:pPr>
        <w:rPr>
          <w:rFonts w:ascii="Calibri" w:hAnsi="Calibri" w:cs="Calibri"/>
        </w:rPr>
      </w:pPr>
      <w:bookmarkStart w:id="0" w:name="_Hlk78359015"/>
      <w:r w:rsidRPr="00D16DC7">
        <w:rPr>
          <w:rFonts w:ascii="Calibri" w:hAnsi="Calibri" w:cs="Calibri"/>
        </w:rPr>
        <w:t>11</w:t>
      </w:r>
      <w:r w:rsidRPr="00D16DC7">
        <w:rPr>
          <w:rFonts w:ascii="Calibri" w:hAnsi="Calibri" w:cs="Calibri"/>
          <w:vertAlign w:val="superscript"/>
        </w:rPr>
        <w:t>th</w:t>
      </w:r>
      <w:r w:rsidRPr="00D16DC7">
        <w:rPr>
          <w:rFonts w:ascii="Calibri" w:hAnsi="Calibri" w:cs="Calibri"/>
        </w:rPr>
        <w:t xml:space="preserve"> July</w:t>
      </w:r>
      <w:r w:rsidR="007C28B5" w:rsidRPr="00D16DC7">
        <w:rPr>
          <w:rFonts w:ascii="Calibri" w:hAnsi="Calibri" w:cs="Calibri"/>
        </w:rPr>
        <w:t xml:space="preserve"> 202</w:t>
      </w:r>
      <w:r w:rsidR="00A04DB7" w:rsidRPr="00D16DC7">
        <w:rPr>
          <w:rFonts w:ascii="Calibri" w:hAnsi="Calibri" w:cs="Calibri"/>
        </w:rPr>
        <w:t>3</w:t>
      </w:r>
    </w:p>
    <w:p w14:paraId="22820BD2" w14:textId="282EA965" w:rsidR="007C28B5" w:rsidRPr="00D16DC7" w:rsidRDefault="007C28B5" w:rsidP="007C28B5">
      <w:pPr>
        <w:rPr>
          <w:rFonts w:ascii="Calibri" w:hAnsi="Calibri" w:cs="Calibri"/>
        </w:rPr>
      </w:pPr>
      <w:r w:rsidRPr="00D16DC7">
        <w:rPr>
          <w:rFonts w:ascii="Calibri" w:hAnsi="Calibri" w:cs="Calibri"/>
        </w:rPr>
        <w:t xml:space="preserve">To the Chair and Councillors of the </w:t>
      </w:r>
      <w:r w:rsidR="00A04DB7" w:rsidRPr="00D16DC7">
        <w:rPr>
          <w:rFonts w:ascii="Calibri" w:hAnsi="Calibri" w:cs="Calibri"/>
        </w:rPr>
        <w:t xml:space="preserve">Finance, HR, </w:t>
      </w:r>
      <w:r w:rsidRPr="00D16DC7">
        <w:rPr>
          <w:rFonts w:ascii="Calibri" w:hAnsi="Calibri" w:cs="Calibri"/>
        </w:rPr>
        <w:t>Contractors</w:t>
      </w:r>
      <w:r w:rsidR="00A04DB7" w:rsidRPr="00D16DC7">
        <w:rPr>
          <w:rFonts w:ascii="Calibri" w:hAnsi="Calibri" w:cs="Calibri"/>
        </w:rPr>
        <w:t xml:space="preserve"> and General Purposes</w:t>
      </w:r>
      <w:r w:rsidRPr="00D16DC7">
        <w:rPr>
          <w:rFonts w:ascii="Calibri" w:hAnsi="Calibri" w:cs="Calibri"/>
        </w:rPr>
        <w:t xml:space="preserve"> Committee for Ockbrook and Borrowash Parish Council,</w:t>
      </w:r>
    </w:p>
    <w:p w14:paraId="1E484C1F" w14:textId="0F750F0E" w:rsidR="00D07A8A" w:rsidRPr="00D16DC7" w:rsidRDefault="00D07A8A" w:rsidP="004A10E7">
      <w:pPr>
        <w:pStyle w:val="22-Modeltekst"/>
        <w:jc w:val="left"/>
        <w:rPr>
          <w:rFonts w:ascii="Calibri" w:hAnsi="Calibri" w:cs="Calibri"/>
          <w:spacing w:val="0"/>
          <w:lang w:val="en-GB"/>
        </w:rPr>
      </w:pPr>
      <w:r w:rsidRPr="00D16DC7">
        <w:rPr>
          <w:rFonts w:ascii="Calibri" w:hAnsi="Calibri" w:cs="Calibri"/>
          <w:spacing w:val="0"/>
          <w:lang w:val="en-GB"/>
        </w:rPr>
        <w:t xml:space="preserve">You are summoned to attend </w:t>
      </w:r>
      <w:r w:rsidR="00A04DB7" w:rsidRPr="00D16DC7">
        <w:rPr>
          <w:rFonts w:ascii="Calibri" w:hAnsi="Calibri" w:cs="Calibri"/>
        </w:rPr>
        <w:t xml:space="preserve">the Finance, HR, </w:t>
      </w:r>
      <w:r w:rsidR="00E87F6F" w:rsidRPr="00D16DC7">
        <w:rPr>
          <w:rFonts w:ascii="Calibri" w:hAnsi="Calibri" w:cs="Calibri"/>
          <w:spacing w:val="0"/>
          <w:lang w:val="en-GB"/>
        </w:rPr>
        <w:t>Contractors</w:t>
      </w:r>
      <w:r w:rsidR="007C28B5" w:rsidRPr="00D16DC7">
        <w:rPr>
          <w:rFonts w:ascii="Calibri" w:hAnsi="Calibri" w:cs="Calibri"/>
          <w:spacing w:val="0"/>
          <w:lang w:val="en-GB"/>
        </w:rPr>
        <w:t xml:space="preserve"> </w:t>
      </w:r>
      <w:r w:rsidR="00A04DB7" w:rsidRPr="00D16DC7">
        <w:rPr>
          <w:rFonts w:ascii="Calibri" w:hAnsi="Calibri" w:cs="Calibri"/>
        </w:rPr>
        <w:t xml:space="preserve">and General Purposes </w:t>
      </w:r>
      <w:r w:rsidR="007C28B5" w:rsidRPr="00D16DC7">
        <w:rPr>
          <w:rFonts w:ascii="Calibri" w:hAnsi="Calibri" w:cs="Calibri"/>
          <w:spacing w:val="0"/>
          <w:lang w:val="en-GB"/>
        </w:rPr>
        <w:t xml:space="preserve">Committee </w:t>
      </w:r>
      <w:r w:rsidRPr="00D16DC7">
        <w:rPr>
          <w:rFonts w:ascii="Calibri" w:hAnsi="Calibri" w:cs="Calibri"/>
          <w:spacing w:val="0"/>
          <w:lang w:val="en-GB"/>
        </w:rPr>
        <w:t xml:space="preserve">Meeting of the Ockbrook and Borrowash Parish Council to be </w:t>
      </w:r>
      <w:r w:rsidR="007C28B5" w:rsidRPr="00D16DC7">
        <w:rPr>
          <w:rFonts w:ascii="Calibri" w:hAnsi="Calibri" w:cs="Calibri"/>
          <w:spacing w:val="0"/>
          <w:lang w:val="en-GB"/>
        </w:rPr>
        <w:t xml:space="preserve">held in the Parish Hall, </w:t>
      </w:r>
      <w:r w:rsidR="00A04DB7" w:rsidRPr="00D16DC7">
        <w:rPr>
          <w:rFonts w:ascii="Calibri" w:hAnsi="Calibri" w:cs="Calibri"/>
          <w:spacing w:val="0"/>
          <w:lang w:val="en-GB"/>
        </w:rPr>
        <w:t xml:space="preserve">at 19:00 </w:t>
      </w:r>
      <w:r w:rsidRPr="00D16DC7">
        <w:rPr>
          <w:rFonts w:ascii="Calibri" w:hAnsi="Calibri" w:cs="Calibri"/>
          <w:spacing w:val="0"/>
          <w:lang w:val="en-GB"/>
        </w:rPr>
        <w:t>on</w:t>
      </w:r>
      <w:r w:rsidR="00FA487B" w:rsidRPr="00D16DC7">
        <w:rPr>
          <w:rFonts w:ascii="Calibri" w:hAnsi="Calibri" w:cs="Calibri"/>
          <w:spacing w:val="0"/>
          <w:lang w:val="en-GB"/>
        </w:rPr>
        <w:t xml:space="preserve"> </w:t>
      </w:r>
      <w:r w:rsidR="00A04DB7" w:rsidRPr="00D16DC7">
        <w:rPr>
          <w:rFonts w:ascii="Calibri" w:hAnsi="Calibri" w:cs="Calibri"/>
          <w:spacing w:val="0"/>
          <w:lang w:val="en-GB"/>
        </w:rPr>
        <w:t xml:space="preserve">Wednesday </w:t>
      </w:r>
      <w:r w:rsidR="000D0D42" w:rsidRPr="00D16DC7">
        <w:rPr>
          <w:rFonts w:ascii="Calibri" w:hAnsi="Calibri" w:cs="Calibri"/>
          <w:spacing w:val="0"/>
          <w:lang w:val="en-GB"/>
        </w:rPr>
        <w:t>19</w:t>
      </w:r>
      <w:r w:rsidR="00A04DB7" w:rsidRPr="00D16DC7">
        <w:rPr>
          <w:rFonts w:ascii="Calibri" w:hAnsi="Calibri" w:cs="Calibri"/>
          <w:spacing w:val="0"/>
          <w:vertAlign w:val="superscript"/>
          <w:lang w:val="en-GB"/>
        </w:rPr>
        <w:t>th</w:t>
      </w:r>
      <w:r w:rsidR="00A04DB7" w:rsidRPr="00D16DC7">
        <w:rPr>
          <w:rFonts w:ascii="Calibri" w:hAnsi="Calibri" w:cs="Calibri"/>
          <w:spacing w:val="0"/>
          <w:lang w:val="en-GB"/>
        </w:rPr>
        <w:t xml:space="preserve"> </w:t>
      </w:r>
      <w:r w:rsidR="000D0D42" w:rsidRPr="00D16DC7">
        <w:rPr>
          <w:rFonts w:ascii="Calibri" w:hAnsi="Calibri" w:cs="Calibri"/>
          <w:spacing w:val="0"/>
          <w:lang w:val="en-GB"/>
        </w:rPr>
        <w:t>July</w:t>
      </w:r>
      <w:r w:rsidR="00A04DB7" w:rsidRPr="00D16DC7">
        <w:rPr>
          <w:rFonts w:ascii="Calibri" w:hAnsi="Calibri" w:cs="Calibri"/>
          <w:spacing w:val="0"/>
          <w:lang w:val="en-GB"/>
        </w:rPr>
        <w:t xml:space="preserve"> </w:t>
      </w:r>
      <w:r w:rsidR="00FA487B" w:rsidRPr="00D16DC7">
        <w:rPr>
          <w:rFonts w:ascii="Calibri" w:hAnsi="Calibri" w:cs="Calibri"/>
          <w:spacing w:val="0"/>
          <w:lang w:val="en-GB"/>
        </w:rPr>
        <w:t>20</w:t>
      </w:r>
      <w:r w:rsidR="00872C7E" w:rsidRPr="00D16DC7">
        <w:rPr>
          <w:rFonts w:ascii="Calibri" w:hAnsi="Calibri" w:cs="Calibri"/>
          <w:spacing w:val="0"/>
          <w:lang w:val="en-GB"/>
        </w:rPr>
        <w:t>2</w:t>
      </w:r>
      <w:r w:rsidR="00A04DB7" w:rsidRPr="00D16DC7">
        <w:rPr>
          <w:rFonts w:ascii="Calibri" w:hAnsi="Calibri" w:cs="Calibri"/>
          <w:spacing w:val="0"/>
          <w:lang w:val="en-GB"/>
        </w:rPr>
        <w:t>3</w:t>
      </w:r>
      <w:r w:rsidR="004154B3" w:rsidRPr="00D16DC7">
        <w:rPr>
          <w:rFonts w:ascii="Calibri" w:hAnsi="Calibri" w:cs="Calibri"/>
          <w:spacing w:val="0"/>
          <w:lang w:val="en-GB"/>
        </w:rPr>
        <w:t>.</w:t>
      </w:r>
    </w:p>
    <w:p w14:paraId="408F363B" w14:textId="77777777" w:rsidR="004154B3" w:rsidRPr="00D16DC7" w:rsidRDefault="004154B3" w:rsidP="004A10E7">
      <w:pPr>
        <w:pStyle w:val="22-Modeltekst"/>
        <w:jc w:val="left"/>
        <w:rPr>
          <w:rFonts w:ascii="Calibri" w:hAnsi="Calibri" w:cs="Calibri"/>
          <w:spacing w:val="0"/>
          <w:lang w:val="en-GB"/>
        </w:rPr>
      </w:pPr>
    </w:p>
    <w:p w14:paraId="611D6909" w14:textId="59E1FE4C" w:rsidR="00D07A8A" w:rsidRPr="00D16DC7" w:rsidRDefault="00D07A8A" w:rsidP="004A10E7">
      <w:pPr>
        <w:pStyle w:val="22-Modeltekst"/>
        <w:jc w:val="left"/>
        <w:rPr>
          <w:rFonts w:ascii="Calibri" w:hAnsi="Calibri" w:cs="Calibri"/>
          <w:spacing w:val="0"/>
          <w:lang w:val="en-GB"/>
        </w:rPr>
      </w:pPr>
      <w:r w:rsidRPr="00D16DC7">
        <w:rPr>
          <w:rFonts w:ascii="Calibri" w:hAnsi="Calibri" w:cs="Calibri"/>
          <w:spacing w:val="0"/>
          <w:lang w:val="en-GB"/>
        </w:rPr>
        <w:t>Yours sincerely</w:t>
      </w:r>
      <w:r w:rsidR="007C28B5" w:rsidRPr="00D16DC7">
        <w:rPr>
          <w:rFonts w:ascii="Calibri" w:hAnsi="Calibri" w:cs="Calibri"/>
          <w:spacing w:val="0"/>
          <w:lang w:val="en-GB"/>
        </w:rPr>
        <w:t>,</w:t>
      </w:r>
    </w:p>
    <w:p w14:paraId="4DE59A60" w14:textId="130C3BB6" w:rsidR="007C28B5" w:rsidRDefault="007C28B5" w:rsidP="004A10E7">
      <w:pPr>
        <w:pStyle w:val="22-Modeltekst"/>
        <w:jc w:val="left"/>
        <w:rPr>
          <w:rFonts w:ascii="Calibri" w:hAnsi="Calibri" w:cs="Calibri"/>
          <w:spacing w:val="0"/>
          <w:sz w:val="24"/>
          <w:szCs w:val="24"/>
          <w:lang w:val="en-GB"/>
        </w:rPr>
      </w:pPr>
      <w:r>
        <w:rPr>
          <w:rFonts w:ascii="Calibri" w:hAnsi="Calibri" w:cs="Calibri"/>
          <w:noProof/>
          <w:spacing w:val="0"/>
          <w:sz w:val="24"/>
          <w:szCs w:val="24"/>
          <w:lang w:val="en-GB"/>
        </w:rPr>
        <w:drawing>
          <wp:inline distT="0" distB="0" distL="0" distR="0" wp14:anchorId="575B82F7" wp14:editId="0712F91D">
            <wp:extent cx="2338829" cy="861060"/>
            <wp:effectExtent l="0" t="0" r="444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54046" cy="866662"/>
                    </a:xfrm>
                    <a:prstGeom prst="rect">
                      <a:avLst/>
                    </a:prstGeom>
                  </pic:spPr>
                </pic:pic>
              </a:graphicData>
            </a:graphic>
          </wp:inline>
        </w:drawing>
      </w:r>
    </w:p>
    <w:p w14:paraId="2A1AF6DC" w14:textId="5583D141" w:rsidR="00D07A8A" w:rsidRPr="00D16DC7" w:rsidRDefault="00D07A8A" w:rsidP="004A10E7">
      <w:pPr>
        <w:pStyle w:val="22-Modeltekst"/>
        <w:jc w:val="left"/>
        <w:rPr>
          <w:rFonts w:ascii="Calibri" w:hAnsi="Calibri" w:cs="Calibri"/>
          <w:spacing w:val="0"/>
          <w:lang w:val="en-GB"/>
        </w:rPr>
      </w:pPr>
      <w:r w:rsidRPr="00D16DC7">
        <w:rPr>
          <w:rFonts w:ascii="Calibri" w:hAnsi="Calibri" w:cs="Calibri"/>
          <w:spacing w:val="0"/>
          <w:lang w:val="en-GB"/>
        </w:rPr>
        <w:t>Sarah Kitchener</w:t>
      </w:r>
    </w:p>
    <w:p w14:paraId="3CFF9769" w14:textId="3BF03B5C" w:rsidR="00D07A8A" w:rsidRPr="00D16DC7" w:rsidRDefault="00D07A8A" w:rsidP="004A10E7">
      <w:pPr>
        <w:pStyle w:val="22-Modeltekst"/>
        <w:jc w:val="left"/>
        <w:rPr>
          <w:rFonts w:ascii="Calibri" w:hAnsi="Calibri" w:cs="Calibri"/>
          <w:spacing w:val="0"/>
          <w:lang w:val="en-GB"/>
        </w:rPr>
      </w:pPr>
      <w:r w:rsidRPr="00D16DC7">
        <w:rPr>
          <w:rFonts w:ascii="Calibri" w:hAnsi="Calibri" w:cs="Calibri"/>
          <w:spacing w:val="0"/>
          <w:lang w:val="en-GB"/>
        </w:rPr>
        <w:t>Clerk</w:t>
      </w:r>
      <w:r w:rsidR="00E5151E" w:rsidRPr="00D16DC7">
        <w:rPr>
          <w:rFonts w:ascii="Calibri" w:hAnsi="Calibri" w:cs="Calibri"/>
          <w:spacing w:val="0"/>
          <w:lang w:val="en-GB"/>
        </w:rPr>
        <w:t xml:space="preserve"> and RFO</w:t>
      </w:r>
    </w:p>
    <w:p w14:paraId="4FE95EDE" w14:textId="4A4A6860" w:rsidR="00D07A8A" w:rsidRPr="00D16DC7" w:rsidRDefault="00D07A8A" w:rsidP="004A10E7">
      <w:pPr>
        <w:pStyle w:val="22-Modeltekst"/>
        <w:jc w:val="left"/>
        <w:rPr>
          <w:rFonts w:ascii="Calibri" w:hAnsi="Calibri" w:cs="Calibri"/>
          <w:spacing w:val="0"/>
          <w:lang w:val="en-GB"/>
        </w:rPr>
      </w:pPr>
      <w:r w:rsidRPr="00D16DC7">
        <w:rPr>
          <w:rFonts w:ascii="Calibri" w:hAnsi="Calibri" w:cs="Calibri"/>
          <w:spacing w:val="0"/>
          <w:lang w:val="en-GB"/>
        </w:rPr>
        <w:t>Ockbrook and Borrowash Parish Council</w:t>
      </w:r>
    </w:p>
    <w:bookmarkEnd w:id="0"/>
    <w:p w14:paraId="2392F907" w14:textId="1AC45C81" w:rsidR="00D07A8A" w:rsidRDefault="00D07A8A" w:rsidP="004A10E7">
      <w:pPr>
        <w:pStyle w:val="22-Modeltekst"/>
        <w:jc w:val="left"/>
        <w:rPr>
          <w:rFonts w:ascii="Calibri" w:hAnsi="Calibri" w:cs="Calibri"/>
          <w:spacing w:val="0"/>
          <w:sz w:val="24"/>
          <w:szCs w:val="24"/>
          <w:lang w:val="en-GB"/>
        </w:rPr>
      </w:pPr>
    </w:p>
    <w:p w14:paraId="5B121C96" w14:textId="0C17B97E" w:rsidR="00D07A8A" w:rsidRPr="004A10E7" w:rsidRDefault="00D07A8A" w:rsidP="004A10E7">
      <w:pPr>
        <w:pStyle w:val="Heading2"/>
        <w:rPr>
          <w:color w:val="auto"/>
          <w:u w:val="single"/>
        </w:rPr>
      </w:pPr>
      <w:r w:rsidRPr="004A10E7">
        <w:rPr>
          <w:color w:val="auto"/>
          <w:u w:val="single"/>
        </w:rPr>
        <w:t>Agenda.</w:t>
      </w:r>
    </w:p>
    <w:p w14:paraId="0533D4D1" w14:textId="5F7B7C6B" w:rsidR="00D07A8A" w:rsidRPr="00D16DC7" w:rsidRDefault="00D07A8A" w:rsidP="00247FC5">
      <w:pPr>
        <w:pStyle w:val="22-Modeltekst"/>
        <w:numPr>
          <w:ilvl w:val="0"/>
          <w:numId w:val="2"/>
        </w:numPr>
        <w:jc w:val="left"/>
        <w:rPr>
          <w:rFonts w:ascii="Calibri" w:hAnsi="Calibri" w:cs="Calibri"/>
          <w:spacing w:val="0"/>
          <w:lang w:val="en-GB"/>
        </w:rPr>
      </w:pPr>
      <w:r w:rsidRPr="00D16DC7">
        <w:rPr>
          <w:rFonts w:ascii="Calibri" w:hAnsi="Calibri" w:cs="Calibri"/>
          <w:spacing w:val="0"/>
          <w:lang w:val="en-GB"/>
        </w:rPr>
        <w:t>To receive apologies for absence.</w:t>
      </w:r>
    </w:p>
    <w:p w14:paraId="6B395BE4" w14:textId="059E48F9" w:rsidR="00D07A8A" w:rsidRPr="00D16DC7" w:rsidRDefault="00D07A8A" w:rsidP="004A10E7">
      <w:pPr>
        <w:pStyle w:val="22-Modeltekst"/>
        <w:numPr>
          <w:ilvl w:val="0"/>
          <w:numId w:val="2"/>
        </w:numPr>
        <w:jc w:val="left"/>
        <w:rPr>
          <w:rFonts w:ascii="Calibri" w:hAnsi="Calibri" w:cs="Calibri"/>
          <w:spacing w:val="0"/>
          <w:lang w:val="en-GB"/>
        </w:rPr>
      </w:pPr>
      <w:bookmarkStart w:id="1" w:name="_Hlk78362763"/>
      <w:r w:rsidRPr="00D16DC7">
        <w:rPr>
          <w:rFonts w:ascii="Calibri" w:hAnsi="Calibri" w:cs="Calibri"/>
          <w:spacing w:val="0"/>
          <w:lang w:val="en-GB"/>
        </w:rPr>
        <w:t>To conf</w:t>
      </w:r>
      <w:r w:rsidR="00E87F6F" w:rsidRPr="00D16DC7">
        <w:rPr>
          <w:rFonts w:ascii="Calibri" w:hAnsi="Calibri" w:cs="Calibri"/>
          <w:spacing w:val="0"/>
          <w:lang w:val="en-GB"/>
        </w:rPr>
        <w:t>i</w:t>
      </w:r>
      <w:r w:rsidRPr="00D16DC7">
        <w:rPr>
          <w:rFonts w:ascii="Calibri" w:hAnsi="Calibri" w:cs="Calibri"/>
          <w:spacing w:val="0"/>
          <w:lang w:val="en-GB"/>
        </w:rPr>
        <w:t xml:space="preserve">rm the </w:t>
      </w:r>
      <w:r w:rsidR="005D0F16" w:rsidRPr="00D16DC7">
        <w:rPr>
          <w:rFonts w:ascii="Calibri" w:hAnsi="Calibri" w:cs="Calibri"/>
          <w:spacing w:val="0"/>
          <w:lang w:val="en-GB"/>
        </w:rPr>
        <w:t xml:space="preserve">minutes </w:t>
      </w:r>
      <w:r w:rsidRPr="00D16DC7">
        <w:rPr>
          <w:rFonts w:ascii="Calibri" w:hAnsi="Calibri" w:cs="Calibri"/>
          <w:spacing w:val="0"/>
          <w:lang w:val="en-GB"/>
        </w:rPr>
        <w:t>of</w:t>
      </w:r>
      <w:r w:rsidR="00DA20B7" w:rsidRPr="00D16DC7">
        <w:rPr>
          <w:rFonts w:ascii="Calibri" w:hAnsi="Calibri" w:cs="Calibri"/>
          <w:spacing w:val="0"/>
          <w:lang w:val="en-GB"/>
        </w:rPr>
        <w:t xml:space="preserve"> the</w:t>
      </w:r>
      <w:r w:rsidRPr="00D16DC7">
        <w:rPr>
          <w:rFonts w:ascii="Calibri" w:hAnsi="Calibri" w:cs="Calibri"/>
          <w:spacing w:val="0"/>
          <w:lang w:val="en-GB"/>
        </w:rPr>
        <w:t xml:space="preserve"> previous meeting</w:t>
      </w:r>
      <w:r w:rsidR="002202AE" w:rsidRPr="00D16DC7">
        <w:rPr>
          <w:rFonts w:ascii="Calibri" w:hAnsi="Calibri" w:cs="Calibri"/>
          <w:spacing w:val="0"/>
          <w:lang w:val="en-GB"/>
        </w:rPr>
        <w:t xml:space="preserve"> held on the </w:t>
      </w:r>
      <w:r w:rsidR="000D0D42" w:rsidRPr="00D16DC7">
        <w:rPr>
          <w:rFonts w:ascii="Calibri" w:hAnsi="Calibri" w:cs="Calibri"/>
          <w:spacing w:val="0"/>
          <w:lang w:val="en-GB"/>
        </w:rPr>
        <w:t>24</w:t>
      </w:r>
      <w:r w:rsidR="000D0D42" w:rsidRPr="00D16DC7">
        <w:rPr>
          <w:rFonts w:ascii="Calibri" w:hAnsi="Calibri" w:cs="Calibri"/>
          <w:spacing w:val="0"/>
          <w:vertAlign w:val="superscript"/>
          <w:lang w:val="en-GB"/>
        </w:rPr>
        <w:t>th</w:t>
      </w:r>
      <w:r w:rsidR="000D0D42" w:rsidRPr="00D16DC7">
        <w:rPr>
          <w:rFonts w:ascii="Calibri" w:hAnsi="Calibri" w:cs="Calibri"/>
          <w:spacing w:val="0"/>
          <w:lang w:val="en-GB"/>
        </w:rPr>
        <w:t xml:space="preserve"> May</w:t>
      </w:r>
      <w:r w:rsidR="00A04DB7" w:rsidRPr="00D16DC7">
        <w:rPr>
          <w:rFonts w:ascii="Calibri" w:hAnsi="Calibri" w:cs="Calibri"/>
          <w:spacing w:val="0"/>
          <w:lang w:val="en-GB"/>
        </w:rPr>
        <w:t xml:space="preserve"> 2023</w:t>
      </w:r>
      <w:r w:rsidR="000D0D42" w:rsidRPr="00D16DC7">
        <w:rPr>
          <w:rFonts w:ascii="Calibri" w:hAnsi="Calibri" w:cs="Calibri"/>
          <w:spacing w:val="0"/>
          <w:lang w:val="en-GB"/>
        </w:rPr>
        <w:t>.</w:t>
      </w:r>
    </w:p>
    <w:bookmarkEnd w:id="1"/>
    <w:p w14:paraId="11DD64AD" w14:textId="1FF8AF6E" w:rsidR="00D07A8A" w:rsidRPr="00D16DC7" w:rsidRDefault="00D07A8A" w:rsidP="004A10E7">
      <w:pPr>
        <w:pStyle w:val="22-Modeltekst"/>
        <w:numPr>
          <w:ilvl w:val="0"/>
          <w:numId w:val="2"/>
        </w:numPr>
        <w:jc w:val="left"/>
        <w:rPr>
          <w:rFonts w:ascii="Calibri" w:hAnsi="Calibri" w:cs="Calibri"/>
          <w:spacing w:val="0"/>
          <w:lang w:val="en-GB"/>
        </w:rPr>
      </w:pPr>
      <w:r w:rsidRPr="00D16DC7">
        <w:rPr>
          <w:rFonts w:ascii="Calibri" w:hAnsi="Calibri" w:cs="Calibri"/>
          <w:spacing w:val="0"/>
          <w:lang w:val="en-GB"/>
        </w:rPr>
        <w:t>Variation of the order of business.</w:t>
      </w:r>
    </w:p>
    <w:p w14:paraId="062C4EA3" w14:textId="4949E7C5" w:rsidR="00D07A8A" w:rsidRPr="00D16DC7" w:rsidRDefault="00D07A8A" w:rsidP="004A10E7">
      <w:pPr>
        <w:pStyle w:val="22-Modeltekst"/>
        <w:numPr>
          <w:ilvl w:val="0"/>
          <w:numId w:val="2"/>
        </w:numPr>
        <w:jc w:val="left"/>
        <w:rPr>
          <w:rFonts w:ascii="Calibri" w:hAnsi="Calibri" w:cs="Calibri"/>
          <w:spacing w:val="0"/>
          <w:lang w:val="en-GB"/>
        </w:rPr>
      </w:pPr>
      <w:r w:rsidRPr="00D16DC7">
        <w:rPr>
          <w:rFonts w:ascii="Calibri" w:hAnsi="Calibri" w:cs="Calibri"/>
          <w:spacing w:val="0"/>
          <w:lang w:val="en-GB"/>
        </w:rPr>
        <w:t>Declaration of members interests</w:t>
      </w:r>
      <w:r w:rsidR="0096525D" w:rsidRPr="00D16DC7">
        <w:rPr>
          <w:rFonts w:ascii="Calibri" w:hAnsi="Calibri" w:cs="Calibri"/>
          <w:spacing w:val="0"/>
          <w:lang w:val="en-GB"/>
        </w:rPr>
        <w:t>.</w:t>
      </w:r>
    </w:p>
    <w:p w14:paraId="2692AB46" w14:textId="71D88465" w:rsidR="00D07A8A" w:rsidRPr="00D16DC7" w:rsidRDefault="00247FC5" w:rsidP="004A10E7">
      <w:pPr>
        <w:pStyle w:val="22-Modeltekst"/>
        <w:numPr>
          <w:ilvl w:val="0"/>
          <w:numId w:val="2"/>
        </w:numPr>
        <w:jc w:val="left"/>
        <w:rPr>
          <w:rFonts w:ascii="Calibri" w:hAnsi="Calibri" w:cs="Calibri"/>
          <w:spacing w:val="0"/>
          <w:lang w:val="en-GB"/>
        </w:rPr>
      </w:pPr>
      <w:r w:rsidRPr="00D16DC7">
        <w:rPr>
          <w:rFonts w:ascii="Calibri" w:hAnsi="Calibri" w:cs="Calibri"/>
          <w:spacing w:val="0"/>
          <w:u w:val="single"/>
          <w:lang w:val="en-GB"/>
        </w:rPr>
        <w:t>Committee Items for Discussion/Action/Update</w:t>
      </w:r>
      <w:r w:rsidRPr="00D16DC7">
        <w:rPr>
          <w:rFonts w:ascii="Calibri" w:hAnsi="Calibri" w:cs="Calibri"/>
          <w:spacing w:val="0"/>
          <w:lang w:val="en-GB"/>
        </w:rPr>
        <w:t>.</w:t>
      </w:r>
      <w:r w:rsidR="00BA357C" w:rsidRPr="00D16DC7">
        <w:rPr>
          <w:rFonts w:ascii="Calibri" w:hAnsi="Calibri" w:cs="Calibri"/>
          <w:spacing w:val="0"/>
          <w:lang w:val="en-GB"/>
        </w:rPr>
        <w:t xml:space="preserve"> </w:t>
      </w:r>
    </w:p>
    <w:p w14:paraId="262D8728" w14:textId="77777777" w:rsidR="000D0D42" w:rsidRPr="00D16DC7" w:rsidRDefault="000D0D42" w:rsidP="00B879DD">
      <w:pPr>
        <w:ind w:left="720"/>
      </w:pPr>
      <w:r w:rsidRPr="00D16DC7">
        <w:t>Policy review:</w:t>
      </w:r>
    </w:p>
    <w:p w14:paraId="31D68FEF" w14:textId="7E98B234" w:rsidR="00B879DD" w:rsidRPr="00D16DC7" w:rsidRDefault="000D0D42" w:rsidP="000D0D42">
      <w:pPr>
        <w:pStyle w:val="ListParagraph"/>
        <w:numPr>
          <w:ilvl w:val="0"/>
          <w:numId w:val="5"/>
        </w:numPr>
      </w:pPr>
      <w:r w:rsidRPr="00D16DC7">
        <w:t>Document retention and disposal policy – see appendix 1.</w:t>
      </w:r>
    </w:p>
    <w:p w14:paraId="0AADC6FA" w14:textId="0A7DEBF5" w:rsidR="000D0D42" w:rsidRPr="00D16DC7" w:rsidRDefault="000D0D42" w:rsidP="000D0D42">
      <w:pPr>
        <w:pStyle w:val="ListParagraph"/>
        <w:numPr>
          <w:ilvl w:val="0"/>
          <w:numId w:val="5"/>
        </w:numPr>
      </w:pPr>
      <w:r w:rsidRPr="00D16DC7">
        <w:t>Child and vulnerable adult protection policy -  see appendix 2.</w:t>
      </w:r>
    </w:p>
    <w:p w14:paraId="10D0ED3E" w14:textId="1B40FF94" w:rsidR="000D0D42" w:rsidRPr="00D16DC7" w:rsidRDefault="000D0D42" w:rsidP="000D0D42">
      <w:pPr>
        <w:pStyle w:val="ListParagraph"/>
        <w:numPr>
          <w:ilvl w:val="0"/>
          <w:numId w:val="5"/>
        </w:numPr>
      </w:pPr>
      <w:r w:rsidRPr="00D16DC7">
        <w:t>GDPR Privacy policy – see appendix 3.</w:t>
      </w:r>
    </w:p>
    <w:p w14:paraId="57F7DEB4" w14:textId="69AC640B" w:rsidR="000D0D42" w:rsidRPr="00D16DC7" w:rsidRDefault="000D0D42" w:rsidP="000D0D42">
      <w:pPr>
        <w:pStyle w:val="ListParagraph"/>
        <w:numPr>
          <w:ilvl w:val="0"/>
          <w:numId w:val="5"/>
        </w:numPr>
      </w:pPr>
      <w:r w:rsidRPr="00D16DC7">
        <w:t>Risk assessment – see appendix 4.</w:t>
      </w:r>
    </w:p>
    <w:p w14:paraId="7492BB35" w14:textId="5355E402" w:rsidR="000D0D42" w:rsidRPr="00D16DC7" w:rsidRDefault="000D0D42" w:rsidP="000D0D42">
      <w:pPr>
        <w:pStyle w:val="ListParagraph"/>
        <w:numPr>
          <w:ilvl w:val="0"/>
          <w:numId w:val="5"/>
        </w:numPr>
      </w:pPr>
      <w:r w:rsidRPr="00D16DC7">
        <w:t>Fire safety risk assessment – see appendix 5.</w:t>
      </w:r>
    </w:p>
    <w:p w14:paraId="593C7E46" w14:textId="164BCC0F" w:rsidR="000D0D42" w:rsidRPr="00D16DC7" w:rsidRDefault="000D0D42" w:rsidP="000D0D42">
      <w:pPr>
        <w:pStyle w:val="ListParagraph"/>
        <w:numPr>
          <w:ilvl w:val="0"/>
          <w:numId w:val="5"/>
        </w:numPr>
      </w:pPr>
      <w:r w:rsidRPr="00D16DC7">
        <w:t>Public participation at parish council meetings policy – see appendix 6.</w:t>
      </w:r>
    </w:p>
    <w:p w14:paraId="59763A23" w14:textId="52C54410" w:rsidR="000D0D42" w:rsidRPr="00D16DC7" w:rsidRDefault="000D0D42" w:rsidP="000D0D42">
      <w:pPr>
        <w:pStyle w:val="ListParagraph"/>
        <w:numPr>
          <w:ilvl w:val="0"/>
          <w:numId w:val="5"/>
        </w:numPr>
      </w:pPr>
      <w:r w:rsidRPr="00D16DC7">
        <w:t>Equal opportunities policy – see appendix 7.</w:t>
      </w:r>
    </w:p>
    <w:p w14:paraId="0EA764C6" w14:textId="46FEB5F2" w:rsidR="000D0D42" w:rsidRPr="00D16DC7" w:rsidRDefault="000D0D42" w:rsidP="000D0D42">
      <w:pPr>
        <w:pStyle w:val="ListParagraph"/>
        <w:numPr>
          <w:ilvl w:val="0"/>
          <w:numId w:val="5"/>
        </w:numPr>
      </w:pPr>
      <w:r w:rsidRPr="00D16DC7">
        <w:t>Memorial seat policy for the cemeteries – see appendix 8.</w:t>
      </w:r>
    </w:p>
    <w:p w14:paraId="198AD3B2" w14:textId="1114D3C3" w:rsidR="000D0D42" w:rsidRPr="00D16DC7" w:rsidRDefault="000D0D42" w:rsidP="000D0D42">
      <w:pPr>
        <w:pStyle w:val="ListParagraph"/>
        <w:numPr>
          <w:ilvl w:val="0"/>
          <w:numId w:val="5"/>
        </w:numPr>
      </w:pPr>
      <w:r w:rsidRPr="00D16DC7">
        <w:t>Memorial seat policy for the parish – see appendix 9.</w:t>
      </w:r>
    </w:p>
    <w:p w14:paraId="67B32526" w14:textId="7E197CC7" w:rsidR="000D0D42" w:rsidRPr="00D16DC7" w:rsidRDefault="000D0D42" w:rsidP="000D0D42">
      <w:pPr>
        <w:pStyle w:val="ListParagraph"/>
        <w:numPr>
          <w:ilvl w:val="0"/>
          <w:numId w:val="5"/>
        </w:numPr>
      </w:pPr>
      <w:r w:rsidRPr="00D16DC7">
        <w:lastRenderedPageBreak/>
        <w:t>Co-option procedure policy – see appendix 10.</w:t>
      </w:r>
    </w:p>
    <w:p w14:paraId="2C0978A5" w14:textId="30479DFF" w:rsidR="000D0D42" w:rsidRPr="00D16DC7" w:rsidRDefault="000D0D42" w:rsidP="000D0D42">
      <w:pPr>
        <w:pStyle w:val="ListParagraph"/>
        <w:numPr>
          <w:ilvl w:val="0"/>
          <w:numId w:val="5"/>
        </w:numPr>
      </w:pPr>
      <w:r w:rsidRPr="00D16DC7">
        <w:t>Expenses policy – see appendix 11.</w:t>
      </w:r>
    </w:p>
    <w:p w14:paraId="7B3AAE79" w14:textId="316FD5FA" w:rsidR="000D0D42" w:rsidRPr="00D16DC7" w:rsidRDefault="000D0D42" w:rsidP="000D0D42">
      <w:pPr>
        <w:pStyle w:val="ListParagraph"/>
        <w:numPr>
          <w:ilvl w:val="0"/>
          <w:numId w:val="5"/>
        </w:numPr>
      </w:pPr>
      <w:r w:rsidRPr="00D16DC7">
        <w:t>Grants and donations policy – see appendix 12.</w:t>
      </w:r>
    </w:p>
    <w:p w14:paraId="1E2091EC" w14:textId="6B46757E" w:rsidR="000D0D42" w:rsidRPr="00D16DC7" w:rsidRDefault="000D0D42" w:rsidP="000D0D42">
      <w:pPr>
        <w:pStyle w:val="ListParagraph"/>
        <w:numPr>
          <w:ilvl w:val="0"/>
          <w:numId w:val="5"/>
        </w:numPr>
      </w:pPr>
      <w:r w:rsidRPr="00D16DC7">
        <w:t xml:space="preserve">Terms of reference for </w:t>
      </w:r>
      <w:r w:rsidR="00D16DC7" w:rsidRPr="00D16DC7">
        <w:t xml:space="preserve">the </w:t>
      </w:r>
      <w:r w:rsidRPr="00D16DC7">
        <w:t>finance, HR, contractors and general purposes committee – see appendix 13.</w:t>
      </w:r>
    </w:p>
    <w:p w14:paraId="5A24C8D2" w14:textId="40C84DA1" w:rsidR="000D0D42" w:rsidRPr="00D16DC7" w:rsidRDefault="000D0D42" w:rsidP="000D0D42">
      <w:pPr>
        <w:pStyle w:val="ListParagraph"/>
        <w:numPr>
          <w:ilvl w:val="0"/>
          <w:numId w:val="5"/>
        </w:numPr>
      </w:pPr>
      <w:r w:rsidRPr="00D16DC7">
        <w:t xml:space="preserve">Terms of reference for </w:t>
      </w:r>
      <w:r w:rsidR="00D16DC7" w:rsidRPr="00D16DC7">
        <w:t xml:space="preserve">the </w:t>
      </w:r>
      <w:r w:rsidRPr="00D16DC7">
        <w:t>halls committee – see appendix 14.</w:t>
      </w:r>
    </w:p>
    <w:p w14:paraId="5703871A" w14:textId="64C01AF0" w:rsidR="000D0D42" w:rsidRPr="00D16DC7" w:rsidRDefault="000D0D42" w:rsidP="000D0D42">
      <w:pPr>
        <w:pStyle w:val="ListParagraph"/>
        <w:numPr>
          <w:ilvl w:val="0"/>
          <w:numId w:val="5"/>
        </w:numPr>
      </w:pPr>
      <w:r w:rsidRPr="00D16DC7">
        <w:t xml:space="preserve">Terms of </w:t>
      </w:r>
      <w:r w:rsidR="00D16DC7" w:rsidRPr="00D16DC7">
        <w:t>reference for the recreation committee – see appendix 15.</w:t>
      </w:r>
    </w:p>
    <w:p w14:paraId="12936A27" w14:textId="4D84DBB0" w:rsidR="00D16DC7" w:rsidRPr="00D16DC7" w:rsidRDefault="00D16DC7" w:rsidP="000D0D42">
      <w:pPr>
        <w:pStyle w:val="ListParagraph"/>
        <w:numPr>
          <w:ilvl w:val="0"/>
          <w:numId w:val="5"/>
        </w:numPr>
      </w:pPr>
      <w:r w:rsidRPr="00D16DC7">
        <w:t>Terms of reference for the cemeteries committee – see appendix 16.</w:t>
      </w:r>
    </w:p>
    <w:p w14:paraId="218946D2" w14:textId="29428361" w:rsidR="00D16DC7" w:rsidRPr="00D16DC7" w:rsidRDefault="00D16DC7" w:rsidP="000D0D42">
      <w:pPr>
        <w:pStyle w:val="ListParagraph"/>
        <w:numPr>
          <w:ilvl w:val="0"/>
          <w:numId w:val="5"/>
        </w:numPr>
      </w:pPr>
      <w:r w:rsidRPr="00D16DC7">
        <w:t>Terms of reference for the allotment committee – see appendix 17.</w:t>
      </w:r>
    </w:p>
    <w:p w14:paraId="3F48FE19" w14:textId="7E67CDFE" w:rsidR="00D16DC7" w:rsidRPr="00D16DC7" w:rsidRDefault="00D16DC7" w:rsidP="000D0D42">
      <w:pPr>
        <w:pStyle w:val="ListParagraph"/>
        <w:numPr>
          <w:ilvl w:val="0"/>
          <w:numId w:val="5"/>
        </w:numPr>
      </w:pPr>
      <w:r w:rsidRPr="00D16DC7">
        <w:t>Terms of reference for the planning and environment committee – see appendix 18.</w:t>
      </w:r>
    </w:p>
    <w:p w14:paraId="659FE22B" w14:textId="66D14311" w:rsidR="00D16DC7" w:rsidRPr="00D16DC7" w:rsidRDefault="00D16DC7" w:rsidP="000D0D42">
      <w:pPr>
        <w:pStyle w:val="ListParagraph"/>
        <w:numPr>
          <w:ilvl w:val="0"/>
          <w:numId w:val="5"/>
        </w:numPr>
      </w:pPr>
      <w:r w:rsidRPr="00D16DC7">
        <w:t>Terms of reference for the parish council surgery – see appendix 19.</w:t>
      </w:r>
    </w:p>
    <w:p w14:paraId="729EA54E" w14:textId="751F8D35" w:rsidR="00D16DC7" w:rsidRPr="00D16DC7" w:rsidRDefault="00D16DC7" w:rsidP="000D0D42">
      <w:pPr>
        <w:pStyle w:val="ListParagraph"/>
        <w:numPr>
          <w:ilvl w:val="0"/>
          <w:numId w:val="5"/>
        </w:numPr>
      </w:pPr>
      <w:r w:rsidRPr="00D16DC7">
        <w:t>Terms of reference for the youth committee – see appendix 20.</w:t>
      </w:r>
    </w:p>
    <w:p w14:paraId="10E4EC31" w14:textId="340F7AA2" w:rsidR="00CF4CD0" w:rsidRPr="00D16DC7" w:rsidRDefault="00D07A8A" w:rsidP="004A10E7">
      <w:pPr>
        <w:pStyle w:val="22-Modeltekst"/>
        <w:numPr>
          <w:ilvl w:val="0"/>
          <w:numId w:val="2"/>
        </w:numPr>
        <w:jc w:val="left"/>
        <w:rPr>
          <w:rFonts w:ascii="Calibri" w:hAnsi="Calibri" w:cs="Calibri"/>
          <w:spacing w:val="0"/>
          <w:u w:val="single"/>
          <w:lang w:val="en-GB"/>
        </w:rPr>
      </w:pPr>
      <w:r w:rsidRPr="00D16DC7">
        <w:rPr>
          <w:rFonts w:ascii="Calibri" w:hAnsi="Calibri" w:cs="Calibri"/>
          <w:spacing w:val="0"/>
          <w:lang w:val="en-GB"/>
        </w:rPr>
        <w:t>Date of the next meeting</w:t>
      </w:r>
      <w:r w:rsidR="00FF18D0" w:rsidRPr="00D16DC7">
        <w:rPr>
          <w:rFonts w:ascii="Calibri" w:hAnsi="Calibri" w:cs="Calibri"/>
          <w:spacing w:val="0"/>
          <w:lang w:val="en-GB"/>
        </w:rPr>
        <w:t>.</w:t>
      </w:r>
    </w:p>
    <w:p w14:paraId="7B59E2F0" w14:textId="77777777" w:rsidR="00D16DC7" w:rsidRPr="00D16DC7" w:rsidRDefault="00D16DC7" w:rsidP="00D16DC7">
      <w:pPr>
        <w:pStyle w:val="22-Modeltekst"/>
        <w:ind w:left="720"/>
        <w:jc w:val="left"/>
        <w:rPr>
          <w:rFonts w:ascii="Calibri" w:hAnsi="Calibri" w:cs="Calibri"/>
          <w:spacing w:val="0"/>
          <w:sz w:val="24"/>
          <w:szCs w:val="24"/>
          <w:u w:val="single"/>
          <w:lang w:val="en-GB"/>
        </w:rPr>
      </w:pPr>
    </w:p>
    <w:p w14:paraId="706E1F52" w14:textId="77777777" w:rsidR="00D16DC7" w:rsidRDefault="00D16DC7" w:rsidP="00D16DC7"/>
    <w:p w14:paraId="63D1D4A6" w14:textId="77777777" w:rsidR="00D16DC7" w:rsidRDefault="00D16DC7" w:rsidP="00D16DC7"/>
    <w:p w14:paraId="091BE6CB" w14:textId="77777777" w:rsidR="00D16DC7" w:rsidRDefault="00D16DC7" w:rsidP="00D16DC7"/>
    <w:p w14:paraId="56B5E1F6" w14:textId="77777777" w:rsidR="00D16DC7" w:rsidRDefault="00D16DC7" w:rsidP="00D16DC7"/>
    <w:p w14:paraId="205A45D1" w14:textId="77777777" w:rsidR="00D16DC7" w:rsidRDefault="00D16DC7" w:rsidP="00D16DC7"/>
    <w:p w14:paraId="0D7D72FE" w14:textId="77777777" w:rsidR="00D16DC7" w:rsidRDefault="00D16DC7" w:rsidP="00D16DC7"/>
    <w:p w14:paraId="4A42F8C1" w14:textId="77777777" w:rsidR="00D16DC7" w:rsidRDefault="00D16DC7" w:rsidP="00D16DC7"/>
    <w:p w14:paraId="762E7574" w14:textId="77777777" w:rsidR="00D16DC7" w:rsidRDefault="00D16DC7" w:rsidP="00D16DC7"/>
    <w:p w14:paraId="589623C8" w14:textId="77777777" w:rsidR="00D16DC7" w:rsidRDefault="00D16DC7" w:rsidP="00D16DC7"/>
    <w:p w14:paraId="5A5B7EBC" w14:textId="77777777" w:rsidR="00D16DC7" w:rsidRDefault="00D16DC7" w:rsidP="00D16DC7"/>
    <w:p w14:paraId="11B8D55F" w14:textId="77777777" w:rsidR="00D16DC7" w:rsidRDefault="00D16DC7" w:rsidP="00D16DC7"/>
    <w:p w14:paraId="3D126B61" w14:textId="77777777" w:rsidR="00D16DC7" w:rsidRDefault="00D16DC7" w:rsidP="00D16DC7"/>
    <w:p w14:paraId="6680070E" w14:textId="77777777" w:rsidR="00D16DC7" w:rsidRDefault="00D16DC7" w:rsidP="00D16DC7"/>
    <w:p w14:paraId="64A18C12" w14:textId="77777777" w:rsidR="00D16DC7" w:rsidRDefault="00D16DC7" w:rsidP="00D16DC7"/>
    <w:p w14:paraId="7EC9A8B6" w14:textId="77777777" w:rsidR="00D16DC7" w:rsidRDefault="00D16DC7" w:rsidP="00D16DC7"/>
    <w:p w14:paraId="367608D1" w14:textId="77777777" w:rsidR="00D16DC7" w:rsidRDefault="00D16DC7" w:rsidP="00D16DC7"/>
    <w:p w14:paraId="6454D898" w14:textId="77777777" w:rsidR="00D16DC7" w:rsidRDefault="00D16DC7" w:rsidP="00D16DC7"/>
    <w:p w14:paraId="53F07B21" w14:textId="77777777" w:rsidR="00D16DC7" w:rsidRDefault="00D16DC7" w:rsidP="00D16DC7"/>
    <w:p w14:paraId="42951FFC" w14:textId="77777777" w:rsidR="00D16DC7" w:rsidRDefault="00D16DC7" w:rsidP="00D16DC7"/>
    <w:p w14:paraId="2BC11AB3" w14:textId="77777777" w:rsidR="00DB63E0" w:rsidRDefault="00DB63E0" w:rsidP="00D16DC7">
      <w:pPr>
        <w:pStyle w:val="Heading3"/>
        <w:rPr>
          <w:b/>
          <w:bCs/>
          <w:color w:val="auto"/>
        </w:rPr>
        <w:sectPr w:rsidR="00DB63E0" w:rsidSect="00DB63E0">
          <w:pgSz w:w="11906" w:h="16838"/>
          <w:pgMar w:top="1440" w:right="1440" w:bottom="1440" w:left="1440" w:header="708" w:footer="708" w:gutter="0"/>
          <w:cols w:space="708"/>
          <w:docGrid w:linePitch="360"/>
        </w:sectPr>
      </w:pPr>
    </w:p>
    <w:p w14:paraId="3C6E6473" w14:textId="12D19E9D" w:rsidR="00D16DC7" w:rsidRPr="00D16DC7" w:rsidRDefault="00D16DC7" w:rsidP="00AE4772">
      <w:pPr>
        <w:pStyle w:val="Heading3"/>
        <w:rPr>
          <w:b/>
          <w:bCs/>
          <w:color w:val="auto"/>
        </w:rPr>
      </w:pPr>
      <w:r w:rsidRPr="00754FA6">
        <w:rPr>
          <w:b/>
          <w:bCs/>
          <w:color w:val="auto"/>
        </w:rPr>
        <w:lastRenderedPageBreak/>
        <w:t xml:space="preserve">Appendix </w:t>
      </w:r>
      <w:r w:rsidRPr="00AE4772">
        <w:rPr>
          <w:b/>
          <w:bCs/>
          <w:color w:val="auto"/>
        </w:rPr>
        <w:t>1</w:t>
      </w:r>
      <w:r w:rsidR="00AE4772" w:rsidRPr="00AE4772">
        <w:rPr>
          <w:b/>
          <w:bCs/>
          <w:color w:val="auto"/>
        </w:rPr>
        <w:t xml:space="preserve"> - </w:t>
      </w:r>
      <w:r w:rsidRPr="00D16DC7">
        <w:rPr>
          <w:rFonts w:ascii="Calibri" w:eastAsia="Times New Roman" w:hAnsi="Calibri" w:cs="Calibri"/>
          <w:color w:val="auto"/>
          <w:sz w:val="28"/>
          <w:szCs w:val="28"/>
          <w:u w:val="single"/>
          <w:lang w:eastAsia="en-GB"/>
        </w:rPr>
        <w:t xml:space="preserve"> Document Retention and Disposal Policy. </w:t>
      </w:r>
    </w:p>
    <w:p w14:paraId="721057EE" w14:textId="77777777" w:rsidR="00D16DC7" w:rsidRPr="00D16DC7" w:rsidRDefault="00D16DC7" w:rsidP="00D16DC7">
      <w:pPr>
        <w:tabs>
          <w:tab w:val="left" w:pos="574"/>
        </w:tabs>
        <w:spacing w:after="0" w:line="0" w:lineRule="atLeast"/>
        <w:rPr>
          <w:rFonts w:ascii="Calibri" w:eastAsia="Arial" w:hAnsi="Calibri" w:cs="Calibri"/>
          <w:b/>
          <w:sz w:val="24"/>
          <w:szCs w:val="24"/>
          <w:lang w:eastAsia="en-GB"/>
        </w:rPr>
      </w:pPr>
    </w:p>
    <w:p w14:paraId="780A4297" w14:textId="77777777" w:rsidR="00D16DC7" w:rsidRPr="00D16DC7" w:rsidRDefault="00D16DC7" w:rsidP="00D16DC7">
      <w:pPr>
        <w:keepNext/>
        <w:keepLines/>
        <w:spacing w:before="40" w:after="0" w:line="240" w:lineRule="auto"/>
        <w:outlineLvl w:val="2"/>
        <w:rPr>
          <w:rFonts w:ascii="Calibri" w:eastAsia="Times New Roman" w:hAnsi="Calibri" w:cs="Calibri"/>
          <w:sz w:val="24"/>
          <w:szCs w:val="24"/>
          <w:u w:val="single"/>
          <w:lang w:eastAsia="en-GB"/>
        </w:rPr>
      </w:pPr>
      <w:r w:rsidRPr="00D16DC7">
        <w:rPr>
          <w:rFonts w:ascii="Calibri" w:eastAsia="Arial" w:hAnsi="Calibri" w:cs="Calibri"/>
          <w:sz w:val="24"/>
          <w:szCs w:val="24"/>
          <w:u w:val="single"/>
          <w:lang w:eastAsia="en-GB"/>
        </w:rPr>
        <w:t>1. Introduction.</w:t>
      </w:r>
    </w:p>
    <w:p w14:paraId="3CA981E2" w14:textId="77777777" w:rsidR="00D16DC7" w:rsidRPr="00D16DC7" w:rsidRDefault="00D16DC7" w:rsidP="00D16DC7">
      <w:pPr>
        <w:spacing w:after="0" w:line="62" w:lineRule="exact"/>
        <w:rPr>
          <w:rFonts w:ascii="Calibri" w:eastAsia="Times New Roman" w:hAnsi="Calibri" w:cs="Calibri"/>
          <w:sz w:val="24"/>
          <w:szCs w:val="24"/>
          <w:lang w:eastAsia="en-GB"/>
        </w:rPr>
      </w:pPr>
    </w:p>
    <w:p w14:paraId="4DE88BA6" w14:textId="77777777" w:rsidR="00D16DC7" w:rsidRPr="00D16DC7" w:rsidRDefault="00D16DC7" w:rsidP="00D16DC7">
      <w:pPr>
        <w:tabs>
          <w:tab w:val="left" w:pos="533"/>
        </w:tabs>
        <w:spacing w:after="0" w:line="261" w:lineRule="auto"/>
        <w:ind w:left="554" w:right="226" w:hanging="539"/>
        <w:jc w:val="both"/>
        <w:rPr>
          <w:rFonts w:ascii="Calibri" w:eastAsia="Arial" w:hAnsi="Calibri" w:cs="Calibri"/>
          <w:sz w:val="24"/>
          <w:szCs w:val="24"/>
          <w:lang w:eastAsia="en-GB"/>
        </w:rPr>
      </w:pPr>
      <w:r w:rsidRPr="00D16DC7">
        <w:rPr>
          <w:rFonts w:ascii="Calibri" w:eastAsia="Arial" w:hAnsi="Calibri" w:cs="Calibri"/>
          <w:sz w:val="24"/>
          <w:szCs w:val="24"/>
          <w:lang w:eastAsia="en-GB"/>
        </w:rPr>
        <w:t>1.1</w:t>
      </w:r>
      <w:r w:rsidRPr="00D16DC7">
        <w:rPr>
          <w:rFonts w:ascii="Calibri" w:eastAsia="Times New Roman" w:hAnsi="Calibri" w:cs="Calibri"/>
          <w:sz w:val="24"/>
          <w:szCs w:val="24"/>
          <w:lang w:eastAsia="en-GB"/>
        </w:rPr>
        <w:tab/>
      </w:r>
      <w:r w:rsidRPr="00D16DC7">
        <w:rPr>
          <w:rFonts w:ascii="Calibri" w:eastAsia="Arial" w:hAnsi="Calibri" w:cs="Calibri"/>
          <w:sz w:val="24"/>
          <w:szCs w:val="24"/>
          <w:lang w:eastAsia="en-GB"/>
        </w:rPr>
        <w:t>The Parish Council accumulates a vast amount of information and data during the course of its everyday activities. This includes data generated internally in addition to information obtained from individuals and external organisations.  This information is recorded in various different types of document.</w:t>
      </w:r>
    </w:p>
    <w:p w14:paraId="6D424342" w14:textId="77777777" w:rsidR="00D16DC7" w:rsidRPr="00D16DC7" w:rsidRDefault="00D16DC7" w:rsidP="00D16DC7">
      <w:pPr>
        <w:spacing w:after="0" w:line="108" w:lineRule="exact"/>
        <w:rPr>
          <w:rFonts w:ascii="Calibri" w:eastAsia="Times New Roman" w:hAnsi="Calibri" w:cs="Calibri"/>
          <w:sz w:val="24"/>
          <w:szCs w:val="24"/>
          <w:lang w:eastAsia="en-GB"/>
        </w:rPr>
      </w:pPr>
    </w:p>
    <w:p w14:paraId="221B20A8" w14:textId="77777777" w:rsidR="00D16DC7" w:rsidRPr="00D16DC7" w:rsidRDefault="00D16DC7" w:rsidP="00D16DC7">
      <w:pPr>
        <w:tabs>
          <w:tab w:val="left" w:pos="533"/>
        </w:tabs>
        <w:spacing w:after="0" w:line="248" w:lineRule="auto"/>
        <w:ind w:left="554" w:right="6" w:hanging="539"/>
        <w:rPr>
          <w:rFonts w:ascii="Calibri" w:eastAsia="Arial" w:hAnsi="Calibri" w:cs="Calibri"/>
          <w:sz w:val="24"/>
          <w:szCs w:val="24"/>
          <w:lang w:eastAsia="en-GB"/>
        </w:rPr>
      </w:pPr>
      <w:r w:rsidRPr="00D16DC7">
        <w:rPr>
          <w:rFonts w:ascii="Calibri" w:eastAsia="Arial" w:hAnsi="Calibri" w:cs="Calibri"/>
          <w:sz w:val="24"/>
          <w:szCs w:val="24"/>
          <w:lang w:eastAsia="en-GB"/>
        </w:rPr>
        <w:t>1.2</w:t>
      </w:r>
      <w:r w:rsidRPr="00D16DC7">
        <w:rPr>
          <w:rFonts w:ascii="Calibri" w:eastAsia="Arial" w:hAnsi="Calibri" w:cs="Calibri"/>
          <w:sz w:val="24"/>
          <w:szCs w:val="24"/>
          <w:lang w:eastAsia="en-GB"/>
        </w:rPr>
        <w:tab/>
        <w:t>Records created and maintained by the Parish Council are an important asset and as such measures need to be undertaken to safeguard this information. Properly managed records provide authentic and reliable evidence of the Parish Council’s transactions and are necessary to ensure it can demonstrate accountability.</w:t>
      </w:r>
    </w:p>
    <w:p w14:paraId="05C0933E" w14:textId="77777777" w:rsidR="00D16DC7" w:rsidRPr="00D16DC7" w:rsidRDefault="00D16DC7" w:rsidP="00D16DC7">
      <w:pPr>
        <w:spacing w:after="0" w:line="98" w:lineRule="exact"/>
        <w:rPr>
          <w:rFonts w:ascii="Calibri" w:eastAsia="Times New Roman" w:hAnsi="Calibri" w:cs="Calibri"/>
          <w:sz w:val="24"/>
          <w:szCs w:val="24"/>
          <w:lang w:eastAsia="en-GB"/>
        </w:rPr>
      </w:pPr>
    </w:p>
    <w:p w14:paraId="47DD6C91" w14:textId="77777777" w:rsidR="00D16DC7" w:rsidRPr="00D16DC7" w:rsidRDefault="00D16DC7" w:rsidP="00D16DC7">
      <w:pPr>
        <w:tabs>
          <w:tab w:val="left" w:pos="533"/>
        </w:tabs>
        <w:spacing w:after="0" w:line="246" w:lineRule="auto"/>
        <w:ind w:left="554" w:right="186" w:hanging="539"/>
        <w:rPr>
          <w:rFonts w:ascii="Calibri" w:eastAsia="Arial" w:hAnsi="Calibri" w:cs="Calibri"/>
          <w:sz w:val="24"/>
          <w:szCs w:val="24"/>
          <w:lang w:eastAsia="en-GB"/>
        </w:rPr>
      </w:pPr>
      <w:r w:rsidRPr="00D16DC7">
        <w:rPr>
          <w:rFonts w:ascii="Calibri" w:eastAsia="Arial" w:hAnsi="Calibri" w:cs="Calibri"/>
          <w:sz w:val="24"/>
          <w:szCs w:val="24"/>
          <w:lang w:eastAsia="en-GB"/>
        </w:rPr>
        <w:t>1.3</w:t>
      </w:r>
      <w:r w:rsidRPr="00D16DC7">
        <w:rPr>
          <w:rFonts w:ascii="Calibri" w:eastAsia="Times New Roman" w:hAnsi="Calibri" w:cs="Calibri"/>
          <w:sz w:val="24"/>
          <w:szCs w:val="24"/>
          <w:lang w:eastAsia="en-GB"/>
        </w:rPr>
        <w:tab/>
      </w:r>
      <w:r w:rsidRPr="00D16DC7">
        <w:rPr>
          <w:rFonts w:ascii="Calibri" w:eastAsia="Arial" w:hAnsi="Calibri" w:cs="Calibri"/>
          <w:sz w:val="24"/>
          <w:szCs w:val="24"/>
          <w:lang w:eastAsia="en-GB"/>
        </w:rPr>
        <w:t>Documents may be retained in either ‘hard’ paper form or in electronic forms.  For the purpose of this policy, ‘document’ and ‘record’ refers to both hard copy and electronic records.</w:t>
      </w:r>
    </w:p>
    <w:p w14:paraId="149AD59D" w14:textId="77777777" w:rsidR="00D16DC7" w:rsidRPr="00D16DC7" w:rsidRDefault="00D16DC7" w:rsidP="00D16DC7">
      <w:pPr>
        <w:spacing w:after="0" w:line="100" w:lineRule="exact"/>
        <w:rPr>
          <w:rFonts w:ascii="Calibri" w:eastAsia="Times New Roman" w:hAnsi="Calibri" w:cs="Calibri"/>
          <w:sz w:val="24"/>
          <w:szCs w:val="24"/>
          <w:lang w:eastAsia="en-GB"/>
        </w:rPr>
      </w:pPr>
    </w:p>
    <w:p w14:paraId="1301A0D5" w14:textId="77777777" w:rsidR="00D16DC7" w:rsidRPr="00D16DC7" w:rsidRDefault="00D16DC7" w:rsidP="00D16DC7">
      <w:pPr>
        <w:tabs>
          <w:tab w:val="left" w:pos="533"/>
        </w:tabs>
        <w:spacing w:after="0" w:line="248" w:lineRule="auto"/>
        <w:ind w:left="554" w:right="66" w:hanging="539"/>
        <w:rPr>
          <w:rFonts w:ascii="Calibri" w:eastAsia="Arial" w:hAnsi="Calibri" w:cs="Calibri"/>
          <w:sz w:val="24"/>
          <w:szCs w:val="24"/>
          <w:lang w:eastAsia="en-GB"/>
        </w:rPr>
      </w:pPr>
      <w:r w:rsidRPr="00D16DC7">
        <w:rPr>
          <w:rFonts w:ascii="Calibri" w:eastAsia="Arial" w:hAnsi="Calibri" w:cs="Calibri"/>
          <w:sz w:val="24"/>
          <w:szCs w:val="24"/>
          <w:lang w:eastAsia="en-GB"/>
        </w:rPr>
        <w:t>1.4</w:t>
      </w:r>
      <w:r w:rsidRPr="00D16DC7">
        <w:rPr>
          <w:rFonts w:ascii="Calibri" w:eastAsia="Arial" w:hAnsi="Calibri" w:cs="Calibri"/>
          <w:sz w:val="24"/>
          <w:szCs w:val="24"/>
          <w:lang w:eastAsia="en-GB"/>
        </w:rPr>
        <w:tab/>
        <w:t>It is imperative that documents are retained for an adequate period of time. If documents are destroyed prematurely, the Parish Council could face prosecution for not complying with legislation and it could cause operational difficulties, reputational damage and difficulty in defending any claim brought against the Parish Council.</w:t>
      </w:r>
    </w:p>
    <w:p w14:paraId="4083D914" w14:textId="77777777" w:rsidR="00D16DC7" w:rsidRPr="00D16DC7" w:rsidRDefault="00D16DC7" w:rsidP="00D16DC7">
      <w:pPr>
        <w:spacing w:after="0" w:line="101" w:lineRule="exact"/>
        <w:rPr>
          <w:rFonts w:ascii="Calibri" w:eastAsia="Times New Roman" w:hAnsi="Calibri" w:cs="Calibri"/>
          <w:sz w:val="24"/>
          <w:szCs w:val="24"/>
          <w:lang w:eastAsia="en-GB"/>
        </w:rPr>
      </w:pPr>
    </w:p>
    <w:p w14:paraId="1D2BBBF8" w14:textId="77777777" w:rsidR="00D16DC7" w:rsidRPr="00D16DC7" w:rsidRDefault="00D16DC7" w:rsidP="00D16DC7">
      <w:pPr>
        <w:tabs>
          <w:tab w:val="left" w:pos="533"/>
        </w:tabs>
        <w:spacing w:after="0" w:line="247" w:lineRule="auto"/>
        <w:ind w:left="554" w:right="86" w:hanging="539"/>
        <w:rPr>
          <w:rFonts w:ascii="Calibri" w:eastAsia="Arial" w:hAnsi="Calibri" w:cs="Calibri"/>
          <w:sz w:val="24"/>
          <w:szCs w:val="24"/>
          <w:lang w:eastAsia="en-GB"/>
        </w:rPr>
      </w:pPr>
      <w:r w:rsidRPr="00D16DC7">
        <w:rPr>
          <w:rFonts w:ascii="Calibri" w:eastAsia="Arial" w:hAnsi="Calibri" w:cs="Calibri"/>
          <w:sz w:val="24"/>
          <w:szCs w:val="24"/>
          <w:lang w:eastAsia="en-GB"/>
        </w:rPr>
        <w:t>1.5</w:t>
      </w:r>
      <w:r w:rsidRPr="00D16DC7">
        <w:rPr>
          <w:rFonts w:ascii="Calibri" w:eastAsia="Arial" w:hAnsi="Calibri" w:cs="Calibri"/>
          <w:sz w:val="24"/>
          <w:szCs w:val="24"/>
          <w:lang w:eastAsia="en-GB"/>
        </w:rPr>
        <w:tab/>
        <w:t xml:space="preserve">In contrast to the above, the Parish Council should not retain documents longer than is necessary. Timely disposal should be undertaken to ensure compliance with current legislation so that personal information is not retained longer than necessary. This will also ensure the most efficient use of limited storage space. </w:t>
      </w:r>
    </w:p>
    <w:p w14:paraId="31D6DB8E" w14:textId="77777777" w:rsidR="00D16DC7" w:rsidRPr="00D16DC7" w:rsidRDefault="00D16DC7" w:rsidP="00D16DC7">
      <w:pPr>
        <w:spacing w:after="0" w:line="240" w:lineRule="auto"/>
        <w:rPr>
          <w:rFonts w:ascii="Calibri" w:eastAsia="Calibri" w:hAnsi="Calibri" w:cs="Arial"/>
          <w:sz w:val="20"/>
          <w:szCs w:val="20"/>
          <w:lang w:eastAsia="en-GB"/>
        </w:rPr>
      </w:pPr>
    </w:p>
    <w:p w14:paraId="1AB1B4D9" w14:textId="77777777" w:rsidR="00D16DC7" w:rsidRPr="00D16DC7" w:rsidRDefault="00D16DC7" w:rsidP="00D16DC7">
      <w:pPr>
        <w:keepNext/>
        <w:keepLines/>
        <w:spacing w:before="40" w:after="0" w:line="240" w:lineRule="auto"/>
        <w:outlineLvl w:val="2"/>
        <w:rPr>
          <w:rFonts w:ascii="Calibri" w:eastAsia="Times New Roman" w:hAnsi="Calibri" w:cs="Calibri"/>
          <w:sz w:val="24"/>
          <w:szCs w:val="24"/>
          <w:u w:val="single"/>
          <w:lang w:eastAsia="en-GB"/>
        </w:rPr>
      </w:pPr>
      <w:r w:rsidRPr="00D16DC7">
        <w:rPr>
          <w:rFonts w:ascii="Calibri" w:eastAsia="Times New Roman" w:hAnsi="Calibri" w:cs="Calibri"/>
          <w:sz w:val="24"/>
          <w:szCs w:val="24"/>
          <w:u w:val="single"/>
          <w:lang w:eastAsia="en-GB"/>
        </w:rPr>
        <w:t>2. Scope and Objectives of the Policy.</w:t>
      </w:r>
    </w:p>
    <w:p w14:paraId="2E73AFA4" w14:textId="77777777" w:rsidR="00D16DC7" w:rsidRPr="00D16DC7" w:rsidRDefault="00D16DC7" w:rsidP="00D16DC7">
      <w:pPr>
        <w:spacing w:after="0" w:line="61" w:lineRule="exact"/>
        <w:rPr>
          <w:rFonts w:ascii="Calibri" w:eastAsia="Times New Roman" w:hAnsi="Calibri" w:cs="Calibri"/>
          <w:sz w:val="24"/>
          <w:szCs w:val="24"/>
          <w:lang w:eastAsia="en-GB"/>
        </w:rPr>
      </w:pPr>
    </w:p>
    <w:p w14:paraId="2725F302" w14:textId="77777777" w:rsidR="00D16DC7" w:rsidRPr="00D16DC7" w:rsidRDefault="00D16DC7" w:rsidP="00D16DC7">
      <w:pPr>
        <w:tabs>
          <w:tab w:val="left" w:pos="533"/>
        </w:tabs>
        <w:spacing w:after="0" w:line="241" w:lineRule="auto"/>
        <w:ind w:left="554" w:right="66" w:hanging="539"/>
        <w:rPr>
          <w:rFonts w:ascii="Calibri" w:eastAsia="Arial" w:hAnsi="Calibri" w:cs="Calibri"/>
          <w:sz w:val="24"/>
          <w:szCs w:val="24"/>
          <w:lang w:eastAsia="en-GB"/>
        </w:rPr>
      </w:pPr>
      <w:r w:rsidRPr="00D16DC7">
        <w:rPr>
          <w:rFonts w:ascii="Calibri" w:eastAsia="Arial" w:hAnsi="Calibri" w:cs="Calibri"/>
          <w:sz w:val="24"/>
          <w:szCs w:val="24"/>
          <w:lang w:eastAsia="en-GB"/>
        </w:rPr>
        <w:t>2.1</w:t>
      </w:r>
      <w:r w:rsidRPr="00D16DC7">
        <w:rPr>
          <w:rFonts w:ascii="Calibri" w:eastAsia="Arial" w:hAnsi="Calibri" w:cs="Calibri"/>
          <w:sz w:val="24"/>
          <w:szCs w:val="24"/>
          <w:lang w:eastAsia="en-GB"/>
        </w:rPr>
        <w:tab/>
        <w:t>The aim of this document is to provide a working framework to determine which documents are:</w:t>
      </w:r>
    </w:p>
    <w:p w14:paraId="75E851B0" w14:textId="77777777" w:rsidR="00D16DC7" w:rsidRPr="00D16DC7" w:rsidRDefault="00D16DC7" w:rsidP="00D16DC7">
      <w:pPr>
        <w:spacing w:after="0" w:line="114" w:lineRule="exact"/>
        <w:rPr>
          <w:rFonts w:ascii="Calibri" w:eastAsia="Times New Roman" w:hAnsi="Calibri" w:cs="Calibri"/>
          <w:sz w:val="24"/>
          <w:szCs w:val="24"/>
          <w:lang w:eastAsia="en-GB"/>
        </w:rPr>
      </w:pPr>
    </w:p>
    <w:p w14:paraId="6C92D574" w14:textId="77777777" w:rsidR="00D16DC7" w:rsidRPr="00D16DC7" w:rsidRDefault="00D16DC7" w:rsidP="00D16DC7">
      <w:pPr>
        <w:numPr>
          <w:ilvl w:val="0"/>
          <w:numId w:val="7"/>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Retained – and for how long; or</w:t>
      </w:r>
    </w:p>
    <w:p w14:paraId="5813C18B" w14:textId="77777777" w:rsidR="00D16DC7" w:rsidRPr="00D16DC7" w:rsidRDefault="00D16DC7" w:rsidP="00D16DC7">
      <w:pPr>
        <w:spacing w:after="0" w:line="21" w:lineRule="exact"/>
        <w:rPr>
          <w:rFonts w:ascii="Calibri" w:eastAsia="Arial" w:hAnsi="Calibri" w:cs="Calibri"/>
          <w:sz w:val="24"/>
          <w:szCs w:val="24"/>
          <w:lang w:eastAsia="en-GB"/>
        </w:rPr>
      </w:pPr>
    </w:p>
    <w:p w14:paraId="08F4DBD3" w14:textId="77777777" w:rsidR="00D16DC7" w:rsidRPr="00D16DC7" w:rsidRDefault="00D16DC7" w:rsidP="00D16DC7">
      <w:pPr>
        <w:numPr>
          <w:ilvl w:val="0"/>
          <w:numId w:val="7"/>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Disposed of – and if so by what method.</w:t>
      </w:r>
    </w:p>
    <w:p w14:paraId="34A1D777" w14:textId="77777777" w:rsidR="00D16DC7" w:rsidRPr="00D16DC7" w:rsidRDefault="00D16DC7" w:rsidP="00D16DC7">
      <w:pPr>
        <w:numPr>
          <w:ilvl w:val="0"/>
          <w:numId w:val="7"/>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Security of documents – methods for both the Parish Council and Councillors</w:t>
      </w:r>
    </w:p>
    <w:p w14:paraId="3FD3B158" w14:textId="77777777" w:rsidR="00D16DC7" w:rsidRPr="00D16DC7" w:rsidRDefault="00D16DC7" w:rsidP="00D16DC7">
      <w:pPr>
        <w:tabs>
          <w:tab w:val="left" w:pos="533"/>
        </w:tabs>
        <w:spacing w:after="0" w:line="248" w:lineRule="auto"/>
        <w:ind w:left="533" w:right="86" w:hanging="533"/>
        <w:rPr>
          <w:rFonts w:ascii="Calibri" w:eastAsia="Arial" w:hAnsi="Calibri" w:cs="Calibri"/>
          <w:sz w:val="24"/>
          <w:szCs w:val="24"/>
          <w:lang w:eastAsia="en-GB"/>
        </w:rPr>
      </w:pPr>
      <w:r w:rsidRPr="00D16DC7">
        <w:rPr>
          <w:rFonts w:ascii="Calibri" w:eastAsia="Arial" w:hAnsi="Calibri" w:cs="Calibri"/>
          <w:sz w:val="24"/>
          <w:szCs w:val="24"/>
          <w:lang w:eastAsia="en-GB"/>
        </w:rPr>
        <w:t>2.2</w:t>
      </w:r>
      <w:r w:rsidRPr="00D16DC7">
        <w:rPr>
          <w:rFonts w:ascii="Calibri" w:eastAsia="Arial" w:hAnsi="Calibri" w:cs="Calibri"/>
          <w:sz w:val="24"/>
          <w:szCs w:val="24"/>
          <w:lang w:eastAsia="en-GB"/>
        </w:rPr>
        <w:tab/>
        <w:t xml:space="preserve">There are some records which do not need to be kept at all or that are routinely destroyed in the course of business. This usually applies to information that is duplicated, unimportant or only of a short-term value.  Unimportant records of information include: </w:t>
      </w:r>
    </w:p>
    <w:p w14:paraId="374750E4" w14:textId="77777777" w:rsidR="00D16DC7" w:rsidRPr="00D16DC7" w:rsidRDefault="00D16DC7" w:rsidP="00D16DC7">
      <w:pPr>
        <w:numPr>
          <w:ilvl w:val="0"/>
          <w:numId w:val="6"/>
        </w:numPr>
        <w:tabs>
          <w:tab w:val="left" w:pos="533"/>
        </w:tabs>
        <w:spacing w:after="0" w:line="248" w:lineRule="auto"/>
        <w:ind w:right="8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‘with compliments’ slips.</w:t>
      </w:r>
    </w:p>
    <w:p w14:paraId="45F6FF16" w14:textId="77777777" w:rsidR="00D16DC7" w:rsidRPr="00D16DC7" w:rsidRDefault="00D16DC7" w:rsidP="00D16DC7">
      <w:pPr>
        <w:numPr>
          <w:ilvl w:val="0"/>
          <w:numId w:val="6"/>
        </w:numPr>
        <w:tabs>
          <w:tab w:val="left" w:pos="533"/>
        </w:tabs>
        <w:spacing w:after="0" w:line="248" w:lineRule="auto"/>
        <w:ind w:right="8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Catalogue and trade journals.</w:t>
      </w:r>
    </w:p>
    <w:p w14:paraId="2FA4DB0A" w14:textId="77777777" w:rsidR="00D16DC7" w:rsidRPr="00D16DC7" w:rsidRDefault="00D16DC7" w:rsidP="00D16DC7">
      <w:pPr>
        <w:numPr>
          <w:ilvl w:val="0"/>
          <w:numId w:val="6"/>
        </w:numPr>
        <w:tabs>
          <w:tab w:val="left" w:pos="533"/>
        </w:tabs>
        <w:spacing w:after="0" w:line="248" w:lineRule="auto"/>
        <w:ind w:right="86"/>
        <w:contextualSpacing/>
        <w:rPr>
          <w:rFonts w:ascii="Calibri" w:eastAsia="Arial" w:hAnsi="Calibri" w:cs="Calibri"/>
          <w:sz w:val="24"/>
          <w:szCs w:val="24"/>
          <w:lang w:eastAsia="en-GB"/>
        </w:rPr>
      </w:pPr>
      <w:r w:rsidRPr="00D16DC7">
        <w:rPr>
          <w:rFonts w:ascii="Calibri" w:eastAsia="Arial" w:hAnsi="Calibri" w:cs="Calibri"/>
          <w:sz w:val="24"/>
          <w:szCs w:val="24"/>
          <w:lang w:eastAsia="en-GB"/>
        </w:rPr>
        <w:lastRenderedPageBreak/>
        <w:t>Non-acceptance of invitations.</w:t>
      </w:r>
    </w:p>
    <w:p w14:paraId="6273E59F" w14:textId="77777777" w:rsidR="00D16DC7" w:rsidRPr="00D16DC7" w:rsidRDefault="00D16DC7" w:rsidP="00D16DC7">
      <w:pPr>
        <w:numPr>
          <w:ilvl w:val="0"/>
          <w:numId w:val="6"/>
        </w:numPr>
        <w:tabs>
          <w:tab w:val="left" w:pos="533"/>
        </w:tabs>
        <w:spacing w:after="0" w:line="248" w:lineRule="auto"/>
        <w:ind w:right="8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Trivial electronic mail messages that are not related to Council business.</w:t>
      </w:r>
    </w:p>
    <w:p w14:paraId="133D008C" w14:textId="77777777" w:rsidR="00D16DC7" w:rsidRPr="00D16DC7" w:rsidRDefault="00D16DC7" w:rsidP="00D16DC7">
      <w:pPr>
        <w:numPr>
          <w:ilvl w:val="0"/>
          <w:numId w:val="6"/>
        </w:numPr>
        <w:tabs>
          <w:tab w:val="left" w:pos="533"/>
        </w:tabs>
        <w:spacing w:after="0" w:line="248" w:lineRule="auto"/>
        <w:ind w:right="8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Requests for information such as maps, plans or advertising material.</w:t>
      </w:r>
    </w:p>
    <w:p w14:paraId="264AB109" w14:textId="77777777" w:rsidR="00D16DC7" w:rsidRPr="00D16DC7" w:rsidRDefault="00D16DC7" w:rsidP="00D16DC7">
      <w:pPr>
        <w:numPr>
          <w:ilvl w:val="0"/>
          <w:numId w:val="6"/>
        </w:numPr>
        <w:tabs>
          <w:tab w:val="left" w:pos="533"/>
        </w:tabs>
        <w:spacing w:after="0" w:line="248" w:lineRule="auto"/>
        <w:ind w:right="8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Out of date distribution lists.</w:t>
      </w:r>
    </w:p>
    <w:p w14:paraId="1A766643" w14:textId="77777777" w:rsidR="00D16DC7" w:rsidRPr="00D16DC7" w:rsidRDefault="00D16DC7" w:rsidP="00D16DC7">
      <w:pPr>
        <w:tabs>
          <w:tab w:val="left" w:pos="533"/>
        </w:tabs>
        <w:spacing w:after="0" w:line="248" w:lineRule="auto"/>
        <w:ind w:left="720" w:right="86"/>
        <w:contextualSpacing/>
        <w:rPr>
          <w:rFonts w:ascii="Calibri" w:eastAsia="Arial" w:hAnsi="Calibri" w:cs="Calibri"/>
          <w:sz w:val="24"/>
          <w:szCs w:val="24"/>
          <w:lang w:eastAsia="en-GB"/>
        </w:rPr>
      </w:pPr>
    </w:p>
    <w:p w14:paraId="4B3DD076" w14:textId="77777777" w:rsidR="00D16DC7" w:rsidRPr="00D16DC7" w:rsidRDefault="00D16DC7" w:rsidP="00D16DC7">
      <w:pPr>
        <w:tabs>
          <w:tab w:val="left" w:pos="533"/>
        </w:tabs>
        <w:spacing w:after="0" w:line="241" w:lineRule="auto"/>
        <w:ind w:left="533" w:right="146" w:hanging="533"/>
        <w:rPr>
          <w:rFonts w:ascii="Calibri" w:eastAsia="Times New Roman" w:hAnsi="Calibri" w:cs="Calibri"/>
          <w:sz w:val="24"/>
          <w:szCs w:val="24"/>
          <w:lang w:eastAsia="en-GB"/>
        </w:rPr>
      </w:pPr>
      <w:r w:rsidRPr="00D16DC7">
        <w:rPr>
          <w:rFonts w:ascii="Calibri" w:eastAsia="Calibri" w:hAnsi="Calibri" w:cs="Calibri"/>
          <w:sz w:val="24"/>
          <w:szCs w:val="24"/>
          <w:lang w:eastAsia="en-GB"/>
        </w:rPr>
        <w:t>2.3</w:t>
      </w:r>
      <w:r w:rsidRPr="00D16DC7">
        <w:rPr>
          <w:rFonts w:ascii="Calibri" w:eastAsia="Times New Roman" w:hAnsi="Calibri" w:cs="Calibri"/>
          <w:sz w:val="24"/>
          <w:szCs w:val="24"/>
          <w:lang w:eastAsia="en-GB"/>
        </w:rPr>
        <w:tab/>
        <w:t>Duplicated and superseded material such as stationary, manuals, drafts, forms, address books and reference copies of annual reports may be destroyed.</w:t>
      </w:r>
    </w:p>
    <w:p w14:paraId="1D731A95" w14:textId="77777777" w:rsidR="00D16DC7" w:rsidRPr="00D16DC7" w:rsidRDefault="00D16DC7" w:rsidP="00D16DC7">
      <w:pPr>
        <w:tabs>
          <w:tab w:val="left" w:pos="533"/>
        </w:tabs>
        <w:spacing w:after="0" w:line="241" w:lineRule="auto"/>
        <w:ind w:left="533" w:right="146" w:hanging="533"/>
        <w:rPr>
          <w:rFonts w:ascii="Calibri" w:eastAsia="Times New Roman" w:hAnsi="Calibri" w:cs="Calibri"/>
          <w:sz w:val="24"/>
          <w:szCs w:val="24"/>
          <w:lang w:eastAsia="en-GB"/>
        </w:rPr>
      </w:pPr>
    </w:p>
    <w:p w14:paraId="63CF8631" w14:textId="77777777" w:rsidR="00D16DC7" w:rsidRPr="00D16DC7" w:rsidRDefault="00D16DC7" w:rsidP="00D16DC7">
      <w:pPr>
        <w:tabs>
          <w:tab w:val="left" w:pos="533"/>
        </w:tabs>
        <w:spacing w:after="0" w:line="241" w:lineRule="auto"/>
        <w:ind w:left="533" w:right="146" w:hanging="533"/>
        <w:rPr>
          <w:rFonts w:ascii="Calibri" w:eastAsia="Arial" w:hAnsi="Calibri" w:cs="Calibri"/>
          <w:sz w:val="24"/>
          <w:szCs w:val="24"/>
          <w:lang w:eastAsia="en-GB"/>
        </w:rPr>
      </w:pPr>
      <w:r w:rsidRPr="00D16DC7">
        <w:rPr>
          <w:rFonts w:ascii="Calibri" w:eastAsia="Times New Roman" w:hAnsi="Calibri" w:cs="Calibri"/>
          <w:sz w:val="24"/>
          <w:szCs w:val="24"/>
          <w:lang w:eastAsia="en-GB"/>
        </w:rPr>
        <w:t xml:space="preserve">2.4    </w:t>
      </w:r>
      <w:r w:rsidRPr="00D16DC7">
        <w:rPr>
          <w:rFonts w:ascii="Calibri" w:eastAsia="Arial" w:hAnsi="Calibri" w:cs="Calibri"/>
          <w:sz w:val="24"/>
          <w:szCs w:val="24"/>
          <w:lang w:eastAsia="en-GB"/>
        </w:rPr>
        <w:t>Records should not be destroyed if the information can be used as evidence to prove that something has happened.  If destroyed the disposal needs to be disposed of under the General Data Protection Regulations.</w:t>
      </w:r>
    </w:p>
    <w:p w14:paraId="2B5BEB41" w14:textId="77777777" w:rsidR="00D16DC7" w:rsidRPr="00D16DC7" w:rsidRDefault="00D16DC7" w:rsidP="00D16DC7">
      <w:pPr>
        <w:tabs>
          <w:tab w:val="left" w:pos="533"/>
        </w:tabs>
        <w:spacing w:after="0" w:line="241" w:lineRule="auto"/>
        <w:ind w:left="554" w:right="146" w:hanging="539"/>
        <w:rPr>
          <w:rFonts w:ascii="Calibri" w:eastAsia="Arial" w:hAnsi="Calibri" w:cs="Calibri"/>
          <w:sz w:val="24"/>
          <w:szCs w:val="24"/>
          <w:lang w:eastAsia="en-GB"/>
        </w:rPr>
      </w:pPr>
    </w:p>
    <w:p w14:paraId="005CF435" w14:textId="77777777" w:rsidR="00D16DC7" w:rsidRPr="00D16DC7" w:rsidRDefault="00D16DC7" w:rsidP="00D16DC7">
      <w:pPr>
        <w:tabs>
          <w:tab w:val="left" w:pos="566"/>
        </w:tabs>
        <w:spacing w:after="0" w:line="217" w:lineRule="auto"/>
        <w:ind w:right="906"/>
        <w:rPr>
          <w:rFonts w:ascii="Calibri" w:eastAsia="Arial" w:hAnsi="Calibri" w:cs="Calibri"/>
          <w:b/>
          <w:sz w:val="24"/>
          <w:szCs w:val="24"/>
          <w:lang w:eastAsia="en-GB"/>
        </w:rPr>
      </w:pPr>
      <w:r w:rsidRPr="00D16DC7">
        <w:rPr>
          <w:rFonts w:ascii="Calibri" w:eastAsia="Times New Roman" w:hAnsi="Calibri" w:cs="Calibri"/>
          <w:bCs/>
          <w:sz w:val="24"/>
          <w:szCs w:val="24"/>
          <w:lang w:eastAsia="en-GB"/>
        </w:rPr>
        <w:t>3.</w:t>
      </w:r>
      <w:r w:rsidRPr="00D16DC7">
        <w:rPr>
          <w:rFonts w:ascii="Calibri" w:eastAsia="Times New Roman" w:hAnsi="Calibri" w:cs="Calibri"/>
          <w:b/>
          <w:sz w:val="24"/>
          <w:szCs w:val="24"/>
          <w:lang w:eastAsia="en-GB"/>
        </w:rPr>
        <w:t xml:space="preserve"> </w:t>
      </w:r>
      <w:r w:rsidRPr="00D16DC7">
        <w:rPr>
          <w:rFonts w:ascii="Calibri" w:eastAsia="Times New Roman" w:hAnsi="Calibri" w:cs="Calibri"/>
          <w:sz w:val="24"/>
          <w:szCs w:val="24"/>
          <w:u w:val="single"/>
          <w:lang w:eastAsia="en-GB"/>
        </w:rPr>
        <w:t>Roles and Responsibilities for Document Retention and Disposal.</w:t>
      </w:r>
      <w:r w:rsidRPr="00D16DC7">
        <w:rPr>
          <w:rFonts w:ascii="Calibri" w:eastAsia="Arial" w:hAnsi="Calibri" w:cs="Calibri"/>
          <w:b/>
          <w:sz w:val="24"/>
          <w:szCs w:val="24"/>
          <w:lang w:eastAsia="en-GB"/>
        </w:rPr>
        <w:t xml:space="preserve"> </w:t>
      </w:r>
    </w:p>
    <w:p w14:paraId="091155B2" w14:textId="77777777" w:rsidR="00D16DC7" w:rsidRPr="00D16DC7" w:rsidRDefault="00D16DC7" w:rsidP="00D16DC7">
      <w:pPr>
        <w:tabs>
          <w:tab w:val="left" w:pos="566"/>
        </w:tabs>
        <w:spacing w:after="0" w:line="217" w:lineRule="auto"/>
        <w:ind w:right="906"/>
        <w:rPr>
          <w:rFonts w:ascii="Calibri" w:eastAsia="Arial" w:hAnsi="Calibri" w:cs="Calibri"/>
          <w:bCs/>
          <w:sz w:val="24"/>
          <w:szCs w:val="24"/>
          <w:lang w:eastAsia="en-GB"/>
        </w:rPr>
      </w:pPr>
    </w:p>
    <w:p w14:paraId="7911493B" w14:textId="77777777" w:rsidR="00D16DC7" w:rsidRPr="00D16DC7" w:rsidRDefault="00D16DC7" w:rsidP="00D16DC7">
      <w:pPr>
        <w:tabs>
          <w:tab w:val="left" w:pos="566"/>
        </w:tabs>
        <w:spacing w:after="0" w:line="217" w:lineRule="auto"/>
        <w:ind w:right="906"/>
        <w:rPr>
          <w:rFonts w:ascii="Calibri" w:eastAsia="Arial" w:hAnsi="Calibri" w:cs="Calibri"/>
          <w:sz w:val="24"/>
          <w:szCs w:val="24"/>
          <w:lang w:eastAsia="en-GB"/>
        </w:rPr>
      </w:pPr>
      <w:r w:rsidRPr="00D16DC7">
        <w:rPr>
          <w:rFonts w:ascii="Calibri" w:eastAsia="Arial" w:hAnsi="Calibri" w:cs="Calibri"/>
          <w:bCs/>
          <w:sz w:val="24"/>
          <w:szCs w:val="24"/>
          <w:lang w:eastAsia="en-GB"/>
        </w:rPr>
        <w:t>3.1</w:t>
      </w:r>
      <w:r w:rsidRPr="00D16DC7">
        <w:rPr>
          <w:rFonts w:ascii="Calibri" w:eastAsia="Arial" w:hAnsi="Calibri" w:cs="Calibri"/>
          <w:sz w:val="24"/>
          <w:szCs w:val="24"/>
          <w:lang w:eastAsia="en-GB"/>
        </w:rPr>
        <w:t xml:space="preserve">    Councils are responsible for determining whether to retain or dispose</w:t>
      </w:r>
      <w:r w:rsidRPr="00D16DC7">
        <w:rPr>
          <w:rFonts w:ascii="Calibri" w:eastAsia="Calibri" w:hAnsi="Calibri" w:cs="Calibri"/>
          <w:b/>
          <w:sz w:val="24"/>
          <w:szCs w:val="24"/>
          <w:lang w:eastAsia="en-GB"/>
        </w:rPr>
        <w:t xml:space="preserve"> </w:t>
      </w:r>
      <w:r w:rsidRPr="00D16DC7">
        <w:rPr>
          <w:rFonts w:ascii="Calibri" w:eastAsia="Arial" w:hAnsi="Calibri" w:cs="Calibri"/>
          <w:sz w:val="24"/>
          <w:szCs w:val="24"/>
          <w:lang w:eastAsia="en-GB"/>
        </w:rPr>
        <w:t>of documents and should undertake a review of            documentation on an annual basis to ensure that any unnecessary documentation being held is disposed of under the General Data Protection Regulations.</w:t>
      </w:r>
    </w:p>
    <w:p w14:paraId="27335429" w14:textId="77777777" w:rsidR="00D16DC7" w:rsidRPr="00D16DC7" w:rsidRDefault="00D16DC7" w:rsidP="00D16DC7">
      <w:pPr>
        <w:tabs>
          <w:tab w:val="left" w:pos="566"/>
        </w:tabs>
        <w:spacing w:after="0" w:line="217" w:lineRule="auto"/>
        <w:ind w:right="906"/>
        <w:rPr>
          <w:rFonts w:ascii="Calibri" w:eastAsia="Arial" w:hAnsi="Calibri" w:cs="Calibri"/>
          <w:sz w:val="24"/>
          <w:szCs w:val="24"/>
          <w:lang w:eastAsia="en-GB"/>
        </w:rPr>
      </w:pPr>
    </w:p>
    <w:p w14:paraId="77307DA3" w14:textId="77777777" w:rsidR="00D16DC7" w:rsidRPr="00D16DC7" w:rsidRDefault="00D16DC7" w:rsidP="00D16DC7">
      <w:pPr>
        <w:tabs>
          <w:tab w:val="left" w:pos="566"/>
        </w:tabs>
        <w:spacing w:after="0" w:line="217" w:lineRule="auto"/>
        <w:ind w:right="906"/>
        <w:rPr>
          <w:rFonts w:ascii="Calibri" w:eastAsia="Arial" w:hAnsi="Calibri" w:cs="Calibri"/>
          <w:b/>
          <w:sz w:val="24"/>
          <w:szCs w:val="24"/>
          <w:lang w:eastAsia="en-GB"/>
        </w:rPr>
      </w:pPr>
      <w:r w:rsidRPr="00D16DC7">
        <w:rPr>
          <w:rFonts w:ascii="Calibri" w:eastAsia="Arial" w:hAnsi="Calibri" w:cs="Calibri"/>
          <w:sz w:val="24"/>
          <w:szCs w:val="24"/>
          <w:lang w:eastAsia="en-GB"/>
        </w:rPr>
        <w:t xml:space="preserve">3.2    Councils should ensure that all employees are aware of the retention/disposal schedule.   </w:t>
      </w:r>
    </w:p>
    <w:p w14:paraId="1A50C0C4" w14:textId="77777777" w:rsidR="00D16DC7" w:rsidRPr="00D16DC7" w:rsidRDefault="00D16DC7" w:rsidP="00D16DC7">
      <w:pPr>
        <w:spacing w:after="0" w:line="246" w:lineRule="auto"/>
        <w:ind w:left="554" w:right="566"/>
        <w:rPr>
          <w:rFonts w:ascii="Calibri" w:eastAsia="Arial" w:hAnsi="Calibri" w:cs="Calibri"/>
          <w:sz w:val="24"/>
          <w:szCs w:val="24"/>
          <w:lang w:eastAsia="en-GB"/>
        </w:rPr>
      </w:pPr>
    </w:p>
    <w:p w14:paraId="26FFDE12" w14:textId="77777777" w:rsidR="00D16DC7" w:rsidRPr="00D16DC7" w:rsidRDefault="00D16DC7" w:rsidP="00D16DC7">
      <w:pPr>
        <w:spacing w:after="0" w:line="102" w:lineRule="exact"/>
        <w:rPr>
          <w:rFonts w:ascii="Calibri" w:eastAsia="Times New Roman" w:hAnsi="Calibri" w:cs="Calibri"/>
          <w:sz w:val="24"/>
          <w:szCs w:val="24"/>
          <w:lang w:eastAsia="en-GB"/>
        </w:rPr>
      </w:pPr>
      <w:bookmarkStart w:id="2" w:name="page3"/>
      <w:bookmarkEnd w:id="2"/>
    </w:p>
    <w:p w14:paraId="40F71B3A" w14:textId="77777777" w:rsidR="00D16DC7" w:rsidRPr="00D16DC7" w:rsidRDefault="00D16DC7" w:rsidP="00D16DC7">
      <w:pPr>
        <w:spacing w:after="0" w:line="70" w:lineRule="exact"/>
        <w:rPr>
          <w:rFonts w:ascii="Calibri" w:eastAsia="Times New Roman" w:hAnsi="Calibri" w:cs="Calibri"/>
          <w:sz w:val="24"/>
          <w:szCs w:val="24"/>
          <w:lang w:eastAsia="en-GB"/>
        </w:rPr>
      </w:pPr>
    </w:p>
    <w:p w14:paraId="62DC4CDF" w14:textId="77777777" w:rsidR="00D16DC7" w:rsidRPr="00D16DC7" w:rsidRDefault="00D16DC7" w:rsidP="00D16DC7">
      <w:pPr>
        <w:keepNext/>
        <w:keepLines/>
        <w:spacing w:before="40" w:after="0" w:line="240" w:lineRule="auto"/>
        <w:outlineLvl w:val="2"/>
        <w:rPr>
          <w:rFonts w:ascii="Calibri" w:eastAsia="Times New Roman" w:hAnsi="Calibri" w:cs="Calibri"/>
          <w:sz w:val="24"/>
          <w:szCs w:val="24"/>
          <w:u w:val="single"/>
          <w:lang w:eastAsia="en-GB"/>
        </w:rPr>
      </w:pPr>
      <w:r w:rsidRPr="00D16DC7">
        <w:rPr>
          <w:rFonts w:ascii="Calibri" w:eastAsia="Arial" w:hAnsi="Calibri" w:cs="Calibri"/>
          <w:sz w:val="24"/>
          <w:szCs w:val="24"/>
          <w:u w:val="single"/>
          <w:lang w:eastAsia="en-GB"/>
        </w:rPr>
        <w:t>4. Document Retention Protocol.</w:t>
      </w:r>
    </w:p>
    <w:p w14:paraId="387DE7D2" w14:textId="77777777" w:rsidR="00D16DC7" w:rsidRPr="00D16DC7" w:rsidRDefault="00D16DC7" w:rsidP="00D16DC7">
      <w:pPr>
        <w:tabs>
          <w:tab w:val="left" w:pos="574"/>
        </w:tabs>
        <w:spacing w:after="0" w:line="0" w:lineRule="atLeast"/>
        <w:ind w:left="554" w:hanging="554"/>
        <w:rPr>
          <w:rFonts w:ascii="Calibri" w:eastAsia="Arial" w:hAnsi="Calibri" w:cs="Calibri"/>
          <w:sz w:val="24"/>
          <w:szCs w:val="24"/>
          <w:lang w:eastAsia="en-GB"/>
        </w:rPr>
      </w:pPr>
    </w:p>
    <w:p w14:paraId="513330D7" w14:textId="77777777" w:rsidR="00D16DC7" w:rsidRPr="00D16DC7" w:rsidRDefault="00D16DC7" w:rsidP="00D16DC7">
      <w:pPr>
        <w:tabs>
          <w:tab w:val="left" w:pos="574"/>
        </w:tabs>
        <w:spacing w:after="0" w:line="0" w:lineRule="atLeast"/>
        <w:ind w:left="554" w:hanging="554"/>
        <w:rPr>
          <w:rFonts w:ascii="Calibri" w:eastAsia="Calibri" w:hAnsi="Calibri" w:cs="Calibri"/>
          <w:sz w:val="24"/>
          <w:szCs w:val="24"/>
          <w:lang w:eastAsia="en-GB"/>
        </w:rPr>
      </w:pPr>
      <w:r w:rsidRPr="00D16DC7">
        <w:rPr>
          <w:rFonts w:ascii="Calibri" w:eastAsia="Arial" w:hAnsi="Calibri" w:cs="Calibri"/>
          <w:sz w:val="24"/>
          <w:szCs w:val="24"/>
          <w:lang w:eastAsia="en-GB"/>
        </w:rPr>
        <w:t>4.1.</w:t>
      </w:r>
      <w:r w:rsidRPr="00D16DC7">
        <w:rPr>
          <w:rFonts w:ascii="Calibri" w:eastAsia="Arial" w:hAnsi="Calibri" w:cs="Calibri"/>
          <w:sz w:val="24"/>
          <w:szCs w:val="24"/>
          <w:lang w:eastAsia="en-GB"/>
        </w:rPr>
        <w:tab/>
        <w:t>Councils are required to maintain their records in accordance with legislation and the Clerk to the Parish Council is required to manage the Council’s records in such a way as to promote compliance with this policy so that information will be retrieved easily, appropriately and in a timely manner.</w:t>
      </w:r>
    </w:p>
    <w:p w14:paraId="33E581DF" w14:textId="77777777" w:rsidR="00D16DC7" w:rsidRPr="00D16DC7" w:rsidRDefault="00D16DC7" w:rsidP="00D16DC7">
      <w:pPr>
        <w:spacing w:after="0" w:line="61" w:lineRule="exact"/>
        <w:rPr>
          <w:rFonts w:ascii="Calibri" w:eastAsia="Times New Roman" w:hAnsi="Calibri" w:cs="Calibri"/>
          <w:sz w:val="24"/>
          <w:szCs w:val="24"/>
          <w:lang w:eastAsia="en-GB"/>
        </w:rPr>
      </w:pPr>
    </w:p>
    <w:p w14:paraId="06B412B8" w14:textId="77777777" w:rsidR="00D16DC7" w:rsidRPr="00D16DC7" w:rsidRDefault="00D16DC7" w:rsidP="00D16DC7">
      <w:pPr>
        <w:tabs>
          <w:tab w:val="left" w:pos="533"/>
        </w:tabs>
        <w:spacing w:after="0" w:line="248" w:lineRule="auto"/>
        <w:ind w:left="533" w:right="106" w:hanging="533"/>
        <w:rPr>
          <w:rFonts w:ascii="Calibri" w:eastAsia="Arial" w:hAnsi="Calibri" w:cs="Calibri"/>
          <w:sz w:val="24"/>
          <w:szCs w:val="24"/>
          <w:lang w:eastAsia="en-GB"/>
        </w:rPr>
      </w:pPr>
      <w:r w:rsidRPr="00D16DC7">
        <w:rPr>
          <w:rFonts w:ascii="Calibri" w:eastAsia="Calibri" w:hAnsi="Calibri" w:cs="Calibri"/>
          <w:sz w:val="24"/>
          <w:szCs w:val="24"/>
          <w:lang w:eastAsia="en-GB"/>
        </w:rPr>
        <w:t>4.2</w:t>
      </w:r>
      <w:r w:rsidRPr="00D16DC7">
        <w:rPr>
          <w:rFonts w:ascii="Calibri" w:eastAsia="Times New Roman" w:hAnsi="Calibri" w:cs="Calibri"/>
          <w:sz w:val="24"/>
          <w:szCs w:val="24"/>
          <w:lang w:eastAsia="en-GB"/>
        </w:rPr>
        <w:tab/>
        <w:t xml:space="preserve">Councils are required to maintain a retention schedule. </w:t>
      </w:r>
      <w:r w:rsidRPr="00D16DC7">
        <w:rPr>
          <w:rFonts w:ascii="Calibri" w:eastAsia="Arial" w:hAnsi="Calibri" w:cs="Calibri"/>
          <w:sz w:val="24"/>
          <w:szCs w:val="24"/>
          <w:lang w:eastAsia="en-GB"/>
        </w:rPr>
        <w:t xml:space="preserve">The retention schedule below provides guidance on the recommended retention periods for specific classes of documents and records. </w:t>
      </w:r>
    </w:p>
    <w:p w14:paraId="453ED3FE" w14:textId="77777777" w:rsidR="00D16DC7" w:rsidRPr="00D16DC7" w:rsidRDefault="00D16DC7" w:rsidP="00D16DC7">
      <w:pPr>
        <w:spacing w:after="0" w:line="103" w:lineRule="exact"/>
        <w:rPr>
          <w:rFonts w:ascii="Calibri" w:eastAsia="Times New Roman" w:hAnsi="Calibri" w:cs="Calibri"/>
          <w:sz w:val="24"/>
          <w:szCs w:val="24"/>
          <w:lang w:eastAsia="en-GB"/>
        </w:rPr>
      </w:pPr>
    </w:p>
    <w:p w14:paraId="16578520" w14:textId="77777777" w:rsidR="00D16DC7" w:rsidRPr="00D16DC7" w:rsidRDefault="00D16DC7" w:rsidP="00D16DC7">
      <w:pPr>
        <w:tabs>
          <w:tab w:val="left" w:pos="533"/>
        </w:tabs>
        <w:spacing w:after="0" w:line="244" w:lineRule="auto"/>
        <w:ind w:left="554" w:right="26" w:hanging="539"/>
        <w:rPr>
          <w:rFonts w:ascii="Calibri" w:eastAsia="Arial" w:hAnsi="Calibri" w:cs="Calibri"/>
          <w:sz w:val="24"/>
          <w:szCs w:val="24"/>
          <w:lang w:eastAsia="en-GB"/>
        </w:rPr>
      </w:pPr>
      <w:r w:rsidRPr="00D16DC7">
        <w:rPr>
          <w:rFonts w:ascii="Calibri" w:eastAsia="Calibri" w:hAnsi="Calibri" w:cs="Calibri"/>
          <w:sz w:val="24"/>
          <w:szCs w:val="24"/>
          <w:lang w:eastAsia="en-GB"/>
        </w:rPr>
        <w:t>4.3</w:t>
      </w:r>
      <w:r w:rsidRPr="00D16DC7">
        <w:rPr>
          <w:rFonts w:ascii="Calibri" w:eastAsia="Times New Roman" w:hAnsi="Calibri" w:cs="Calibri"/>
          <w:sz w:val="24"/>
          <w:szCs w:val="24"/>
          <w:lang w:eastAsia="en-GB"/>
        </w:rPr>
        <w:tab/>
      </w:r>
      <w:r w:rsidRPr="00D16DC7">
        <w:rPr>
          <w:rFonts w:ascii="Calibri" w:eastAsia="Arial" w:hAnsi="Calibri" w:cs="Calibri"/>
          <w:sz w:val="24"/>
          <w:szCs w:val="24"/>
          <w:lang w:eastAsia="en-GB"/>
        </w:rPr>
        <w:t>Whenever there is a possibility of litigation, the records and information which are likely to be affected should not be amended or disposed of until the threat of litigation has been removed.</w:t>
      </w:r>
    </w:p>
    <w:p w14:paraId="369AEBE6" w14:textId="77777777" w:rsidR="00D16DC7" w:rsidRPr="00D16DC7" w:rsidRDefault="00D16DC7" w:rsidP="00D16DC7">
      <w:pPr>
        <w:spacing w:after="0" w:line="299" w:lineRule="exact"/>
        <w:rPr>
          <w:rFonts w:ascii="Calibri" w:eastAsia="Times New Roman" w:hAnsi="Calibri" w:cs="Calibri"/>
          <w:sz w:val="24"/>
          <w:szCs w:val="24"/>
          <w:lang w:eastAsia="en-GB"/>
        </w:rPr>
      </w:pPr>
    </w:p>
    <w:p w14:paraId="7058B722" w14:textId="77777777" w:rsidR="00D16DC7" w:rsidRPr="00D16DC7" w:rsidRDefault="00D16DC7" w:rsidP="00D16DC7">
      <w:pPr>
        <w:keepNext/>
        <w:keepLines/>
        <w:spacing w:before="40" w:after="0" w:line="240" w:lineRule="auto"/>
        <w:outlineLvl w:val="2"/>
        <w:rPr>
          <w:rFonts w:ascii="Calibri" w:eastAsia="Times New Roman" w:hAnsi="Calibri" w:cs="Calibri"/>
          <w:sz w:val="24"/>
          <w:szCs w:val="24"/>
          <w:u w:val="single"/>
          <w:lang w:eastAsia="en-GB"/>
        </w:rPr>
      </w:pPr>
      <w:r w:rsidRPr="00D16DC7">
        <w:rPr>
          <w:rFonts w:ascii="Calibri" w:eastAsia="Arial" w:hAnsi="Calibri" w:cs="Calibri"/>
          <w:sz w:val="24"/>
          <w:szCs w:val="24"/>
          <w:u w:val="single"/>
          <w:lang w:eastAsia="en-GB"/>
        </w:rPr>
        <w:lastRenderedPageBreak/>
        <w:t>5. Document Disposal Protocol.</w:t>
      </w:r>
    </w:p>
    <w:p w14:paraId="167698BA" w14:textId="77777777" w:rsidR="00D16DC7" w:rsidRPr="00D16DC7" w:rsidRDefault="00D16DC7" w:rsidP="00D16DC7">
      <w:pPr>
        <w:spacing w:after="0" w:line="66" w:lineRule="exact"/>
        <w:rPr>
          <w:rFonts w:ascii="Calibri" w:eastAsia="Times New Roman" w:hAnsi="Calibri" w:cs="Calibri"/>
          <w:sz w:val="24"/>
          <w:szCs w:val="24"/>
          <w:lang w:eastAsia="en-GB"/>
        </w:rPr>
      </w:pPr>
    </w:p>
    <w:p w14:paraId="5ECDD755" w14:textId="77777777" w:rsidR="00D16DC7" w:rsidRPr="00D16DC7" w:rsidRDefault="00D16DC7" w:rsidP="00D16DC7">
      <w:pPr>
        <w:tabs>
          <w:tab w:val="left" w:pos="533"/>
        </w:tabs>
        <w:spacing w:after="0" w:line="239" w:lineRule="auto"/>
        <w:ind w:left="554" w:right="706" w:hanging="539"/>
        <w:rPr>
          <w:rFonts w:ascii="Calibri" w:eastAsia="Arial" w:hAnsi="Calibri" w:cs="Calibri"/>
          <w:sz w:val="24"/>
          <w:szCs w:val="24"/>
          <w:lang w:eastAsia="en-GB"/>
        </w:rPr>
      </w:pPr>
      <w:r w:rsidRPr="00D16DC7">
        <w:rPr>
          <w:rFonts w:ascii="Calibri" w:eastAsia="Calibri" w:hAnsi="Calibri" w:cs="Calibri"/>
          <w:sz w:val="24"/>
          <w:szCs w:val="24"/>
          <w:lang w:eastAsia="en-GB"/>
        </w:rPr>
        <w:t>5.1</w:t>
      </w:r>
      <w:r w:rsidRPr="00D16DC7">
        <w:rPr>
          <w:rFonts w:ascii="Calibri" w:eastAsia="Times New Roman" w:hAnsi="Calibri" w:cs="Calibri"/>
          <w:sz w:val="24"/>
          <w:szCs w:val="24"/>
          <w:lang w:eastAsia="en-GB"/>
        </w:rPr>
        <w:tab/>
      </w:r>
      <w:r w:rsidRPr="00D16DC7">
        <w:rPr>
          <w:rFonts w:ascii="Calibri" w:eastAsia="Arial" w:hAnsi="Calibri" w:cs="Calibri"/>
          <w:sz w:val="24"/>
          <w:szCs w:val="24"/>
          <w:lang w:eastAsia="en-GB"/>
        </w:rPr>
        <w:t>Documents should only be disposed of if reviewed in accordance with the following:</w:t>
      </w:r>
    </w:p>
    <w:p w14:paraId="19CAC7D3" w14:textId="77777777" w:rsidR="00D16DC7" w:rsidRPr="00D16DC7" w:rsidRDefault="00D16DC7" w:rsidP="00D16DC7">
      <w:pPr>
        <w:spacing w:after="0" w:line="104" w:lineRule="exact"/>
        <w:rPr>
          <w:rFonts w:ascii="Calibri" w:eastAsia="Times New Roman" w:hAnsi="Calibri" w:cs="Calibri"/>
          <w:sz w:val="24"/>
          <w:szCs w:val="24"/>
          <w:lang w:eastAsia="en-GB"/>
        </w:rPr>
      </w:pPr>
    </w:p>
    <w:p w14:paraId="1360AB5E" w14:textId="77777777" w:rsidR="00D16DC7" w:rsidRPr="00D16DC7" w:rsidRDefault="00D16DC7" w:rsidP="00D16DC7">
      <w:pPr>
        <w:numPr>
          <w:ilvl w:val="0"/>
          <w:numId w:val="8"/>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Is retention required to fulfil statutory or other regulatory requirements?</w:t>
      </w:r>
    </w:p>
    <w:p w14:paraId="7E9AF416" w14:textId="77777777" w:rsidR="00D16DC7" w:rsidRPr="00D16DC7" w:rsidRDefault="00D16DC7" w:rsidP="00D16DC7">
      <w:pPr>
        <w:spacing w:after="0" w:line="24" w:lineRule="exact"/>
        <w:rPr>
          <w:rFonts w:ascii="Calibri" w:eastAsia="Arial" w:hAnsi="Calibri" w:cs="Calibri"/>
          <w:sz w:val="24"/>
          <w:szCs w:val="24"/>
          <w:lang w:eastAsia="en-GB"/>
        </w:rPr>
      </w:pPr>
    </w:p>
    <w:p w14:paraId="1992E003" w14:textId="77777777" w:rsidR="00D16DC7" w:rsidRPr="00D16DC7" w:rsidRDefault="00D16DC7" w:rsidP="00D16DC7">
      <w:pPr>
        <w:numPr>
          <w:ilvl w:val="0"/>
          <w:numId w:val="8"/>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Is retention required to meet the operational needs of the service?</w:t>
      </w:r>
    </w:p>
    <w:p w14:paraId="32A89BD9" w14:textId="77777777" w:rsidR="00D16DC7" w:rsidRPr="00D16DC7" w:rsidRDefault="00D16DC7" w:rsidP="00D16DC7">
      <w:pPr>
        <w:spacing w:after="0" w:line="24" w:lineRule="exact"/>
        <w:rPr>
          <w:rFonts w:ascii="Calibri" w:eastAsia="Arial" w:hAnsi="Calibri" w:cs="Calibri"/>
          <w:sz w:val="24"/>
          <w:szCs w:val="24"/>
          <w:lang w:eastAsia="en-GB"/>
        </w:rPr>
      </w:pPr>
    </w:p>
    <w:p w14:paraId="096F959F" w14:textId="77777777" w:rsidR="00D16DC7" w:rsidRPr="00D16DC7" w:rsidRDefault="00D16DC7" w:rsidP="00D16DC7">
      <w:pPr>
        <w:numPr>
          <w:ilvl w:val="0"/>
          <w:numId w:val="8"/>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Is retention required to evidence events in the case of dispute?</w:t>
      </w:r>
    </w:p>
    <w:p w14:paraId="18CBBAAC" w14:textId="77777777" w:rsidR="00D16DC7" w:rsidRPr="00D16DC7" w:rsidRDefault="00D16DC7" w:rsidP="00D16DC7">
      <w:pPr>
        <w:spacing w:after="0" w:line="32" w:lineRule="exact"/>
        <w:rPr>
          <w:rFonts w:ascii="Calibri" w:eastAsia="Arial" w:hAnsi="Calibri" w:cs="Calibri"/>
          <w:sz w:val="24"/>
          <w:szCs w:val="24"/>
          <w:lang w:eastAsia="en-GB"/>
        </w:rPr>
      </w:pPr>
    </w:p>
    <w:p w14:paraId="5AC51E04" w14:textId="77777777" w:rsidR="00D16DC7" w:rsidRPr="00D16DC7" w:rsidRDefault="00D16DC7" w:rsidP="00D16DC7">
      <w:pPr>
        <w:numPr>
          <w:ilvl w:val="0"/>
          <w:numId w:val="8"/>
        </w:numPr>
        <w:tabs>
          <w:tab w:val="left" w:pos="934"/>
        </w:tabs>
        <w:spacing w:after="0" w:line="243" w:lineRule="auto"/>
        <w:ind w:right="2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Is retention required because the document or record is of historic interest or intrinsic value?</w:t>
      </w:r>
    </w:p>
    <w:p w14:paraId="571D6EDF" w14:textId="77777777" w:rsidR="00D16DC7" w:rsidRPr="00D16DC7" w:rsidRDefault="00D16DC7" w:rsidP="00D16DC7">
      <w:pPr>
        <w:spacing w:after="0" w:line="168" w:lineRule="exact"/>
        <w:rPr>
          <w:rFonts w:ascii="Calibri" w:eastAsia="Times New Roman" w:hAnsi="Calibri" w:cs="Calibri"/>
          <w:sz w:val="24"/>
          <w:szCs w:val="24"/>
          <w:lang w:eastAsia="en-GB"/>
        </w:rPr>
      </w:pPr>
    </w:p>
    <w:p w14:paraId="1F333EAD" w14:textId="77777777" w:rsidR="00D16DC7" w:rsidRPr="00D16DC7" w:rsidRDefault="00D16DC7" w:rsidP="00D16DC7">
      <w:pPr>
        <w:tabs>
          <w:tab w:val="left" w:pos="533"/>
        </w:tabs>
        <w:spacing w:after="0" w:line="239" w:lineRule="auto"/>
        <w:ind w:left="554" w:right="166" w:hanging="539"/>
        <w:rPr>
          <w:rFonts w:ascii="Calibri" w:eastAsia="Arial" w:hAnsi="Calibri" w:cs="Calibri"/>
          <w:sz w:val="24"/>
          <w:szCs w:val="24"/>
          <w:lang w:eastAsia="en-GB"/>
        </w:rPr>
      </w:pPr>
      <w:r w:rsidRPr="00D16DC7">
        <w:rPr>
          <w:rFonts w:ascii="Calibri" w:eastAsia="Calibri" w:hAnsi="Calibri" w:cs="Calibri"/>
          <w:sz w:val="24"/>
          <w:szCs w:val="24"/>
          <w:lang w:eastAsia="en-GB"/>
        </w:rPr>
        <w:t>5.2</w:t>
      </w:r>
      <w:r w:rsidRPr="00D16DC7">
        <w:rPr>
          <w:rFonts w:ascii="Calibri" w:eastAsia="Times New Roman" w:hAnsi="Calibri" w:cs="Calibri"/>
          <w:sz w:val="24"/>
          <w:szCs w:val="24"/>
          <w:lang w:eastAsia="en-GB"/>
        </w:rPr>
        <w:tab/>
      </w:r>
      <w:r w:rsidRPr="00D16DC7">
        <w:rPr>
          <w:rFonts w:ascii="Calibri" w:eastAsia="Arial" w:hAnsi="Calibri" w:cs="Calibri"/>
          <w:sz w:val="24"/>
          <w:szCs w:val="24"/>
          <w:lang w:eastAsia="en-GB"/>
        </w:rPr>
        <w:t xml:space="preserve">When documents are scheduled for disposal the method of disposal should be appropriate to the nature and sensitivity of the documents concerned.  A record of the disposal will be kept </w:t>
      </w:r>
      <w:proofErr w:type="gramStart"/>
      <w:r w:rsidRPr="00D16DC7">
        <w:rPr>
          <w:rFonts w:ascii="Calibri" w:eastAsia="Arial" w:hAnsi="Calibri" w:cs="Calibri"/>
          <w:sz w:val="24"/>
          <w:szCs w:val="24"/>
          <w:lang w:eastAsia="en-GB"/>
        </w:rPr>
        <w:t>to comply</w:t>
      </w:r>
      <w:proofErr w:type="gramEnd"/>
      <w:r w:rsidRPr="00D16DC7">
        <w:rPr>
          <w:rFonts w:ascii="Calibri" w:eastAsia="Arial" w:hAnsi="Calibri" w:cs="Calibri"/>
          <w:sz w:val="24"/>
          <w:szCs w:val="24"/>
          <w:lang w:eastAsia="en-GB"/>
        </w:rPr>
        <w:t xml:space="preserve"> with the General Data Protection Regulations.</w:t>
      </w:r>
    </w:p>
    <w:p w14:paraId="0BF82846" w14:textId="77777777" w:rsidR="00D16DC7" w:rsidRPr="00D16DC7" w:rsidRDefault="00D16DC7" w:rsidP="00D16DC7">
      <w:pPr>
        <w:tabs>
          <w:tab w:val="left" w:pos="533"/>
        </w:tabs>
        <w:spacing w:after="0" w:line="239" w:lineRule="auto"/>
        <w:ind w:left="554" w:right="166" w:hanging="539"/>
        <w:rPr>
          <w:rFonts w:ascii="Calibri" w:eastAsia="Arial" w:hAnsi="Calibri" w:cs="Calibri"/>
          <w:sz w:val="24"/>
          <w:szCs w:val="24"/>
          <w:lang w:eastAsia="en-GB"/>
        </w:rPr>
      </w:pPr>
    </w:p>
    <w:p w14:paraId="4A2DCC76" w14:textId="77777777" w:rsidR="00D16DC7" w:rsidRPr="00D16DC7" w:rsidRDefault="00D16DC7" w:rsidP="00D16DC7">
      <w:pPr>
        <w:tabs>
          <w:tab w:val="left" w:pos="533"/>
        </w:tabs>
        <w:spacing w:after="0" w:line="0" w:lineRule="atLeast"/>
        <w:rPr>
          <w:rFonts w:ascii="Calibri" w:eastAsia="Arial" w:hAnsi="Calibri" w:cs="Calibri"/>
          <w:sz w:val="24"/>
          <w:szCs w:val="24"/>
          <w:lang w:eastAsia="en-GB"/>
        </w:rPr>
      </w:pPr>
      <w:r w:rsidRPr="00D16DC7">
        <w:rPr>
          <w:rFonts w:ascii="Calibri" w:eastAsia="Calibri" w:hAnsi="Calibri" w:cs="Calibri"/>
          <w:sz w:val="24"/>
          <w:szCs w:val="24"/>
          <w:lang w:eastAsia="en-GB"/>
        </w:rPr>
        <w:t>5.3</w:t>
      </w:r>
      <w:r w:rsidRPr="00D16DC7">
        <w:rPr>
          <w:rFonts w:ascii="Calibri" w:eastAsia="Times New Roman" w:hAnsi="Calibri" w:cs="Calibri"/>
          <w:sz w:val="24"/>
          <w:szCs w:val="24"/>
          <w:lang w:eastAsia="en-GB"/>
        </w:rPr>
        <w:tab/>
      </w:r>
      <w:r w:rsidRPr="00D16DC7">
        <w:rPr>
          <w:rFonts w:ascii="Calibri" w:eastAsia="Arial" w:hAnsi="Calibri" w:cs="Calibri"/>
          <w:sz w:val="24"/>
          <w:szCs w:val="24"/>
          <w:lang w:eastAsia="en-GB"/>
        </w:rPr>
        <w:t>Documents can be disposed of by any of the following methods:</w:t>
      </w:r>
    </w:p>
    <w:p w14:paraId="5A09AC33" w14:textId="77777777" w:rsidR="00D16DC7" w:rsidRPr="00D16DC7" w:rsidRDefault="00D16DC7" w:rsidP="00D16DC7">
      <w:pPr>
        <w:spacing w:after="0" w:line="112" w:lineRule="exact"/>
        <w:rPr>
          <w:rFonts w:ascii="Calibri" w:eastAsia="Times New Roman" w:hAnsi="Calibri" w:cs="Calibri"/>
          <w:sz w:val="24"/>
          <w:szCs w:val="24"/>
          <w:lang w:eastAsia="en-GB"/>
        </w:rPr>
      </w:pPr>
    </w:p>
    <w:p w14:paraId="401FF87E" w14:textId="77777777" w:rsidR="00D16DC7" w:rsidRPr="00D16DC7" w:rsidRDefault="00D16DC7" w:rsidP="00D16DC7">
      <w:pPr>
        <w:numPr>
          <w:ilvl w:val="0"/>
          <w:numId w:val="9"/>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Non-confidential records: place in wastepaper bin for disposal.</w:t>
      </w:r>
    </w:p>
    <w:p w14:paraId="258CDD0E" w14:textId="77777777" w:rsidR="00D16DC7" w:rsidRPr="00D16DC7" w:rsidRDefault="00D16DC7" w:rsidP="00D16DC7">
      <w:pPr>
        <w:spacing w:after="0" w:line="24" w:lineRule="exact"/>
        <w:rPr>
          <w:rFonts w:ascii="Calibri" w:eastAsia="Arial" w:hAnsi="Calibri" w:cs="Calibri"/>
          <w:sz w:val="24"/>
          <w:szCs w:val="24"/>
          <w:lang w:eastAsia="en-GB"/>
        </w:rPr>
      </w:pPr>
    </w:p>
    <w:p w14:paraId="28092F6A" w14:textId="77777777" w:rsidR="00D16DC7" w:rsidRPr="00D16DC7" w:rsidRDefault="00D16DC7" w:rsidP="00D16DC7">
      <w:pPr>
        <w:numPr>
          <w:ilvl w:val="0"/>
          <w:numId w:val="9"/>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Confidential records or records giving personal information: shred documents.</w:t>
      </w:r>
    </w:p>
    <w:p w14:paraId="036CBA5F" w14:textId="77777777" w:rsidR="00D16DC7" w:rsidRPr="00D16DC7" w:rsidRDefault="00D16DC7" w:rsidP="00D16DC7">
      <w:pPr>
        <w:spacing w:after="0" w:line="24" w:lineRule="exact"/>
        <w:rPr>
          <w:rFonts w:ascii="Calibri" w:eastAsia="Arial" w:hAnsi="Calibri" w:cs="Calibri"/>
          <w:sz w:val="24"/>
          <w:szCs w:val="24"/>
          <w:lang w:eastAsia="en-GB"/>
        </w:rPr>
      </w:pPr>
    </w:p>
    <w:p w14:paraId="7D367F36" w14:textId="77777777" w:rsidR="00D16DC7" w:rsidRPr="00D16DC7" w:rsidRDefault="00D16DC7" w:rsidP="00D16DC7">
      <w:pPr>
        <w:numPr>
          <w:ilvl w:val="0"/>
          <w:numId w:val="9"/>
        </w:numPr>
        <w:tabs>
          <w:tab w:val="left" w:pos="934"/>
        </w:tabs>
        <w:spacing w:after="0" w:line="0" w:lineRule="atLeast"/>
        <w:contextualSpacing/>
        <w:rPr>
          <w:rFonts w:ascii="Calibri" w:eastAsia="Arial" w:hAnsi="Calibri" w:cs="Calibri"/>
          <w:sz w:val="24"/>
          <w:szCs w:val="24"/>
          <w:lang w:eastAsia="en-GB"/>
        </w:rPr>
      </w:pPr>
      <w:r w:rsidRPr="00D16DC7">
        <w:rPr>
          <w:rFonts w:ascii="Calibri" w:eastAsia="Arial" w:hAnsi="Calibri" w:cs="Calibri"/>
          <w:sz w:val="24"/>
          <w:szCs w:val="24"/>
          <w:lang w:eastAsia="en-GB"/>
        </w:rPr>
        <w:t>Deletion of computer records.</w:t>
      </w:r>
    </w:p>
    <w:p w14:paraId="2EBB3D5E" w14:textId="77777777" w:rsidR="00D16DC7" w:rsidRPr="00D16DC7" w:rsidRDefault="00D16DC7" w:rsidP="00D16DC7">
      <w:pPr>
        <w:spacing w:after="0" w:line="32" w:lineRule="exact"/>
        <w:rPr>
          <w:rFonts w:ascii="Calibri" w:eastAsia="Arial" w:hAnsi="Calibri" w:cs="Calibri"/>
          <w:sz w:val="24"/>
          <w:szCs w:val="24"/>
          <w:lang w:eastAsia="en-GB"/>
        </w:rPr>
      </w:pPr>
    </w:p>
    <w:p w14:paraId="602E17A3" w14:textId="77777777" w:rsidR="00D16DC7" w:rsidRPr="00D16DC7" w:rsidRDefault="00D16DC7" w:rsidP="00D16DC7">
      <w:pPr>
        <w:numPr>
          <w:ilvl w:val="0"/>
          <w:numId w:val="9"/>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Transmission of records to an external body such as the County Records Office.</w:t>
      </w:r>
    </w:p>
    <w:p w14:paraId="634DB5E8" w14:textId="77777777" w:rsidR="00D16DC7" w:rsidRPr="00D16DC7" w:rsidRDefault="00D16DC7" w:rsidP="00D16DC7">
      <w:pPr>
        <w:spacing w:after="0" w:line="240" w:lineRule="auto"/>
        <w:ind w:left="720"/>
        <w:contextualSpacing/>
        <w:rPr>
          <w:rFonts w:ascii="Calibri" w:eastAsia="Arial" w:hAnsi="Calibri" w:cs="Calibri"/>
          <w:sz w:val="24"/>
          <w:szCs w:val="24"/>
          <w:lang w:eastAsia="en-GB"/>
        </w:rPr>
      </w:pPr>
    </w:p>
    <w:p w14:paraId="3748827D" w14:textId="77777777" w:rsidR="00D16DC7" w:rsidRPr="00D16DC7" w:rsidRDefault="00D16DC7" w:rsidP="00D16DC7">
      <w:pPr>
        <w:numPr>
          <w:ilvl w:val="1"/>
          <w:numId w:val="10"/>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 xml:space="preserve">   The following principles should be followed when disposing of records:</w:t>
      </w:r>
    </w:p>
    <w:p w14:paraId="73C2BCE4" w14:textId="77777777" w:rsidR="00D16DC7" w:rsidRPr="00D16DC7" w:rsidRDefault="00D16DC7" w:rsidP="00D16DC7">
      <w:pPr>
        <w:numPr>
          <w:ilvl w:val="0"/>
          <w:numId w:val="11"/>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All records containing personal or confidential information should be destroyed at the end of the retention period.  Failure to do so could lead to the Council being prosecuted under the General Data Protection Regulations, The Freedom of Information Act or cause reputational damage.</w:t>
      </w:r>
    </w:p>
    <w:p w14:paraId="10D55B9C" w14:textId="77777777" w:rsidR="00D16DC7" w:rsidRPr="00D16DC7" w:rsidRDefault="00D16DC7" w:rsidP="00D16DC7">
      <w:pPr>
        <w:numPr>
          <w:ilvl w:val="0"/>
          <w:numId w:val="11"/>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Where computer records are deleted, steps should be taken to ensure that data is ‘virtually impossible to retrieve’ as advised by the Information Commissioner.</w:t>
      </w:r>
    </w:p>
    <w:p w14:paraId="64282EFC" w14:textId="77777777" w:rsidR="00D16DC7" w:rsidRPr="00D16DC7" w:rsidRDefault="00D16DC7" w:rsidP="00D16DC7">
      <w:pPr>
        <w:numPr>
          <w:ilvl w:val="0"/>
          <w:numId w:val="11"/>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Where documents are of historical interest it may be appropriate that they are transmitted to the County Records Office.</w:t>
      </w:r>
    </w:p>
    <w:p w14:paraId="749F660A" w14:textId="77777777" w:rsidR="00D16DC7" w:rsidRPr="00D16DC7" w:rsidRDefault="00D16DC7" w:rsidP="00D16DC7">
      <w:pPr>
        <w:numPr>
          <w:ilvl w:val="0"/>
          <w:numId w:val="11"/>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Back-up copies of documents should be destroyed (including electronic or photographed documents unless specific provisions exist for their disposal).</w:t>
      </w:r>
    </w:p>
    <w:p w14:paraId="221A8E70" w14:textId="77777777" w:rsidR="00D16DC7" w:rsidRPr="00D16DC7" w:rsidRDefault="00D16DC7" w:rsidP="00D16DC7">
      <w:pPr>
        <w:tabs>
          <w:tab w:val="left" w:pos="934"/>
        </w:tabs>
        <w:spacing w:after="0" w:line="243" w:lineRule="auto"/>
        <w:ind w:right="366"/>
        <w:rPr>
          <w:rFonts w:ascii="Calibri" w:eastAsia="Arial" w:hAnsi="Calibri" w:cs="Calibri"/>
          <w:sz w:val="24"/>
          <w:szCs w:val="24"/>
          <w:lang w:eastAsia="en-GB"/>
        </w:rPr>
      </w:pPr>
    </w:p>
    <w:p w14:paraId="6FD71B74" w14:textId="77777777" w:rsidR="00D16DC7" w:rsidRPr="00D16DC7" w:rsidRDefault="00D16DC7" w:rsidP="00D16DC7">
      <w:pPr>
        <w:numPr>
          <w:ilvl w:val="1"/>
          <w:numId w:val="10"/>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 xml:space="preserve">   Records should be maintained of appropriate disposal.  These records should contain the following information:</w:t>
      </w:r>
    </w:p>
    <w:p w14:paraId="2A4516E5" w14:textId="77777777" w:rsidR="00D16DC7" w:rsidRPr="00D16DC7" w:rsidRDefault="00D16DC7" w:rsidP="00D16DC7">
      <w:pPr>
        <w:numPr>
          <w:ilvl w:val="0"/>
          <w:numId w:val="12"/>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The name of the documents destroyed.</w:t>
      </w:r>
    </w:p>
    <w:p w14:paraId="378C1C71" w14:textId="77777777" w:rsidR="00D16DC7" w:rsidRPr="00D16DC7" w:rsidRDefault="00D16DC7" w:rsidP="00D16DC7">
      <w:pPr>
        <w:numPr>
          <w:ilvl w:val="0"/>
          <w:numId w:val="12"/>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lastRenderedPageBreak/>
        <w:t>The date the documents was destroyed.</w:t>
      </w:r>
    </w:p>
    <w:p w14:paraId="152BFF4F" w14:textId="77777777" w:rsidR="00D16DC7" w:rsidRPr="00D16DC7" w:rsidRDefault="00D16DC7" w:rsidP="00D16DC7">
      <w:pPr>
        <w:numPr>
          <w:ilvl w:val="0"/>
          <w:numId w:val="12"/>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The method of disposal.</w:t>
      </w:r>
    </w:p>
    <w:p w14:paraId="53EE2E86" w14:textId="77777777" w:rsidR="00D16DC7" w:rsidRPr="00D16DC7" w:rsidRDefault="00D16DC7" w:rsidP="00D16DC7">
      <w:pPr>
        <w:tabs>
          <w:tab w:val="left" w:pos="934"/>
        </w:tabs>
        <w:spacing w:after="0" w:line="243" w:lineRule="auto"/>
        <w:ind w:right="366"/>
        <w:rPr>
          <w:rFonts w:ascii="Calibri" w:eastAsia="Arial" w:hAnsi="Calibri" w:cs="Calibri"/>
          <w:sz w:val="24"/>
          <w:szCs w:val="24"/>
          <w:lang w:eastAsia="en-GB"/>
        </w:rPr>
      </w:pPr>
    </w:p>
    <w:p w14:paraId="737BA6B0" w14:textId="77777777" w:rsidR="00D16DC7" w:rsidRPr="00D16DC7" w:rsidRDefault="00D16DC7" w:rsidP="00D16DC7">
      <w:pPr>
        <w:keepNext/>
        <w:keepLines/>
        <w:spacing w:before="40" w:after="0" w:line="240" w:lineRule="auto"/>
        <w:outlineLvl w:val="2"/>
        <w:rPr>
          <w:rFonts w:ascii="Calibri" w:eastAsia="Arial" w:hAnsi="Calibri" w:cs="Calibri"/>
          <w:sz w:val="24"/>
          <w:szCs w:val="24"/>
          <w:u w:val="single"/>
          <w:lang w:eastAsia="en-GB"/>
        </w:rPr>
      </w:pPr>
      <w:r w:rsidRPr="00D16DC7">
        <w:rPr>
          <w:rFonts w:ascii="Calibri" w:eastAsia="Arial" w:hAnsi="Calibri" w:cs="Calibri"/>
          <w:sz w:val="24"/>
          <w:szCs w:val="24"/>
          <w:u w:val="single"/>
          <w:lang w:eastAsia="en-GB"/>
        </w:rPr>
        <w:t>6. Data Protection Act 1998 – Obligation to Dispose of Certain Data.</w:t>
      </w:r>
    </w:p>
    <w:p w14:paraId="69B6B03C" w14:textId="77777777" w:rsidR="00D16DC7" w:rsidRPr="00D16DC7" w:rsidRDefault="00D16DC7" w:rsidP="00D16DC7">
      <w:pPr>
        <w:spacing w:after="0" w:line="240" w:lineRule="auto"/>
        <w:rPr>
          <w:rFonts w:ascii="Calibri" w:eastAsia="Calibri" w:hAnsi="Calibri" w:cs="Arial"/>
          <w:sz w:val="20"/>
          <w:szCs w:val="20"/>
          <w:lang w:eastAsia="en-GB"/>
        </w:rPr>
      </w:pPr>
    </w:p>
    <w:p w14:paraId="2093E935" w14:textId="77777777" w:rsidR="00D16DC7" w:rsidRPr="00D16DC7" w:rsidRDefault="00D16DC7" w:rsidP="00D16DC7">
      <w:pPr>
        <w:spacing w:after="0" w:line="240" w:lineRule="auto"/>
        <w:rPr>
          <w:rFonts w:ascii="Calibri" w:eastAsia="Calibri" w:hAnsi="Calibri" w:cs="Arial"/>
          <w:sz w:val="24"/>
          <w:szCs w:val="24"/>
          <w:lang w:eastAsia="en-GB"/>
        </w:rPr>
      </w:pPr>
      <w:r w:rsidRPr="00D16DC7">
        <w:rPr>
          <w:rFonts w:ascii="Calibri" w:eastAsia="Calibri" w:hAnsi="Calibri" w:cs="Arial"/>
          <w:sz w:val="24"/>
          <w:szCs w:val="24"/>
          <w:lang w:eastAsia="en-GB"/>
        </w:rPr>
        <w:t>6.1    The Data Protection Act 1998 (‘Fifth Principle’) requires that personal information must not be retained longer than is necessary for the purpose for which it was originally obtained.  Section 1 of the Data Protection Act defines personal information as:</w:t>
      </w:r>
    </w:p>
    <w:p w14:paraId="65664FF2" w14:textId="77777777" w:rsidR="00D16DC7" w:rsidRPr="00D16DC7" w:rsidRDefault="00D16DC7" w:rsidP="00D16DC7">
      <w:pPr>
        <w:spacing w:after="0" w:line="240" w:lineRule="auto"/>
        <w:rPr>
          <w:rFonts w:ascii="Calibri" w:eastAsia="Calibri" w:hAnsi="Calibri" w:cs="Arial"/>
          <w:sz w:val="24"/>
          <w:szCs w:val="24"/>
          <w:lang w:eastAsia="en-GB"/>
        </w:rPr>
      </w:pPr>
      <w:r w:rsidRPr="00D16DC7">
        <w:rPr>
          <w:rFonts w:ascii="Calibri" w:eastAsia="Calibri" w:hAnsi="Calibri" w:cs="Arial"/>
          <w:sz w:val="24"/>
          <w:szCs w:val="24"/>
          <w:lang w:eastAsia="en-GB"/>
        </w:rPr>
        <w:tab/>
        <w:t>Data that relates to a living individual who can be identified:</w:t>
      </w:r>
    </w:p>
    <w:p w14:paraId="2115F1E0" w14:textId="77777777" w:rsidR="00D16DC7" w:rsidRPr="00D16DC7" w:rsidRDefault="00D16DC7" w:rsidP="00D16DC7">
      <w:pPr>
        <w:numPr>
          <w:ilvl w:val="0"/>
          <w:numId w:val="13"/>
        </w:numPr>
        <w:spacing w:after="0" w:line="240" w:lineRule="auto"/>
        <w:contextualSpacing/>
        <w:rPr>
          <w:rFonts w:ascii="Calibri" w:eastAsia="Calibri" w:hAnsi="Calibri" w:cs="Arial"/>
          <w:sz w:val="24"/>
          <w:szCs w:val="24"/>
          <w:lang w:eastAsia="en-GB"/>
        </w:rPr>
      </w:pPr>
      <w:r w:rsidRPr="00D16DC7">
        <w:rPr>
          <w:rFonts w:ascii="Calibri" w:eastAsia="Calibri" w:hAnsi="Calibri" w:cs="Arial"/>
          <w:sz w:val="24"/>
          <w:szCs w:val="24"/>
          <w:lang w:eastAsia="en-GB"/>
        </w:rPr>
        <w:t>From the data, or</w:t>
      </w:r>
    </w:p>
    <w:p w14:paraId="61ECD49F" w14:textId="77777777" w:rsidR="00D16DC7" w:rsidRPr="00D16DC7" w:rsidRDefault="00D16DC7" w:rsidP="00D16DC7">
      <w:pPr>
        <w:numPr>
          <w:ilvl w:val="0"/>
          <w:numId w:val="13"/>
        </w:numPr>
        <w:spacing w:after="0" w:line="240" w:lineRule="auto"/>
        <w:contextualSpacing/>
        <w:rPr>
          <w:rFonts w:ascii="Calibri" w:eastAsia="Calibri" w:hAnsi="Calibri" w:cs="Arial"/>
          <w:sz w:val="24"/>
          <w:szCs w:val="24"/>
          <w:lang w:eastAsia="en-GB"/>
        </w:rPr>
      </w:pPr>
      <w:r w:rsidRPr="00D16DC7">
        <w:rPr>
          <w:rFonts w:ascii="Calibri" w:eastAsia="Calibri" w:hAnsi="Calibri" w:cs="Arial"/>
          <w:sz w:val="24"/>
          <w:szCs w:val="24"/>
          <w:lang w:eastAsia="en-GB"/>
        </w:rPr>
        <w:t>From those data and information which is in the possession of or is likely to come into the possession of the data controller.</w:t>
      </w:r>
    </w:p>
    <w:p w14:paraId="55A5C515" w14:textId="77777777" w:rsidR="00D16DC7" w:rsidRPr="00D16DC7" w:rsidRDefault="00D16DC7" w:rsidP="00D16DC7">
      <w:pPr>
        <w:spacing w:after="0" w:line="240" w:lineRule="auto"/>
        <w:ind w:left="720"/>
        <w:rPr>
          <w:rFonts w:ascii="Calibri" w:eastAsia="Calibri" w:hAnsi="Calibri" w:cs="Arial"/>
          <w:sz w:val="24"/>
          <w:szCs w:val="24"/>
          <w:lang w:eastAsia="en-GB"/>
        </w:rPr>
      </w:pPr>
      <w:r w:rsidRPr="00D16DC7">
        <w:rPr>
          <w:rFonts w:ascii="Calibri" w:eastAsia="Calibri" w:hAnsi="Calibri" w:cs="Arial"/>
          <w:sz w:val="24"/>
          <w:szCs w:val="24"/>
          <w:lang w:eastAsia="en-GB"/>
        </w:rPr>
        <w:t>It also includes any expression of opinion about the individual and any indication of the intentions of the Council or other person on respect of the individual.</w:t>
      </w:r>
    </w:p>
    <w:p w14:paraId="538690FE" w14:textId="77777777" w:rsidR="00D16DC7" w:rsidRPr="00D16DC7" w:rsidRDefault="00D16DC7" w:rsidP="00D16DC7">
      <w:pPr>
        <w:spacing w:after="0" w:line="240" w:lineRule="auto"/>
        <w:ind w:left="720"/>
        <w:rPr>
          <w:rFonts w:ascii="Calibri" w:eastAsia="Calibri" w:hAnsi="Calibri" w:cs="Arial"/>
          <w:sz w:val="24"/>
          <w:szCs w:val="24"/>
          <w:lang w:eastAsia="en-GB"/>
        </w:rPr>
      </w:pPr>
    </w:p>
    <w:p w14:paraId="6C753C5C" w14:textId="77777777" w:rsidR="00D16DC7" w:rsidRPr="00D16DC7" w:rsidRDefault="00D16DC7" w:rsidP="00D16DC7">
      <w:pPr>
        <w:tabs>
          <w:tab w:val="left" w:pos="934"/>
        </w:tabs>
        <w:spacing w:after="0" w:line="243" w:lineRule="auto"/>
        <w:ind w:right="366"/>
        <w:rPr>
          <w:rFonts w:ascii="Calibri" w:eastAsia="Arial" w:hAnsi="Calibri" w:cs="Calibri"/>
          <w:sz w:val="24"/>
          <w:szCs w:val="24"/>
          <w:lang w:eastAsia="en-GB"/>
        </w:rPr>
      </w:pPr>
      <w:r w:rsidRPr="00D16DC7">
        <w:rPr>
          <w:rFonts w:ascii="Calibri" w:eastAsia="Arial" w:hAnsi="Calibri" w:cs="Calibri"/>
          <w:sz w:val="24"/>
          <w:szCs w:val="24"/>
          <w:lang w:eastAsia="en-GB"/>
        </w:rPr>
        <w:t>6.2    The Data Protection Act provides an exemption for information about identifiable living individuals that is held for research, statistical or historical purposes to be held indefinitely provided that the specific requirements are met.</w:t>
      </w:r>
    </w:p>
    <w:p w14:paraId="68997853" w14:textId="77777777" w:rsidR="00D16DC7" w:rsidRPr="00D16DC7" w:rsidRDefault="00D16DC7" w:rsidP="00D16DC7">
      <w:pPr>
        <w:tabs>
          <w:tab w:val="left" w:pos="934"/>
        </w:tabs>
        <w:spacing w:after="0" w:line="243" w:lineRule="auto"/>
        <w:ind w:right="366"/>
        <w:rPr>
          <w:rFonts w:ascii="Calibri" w:eastAsia="Arial" w:hAnsi="Calibri" w:cs="Calibri"/>
          <w:sz w:val="24"/>
          <w:szCs w:val="24"/>
          <w:lang w:eastAsia="en-GB"/>
        </w:rPr>
      </w:pPr>
    </w:p>
    <w:p w14:paraId="62A9FF5D" w14:textId="77777777" w:rsidR="00D16DC7" w:rsidRPr="00D16DC7" w:rsidRDefault="00D16DC7" w:rsidP="00D16DC7">
      <w:pPr>
        <w:tabs>
          <w:tab w:val="left" w:pos="934"/>
        </w:tabs>
        <w:spacing w:after="0" w:line="243" w:lineRule="auto"/>
        <w:ind w:right="366"/>
        <w:rPr>
          <w:rFonts w:ascii="Calibri" w:eastAsia="Arial" w:hAnsi="Calibri" w:cs="Calibri"/>
          <w:sz w:val="24"/>
          <w:szCs w:val="24"/>
          <w:lang w:eastAsia="en-GB"/>
        </w:rPr>
      </w:pPr>
      <w:r w:rsidRPr="00D16DC7">
        <w:rPr>
          <w:rFonts w:ascii="Calibri" w:eastAsia="Arial" w:hAnsi="Calibri" w:cs="Calibri"/>
          <w:sz w:val="24"/>
          <w:szCs w:val="24"/>
          <w:lang w:eastAsia="en-GB"/>
        </w:rPr>
        <w:t>6.3    Councils are responsible for ensuring that they comply with the principles under the General Data Protection Regulations namely:</w:t>
      </w:r>
    </w:p>
    <w:p w14:paraId="2EB66C40" w14:textId="77777777" w:rsidR="00D16DC7" w:rsidRPr="00D16DC7" w:rsidRDefault="00D16DC7" w:rsidP="00D16DC7">
      <w:pPr>
        <w:numPr>
          <w:ilvl w:val="0"/>
          <w:numId w:val="14"/>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Personal data is processed fairly and lawfully and in particular, shall not be processed unless specific conditions are met.</w:t>
      </w:r>
    </w:p>
    <w:p w14:paraId="2763A872" w14:textId="77777777" w:rsidR="00D16DC7" w:rsidRPr="00D16DC7" w:rsidRDefault="00D16DC7" w:rsidP="00D16DC7">
      <w:pPr>
        <w:numPr>
          <w:ilvl w:val="0"/>
          <w:numId w:val="14"/>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Personal data shall only be obtained for specific purposes and processed in a completable manner.</w:t>
      </w:r>
    </w:p>
    <w:p w14:paraId="3541E50C" w14:textId="77777777" w:rsidR="00D16DC7" w:rsidRPr="00D16DC7" w:rsidRDefault="00D16DC7" w:rsidP="00D16DC7">
      <w:pPr>
        <w:numPr>
          <w:ilvl w:val="0"/>
          <w:numId w:val="14"/>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Personal data shall be adequate, relevant, but not excessive.</w:t>
      </w:r>
    </w:p>
    <w:p w14:paraId="3BFCC9B6" w14:textId="77777777" w:rsidR="00D16DC7" w:rsidRPr="00D16DC7" w:rsidRDefault="00D16DC7" w:rsidP="00D16DC7">
      <w:pPr>
        <w:numPr>
          <w:ilvl w:val="0"/>
          <w:numId w:val="14"/>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Personal data shall be accurate and up to date.</w:t>
      </w:r>
    </w:p>
    <w:p w14:paraId="6BD3287A" w14:textId="77777777" w:rsidR="00D16DC7" w:rsidRPr="00D16DC7" w:rsidRDefault="00D16DC7" w:rsidP="00D16DC7">
      <w:pPr>
        <w:numPr>
          <w:ilvl w:val="0"/>
          <w:numId w:val="14"/>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Personal data shall not be kept for longer than is necessary.</w:t>
      </w:r>
    </w:p>
    <w:p w14:paraId="1EC4B69A" w14:textId="77777777" w:rsidR="00D16DC7" w:rsidRPr="00D16DC7" w:rsidRDefault="00D16DC7" w:rsidP="00D16DC7">
      <w:pPr>
        <w:numPr>
          <w:ilvl w:val="0"/>
          <w:numId w:val="14"/>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Personal data shall be processed in accordance with the rights of the data subject.</w:t>
      </w:r>
    </w:p>
    <w:p w14:paraId="7B9DE32B" w14:textId="77777777" w:rsidR="00D16DC7" w:rsidRPr="00D16DC7" w:rsidRDefault="00D16DC7" w:rsidP="00D16DC7">
      <w:pPr>
        <w:numPr>
          <w:ilvl w:val="0"/>
          <w:numId w:val="14"/>
        </w:numPr>
        <w:tabs>
          <w:tab w:val="left" w:pos="934"/>
        </w:tabs>
        <w:spacing w:after="0" w:line="243" w:lineRule="auto"/>
        <w:ind w:right="366"/>
        <w:contextualSpacing/>
        <w:rPr>
          <w:rFonts w:ascii="Calibri" w:eastAsia="Arial" w:hAnsi="Calibri" w:cs="Calibri"/>
          <w:sz w:val="24"/>
          <w:szCs w:val="24"/>
          <w:lang w:eastAsia="en-GB"/>
        </w:rPr>
      </w:pPr>
      <w:r w:rsidRPr="00D16DC7">
        <w:rPr>
          <w:rFonts w:ascii="Calibri" w:eastAsia="Arial" w:hAnsi="Calibri" w:cs="Calibri"/>
          <w:sz w:val="24"/>
          <w:szCs w:val="24"/>
          <w:lang w:eastAsia="en-GB"/>
        </w:rPr>
        <w:t>Personal data shall be kept secure.</w:t>
      </w:r>
    </w:p>
    <w:p w14:paraId="7320F5C8" w14:textId="77777777" w:rsidR="00D16DC7" w:rsidRPr="00D16DC7" w:rsidRDefault="00D16DC7" w:rsidP="00D16DC7">
      <w:pPr>
        <w:tabs>
          <w:tab w:val="left" w:pos="934"/>
        </w:tabs>
        <w:spacing w:after="0" w:line="243" w:lineRule="auto"/>
        <w:ind w:right="366"/>
        <w:rPr>
          <w:rFonts w:ascii="Calibri" w:eastAsia="Arial" w:hAnsi="Calibri" w:cs="Calibri"/>
          <w:sz w:val="24"/>
          <w:szCs w:val="24"/>
          <w:lang w:eastAsia="en-GB"/>
        </w:rPr>
      </w:pPr>
    </w:p>
    <w:p w14:paraId="528201F3" w14:textId="77777777" w:rsidR="00D16DC7" w:rsidRPr="00D16DC7" w:rsidRDefault="00D16DC7" w:rsidP="00D16DC7">
      <w:pPr>
        <w:tabs>
          <w:tab w:val="left" w:pos="934"/>
        </w:tabs>
        <w:spacing w:after="0" w:line="243" w:lineRule="auto"/>
        <w:ind w:right="366"/>
        <w:rPr>
          <w:rFonts w:ascii="Calibri" w:eastAsia="Arial" w:hAnsi="Calibri" w:cs="Calibri"/>
          <w:sz w:val="24"/>
          <w:szCs w:val="24"/>
          <w:lang w:eastAsia="en-GB"/>
        </w:rPr>
      </w:pPr>
      <w:r w:rsidRPr="00D16DC7">
        <w:rPr>
          <w:rFonts w:ascii="Calibri" w:eastAsia="Arial" w:hAnsi="Calibri" w:cs="Calibri"/>
          <w:sz w:val="24"/>
          <w:szCs w:val="24"/>
          <w:lang w:eastAsia="en-GB"/>
        </w:rPr>
        <w:t>6.4    External storage providers or archivists that are holding Council documents must also comply with the above principles of General Data Protection Regulations.</w:t>
      </w:r>
    </w:p>
    <w:p w14:paraId="6091B0B3" w14:textId="77777777" w:rsidR="00D16DC7" w:rsidRPr="00D16DC7" w:rsidRDefault="00D16DC7" w:rsidP="00D16DC7">
      <w:pPr>
        <w:tabs>
          <w:tab w:val="left" w:pos="934"/>
        </w:tabs>
        <w:spacing w:after="0" w:line="243" w:lineRule="auto"/>
        <w:ind w:right="366"/>
        <w:rPr>
          <w:rFonts w:ascii="Calibri" w:eastAsia="Arial" w:hAnsi="Calibri" w:cs="Calibri"/>
          <w:sz w:val="24"/>
          <w:szCs w:val="24"/>
          <w:lang w:eastAsia="en-GB"/>
        </w:rPr>
      </w:pPr>
    </w:p>
    <w:p w14:paraId="42F269D2" w14:textId="77777777" w:rsidR="00AE4772" w:rsidRDefault="00AE4772" w:rsidP="002F03C0">
      <w:pPr>
        <w:rPr>
          <w:lang w:eastAsia="en-GB"/>
        </w:rPr>
      </w:pPr>
    </w:p>
    <w:p w14:paraId="5034B2AB" w14:textId="0EBEA5FC" w:rsidR="00D16DC7" w:rsidRPr="00D16DC7" w:rsidRDefault="00D16DC7" w:rsidP="00D16DC7">
      <w:pPr>
        <w:keepNext/>
        <w:keepLines/>
        <w:spacing w:before="40" w:after="0" w:line="240" w:lineRule="auto"/>
        <w:outlineLvl w:val="2"/>
        <w:rPr>
          <w:rFonts w:ascii="Calibri" w:eastAsia="Arial" w:hAnsi="Calibri" w:cs="Calibri"/>
          <w:sz w:val="24"/>
          <w:szCs w:val="24"/>
          <w:u w:val="single"/>
          <w:lang w:eastAsia="en-GB"/>
        </w:rPr>
      </w:pPr>
      <w:r w:rsidRPr="00D16DC7">
        <w:rPr>
          <w:rFonts w:ascii="Calibri" w:eastAsia="Arial" w:hAnsi="Calibri" w:cs="Calibri"/>
          <w:sz w:val="24"/>
          <w:szCs w:val="24"/>
          <w:u w:val="single"/>
          <w:lang w:eastAsia="en-GB"/>
        </w:rPr>
        <w:lastRenderedPageBreak/>
        <w:t>7. Scanning of Documents.</w:t>
      </w:r>
    </w:p>
    <w:p w14:paraId="10B73CB1" w14:textId="77777777" w:rsidR="00D16DC7" w:rsidRPr="00D16DC7" w:rsidRDefault="00D16DC7" w:rsidP="00D16DC7">
      <w:pPr>
        <w:spacing w:after="0" w:line="240" w:lineRule="auto"/>
        <w:rPr>
          <w:rFonts w:ascii="Calibri" w:eastAsia="Calibri" w:hAnsi="Calibri" w:cs="Arial"/>
          <w:sz w:val="20"/>
          <w:szCs w:val="20"/>
          <w:lang w:eastAsia="en-GB"/>
        </w:rPr>
      </w:pPr>
    </w:p>
    <w:p w14:paraId="609FFB5C" w14:textId="77777777" w:rsidR="00D16DC7" w:rsidRPr="00D16DC7" w:rsidRDefault="00D16DC7" w:rsidP="00D16DC7">
      <w:pPr>
        <w:spacing w:after="0" w:line="240" w:lineRule="auto"/>
        <w:rPr>
          <w:rFonts w:ascii="Calibri" w:eastAsia="Calibri" w:hAnsi="Calibri" w:cs="Arial"/>
          <w:sz w:val="24"/>
          <w:szCs w:val="24"/>
          <w:lang w:eastAsia="en-GB"/>
        </w:rPr>
      </w:pPr>
      <w:r w:rsidRPr="00D16DC7">
        <w:rPr>
          <w:rFonts w:ascii="Calibri" w:eastAsia="Calibri" w:hAnsi="Calibri" w:cs="Arial"/>
          <w:sz w:val="24"/>
          <w:szCs w:val="24"/>
          <w:lang w:eastAsia="en-GB"/>
        </w:rPr>
        <w:t xml:space="preserve">7.1    In general once a document has been scanned on a document image system the original becomes redundant.  There is no specific legislation covering the format for which local government records are retained following electronic storage, except for those prescribed by HM Revenue and Customs. </w:t>
      </w:r>
    </w:p>
    <w:p w14:paraId="747AE6F0" w14:textId="77777777" w:rsidR="00D16DC7" w:rsidRPr="00D16DC7" w:rsidRDefault="00D16DC7" w:rsidP="00D16DC7">
      <w:pPr>
        <w:spacing w:after="0" w:line="240" w:lineRule="auto"/>
        <w:rPr>
          <w:rFonts w:ascii="Calibri" w:eastAsia="Calibri" w:hAnsi="Calibri" w:cs="Arial"/>
          <w:sz w:val="24"/>
          <w:szCs w:val="24"/>
          <w:lang w:eastAsia="en-GB"/>
        </w:rPr>
      </w:pPr>
    </w:p>
    <w:p w14:paraId="29FA8252" w14:textId="77777777" w:rsidR="00D16DC7" w:rsidRPr="00D16DC7" w:rsidRDefault="00D16DC7" w:rsidP="00D16DC7">
      <w:pPr>
        <w:spacing w:after="0" w:line="240" w:lineRule="auto"/>
        <w:rPr>
          <w:rFonts w:ascii="Calibri" w:eastAsia="Calibri" w:hAnsi="Calibri" w:cs="Arial"/>
          <w:sz w:val="24"/>
          <w:szCs w:val="24"/>
          <w:lang w:eastAsia="en-GB"/>
        </w:rPr>
      </w:pPr>
      <w:r w:rsidRPr="00D16DC7">
        <w:rPr>
          <w:rFonts w:ascii="Calibri" w:eastAsia="Calibri" w:hAnsi="Calibri" w:cs="Arial"/>
          <w:sz w:val="24"/>
          <w:szCs w:val="24"/>
          <w:lang w:eastAsia="en-GB"/>
        </w:rPr>
        <w:t>7.2    As a general rule hard copies of scanned documents should be retained for three months after scanning.</w:t>
      </w:r>
    </w:p>
    <w:p w14:paraId="0A664475" w14:textId="77777777" w:rsidR="00D16DC7" w:rsidRPr="00D16DC7" w:rsidRDefault="00D16DC7" w:rsidP="00D16DC7">
      <w:pPr>
        <w:spacing w:after="0" w:line="240" w:lineRule="auto"/>
        <w:rPr>
          <w:rFonts w:ascii="Calibri" w:eastAsia="Calibri" w:hAnsi="Calibri" w:cs="Arial"/>
          <w:sz w:val="24"/>
          <w:szCs w:val="24"/>
          <w:lang w:eastAsia="en-GB"/>
        </w:rPr>
      </w:pPr>
    </w:p>
    <w:p w14:paraId="105CE69E" w14:textId="77777777" w:rsidR="00D16DC7" w:rsidRPr="00D16DC7" w:rsidRDefault="00D16DC7" w:rsidP="00D16DC7">
      <w:pPr>
        <w:spacing w:after="0" w:line="240" w:lineRule="auto"/>
        <w:rPr>
          <w:rFonts w:ascii="Calibri" w:eastAsia="Calibri" w:hAnsi="Calibri" w:cs="Arial"/>
          <w:sz w:val="24"/>
          <w:szCs w:val="24"/>
          <w:lang w:eastAsia="en-GB"/>
        </w:rPr>
      </w:pPr>
      <w:r w:rsidRPr="00D16DC7">
        <w:rPr>
          <w:rFonts w:ascii="Calibri" w:eastAsia="Calibri" w:hAnsi="Calibri" w:cs="Arial"/>
          <w:sz w:val="24"/>
          <w:szCs w:val="24"/>
          <w:lang w:eastAsia="en-GB"/>
        </w:rPr>
        <w:t>7.3    Original documents required for VAT and tax purposes should be retained for six years unless a shorter period has been agreed with HM Revenue and Customs.</w:t>
      </w:r>
    </w:p>
    <w:p w14:paraId="5707F205" w14:textId="77777777" w:rsidR="00D16DC7" w:rsidRPr="00D16DC7" w:rsidRDefault="00D16DC7" w:rsidP="00D16DC7">
      <w:pPr>
        <w:tabs>
          <w:tab w:val="left" w:pos="934"/>
        </w:tabs>
        <w:spacing w:after="0" w:line="243" w:lineRule="auto"/>
        <w:ind w:right="366"/>
        <w:rPr>
          <w:rFonts w:ascii="Calibri" w:eastAsia="Arial" w:hAnsi="Calibri" w:cs="Calibri"/>
          <w:sz w:val="24"/>
          <w:szCs w:val="24"/>
          <w:lang w:eastAsia="en-GB"/>
        </w:rPr>
      </w:pPr>
    </w:p>
    <w:p w14:paraId="66DC939D" w14:textId="77777777" w:rsidR="00D16DC7" w:rsidRPr="00D16DC7" w:rsidRDefault="00D16DC7" w:rsidP="00D16DC7">
      <w:pPr>
        <w:tabs>
          <w:tab w:val="left" w:pos="934"/>
        </w:tabs>
        <w:spacing w:after="0" w:line="243" w:lineRule="auto"/>
        <w:ind w:right="366"/>
        <w:rPr>
          <w:rFonts w:ascii="Calibri" w:eastAsia="Arial" w:hAnsi="Calibri" w:cs="Calibri"/>
          <w:sz w:val="24"/>
          <w:szCs w:val="24"/>
          <w:lang w:eastAsia="en-GB"/>
        </w:rPr>
      </w:pPr>
      <w:r w:rsidRPr="00D16DC7">
        <w:rPr>
          <w:rFonts w:ascii="Calibri" w:eastAsia="Arial" w:hAnsi="Calibri" w:cs="Calibri"/>
          <w:sz w:val="24"/>
          <w:szCs w:val="24"/>
          <w:lang w:eastAsia="en-GB"/>
        </w:rPr>
        <w:t xml:space="preserve">   </w:t>
      </w:r>
    </w:p>
    <w:p w14:paraId="3717DA28" w14:textId="77777777" w:rsidR="00D16DC7" w:rsidRPr="00D16DC7" w:rsidRDefault="00D16DC7" w:rsidP="00D16DC7">
      <w:pPr>
        <w:keepNext/>
        <w:keepLines/>
        <w:spacing w:before="40" w:after="0" w:line="240" w:lineRule="auto"/>
        <w:outlineLvl w:val="2"/>
        <w:rPr>
          <w:rFonts w:ascii="Calibri" w:eastAsia="Arial" w:hAnsi="Calibri" w:cs="Calibri"/>
          <w:sz w:val="24"/>
          <w:szCs w:val="24"/>
          <w:u w:val="single"/>
          <w:lang w:eastAsia="en-GB"/>
        </w:rPr>
      </w:pPr>
      <w:r w:rsidRPr="00D16DC7">
        <w:rPr>
          <w:rFonts w:ascii="Calibri" w:eastAsia="Arial" w:hAnsi="Calibri" w:cs="Calibri"/>
          <w:sz w:val="24"/>
          <w:szCs w:val="24"/>
          <w:u w:val="single"/>
          <w:lang w:eastAsia="en-GB"/>
        </w:rPr>
        <w:t>8. Review of Document Retention.</w:t>
      </w:r>
    </w:p>
    <w:p w14:paraId="29190E7E" w14:textId="77777777" w:rsidR="00D16DC7" w:rsidRPr="00D16DC7" w:rsidRDefault="00D16DC7" w:rsidP="00D16DC7">
      <w:pPr>
        <w:spacing w:after="0" w:line="240" w:lineRule="auto"/>
        <w:rPr>
          <w:rFonts w:ascii="Calibri" w:eastAsia="Calibri" w:hAnsi="Calibri" w:cs="Arial"/>
          <w:sz w:val="20"/>
          <w:szCs w:val="20"/>
          <w:lang w:eastAsia="en-GB"/>
        </w:rPr>
      </w:pPr>
    </w:p>
    <w:p w14:paraId="414DC912" w14:textId="77777777" w:rsidR="00D16DC7" w:rsidRPr="00D16DC7" w:rsidRDefault="00D16DC7" w:rsidP="00D16DC7">
      <w:pPr>
        <w:tabs>
          <w:tab w:val="left" w:pos="180"/>
        </w:tabs>
        <w:spacing w:after="0" w:line="0" w:lineRule="atLeast"/>
        <w:ind w:right="132"/>
        <w:rPr>
          <w:rFonts w:ascii="Calibri" w:eastAsia="Times New Roman" w:hAnsi="Calibri" w:cs="Calibri"/>
          <w:sz w:val="24"/>
          <w:szCs w:val="24"/>
          <w:lang w:eastAsia="en-GB"/>
        </w:rPr>
      </w:pPr>
      <w:r w:rsidRPr="00D16DC7">
        <w:rPr>
          <w:rFonts w:ascii="Calibri" w:eastAsia="Calibri" w:hAnsi="Calibri" w:cs="Calibri"/>
          <w:sz w:val="24"/>
          <w:szCs w:val="24"/>
          <w:lang w:eastAsia="en-GB"/>
        </w:rPr>
        <w:t>8.1</w:t>
      </w:r>
      <w:r w:rsidRPr="00D16DC7">
        <w:rPr>
          <w:rFonts w:ascii="Calibri" w:eastAsia="Times New Roman" w:hAnsi="Calibri" w:cs="Calibri"/>
          <w:sz w:val="24"/>
          <w:szCs w:val="24"/>
          <w:lang w:eastAsia="en-GB"/>
        </w:rPr>
        <w:t xml:space="preserve">    </w:t>
      </w:r>
      <w:r w:rsidRPr="00D16DC7">
        <w:rPr>
          <w:rFonts w:ascii="Calibri" w:eastAsia="Arial" w:hAnsi="Calibri" w:cs="Calibri"/>
          <w:sz w:val="24"/>
          <w:szCs w:val="24"/>
          <w:lang w:eastAsia="en-GB"/>
        </w:rPr>
        <w:t>It is planned to review, update and where appropriate amend this document every two years.</w:t>
      </w:r>
    </w:p>
    <w:p w14:paraId="60279473" w14:textId="77777777" w:rsidR="00D16DC7" w:rsidRPr="00D16DC7" w:rsidRDefault="00D16DC7" w:rsidP="00D16DC7">
      <w:pPr>
        <w:tabs>
          <w:tab w:val="left" w:pos="180"/>
        </w:tabs>
        <w:spacing w:after="0" w:line="0" w:lineRule="atLeast"/>
        <w:ind w:right="132"/>
        <w:rPr>
          <w:rFonts w:ascii="Calibri" w:eastAsia="Times New Roman" w:hAnsi="Calibri" w:cs="Calibri"/>
          <w:sz w:val="24"/>
          <w:szCs w:val="24"/>
          <w:lang w:eastAsia="en-GB"/>
        </w:rPr>
      </w:pPr>
    </w:p>
    <w:p w14:paraId="6976E29B" w14:textId="77777777" w:rsidR="00D16DC7" w:rsidRPr="00D16DC7" w:rsidRDefault="00D16DC7" w:rsidP="00D16DC7">
      <w:pPr>
        <w:tabs>
          <w:tab w:val="left" w:pos="180"/>
        </w:tabs>
        <w:spacing w:after="0" w:line="0" w:lineRule="atLeast"/>
        <w:ind w:right="132"/>
        <w:rPr>
          <w:rFonts w:ascii="Calibri" w:eastAsia="Times New Roman" w:hAnsi="Calibri" w:cs="Calibri"/>
          <w:sz w:val="24"/>
          <w:szCs w:val="24"/>
          <w:lang w:eastAsia="en-GB"/>
        </w:rPr>
      </w:pPr>
      <w:r w:rsidRPr="00D16DC7">
        <w:rPr>
          <w:rFonts w:ascii="Calibri" w:eastAsia="Times New Roman" w:hAnsi="Calibri" w:cs="Calibri"/>
          <w:sz w:val="24"/>
          <w:szCs w:val="24"/>
          <w:lang w:eastAsia="en-GB"/>
        </w:rPr>
        <w:t>8.2    This document has been compiled from various sources of recommended best practice and with reference to the following documents and publications:</w:t>
      </w:r>
    </w:p>
    <w:p w14:paraId="10E0448E" w14:textId="77777777" w:rsidR="00D16DC7" w:rsidRPr="00D16DC7" w:rsidRDefault="00D16DC7" w:rsidP="00D16DC7">
      <w:pPr>
        <w:numPr>
          <w:ilvl w:val="0"/>
          <w:numId w:val="15"/>
        </w:numPr>
        <w:tabs>
          <w:tab w:val="left" w:pos="180"/>
        </w:tabs>
        <w:spacing w:after="0" w:line="0" w:lineRule="atLeast"/>
        <w:ind w:right="132"/>
        <w:contextualSpacing/>
        <w:rPr>
          <w:rFonts w:ascii="Calibri" w:eastAsia="Arial" w:hAnsi="Calibri" w:cs="Calibri"/>
          <w:sz w:val="24"/>
          <w:szCs w:val="24"/>
          <w:lang w:eastAsia="en-GB"/>
        </w:rPr>
      </w:pPr>
      <w:r w:rsidRPr="00D16DC7">
        <w:rPr>
          <w:rFonts w:ascii="Calibri" w:eastAsia="Arial" w:hAnsi="Calibri" w:cs="Calibri"/>
          <w:sz w:val="24"/>
          <w:szCs w:val="24"/>
          <w:lang w:eastAsia="en-GB"/>
        </w:rPr>
        <w:t>Local Council Administration, Charles Arnold-Barker, 9</w:t>
      </w:r>
      <w:r w:rsidRPr="00D16DC7">
        <w:rPr>
          <w:rFonts w:ascii="Calibri" w:eastAsia="Arial" w:hAnsi="Calibri" w:cs="Calibri"/>
          <w:sz w:val="24"/>
          <w:szCs w:val="24"/>
          <w:vertAlign w:val="superscript"/>
          <w:lang w:eastAsia="en-GB"/>
        </w:rPr>
        <w:t>th</w:t>
      </w:r>
      <w:r w:rsidRPr="00D16DC7">
        <w:rPr>
          <w:rFonts w:ascii="Calibri" w:eastAsia="Arial" w:hAnsi="Calibri" w:cs="Calibri"/>
          <w:sz w:val="24"/>
          <w:szCs w:val="24"/>
          <w:lang w:eastAsia="en-GB"/>
        </w:rPr>
        <w:t xml:space="preserve"> edition, chapter 11</w:t>
      </w:r>
    </w:p>
    <w:p w14:paraId="06B2B2D0" w14:textId="77777777" w:rsidR="00D16DC7" w:rsidRPr="00D16DC7" w:rsidRDefault="00D16DC7" w:rsidP="00D16DC7">
      <w:pPr>
        <w:numPr>
          <w:ilvl w:val="0"/>
          <w:numId w:val="15"/>
        </w:numPr>
        <w:tabs>
          <w:tab w:val="left" w:pos="180"/>
        </w:tabs>
        <w:spacing w:after="0" w:line="0" w:lineRule="atLeast"/>
        <w:ind w:right="132"/>
        <w:contextualSpacing/>
        <w:rPr>
          <w:rFonts w:ascii="Calibri" w:eastAsia="Arial" w:hAnsi="Calibri" w:cs="Calibri"/>
          <w:sz w:val="24"/>
          <w:szCs w:val="24"/>
          <w:lang w:eastAsia="en-GB"/>
        </w:rPr>
      </w:pPr>
      <w:r w:rsidRPr="00D16DC7">
        <w:rPr>
          <w:rFonts w:ascii="Calibri" w:eastAsia="Arial" w:hAnsi="Calibri" w:cs="Calibri"/>
          <w:sz w:val="24"/>
          <w:szCs w:val="24"/>
          <w:lang w:eastAsia="en-GB"/>
        </w:rPr>
        <w:t>NALC LTN 40 – Local Councils’ Documents and Records, January 2013.</w:t>
      </w:r>
    </w:p>
    <w:p w14:paraId="10828405" w14:textId="77777777" w:rsidR="00D16DC7" w:rsidRPr="00D16DC7" w:rsidRDefault="00D16DC7" w:rsidP="00D16DC7">
      <w:pPr>
        <w:numPr>
          <w:ilvl w:val="0"/>
          <w:numId w:val="15"/>
        </w:numPr>
        <w:tabs>
          <w:tab w:val="left" w:pos="180"/>
        </w:tabs>
        <w:spacing w:after="0" w:line="0" w:lineRule="atLeast"/>
        <w:ind w:right="132"/>
        <w:contextualSpacing/>
        <w:rPr>
          <w:rFonts w:ascii="Calibri" w:eastAsia="Arial" w:hAnsi="Calibri" w:cs="Calibri"/>
          <w:sz w:val="24"/>
          <w:szCs w:val="24"/>
          <w:lang w:eastAsia="en-GB"/>
        </w:rPr>
      </w:pPr>
      <w:r w:rsidRPr="00D16DC7">
        <w:rPr>
          <w:rFonts w:ascii="Calibri" w:eastAsia="Arial" w:hAnsi="Calibri" w:cs="Calibri"/>
          <w:sz w:val="24"/>
          <w:szCs w:val="24"/>
          <w:lang w:eastAsia="en-GB"/>
        </w:rPr>
        <w:t>NALC LTN 37 – Freedom of Information, July 2009.</w:t>
      </w:r>
    </w:p>
    <w:p w14:paraId="7A0F7EF7" w14:textId="77777777" w:rsidR="00D16DC7" w:rsidRPr="00D16DC7" w:rsidRDefault="00D16DC7" w:rsidP="00D16DC7">
      <w:pPr>
        <w:numPr>
          <w:ilvl w:val="0"/>
          <w:numId w:val="15"/>
        </w:numPr>
        <w:tabs>
          <w:tab w:val="left" w:pos="180"/>
        </w:tabs>
        <w:spacing w:after="0" w:line="0" w:lineRule="atLeast"/>
        <w:ind w:right="132"/>
        <w:contextualSpacing/>
        <w:rPr>
          <w:rFonts w:ascii="Calibri" w:eastAsia="Arial" w:hAnsi="Calibri" w:cs="Calibri"/>
          <w:sz w:val="24"/>
          <w:szCs w:val="24"/>
          <w:lang w:eastAsia="en-GB"/>
        </w:rPr>
      </w:pPr>
      <w:r w:rsidRPr="00D16DC7">
        <w:rPr>
          <w:rFonts w:ascii="Calibri" w:eastAsia="Arial" w:hAnsi="Calibri" w:cs="Calibri"/>
          <w:sz w:val="24"/>
          <w:szCs w:val="24"/>
          <w:lang w:eastAsia="en-GB"/>
        </w:rPr>
        <w:t>Lord Chancellors’ Code of Practice on the Management of Records issued under Section 46 of the Freedom of Information Act 2000.</w:t>
      </w:r>
    </w:p>
    <w:p w14:paraId="7A3697E1" w14:textId="77777777" w:rsidR="00D16DC7" w:rsidRPr="00D16DC7" w:rsidRDefault="00D16DC7" w:rsidP="00DB63E0">
      <w:pPr>
        <w:rPr>
          <w:lang w:eastAsia="en-GB"/>
        </w:rPr>
      </w:pPr>
    </w:p>
    <w:p w14:paraId="1B6D7C51" w14:textId="77777777" w:rsidR="00D16DC7" w:rsidRPr="00D16DC7" w:rsidRDefault="00D16DC7" w:rsidP="00D16DC7">
      <w:pPr>
        <w:keepNext/>
        <w:keepLines/>
        <w:spacing w:before="40" w:after="0" w:line="240" w:lineRule="auto"/>
        <w:outlineLvl w:val="2"/>
        <w:rPr>
          <w:rFonts w:ascii="Calibri" w:eastAsia="Times New Roman" w:hAnsi="Calibri" w:cs="Calibri"/>
          <w:sz w:val="24"/>
          <w:szCs w:val="24"/>
          <w:u w:val="single"/>
          <w:lang w:eastAsia="en-GB"/>
        </w:rPr>
      </w:pPr>
      <w:r w:rsidRPr="00D16DC7">
        <w:rPr>
          <w:rFonts w:ascii="Calibri" w:eastAsia="Arial" w:hAnsi="Calibri" w:cs="Calibri"/>
          <w:sz w:val="24"/>
          <w:szCs w:val="24"/>
          <w:u w:val="single"/>
          <w:lang w:eastAsia="en-GB"/>
        </w:rPr>
        <w:t>9. List of Documents</w:t>
      </w:r>
    </w:p>
    <w:p w14:paraId="5246E05A" w14:textId="77777777" w:rsidR="00D16DC7" w:rsidRPr="00D16DC7" w:rsidRDefault="00D16DC7" w:rsidP="00D16DC7">
      <w:pPr>
        <w:spacing w:after="0" w:line="64" w:lineRule="exact"/>
        <w:rPr>
          <w:rFonts w:ascii="Calibri" w:eastAsia="Times New Roman" w:hAnsi="Calibri" w:cs="Calibri"/>
          <w:sz w:val="24"/>
          <w:szCs w:val="24"/>
          <w:lang w:eastAsia="en-GB"/>
        </w:rPr>
      </w:pPr>
    </w:p>
    <w:p w14:paraId="0419CDFE" w14:textId="77777777" w:rsidR="00D16DC7" w:rsidRPr="00D16DC7" w:rsidRDefault="00D16DC7" w:rsidP="00D16DC7">
      <w:pPr>
        <w:tabs>
          <w:tab w:val="left" w:pos="533"/>
        </w:tabs>
        <w:spacing w:after="0" w:line="247" w:lineRule="auto"/>
        <w:ind w:left="554" w:right="506" w:hanging="539"/>
        <w:rPr>
          <w:rFonts w:ascii="Calibri" w:eastAsia="Arial" w:hAnsi="Calibri" w:cs="Calibri"/>
          <w:sz w:val="24"/>
          <w:szCs w:val="24"/>
          <w:lang w:eastAsia="en-GB"/>
        </w:rPr>
      </w:pPr>
      <w:r w:rsidRPr="00D16DC7">
        <w:rPr>
          <w:rFonts w:ascii="Calibri" w:eastAsia="Arial" w:hAnsi="Calibri" w:cs="Calibri"/>
          <w:sz w:val="24"/>
          <w:szCs w:val="24"/>
          <w:lang w:eastAsia="en-GB"/>
        </w:rPr>
        <w:t>9.1</w:t>
      </w:r>
      <w:r w:rsidRPr="00D16DC7">
        <w:rPr>
          <w:rFonts w:ascii="Calibri" w:eastAsia="Times New Roman" w:hAnsi="Calibri" w:cs="Calibri"/>
          <w:sz w:val="24"/>
          <w:szCs w:val="24"/>
          <w:lang w:eastAsia="en-GB"/>
        </w:rPr>
        <w:tab/>
      </w:r>
      <w:r w:rsidRPr="00D16DC7">
        <w:rPr>
          <w:rFonts w:ascii="Calibri" w:eastAsia="Arial" w:hAnsi="Calibri" w:cs="Calibri"/>
          <w:sz w:val="24"/>
          <w:szCs w:val="24"/>
          <w:lang w:eastAsia="en-GB"/>
        </w:rPr>
        <w:t>The full list of the Council’s documents and the procedures for retention or disposal can be found below.  This is updated regularly in accordance with any changes to legal requirements.</w:t>
      </w:r>
    </w:p>
    <w:p w14:paraId="6D002EF6" w14:textId="77777777" w:rsidR="00D16DC7" w:rsidRPr="00D16DC7" w:rsidRDefault="00D16DC7" w:rsidP="00D16DC7">
      <w:pPr>
        <w:tabs>
          <w:tab w:val="left" w:pos="533"/>
        </w:tabs>
        <w:spacing w:after="0" w:line="247" w:lineRule="auto"/>
        <w:ind w:right="506"/>
        <w:rPr>
          <w:rFonts w:ascii="Calibri" w:eastAsia="Arial" w:hAnsi="Calibri" w:cs="Calibri"/>
          <w:sz w:val="24"/>
          <w:szCs w:val="24"/>
          <w:lang w:eastAsia="en-GB"/>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D16DC7" w:rsidRPr="00D16DC7" w14:paraId="284C8951" w14:textId="77777777" w:rsidTr="00E61D38">
        <w:tc>
          <w:tcPr>
            <w:tcW w:w="2577" w:type="dxa"/>
          </w:tcPr>
          <w:p w14:paraId="3B167B38"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lastRenderedPageBreak/>
              <w:t>Document</w:t>
            </w:r>
          </w:p>
        </w:tc>
        <w:tc>
          <w:tcPr>
            <w:tcW w:w="2521" w:type="dxa"/>
          </w:tcPr>
          <w:p w14:paraId="6881E3E4"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Minimum Retention Period</w:t>
            </w:r>
          </w:p>
        </w:tc>
        <w:tc>
          <w:tcPr>
            <w:tcW w:w="2552" w:type="dxa"/>
          </w:tcPr>
          <w:p w14:paraId="5A1085C8"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Reason</w:t>
            </w:r>
          </w:p>
        </w:tc>
        <w:tc>
          <w:tcPr>
            <w:tcW w:w="1843" w:type="dxa"/>
          </w:tcPr>
          <w:p w14:paraId="46E92F55"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Location Retained</w:t>
            </w:r>
          </w:p>
        </w:tc>
        <w:tc>
          <w:tcPr>
            <w:tcW w:w="4455" w:type="dxa"/>
          </w:tcPr>
          <w:p w14:paraId="7AC9BC5F"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Disposal Methods</w:t>
            </w:r>
          </w:p>
        </w:tc>
      </w:tr>
      <w:tr w:rsidR="00D16DC7" w:rsidRPr="00D16DC7" w14:paraId="48382279" w14:textId="77777777" w:rsidTr="00E61D38">
        <w:tc>
          <w:tcPr>
            <w:tcW w:w="2577" w:type="dxa"/>
          </w:tcPr>
          <w:p w14:paraId="1B3CA53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Accident/incident report</w:t>
            </w:r>
          </w:p>
        </w:tc>
        <w:tc>
          <w:tcPr>
            <w:tcW w:w="2521" w:type="dxa"/>
          </w:tcPr>
          <w:p w14:paraId="009A2E8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20 years</w:t>
            </w:r>
          </w:p>
        </w:tc>
        <w:tc>
          <w:tcPr>
            <w:tcW w:w="2552" w:type="dxa"/>
          </w:tcPr>
          <w:p w14:paraId="35F8CAB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Potential Claims</w:t>
            </w:r>
          </w:p>
        </w:tc>
        <w:tc>
          <w:tcPr>
            <w:tcW w:w="1843" w:type="dxa"/>
          </w:tcPr>
          <w:p w14:paraId="2484984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Office/Kitchen</w:t>
            </w:r>
          </w:p>
        </w:tc>
        <w:tc>
          <w:tcPr>
            <w:tcW w:w="4455" w:type="dxa"/>
          </w:tcPr>
          <w:p w14:paraId="0DD1E48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(GDPR)</w:t>
            </w:r>
          </w:p>
        </w:tc>
      </w:tr>
      <w:tr w:rsidR="00D16DC7" w:rsidRPr="00D16DC7" w14:paraId="6D5FCD50" w14:textId="77777777" w:rsidTr="00E61D38">
        <w:tc>
          <w:tcPr>
            <w:tcW w:w="2577" w:type="dxa"/>
          </w:tcPr>
          <w:p w14:paraId="2C8F4E3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Agendas</w:t>
            </w:r>
          </w:p>
        </w:tc>
        <w:tc>
          <w:tcPr>
            <w:tcW w:w="2521" w:type="dxa"/>
          </w:tcPr>
          <w:p w14:paraId="10B8F1D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5 years</w:t>
            </w:r>
          </w:p>
        </w:tc>
        <w:tc>
          <w:tcPr>
            <w:tcW w:w="2552" w:type="dxa"/>
          </w:tcPr>
          <w:p w14:paraId="2222BF1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2A09A41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 website</w:t>
            </w:r>
          </w:p>
        </w:tc>
        <w:tc>
          <w:tcPr>
            <w:tcW w:w="4455" w:type="dxa"/>
          </w:tcPr>
          <w:p w14:paraId="4EE975F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 (shred confidential waste)</w:t>
            </w:r>
          </w:p>
        </w:tc>
      </w:tr>
      <w:tr w:rsidR="00D16DC7" w:rsidRPr="00D16DC7" w14:paraId="6AA148CA" w14:textId="77777777" w:rsidTr="00E61D38">
        <w:tc>
          <w:tcPr>
            <w:tcW w:w="2577" w:type="dxa"/>
          </w:tcPr>
          <w:p w14:paraId="0F54599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Bank paying in books/receipts</w:t>
            </w:r>
          </w:p>
        </w:tc>
        <w:tc>
          <w:tcPr>
            <w:tcW w:w="2521" w:type="dxa"/>
          </w:tcPr>
          <w:p w14:paraId="31FCF1E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4FD9302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Audit</w:t>
            </w:r>
          </w:p>
        </w:tc>
        <w:tc>
          <w:tcPr>
            <w:tcW w:w="1843" w:type="dxa"/>
          </w:tcPr>
          <w:p w14:paraId="5A18AD4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7FBC01E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60449192" w14:textId="77777777" w:rsidTr="00E61D38">
        <w:tc>
          <w:tcPr>
            <w:tcW w:w="2577" w:type="dxa"/>
          </w:tcPr>
          <w:p w14:paraId="487259C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Bank statements including deposit/ savings accounts</w:t>
            </w:r>
          </w:p>
        </w:tc>
        <w:tc>
          <w:tcPr>
            <w:tcW w:w="2521" w:type="dxa"/>
          </w:tcPr>
          <w:p w14:paraId="65EC074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2AE1228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Audit</w:t>
            </w:r>
          </w:p>
        </w:tc>
        <w:tc>
          <w:tcPr>
            <w:tcW w:w="1843" w:type="dxa"/>
          </w:tcPr>
          <w:p w14:paraId="19F5DA0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07B906B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011B9047" w14:textId="77777777" w:rsidTr="00E61D38">
        <w:tc>
          <w:tcPr>
            <w:tcW w:w="2577" w:type="dxa"/>
          </w:tcPr>
          <w:p w14:paraId="4191731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Certificates for insurance against liability for employees</w:t>
            </w:r>
          </w:p>
        </w:tc>
        <w:tc>
          <w:tcPr>
            <w:tcW w:w="2521" w:type="dxa"/>
          </w:tcPr>
          <w:p w14:paraId="03FA210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2DD1452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The Employer’s Liability (Compulsory Insurance)  Regulations 1998 (SI 2753) Management</w:t>
            </w:r>
          </w:p>
        </w:tc>
        <w:tc>
          <w:tcPr>
            <w:tcW w:w="1843" w:type="dxa"/>
          </w:tcPr>
          <w:p w14:paraId="5056096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 archive</w:t>
            </w:r>
          </w:p>
        </w:tc>
        <w:tc>
          <w:tcPr>
            <w:tcW w:w="4455" w:type="dxa"/>
          </w:tcPr>
          <w:p w14:paraId="0FB3D5B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w:t>
            </w:r>
          </w:p>
        </w:tc>
      </w:tr>
      <w:tr w:rsidR="00D16DC7" w:rsidRPr="00D16DC7" w14:paraId="323F2686" w14:textId="77777777" w:rsidTr="00E61D38">
        <w:tc>
          <w:tcPr>
            <w:tcW w:w="2577" w:type="dxa"/>
          </w:tcPr>
          <w:p w14:paraId="197A946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Cheque book stubs</w:t>
            </w:r>
          </w:p>
        </w:tc>
        <w:tc>
          <w:tcPr>
            <w:tcW w:w="2521" w:type="dxa"/>
          </w:tcPr>
          <w:p w14:paraId="0E9B7455"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7CCAA21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Audit</w:t>
            </w:r>
          </w:p>
        </w:tc>
        <w:tc>
          <w:tcPr>
            <w:tcW w:w="1843" w:type="dxa"/>
          </w:tcPr>
          <w:p w14:paraId="04B9B10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62C81E4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25DCB4D0" w14:textId="77777777" w:rsidTr="00E61D38">
        <w:tc>
          <w:tcPr>
            <w:tcW w:w="2577" w:type="dxa"/>
          </w:tcPr>
          <w:p w14:paraId="3BB59F2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Contracts of Employments</w:t>
            </w:r>
          </w:p>
        </w:tc>
        <w:tc>
          <w:tcPr>
            <w:tcW w:w="2521" w:type="dxa"/>
          </w:tcPr>
          <w:p w14:paraId="41A73EA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Duration of employment plus 6 years</w:t>
            </w:r>
          </w:p>
        </w:tc>
        <w:tc>
          <w:tcPr>
            <w:tcW w:w="2552" w:type="dxa"/>
          </w:tcPr>
          <w:p w14:paraId="481C9D2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Legislation</w:t>
            </w:r>
          </w:p>
        </w:tc>
        <w:tc>
          <w:tcPr>
            <w:tcW w:w="1843" w:type="dxa"/>
          </w:tcPr>
          <w:p w14:paraId="0CC602B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2362F1A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1E474791" w14:textId="77777777" w:rsidTr="00E61D38">
        <w:tc>
          <w:tcPr>
            <w:tcW w:w="2577" w:type="dxa"/>
          </w:tcPr>
          <w:p w14:paraId="1F1144B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Correspondence – General</w:t>
            </w:r>
          </w:p>
        </w:tc>
        <w:tc>
          <w:tcPr>
            <w:tcW w:w="2521" w:type="dxa"/>
          </w:tcPr>
          <w:p w14:paraId="7484E575"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Unless it relates to specific categories outlined in the policy, correspondence, both paper and electronic, should be kept.  Records should be kept for as long as they are needed for reference or accountability purposes, to comply with regulatory requirements or to protect legal and other rights and interests.</w:t>
            </w:r>
          </w:p>
        </w:tc>
        <w:tc>
          <w:tcPr>
            <w:tcW w:w="2552" w:type="dxa"/>
          </w:tcPr>
          <w:p w14:paraId="2963AB5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6FB03F5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577A71D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 bin</w:t>
            </w:r>
          </w:p>
          <w:p w14:paraId="0F6E873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 list will be kept of those documents disposed of to meet the requirements of the GDPR regulations.</w:t>
            </w:r>
          </w:p>
        </w:tc>
      </w:tr>
      <w:tr w:rsidR="00D16DC7" w:rsidRPr="00D16DC7" w14:paraId="06F1CDFC" w14:textId="77777777" w:rsidTr="00E61D38">
        <w:tc>
          <w:tcPr>
            <w:tcW w:w="2577" w:type="dxa"/>
          </w:tcPr>
          <w:p w14:paraId="2F914AB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Correspondence – staff</w:t>
            </w:r>
          </w:p>
        </w:tc>
        <w:tc>
          <w:tcPr>
            <w:tcW w:w="2521" w:type="dxa"/>
          </w:tcPr>
          <w:p w14:paraId="73EB009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 xml:space="preserve">Should be kept securely and personal data in relation to staff should not be kept for longer than is necessary for the purpose it was held.  Likely times limits for </w:t>
            </w:r>
            <w:r w:rsidRPr="00D16DC7">
              <w:rPr>
                <w:rFonts w:ascii="Calibri" w:hAnsi="Calibri" w:cs="Calibri"/>
                <w:sz w:val="20"/>
                <w:szCs w:val="20"/>
                <w:lang w:eastAsia="en-GB"/>
              </w:rPr>
              <w:lastRenderedPageBreak/>
              <w:t>tribunal claims between 3-6 months.</w:t>
            </w:r>
          </w:p>
          <w:p w14:paraId="198201E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2B9020E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lastRenderedPageBreak/>
              <w:t xml:space="preserve">After an employment relationship has ended, a council may need to retain and access staff records for former staff for the purpose of giving references, </w:t>
            </w:r>
            <w:r w:rsidRPr="00D16DC7">
              <w:rPr>
                <w:rFonts w:ascii="Calibri" w:hAnsi="Calibri" w:cs="Calibri"/>
                <w:sz w:val="20"/>
                <w:szCs w:val="20"/>
                <w:lang w:eastAsia="en-GB"/>
              </w:rPr>
              <w:lastRenderedPageBreak/>
              <w:t>payment of tax, national insurance contributions and pensions, and in respect of any related legal claims made against the council.</w:t>
            </w:r>
          </w:p>
        </w:tc>
        <w:tc>
          <w:tcPr>
            <w:tcW w:w="1843" w:type="dxa"/>
          </w:tcPr>
          <w:p w14:paraId="534A64C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lastRenderedPageBreak/>
              <w:t>Office/ computer</w:t>
            </w:r>
          </w:p>
        </w:tc>
        <w:tc>
          <w:tcPr>
            <w:tcW w:w="4455" w:type="dxa"/>
          </w:tcPr>
          <w:p w14:paraId="6808141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p w14:paraId="18F8416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 list will be kept of those documents disposed of to meet the requirements of the GDPR regulations.</w:t>
            </w:r>
          </w:p>
        </w:tc>
      </w:tr>
      <w:tr w:rsidR="00D16DC7" w:rsidRPr="00D16DC7" w14:paraId="568EF2A5" w14:textId="77777777" w:rsidTr="00E61D38">
        <w:tc>
          <w:tcPr>
            <w:tcW w:w="2577" w:type="dxa"/>
          </w:tcPr>
          <w:p w14:paraId="0577ED8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lastRenderedPageBreak/>
              <w:t>DALC/SLCC/NALC circulars</w:t>
            </w:r>
          </w:p>
        </w:tc>
        <w:tc>
          <w:tcPr>
            <w:tcW w:w="2521" w:type="dxa"/>
          </w:tcPr>
          <w:p w14:paraId="64E10C1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1 year or as long as useful</w:t>
            </w:r>
          </w:p>
        </w:tc>
        <w:tc>
          <w:tcPr>
            <w:tcW w:w="2552" w:type="dxa"/>
          </w:tcPr>
          <w:p w14:paraId="289AC93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5525450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 archive</w:t>
            </w:r>
          </w:p>
        </w:tc>
        <w:tc>
          <w:tcPr>
            <w:tcW w:w="4455" w:type="dxa"/>
          </w:tcPr>
          <w:p w14:paraId="11D5EA6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w:t>
            </w:r>
          </w:p>
        </w:tc>
      </w:tr>
      <w:tr w:rsidR="00D16DC7" w:rsidRPr="00D16DC7" w14:paraId="013CDAC1" w14:textId="77777777" w:rsidTr="00E61D38">
        <w:tc>
          <w:tcPr>
            <w:tcW w:w="2577" w:type="dxa"/>
          </w:tcPr>
          <w:p w14:paraId="44FF93B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Deeds, leases, contracts and agreements</w:t>
            </w:r>
          </w:p>
        </w:tc>
        <w:tc>
          <w:tcPr>
            <w:tcW w:w="2521" w:type="dxa"/>
          </w:tcPr>
          <w:p w14:paraId="1BD36D7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191A28D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Legislation, audit, management</w:t>
            </w:r>
          </w:p>
        </w:tc>
        <w:tc>
          <w:tcPr>
            <w:tcW w:w="1843" w:type="dxa"/>
          </w:tcPr>
          <w:p w14:paraId="1B9EBBE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 archive</w:t>
            </w:r>
          </w:p>
        </w:tc>
        <w:tc>
          <w:tcPr>
            <w:tcW w:w="4455" w:type="dxa"/>
          </w:tcPr>
          <w:p w14:paraId="339BF61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n/a</w:t>
            </w:r>
          </w:p>
        </w:tc>
      </w:tr>
      <w:tr w:rsidR="00D16DC7" w:rsidRPr="00D16DC7" w14:paraId="1FCC3247" w14:textId="77777777" w:rsidTr="00E61D38">
        <w:tc>
          <w:tcPr>
            <w:tcW w:w="2577" w:type="dxa"/>
          </w:tcPr>
          <w:p w14:paraId="16A0BE0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Grant applications</w:t>
            </w:r>
          </w:p>
        </w:tc>
        <w:tc>
          <w:tcPr>
            <w:tcW w:w="2521" w:type="dxa"/>
          </w:tcPr>
          <w:p w14:paraId="2FA7214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39B4AD7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Limitation Act 1980 ( as amended)</w:t>
            </w:r>
          </w:p>
        </w:tc>
        <w:tc>
          <w:tcPr>
            <w:tcW w:w="1843" w:type="dxa"/>
          </w:tcPr>
          <w:p w14:paraId="636FC2C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519016E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(GDPR)</w:t>
            </w:r>
          </w:p>
        </w:tc>
      </w:tr>
      <w:tr w:rsidR="00D16DC7" w:rsidRPr="00D16DC7" w14:paraId="75AF46C4" w14:textId="77777777" w:rsidTr="00E61D38">
        <w:tc>
          <w:tcPr>
            <w:tcW w:w="2577" w:type="dxa"/>
          </w:tcPr>
          <w:p w14:paraId="77B19FC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Insurance company names and policy numbers</w:t>
            </w:r>
          </w:p>
        </w:tc>
        <w:tc>
          <w:tcPr>
            <w:tcW w:w="2521" w:type="dxa"/>
          </w:tcPr>
          <w:p w14:paraId="744AF11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7A10569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5FD80C6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7E614C0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n/a</w:t>
            </w:r>
          </w:p>
        </w:tc>
      </w:tr>
      <w:tr w:rsidR="00D16DC7" w:rsidRPr="00D16DC7" w14:paraId="72CB9004" w14:textId="77777777" w:rsidTr="00E61D38">
        <w:tc>
          <w:tcPr>
            <w:tcW w:w="2577" w:type="dxa"/>
          </w:tcPr>
          <w:p w14:paraId="603AC84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Insurance Policies</w:t>
            </w:r>
          </w:p>
        </w:tc>
        <w:tc>
          <w:tcPr>
            <w:tcW w:w="2521" w:type="dxa"/>
          </w:tcPr>
          <w:p w14:paraId="4A23695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 xml:space="preserve">As long as it is possible for a claim to be made under it. </w:t>
            </w:r>
          </w:p>
        </w:tc>
        <w:tc>
          <w:tcPr>
            <w:tcW w:w="2552" w:type="dxa"/>
          </w:tcPr>
          <w:p w14:paraId="4B8C5AD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62859AB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3A8DF3B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w:t>
            </w:r>
          </w:p>
        </w:tc>
      </w:tr>
      <w:tr w:rsidR="00D16DC7" w:rsidRPr="00D16DC7" w14:paraId="644D298D" w14:textId="77777777" w:rsidTr="00E61D38">
        <w:tc>
          <w:tcPr>
            <w:tcW w:w="2577" w:type="dxa"/>
          </w:tcPr>
          <w:p w14:paraId="0660CFC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Investments</w:t>
            </w:r>
          </w:p>
        </w:tc>
        <w:tc>
          <w:tcPr>
            <w:tcW w:w="2521" w:type="dxa"/>
          </w:tcPr>
          <w:p w14:paraId="4B10F07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63E6153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Audit, management</w:t>
            </w:r>
          </w:p>
        </w:tc>
        <w:tc>
          <w:tcPr>
            <w:tcW w:w="1843" w:type="dxa"/>
          </w:tcPr>
          <w:p w14:paraId="0CC9C9B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 computer/ archive</w:t>
            </w:r>
          </w:p>
        </w:tc>
        <w:tc>
          <w:tcPr>
            <w:tcW w:w="4455" w:type="dxa"/>
          </w:tcPr>
          <w:p w14:paraId="344C0AF5"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n/a</w:t>
            </w:r>
          </w:p>
        </w:tc>
      </w:tr>
      <w:tr w:rsidR="00D16DC7" w:rsidRPr="00D16DC7" w14:paraId="2023BC64" w14:textId="77777777" w:rsidTr="00E61D38">
        <w:tc>
          <w:tcPr>
            <w:tcW w:w="2577" w:type="dxa"/>
          </w:tcPr>
          <w:p w14:paraId="7F3FEA2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Local development plans</w:t>
            </w:r>
          </w:p>
        </w:tc>
        <w:tc>
          <w:tcPr>
            <w:tcW w:w="2521" w:type="dxa"/>
          </w:tcPr>
          <w:p w14:paraId="5207A60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If in force</w:t>
            </w:r>
          </w:p>
        </w:tc>
        <w:tc>
          <w:tcPr>
            <w:tcW w:w="2552" w:type="dxa"/>
          </w:tcPr>
          <w:p w14:paraId="0A7920C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Reference</w:t>
            </w:r>
          </w:p>
        </w:tc>
        <w:tc>
          <w:tcPr>
            <w:tcW w:w="1843" w:type="dxa"/>
          </w:tcPr>
          <w:p w14:paraId="63EA472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2DB8A87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w:t>
            </w:r>
          </w:p>
        </w:tc>
      </w:tr>
      <w:tr w:rsidR="00D16DC7" w:rsidRPr="00D16DC7" w14:paraId="59703DDC" w14:textId="77777777" w:rsidTr="00E61D38">
        <w:tc>
          <w:tcPr>
            <w:tcW w:w="2577" w:type="dxa"/>
          </w:tcPr>
          <w:p w14:paraId="15FF160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Local historical information</w:t>
            </w:r>
          </w:p>
        </w:tc>
        <w:tc>
          <w:tcPr>
            <w:tcW w:w="2521" w:type="dxa"/>
          </w:tcPr>
          <w:p w14:paraId="75FCF23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 – to be securely kept for benefit of the Parish</w:t>
            </w:r>
          </w:p>
        </w:tc>
        <w:tc>
          <w:tcPr>
            <w:tcW w:w="2552" w:type="dxa"/>
          </w:tcPr>
          <w:p w14:paraId="03E61D5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Councils may acquire records of local interest and accept gifts or records of general and local interest in order to promote the use for such records (defined as materials in written or other form setting out facts or events or otherwise recording information)</w:t>
            </w:r>
          </w:p>
        </w:tc>
        <w:tc>
          <w:tcPr>
            <w:tcW w:w="1843" w:type="dxa"/>
          </w:tcPr>
          <w:p w14:paraId="2E00BDA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6D7916E5"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n/a</w:t>
            </w:r>
          </w:p>
        </w:tc>
      </w:tr>
      <w:tr w:rsidR="00D16DC7" w:rsidRPr="00D16DC7" w14:paraId="4BEC8B2D" w14:textId="77777777" w:rsidTr="00E61D38">
        <w:tc>
          <w:tcPr>
            <w:tcW w:w="2577" w:type="dxa"/>
          </w:tcPr>
          <w:p w14:paraId="420205B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Magazines and journals</w:t>
            </w:r>
          </w:p>
        </w:tc>
        <w:tc>
          <w:tcPr>
            <w:tcW w:w="2521" w:type="dxa"/>
          </w:tcPr>
          <w:p w14:paraId="62A189A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Council may wish to keep its own publications.</w:t>
            </w:r>
          </w:p>
          <w:p w14:paraId="6A29CB04" w14:textId="77777777" w:rsidR="00D16DC7" w:rsidRPr="00D16DC7" w:rsidRDefault="00D16DC7" w:rsidP="00D16DC7">
            <w:pPr>
              <w:rPr>
                <w:rFonts w:ascii="Calibri" w:hAnsi="Calibri" w:cs="Calibri"/>
                <w:sz w:val="20"/>
                <w:szCs w:val="20"/>
                <w:lang w:eastAsia="en-GB"/>
              </w:rPr>
            </w:pPr>
          </w:p>
          <w:p w14:paraId="605E370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For others for as long as they are useful or relevant</w:t>
            </w:r>
          </w:p>
        </w:tc>
        <w:tc>
          <w:tcPr>
            <w:tcW w:w="2552" w:type="dxa"/>
          </w:tcPr>
          <w:p w14:paraId="197150C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The Legal Deposit Libraries Act 2003 ( the 2003 Act) requires a local council which after 1</w:t>
            </w:r>
            <w:r w:rsidRPr="00D16DC7">
              <w:rPr>
                <w:rFonts w:ascii="Calibri" w:hAnsi="Calibri" w:cs="Calibri"/>
                <w:sz w:val="20"/>
                <w:szCs w:val="20"/>
                <w:vertAlign w:val="superscript"/>
                <w:lang w:eastAsia="en-GB"/>
              </w:rPr>
              <w:t>st</w:t>
            </w:r>
            <w:r w:rsidRPr="00D16DC7">
              <w:rPr>
                <w:rFonts w:ascii="Calibri" w:hAnsi="Calibri" w:cs="Calibri"/>
                <w:sz w:val="20"/>
                <w:szCs w:val="20"/>
                <w:lang w:eastAsia="en-GB"/>
              </w:rPr>
              <w:t xml:space="preserve"> February 2004 has published works in print (this includes a pamphlet, magazine or </w:t>
            </w:r>
            <w:r w:rsidRPr="00D16DC7">
              <w:rPr>
                <w:rFonts w:ascii="Calibri" w:hAnsi="Calibri" w:cs="Calibri"/>
                <w:sz w:val="20"/>
                <w:szCs w:val="20"/>
                <w:lang w:eastAsia="en-GB"/>
              </w:rPr>
              <w:lastRenderedPageBreak/>
              <w:t>newspaper, a map, plan, chart or table) to deliver, at its own expense, a copy of them to the British Library Board (which manages and controls the British Library)  Printed works  as defined by the 2003 Act published by a local council therefore constitutes materials which the British library holds.</w:t>
            </w:r>
          </w:p>
        </w:tc>
        <w:tc>
          <w:tcPr>
            <w:tcW w:w="1843" w:type="dxa"/>
          </w:tcPr>
          <w:p w14:paraId="2B3477E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lastRenderedPageBreak/>
              <w:t>Parish Rooms/ British Library Board</w:t>
            </w:r>
          </w:p>
        </w:tc>
        <w:tc>
          <w:tcPr>
            <w:tcW w:w="4455" w:type="dxa"/>
          </w:tcPr>
          <w:p w14:paraId="16E78BD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w:t>
            </w:r>
          </w:p>
        </w:tc>
      </w:tr>
      <w:tr w:rsidR="00D16DC7" w:rsidRPr="00D16DC7" w14:paraId="6C33C3B9" w14:textId="77777777" w:rsidTr="00E61D38">
        <w:tc>
          <w:tcPr>
            <w:tcW w:w="2577" w:type="dxa"/>
          </w:tcPr>
          <w:p w14:paraId="4CA40F8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Members allowance register</w:t>
            </w:r>
          </w:p>
        </w:tc>
        <w:tc>
          <w:tcPr>
            <w:tcW w:w="2521" w:type="dxa"/>
          </w:tcPr>
          <w:p w14:paraId="4CF52B4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748B00B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Tax, Limitation Act 1980 ( as amended)</w:t>
            </w:r>
          </w:p>
        </w:tc>
        <w:tc>
          <w:tcPr>
            <w:tcW w:w="1843" w:type="dxa"/>
          </w:tcPr>
          <w:p w14:paraId="13A73ADC" w14:textId="77777777" w:rsidR="00D16DC7" w:rsidRPr="00D16DC7" w:rsidRDefault="00D16DC7" w:rsidP="00D16DC7">
            <w:pPr>
              <w:rPr>
                <w:rFonts w:ascii="Calibri" w:hAnsi="Calibri" w:cs="Calibri"/>
                <w:sz w:val="20"/>
                <w:szCs w:val="20"/>
                <w:lang w:eastAsia="en-GB"/>
              </w:rPr>
            </w:pPr>
          </w:p>
        </w:tc>
        <w:tc>
          <w:tcPr>
            <w:tcW w:w="4455" w:type="dxa"/>
          </w:tcPr>
          <w:p w14:paraId="1189BD6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(GDPR)</w:t>
            </w:r>
          </w:p>
        </w:tc>
      </w:tr>
      <w:tr w:rsidR="00D16DC7" w:rsidRPr="00D16DC7" w14:paraId="5B500824" w14:textId="77777777" w:rsidTr="00E61D38">
        <w:tc>
          <w:tcPr>
            <w:tcW w:w="2577" w:type="dxa"/>
          </w:tcPr>
          <w:p w14:paraId="18E88FF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Minutes</w:t>
            </w:r>
          </w:p>
        </w:tc>
        <w:tc>
          <w:tcPr>
            <w:tcW w:w="2521" w:type="dxa"/>
          </w:tcPr>
          <w:p w14:paraId="2CE79EA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4CBED8D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Legislation</w:t>
            </w:r>
          </w:p>
        </w:tc>
        <w:tc>
          <w:tcPr>
            <w:tcW w:w="1843" w:type="dxa"/>
          </w:tcPr>
          <w:p w14:paraId="50919E5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 xml:space="preserve">Office/computer/ website/ archive </w:t>
            </w:r>
          </w:p>
        </w:tc>
        <w:tc>
          <w:tcPr>
            <w:tcW w:w="4455" w:type="dxa"/>
          </w:tcPr>
          <w:p w14:paraId="7D73B76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Original signed copies of Council minutes of meetings must be kept indefinitely in safe storage.  At regular intervals, they can be archived and deposited with the higher authority.</w:t>
            </w:r>
          </w:p>
        </w:tc>
      </w:tr>
      <w:tr w:rsidR="00D16DC7" w:rsidRPr="00D16DC7" w14:paraId="54332189" w14:textId="77777777" w:rsidTr="00E61D38">
        <w:tc>
          <w:tcPr>
            <w:tcW w:w="2577" w:type="dxa"/>
          </w:tcPr>
          <w:p w14:paraId="2855348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Neighbourhood Plans</w:t>
            </w:r>
          </w:p>
        </w:tc>
        <w:tc>
          <w:tcPr>
            <w:tcW w:w="2521" w:type="dxa"/>
          </w:tcPr>
          <w:p w14:paraId="67CDFF8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64CFE27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Reference</w:t>
            </w:r>
          </w:p>
        </w:tc>
        <w:tc>
          <w:tcPr>
            <w:tcW w:w="1843" w:type="dxa"/>
          </w:tcPr>
          <w:p w14:paraId="16309B1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61BABEB5"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n/a</w:t>
            </w:r>
          </w:p>
        </w:tc>
      </w:tr>
      <w:tr w:rsidR="00D16DC7" w:rsidRPr="00D16DC7" w14:paraId="0A298410" w14:textId="77777777" w:rsidTr="00E61D38">
        <w:tc>
          <w:tcPr>
            <w:tcW w:w="2577" w:type="dxa"/>
          </w:tcPr>
          <w:p w14:paraId="489A614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Paid cheques</w:t>
            </w:r>
          </w:p>
        </w:tc>
        <w:tc>
          <w:tcPr>
            <w:tcW w:w="2521" w:type="dxa"/>
          </w:tcPr>
          <w:p w14:paraId="6593D3B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732CE56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Limitation Act 1980 (as amended)</w:t>
            </w:r>
          </w:p>
        </w:tc>
        <w:tc>
          <w:tcPr>
            <w:tcW w:w="1843" w:type="dxa"/>
          </w:tcPr>
          <w:p w14:paraId="1C6A3BF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328A995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 xml:space="preserve">Confidential waste </w:t>
            </w:r>
          </w:p>
        </w:tc>
      </w:tr>
      <w:tr w:rsidR="00D16DC7" w:rsidRPr="00D16DC7" w14:paraId="4C86C352" w14:textId="77777777" w:rsidTr="00E61D38">
        <w:tc>
          <w:tcPr>
            <w:tcW w:w="2577" w:type="dxa"/>
          </w:tcPr>
          <w:p w14:paraId="75BC0B0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Paid invoices</w:t>
            </w:r>
          </w:p>
        </w:tc>
        <w:tc>
          <w:tcPr>
            <w:tcW w:w="2521" w:type="dxa"/>
          </w:tcPr>
          <w:p w14:paraId="4A00656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0C40354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VAT</w:t>
            </w:r>
          </w:p>
        </w:tc>
        <w:tc>
          <w:tcPr>
            <w:tcW w:w="1843" w:type="dxa"/>
          </w:tcPr>
          <w:p w14:paraId="1647E7F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5F9AB10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 xml:space="preserve">Confidential waste </w:t>
            </w:r>
          </w:p>
        </w:tc>
      </w:tr>
      <w:tr w:rsidR="00D16DC7" w:rsidRPr="00D16DC7" w14:paraId="0F4D9588" w14:textId="77777777" w:rsidTr="00E61D38">
        <w:tc>
          <w:tcPr>
            <w:tcW w:w="2577" w:type="dxa"/>
          </w:tcPr>
          <w:p w14:paraId="68FFEFD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Payroll</w:t>
            </w:r>
          </w:p>
        </w:tc>
        <w:tc>
          <w:tcPr>
            <w:tcW w:w="2521" w:type="dxa"/>
          </w:tcPr>
          <w:p w14:paraId="3DA0D6C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12 years</w:t>
            </w:r>
          </w:p>
        </w:tc>
        <w:tc>
          <w:tcPr>
            <w:tcW w:w="2552" w:type="dxa"/>
          </w:tcPr>
          <w:p w14:paraId="5E5CA20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Superannuation</w:t>
            </w:r>
          </w:p>
        </w:tc>
        <w:tc>
          <w:tcPr>
            <w:tcW w:w="1843" w:type="dxa"/>
          </w:tcPr>
          <w:p w14:paraId="22C0CB8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594D8E0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 xml:space="preserve">Confidential waste </w:t>
            </w:r>
          </w:p>
        </w:tc>
      </w:tr>
      <w:tr w:rsidR="00D16DC7" w:rsidRPr="00D16DC7" w14:paraId="59BA31EF" w14:textId="77777777" w:rsidTr="00E61D38">
        <w:tc>
          <w:tcPr>
            <w:tcW w:w="2577" w:type="dxa"/>
          </w:tcPr>
          <w:p w14:paraId="2E6E3BB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Petty cash, postage and telephone books</w:t>
            </w:r>
          </w:p>
        </w:tc>
        <w:tc>
          <w:tcPr>
            <w:tcW w:w="2521" w:type="dxa"/>
          </w:tcPr>
          <w:p w14:paraId="55F626A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5F36F8C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Tax, VAT, Limitation Act 1980 (as amended)</w:t>
            </w:r>
          </w:p>
        </w:tc>
        <w:tc>
          <w:tcPr>
            <w:tcW w:w="1843" w:type="dxa"/>
          </w:tcPr>
          <w:p w14:paraId="5AF348D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423DD8F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4EB089C3" w14:textId="77777777" w:rsidTr="00E61D38">
        <w:tc>
          <w:tcPr>
            <w:tcW w:w="2577" w:type="dxa"/>
          </w:tcPr>
          <w:p w14:paraId="571A775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Playground equipment inspection reports</w:t>
            </w:r>
          </w:p>
        </w:tc>
        <w:tc>
          <w:tcPr>
            <w:tcW w:w="2521" w:type="dxa"/>
          </w:tcPr>
          <w:p w14:paraId="2D6206F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24B15BC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Legal</w:t>
            </w:r>
          </w:p>
        </w:tc>
        <w:tc>
          <w:tcPr>
            <w:tcW w:w="1843" w:type="dxa"/>
          </w:tcPr>
          <w:p w14:paraId="431B211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02D2090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n/a</w:t>
            </w:r>
          </w:p>
        </w:tc>
      </w:tr>
      <w:tr w:rsidR="00D16DC7" w:rsidRPr="00D16DC7" w14:paraId="55551DEF" w14:textId="77777777" w:rsidTr="00E61D38">
        <w:tc>
          <w:tcPr>
            <w:tcW w:w="2577" w:type="dxa"/>
          </w:tcPr>
          <w:p w14:paraId="65A1D73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Quotations and tenders</w:t>
            </w:r>
          </w:p>
        </w:tc>
        <w:tc>
          <w:tcPr>
            <w:tcW w:w="2521" w:type="dxa"/>
          </w:tcPr>
          <w:p w14:paraId="0CCAD7A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5CC0577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Limitation Act 1980 ( as amended)</w:t>
            </w:r>
          </w:p>
        </w:tc>
        <w:tc>
          <w:tcPr>
            <w:tcW w:w="1843" w:type="dxa"/>
          </w:tcPr>
          <w:p w14:paraId="59E77D3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20BB87C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(GDPR)</w:t>
            </w:r>
          </w:p>
        </w:tc>
      </w:tr>
      <w:tr w:rsidR="00D16DC7" w:rsidRPr="00D16DC7" w14:paraId="35C45E7B" w14:textId="77777777" w:rsidTr="00E61D38">
        <w:tc>
          <w:tcPr>
            <w:tcW w:w="2577" w:type="dxa"/>
          </w:tcPr>
          <w:p w14:paraId="3D6A339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Receipts and payment accounts</w:t>
            </w:r>
          </w:p>
        </w:tc>
        <w:tc>
          <w:tcPr>
            <w:tcW w:w="2521" w:type="dxa"/>
          </w:tcPr>
          <w:p w14:paraId="2E49F28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65EB3575"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Archive</w:t>
            </w:r>
          </w:p>
        </w:tc>
        <w:tc>
          <w:tcPr>
            <w:tcW w:w="1843" w:type="dxa"/>
          </w:tcPr>
          <w:p w14:paraId="0B6EBDB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 computer / archive</w:t>
            </w:r>
          </w:p>
        </w:tc>
        <w:tc>
          <w:tcPr>
            <w:tcW w:w="4455" w:type="dxa"/>
          </w:tcPr>
          <w:p w14:paraId="32710B1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n/a</w:t>
            </w:r>
          </w:p>
        </w:tc>
      </w:tr>
      <w:tr w:rsidR="00D16DC7" w:rsidRPr="00D16DC7" w14:paraId="46528B63" w14:textId="77777777" w:rsidTr="00E61D38">
        <w:tc>
          <w:tcPr>
            <w:tcW w:w="2577" w:type="dxa"/>
          </w:tcPr>
          <w:p w14:paraId="496973B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Receipt books of all kinds</w:t>
            </w:r>
          </w:p>
        </w:tc>
        <w:tc>
          <w:tcPr>
            <w:tcW w:w="2521" w:type="dxa"/>
          </w:tcPr>
          <w:p w14:paraId="6D88336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1D29CC8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VAT</w:t>
            </w:r>
          </w:p>
        </w:tc>
        <w:tc>
          <w:tcPr>
            <w:tcW w:w="1843" w:type="dxa"/>
          </w:tcPr>
          <w:p w14:paraId="6798B25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 archive</w:t>
            </w:r>
          </w:p>
        </w:tc>
        <w:tc>
          <w:tcPr>
            <w:tcW w:w="4455" w:type="dxa"/>
          </w:tcPr>
          <w:p w14:paraId="67FF404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w:t>
            </w:r>
          </w:p>
        </w:tc>
      </w:tr>
      <w:tr w:rsidR="00D16DC7" w:rsidRPr="00D16DC7" w14:paraId="21C56E42" w14:textId="77777777" w:rsidTr="00E61D38">
        <w:tc>
          <w:tcPr>
            <w:tcW w:w="2577" w:type="dxa"/>
          </w:tcPr>
          <w:p w14:paraId="67BA1E6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lastRenderedPageBreak/>
              <w:t>Record Keeping –</w:t>
            </w:r>
          </w:p>
          <w:p w14:paraId="6A2CE2D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To ensure records are easily accessible it is necessary to comply with the following:</w:t>
            </w:r>
          </w:p>
          <w:p w14:paraId="5706CC8F" w14:textId="77777777" w:rsidR="00D16DC7" w:rsidRPr="00D16DC7" w:rsidRDefault="00D16DC7" w:rsidP="00D16DC7">
            <w:pPr>
              <w:numPr>
                <w:ilvl w:val="0"/>
                <w:numId w:val="16"/>
              </w:numPr>
              <w:contextualSpacing/>
              <w:rPr>
                <w:rFonts w:ascii="Calibri" w:hAnsi="Calibri" w:cs="Calibri"/>
                <w:sz w:val="20"/>
                <w:szCs w:val="20"/>
                <w:lang w:eastAsia="en-GB"/>
              </w:rPr>
            </w:pPr>
            <w:r w:rsidRPr="00D16DC7">
              <w:rPr>
                <w:rFonts w:ascii="Calibri" w:hAnsi="Calibri" w:cs="Calibri"/>
                <w:sz w:val="20"/>
                <w:szCs w:val="20"/>
                <w:lang w:eastAsia="en-GB"/>
              </w:rPr>
              <w:t>A list of files stored in cabinets will be kept.</w:t>
            </w:r>
          </w:p>
          <w:p w14:paraId="3AE27938" w14:textId="77777777" w:rsidR="00D16DC7" w:rsidRPr="00D16DC7" w:rsidRDefault="00D16DC7" w:rsidP="00D16DC7">
            <w:pPr>
              <w:numPr>
                <w:ilvl w:val="0"/>
                <w:numId w:val="16"/>
              </w:numPr>
              <w:contextualSpacing/>
              <w:rPr>
                <w:rFonts w:ascii="Calibri" w:hAnsi="Calibri" w:cs="Calibri"/>
                <w:sz w:val="20"/>
                <w:szCs w:val="20"/>
                <w:lang w:eastAsia="en-GB"/>
              </w:rPr>
            </w:pPr>
            <w:r w:rsidRPr="00D16DC7">
              <w:rPr>
                <w:rFonts w:ascii="Calibri" w:hAnsi="Calibri" w:cs="Calibri"/>
                <w:sz w:val="20"/>
                <w:szCs w:val="20"/>
                <w:lang w:eastAsia="en-GB"/>
              </w:rPr>
              <w:t>Electronic files will be saved using relevant file names</w:t>
            </w:r>
          </w:p>
        </w:tc>
        <w:tc>
          <w:tcPr>
            <w:tcW w:w="2521" w:type="dxa"/>
          </w:tcPr>
          <w:p w14:paraId="1D51291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The electronic files will be backed daily off site by Computer Lifeline</w:t>
            </w:r>
          </w:p>
        </w:tc>
        <w:tc>
          <w:tcPr>
            <w:tcW w:w="2552" w:type="dxa"/>
          </w:tcPr>
          <w:p w14:paraId="4DA1553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414E988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7F3EA82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Documentation no longer required will be disposed of, ensuring any confidential documents are destroyed as confidential waste.  A list will be kept of these documents disposed of to meet the requirements if the GDPR regulations</w:t>
            </w:r>
          </w:p>
        </w:tc>
      </w:tr>
      <w:tr w:rsidR="00D16DC7" w:rsidRPr="00D16DC7" w14:paraId="475AF649" w14:textId="77777777" w:rsidTr="00E61D38">
        <w:tc>
          <w:tcPr>
            <w:tcW w:w="2577" w:type="dxa"/>
          </w:tcPr>
          <w:p w14:paraId="2E23932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Scale of fees and charges</w:t>
            </w:r>
          </w:p>
        </w:tc>
        <w:tc>
          <w:tcPr>
            <w:tcW w:w="2521" w:type="dxa"/>
          </w:tcPr>
          <w:p w14:paraId="25D0E2F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59A0B0A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04A56E4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 website</w:t>
            </w:r>
          </w:p>
        </w:tc>
        <w:tc>
          <w:tcPr>
            <w:tcW w:w="4455" w:type="dxa"/>
          </w:tcPr>
          <w:p w14:paraId="5984667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w:t>
            </w:r>
          </w:p>
        </w:tc>
      </w:tr>
      <w:tr w:rsidR="00D16DC7" w:rsidRPr="00D16DC7" w14:paraId="39B5C54E" w14:textId="77777777" w:rsidTr="00E61D38">
        <w:tc>
          <w:tcPr>
            <w:tcW w:w="2577" w:type="dxa"/>
          </w:tcPr>
          <w:p w14:paraId="07A7245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Staff appraisals</w:t>
            </w:r>
          </w:p>
        </w:tc>
        <w:tc>
          <w:tcPr>
            <w:tcW w:w="2521" w:type="dxa"/>
          </w:tcPr>
          <w:p w14:paraId="3228EA1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Duration of employment</w:t>
            </w:r>
          </w:p>
        </w:tc>
        <w:tc>
          <w:tcPr>
            <w:tcW w:w="2552" w:type="dxa"/>
          </w:tcPr>
          <w:p w14:paraId="66A8D30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75B3FA7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149BD7E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 xml:space="preserve">Confidential waste </w:t>
            </w:r>
          </w:p>
        </w:tc>
      </w:tr>
      <w:tr w:rsidR="00D16DC7" w:rsidRPr="00D16DC7" w14:paraId="664DEA2B" w14:textId="77777777" w:rsidTr="00E61D38">
        <w:tc>
          <w:tcPr>
            <w:tcW w:w="2577" w:type="dxa"/>
          </w:tcPr>
          <w:p w14:paraId="0D5F10C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Timesheets</w:t>
            </w:r>
          </w:p>
        </w:tc>
        <w:tc>
          <w:tcPr>
            <w:tcW w:w="2521" w:type="dxa"/>
          </w:tcPr>
          <w:p w14:paraId="1312D10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Last completed audit year, 3 years</w:t>
            </w:r>
          </w:p>
        </w:tc>
        <w:tc>
          <w:tcPr>
            <w:tcW w:w="2552" w:type="dxa"/>
          </w:tcPr>
          <w:p w14:paraId="53E89D6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 xml:space="preserve">Audit (requirement) </w:t>
            </w:r>
          </w:p>
          <w:p w14:paraId="1DEB5F4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Personal injury (best practice)</w:t>
            </w:r>
          </w:p>
        </w:tc>
        <w:tc>
          <w:tcPr>
            <w:tcW w:w="1843" w:type="dxa"/>
          </w:tcPr>
          <w:p w14:paraId="69B3A925"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2C6CD5A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w:t>
            </w:r>
          </w:p>
        </w:tc>
      </w:tr>
      <w:tr w:rsidR="00D16DC7" w:rsidRPr="00D16DC7" w14:paraId="4E97A9A0" w14:textId="77777777" w:rsidTr="00E61D38">
        <w:tc>
          <w:tcPr>
            <w:tcW w:w="2577" w:type="dxa"/>
          </w:tcPr>
          <w:p w14:paraId="561D66C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VAT records</w:t>
            </w:r>
          </w:p>
        </w:tc>
        <w:tc>
          <w:tcPr>
            <w:tcW w:w="2521" w:type="dxa"/>
          </w:tcPr>
          <w:p w14:paraId="40FD0DD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 generally but 20 years for VAT on rents</w:t>
            </w:r>
          </w:p>
        </w:tc>
        <w:tc>
          <w:tcPr>
            <w:tcW w:w="2552" w:type="dxa"/>
          </w:tcPr>
          <w:p w14:paraId="47084B9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VAT</w:t>
            </w:r>
          </w:p>
        </w:tc>
        <w:tc>
          <w:tcPr>
            <w:tcW w:w="1843" w:type="dxa"/>
          </w:tcPr>
          <w:p w14:paraId="2447D37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728760C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bl>
    <w:p w14:paraId="2B532CFA" w14:textId="77777777" w:rsidR="00D16DC7" w:rsidRPr="00D16DC7" w:rsidRDefault="00D16DC7" w:rsidP="00D16DC7">
      <w:pPr>
        <w:spacing w:after="0" w:line="240" w:lineRule="auto"/>
        <w:rPr>
          <w:rFonts w:ascii="Calibri" w:eastAsia="Arial" w:hAnsi="Calibri" w:cs="Calibri"/>
          <w:sz w:val="24"/>
          <w:szCs w:val="24"/>
          <w:lang w:eastAsia="en-GB"/>
        </w:rPr>
      </w:pPr>
    </w:p>
    <w:p w14:paraId="30F14218" w14:textId="77777777" w:rsidR="00D16DC7" w:rsidRPr="00D16DC7" w:rsidRDefault="00D16DC7" w:rsidP="00D16DC7">
      <w:pPr>
        <w:spacing w:after="0" w:line="240" w:lineRule="auto"/>
        <w:rPr>
          <w:rFonts w:ascii="Calibri" w:eastAsia="Arial" w:hAnsi="Calibri" w:cs="Calibri"/>
          <w:b/>
          <w:bCs/>
          <w:sz w:val="20"/>
          <w:szCs w:val="20"/>
          <w:lang w:eastAsia="en-GB"/>
        </w:rPr>
      </w:pPr>
      <w:r w:rsidRPr="00D16DC7">
        <w:rPr>
          <w:rFonts w:ascii="Calibri" w:eastAsia="Arial" w:hAnsi="Calibri" w:cs="Calibri"/>
          <w:b/>
          <w:bCs/>
          <w:sz w:val="20"/>
          <w:szCs w:val="20"/>
          <w:lang w:eastAsia="en-GB"/>
        </w:rPr>
        <w:t>Documents from legal matters, negligence and other torts</w:t>
      </w:r>
    </w:p>
    <w:p w14:paraId="3281734D" w14:textId="77777777" w:rsidR="00D16DC7" w:rsidRPr="00D16DC7" w:rsidRDefault="00D16DC7" w:rsidP="00D16DC7">
      <w:pPr>
        <w:spacing w:after="0" w:line="240" w:lineRule="auto"/>
        <w:rPr>
          <w:rFonts w:ascii="Calibri" w:eastAsia="Arial" w:hAnsi="Calibri" w:cs="Calibri"/>
          <w:sz w:val="20"/>
          <w:szCs w:val="20"/>
          <w:lang w:eastAsia="en-GB"/>
        </w:rPr>
      </w:pPr>
      <w:r w:rsidRPr="00D16DC7">
        <w:rPr>
          <w:rFonts w:ascii="Calibri" w:eastAsia="Arial" w:hAnsi="Calibri" w:cs="Calibri"/>
          <w:sz w:val="20"/>
          <w:szCs w:val="20"/>
          <w:lang w:eastAsia="en-GB"/>
        </w:rPr>
        <w:t>Most legal proceedings are governed by the Limitation Act 1980 ( as amended).  The 1980 Act provides that legal claims may not be commenced after a specified period. Where the limitation periods are longer than other periods specified the documentation should be kept for the longer period specified.  Some types of legal proceedings may fall within two or more categories.  If in doubt, keep for the longest of the three limitation periods.</w:t>
      </w:r>
    </w:p>
    <w:p w14:paraId="2B312FFC" w14:textId="77777777" w:rsidR="00D16DC7" w:rsidRPr="00D16DC7" w:rsidRDefault="00D16DC7" w:rsidP="00D16DC7">
      <w:pPr>
        <w:spacing w:after="0" w:line="240" w:lineRule="auto"/>
        <w:rPr>
          <w:rFonts w:ascii="Calibri" w:eastAsia="Arial" w:hAnsi="Calibri" w:cs="Calibri"/>
          <w:sz w:val="20"/>
          <w:szCs w:val="20"/>
          <w:lang w:eastAsia="en-GB"/>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D16DC7" w:rsidRPr="00D16DC7" w14:paraId="01110138" w14:textId="77777777" w:rsidTr="00E61D38">
        <w:tc>
          <w:tcPr>
            <w:tcW w:w="2577" w:type="dxa"/>
          </w:tcPr>
          <w:p w14:paraId="190A9650"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Document</w:t>
            </w:r>
          </w:p>
        </w:tc>
        <w:tc>
          <w:tcPr>
            <w:tcW w:w="2521" w:type="dxa"/>
          </w:tcPr>
          <w:p w14:paraId="463544A4"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Minimum Retention Period</w:t>
            </w:r>
          </w:p>
        </w:tc>
        <w:tc>
          <w:tcPr>
            <w:tcW w:w="2552" w:type="dxa"/>
          </w:tcPr>
          <w:p w14:paraId="04972FA8"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Reason</w:t>
            </w:r>
          </w:p>
        </w:tc>
        <w:tc>
          <w:tcPr>
            <w:tcW w:w="1843" w:type="dxa"/>
          </w:tcPr>
          <w:p w14:paraId="370BFEF9"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Location Retained</w:t>
            </w:r>
          </w:p>
        </w:tc>
        <w:tc>
          <w:tcPr>
            <w:tcW w:w="4455" w:type="dxa"/>
          </w:tcPr>
          <w:p w14:paraId="6241601C"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Disposal Methods</w:t>
            </w:r>
          </w:p>
        </w:tc>
      </w:tr>
      <w:tr w:rsidR="00D16DC7" w:rsidRPr="00D16DC7" w14:paraId="0C3F4388" w14:textId="77777777" w:rsidTr="00E61D38">
        <w:tc>
          <w:tcPr>
            <w:tcW w:w="2577" w:type="dxa"/>
          </w:tcPr>
          <w:p w14:paraId="04687C2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Negligence</w:t>
            </w:r>
          </w:p>
        </w:tc>
        <w:tc>
          <w:tcPr>
            <w:tcW w:w="2521" w:type="dxa"/>
          </w:tcPr>
          <w:p w14:paraId="3770214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63B9E489" w14:textId="77777777" w:rsidR="00D16DC7" w:rsidRPr="00D16DC7" w:rsidRDefault="00D16DC7" w:rsidP="00D16DC7">
            <w:pPr>
              <w:rPr>
                <w:rFonts w:ascii="Calibri" w:hAnsi="Calibri" w:cs="Calibri"/>
                <w:sz w:val="20"/>
                <w:szCs w:val="20"/>
                <w:lang w:eastAsia="en-GB"/>
              </w:rPr>
            </w:pPr>
          </w:p>
        </w:tc>
        <w:tc>
          <w:tcPr>
            <w:tcW w:w="1843" w:type="dxa"/>
          </w:tcPr>
          <w:p w14:paraId="6D8155C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15C39BD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(GDPR)</w:t>
            </w:r>
          </w:p>
        </w:tc>
      </w:tr>
      <w:tr w:rsidR="00D16DC7" w:rsidRPr="00D16DC7" w14:paraId="2AD34329" w14:textId="77777777" w:rsidTr="00E61D38">
        <w:tc>
          <w:tcPr>
            <w:tcW w:w="2577" w:type="dxa"/>
          </w:tcPr>
          <w:p w14:paraId="720E6E8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Defamation</w:t>
            </w:r>
          </w:p>
        </w:tc>
        <w:tc>
          <w:tcPr>
            <w:tcW w:w="2521" w:type="dxa"/>
          </w:tcPr>
          <w:p w14:paraId="2EB22A4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1 year</w:t>
            </w:r>
          </w:p>
        </w:tc>
        <w:tc>
          <w:tcPr>
            <w:tcW w:w="2552" w:type="dxa"/>
          </w:tcPr>
          <w:p w14:paraId="040B9592" w14:textId="77777777" w:rsidR="00D16DC7" w:rsidRPr="00D16DC7" w:rsidRDefault="00D16DC7" w:rsidP="00D16DC7">
            <w:pPr>
              <w:rPr>
                <w:rFonts w:ascii="Calibri" w:hAnsi="Calibri" w:cs="Calibri"/>
                <w:sz w:val="20"/>
                <w:szCs w:val="20"/>
                <w:lang w:eastAsia="en-GB"/>
              </w:rPr>
            </w:pPr>
          </w:p>
        </w:tc>
        <w:tc>
          <w:tcPr>
            <w:tcW w:w="1843" w:type="dxa"/>
          </w:tcPr>
          <w:p w14:paraId="4B75BDF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7F062C0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(GDPR)</w:t>
            </w:r>
          </w:p>
        </w:tc>
      </w:tr>
      <w:tr w:rsidR="00D16DC7" w:rsidRPr="00D16DC7" w14:paraId="1CEB4169" w14:textId="77777777" w:rsidTr="00E61D38">
        <w:tc>
          <w:tcPr>
            <w:tcW w:w="2577" w:type="dxa"/>
          </w:tcPr>
          <w:p w14:paraId="05C44E3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Contract</w:t>
            </w:r>
          </w:p>
        </w:tc>
        <w:tc>
          <w:tcPr>
            <w:tcW w:w="2521" w:type="dxa"/>
          </w:tcPr>
          <w:p w14:paraId="56FA6BE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600A4C6A" w14:textId="77777777" w:rsidR="00D16DC7" w:rsidRPr="00D16DC7" w:rsidRDefault="00D16DC7" w:rsidP="00D16DC7">
            <w:pPr>
              <w:rPr>
                <w:rFonts w:ascii="Calibri" w:hAnsi="Calibri" w:cs="Calibri"/>
                <w:sz w:val="20"/>
                <w:szCs w:val="20"/>
                <w:lang w:eastAsia="en-GB"/>
              </w:rPr>
            </w:pPr>
          </w:p>
        </w:tc>
        <w:tc>
          <w:tcPr>
            <w:tcW w:w="1843" w:type="dxa"/>
          </w:tcPr>
          <w:p w14:paraId="0622740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72C8D04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(GDPR)</w:t>
            </w:r>
          </w:p>
        </w:tc>
      </w:tr>
      <w:tr w:rsidR="00D16DC7" w:rsidRPr="00D16DC7" w14:paraId="70D42DAE" w14:textId="77777777" w:rsidTr="00E61D38">
        <w:tc>
          <w:tcPr>
            <w:tcW w:w="2577" w:type="dxa"/>
          </w:tcPr>
          <w:p w14:paraId="0839185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lastRenderedPageBreak/>
              <w:t>Leases</w:t>
            </w:r>
          </w:p>
        </w:tc>
        <w:tc>
          <w:tcPr>
            <w:tcW w:w="2521" w:type="dxa"/>
          </w:tcPr>
          <w:p w14:paraId="11666D4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12 years</w:t>
            </w:r>
          </w:p>
        </w:tc>
        <w:tc>
          <w:tcPr>
            <w:tcW w:w="2552" w:type="dxa"/>
          </w:tcPr>
          <w:p w14:paraId="217A5FA9" w14:textId="77777777" w:rsidR="00D16DC7" w:rsidRPr="00D16DC7" w:rsidRDefault="00D16DC7" w:rsidP="00D16DC7">
            <w:pPr>
              <w:rPr>
                <w:rFonts w:ascii="Calibri" w:hAnsi="Calibri" w:cs="Calibri"/>
                <w:sz w:val="20"/>
                <w:szCs w:val="20"/>
                <w:lang w:eastAsia="en-GB"/>
              </w:rPr>
            </w:pPr>
          </w:p>
        </w:tc>
        <w:tc>
          <w:tcPr>
            <w:tcW w:w="1843" w:type="dxa"/>
          </w:tcPr>
          <w:p w14:paraId="6EB4925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205ED31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1AC87FB8" w14:textId="77777777" w:rsidTr="00E61D38">
        <w:tc>
          <w:tcPr>
            <w:tcW w:w="2577" w:type="dxa"/>
          </w:tcPr>
          <w:p w14:paraId="16E96BB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Sums recoverable by statute</w:t>
            </w:r>
          </w:p>
        </w:tc>
        <w:tc>
          <w:tcPr>
            <w:tcW w:w="2521" w:type="dxa"/>
          </w:tcPr>
          <w:p w14:paraId="13D7117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3CC6F4D4" w14:textId="77777777" w:rsidR="00D16DC7" w:rsidRPr="00D16DC7" w:rsidRDefault="00D16DC7" w:rsidP="00D16DC7">
            <w:pPr>
              <w:rPr>
                <w:rFonts w:ascii="Calibri" w:hAnsi="Calibri" w:cs="Calibri"/>
                <w:sz w:val="20"/>
                <w:szCs w:val="20"/>
                <w:lang w:eastAsia="en-GB"/>
              </w:rPr>
            </w:pPr>
          </w:p>
        </w:tc>
        <w:tc>
          <w:tcPr>
            <w:tcW w:w="1843" w:type="dxa"/>
          </w:tcPr>
          <w:p w14:paraId="37AB2BA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3CB5855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33CD52FB" w14:textId="77777777" w:rsidTr="00E61D38">
        <w:tc>
          <w:tcPr>
            <w:tcW w:w="2577" w:type="dxa"/>
          </w:tcPr>
          <w:p w14:paraId="18D8830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Personal injury</w:t>
            </w:r>
          </w:p>
        </w:tc>
        <w:tc>
          <w:tcPr>
            <w:tcW w:w="2521" w:type="dxa"/>
          </w:tcPr>
          <w:p w14:paraId="4527341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3 years</w:t>
            </w:r>
          </w:p>
        </w:tc>
        <w:tc>
          <w:tcPr>
            <w:tcW w:w="2552" w:type="dxa"/>
          </w:tcPr>
          <w:p w14:paraId="0C06A8C2" w14:textId="77777777" w:rsidR="00D16DC7" w:rsidRPr="00D16DC7" w:rsidRDefault="00D16DC7" w:rsidP="00D16DC7">
            <w:pPr>
              <w:rPr>
                <w:rFonts w:ascii="Calibri" w:hAnsi="Calibri" w:cs="Calibri"/>
                <w:sz w:val="20"/>
                <w:szCs w:val="20"/>
                <w:lang w:eastAsia="en-GB"/>
              </w:rPr>
            </w:pPr>
          </w:p>
        </w:tc>
        <w:tc>
          <w:tcPr>
            <w:tcW w:w="1843" w:type="dxa"/>
          </w:tcPr>
          <w:p w14:paraId="7684CFB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6022D835"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6A093655" w14:textId="77777777" w:rsidTr="00E61D38">
        <w:tc>
          <w:tcPr>
            <w:tcW w:w="2577" w:type="dxa"/>
          </w:tcPr>
          <w:p w14:paraId="66F525F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To recover land</w:t>
            </w:r>
          </w:p>
        </w:tc>
        <w:tc>
          <w:tcPr>
            <w:tcW w:w="2521" w:type="dxa"/>
          </w:tcPr>
          <w:p w14:paraId="65BEA38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12 years</w:t>
            </w:r>
          </w:p>
        </w:tc>
        <w:tc>
          <w:tcPr>
            <w:tcW w:w="2552" w:type="dxa"/>
          </w:tcPr>
          <w:p w14:paraId="5D94B60E" w14:textId="77777777" w:rsidR="00D16DC7" w:rsidRPr="00D16DC7" w:rsidRDefault="00D16DC7" w:rsidP="00D16DC7">
            <w:pPr>
              <w:rPr>
                <w:rFonts w:ascii="Calibri" w:hAnsi="Calibri" w:cs="Calibri"/>
                <w:sz w:val="20"/>
                <w:szCs w:val="20"/>
                <w:lang w:eastAsia="en-GB"/>
              </w:rPr>
            </w:pPr>
          </w:p>
        </w:tc>
        <w:tc>
          <w:tcPr>
            <w:tcW w:w="1843" w:type="dxa"/>
          </w:tcPr>
          <w:p w14:paraId="2D191785"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36A81A6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69B6AFE2" w14:textId="77777777" w:rsidTr="00E61D38">
        <w:tc>
          <w:tcPr>
            <w:tcW w:w="2577" w:type="dxa"/>
          </w:tcPr>
          <w:p w14:paraId="7E764A1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Rent</w:t>
            </w:r>
          </w:p>
        </w:tc>
        <w:tc>
          <w:tcPr>
            <w:tcW w:w="2521" w:type="dxa"/>
          </w:tcPr>
          <w:p w14:paraId="1B0483A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173BAC42" w14:textId="77777777" w:rsidR="00D16DC7" w:rsidRPr="00D16DC7" w:rsidRDefault="00D16DC7" w:rsidP="00D16DC7">
            <w:pPr>
              <w:rPr>
                <w:rFonts w:ascii="Calibri" w:hAnsi="Calibri" w:cs="Calibri"/>
                <w:sz w:val="20"/>
                <w:szCs w:val="20"/>
                <w:lang w:eastAsia="en-GB"/>
              </w:rPr>
            </w:pPr>
          </w:p>
        </w:tc>
        <w:tc>
          <w:tcPr>
            <w:tcW w:w="1843" w:type="dxa"/>
          </w:tcPr>
          <w:p w14:paraId="674C2CD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70618EF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27A52DD8" w14:textId="77777777" w:rsidTr="00E61D38">
        <w:tc>
          <w:tcPr>
            <w:tcW w:w="2577" w:type="dxa"/>
          </w:tcPr>
          <w:p w14:paraId="2086719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Breach of trust</w:t>
            </w:r>
          </w:p>
        </w:tc>
        <w:tc>
          <w:tcPr>
            <w:tcW w:w="2521" w:type="dxa"/>
          </w:tcPr>
          <w:p w14:paraId="60C10E7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None</w:t>
            </w:r>
          </w:p>
        </w:tc>
        <w:tc>
          <w:tcPr>
            <w:tcW w:w="2552" w:type="dxa"/>
          </w:tcPr>
          <w:p w14:paraId="6955C0AD" w14:textId="77777777" w:rsidR="00D16DC7" w:rsidRPr="00D16DC7" w:rsidRDefault="00D16DC7" w:rsidP="00D16DC7">
            <w:pPr>
              <w:rPr>
                <w:rFonts w:ascii="Calibri" w:hAnsi="Calibri" w:cs="Calibri"/>
                <w:sz w:val="20"/>
                <w:szCs w:val="20"/>
                <w:lang w:eastAsia="en-GB"/>
              </w:rPr>
            </w:pPr>
          </w:p>
        </w:tc>
        <w:tc>
          <w:tcPr>
            <w:tcW w:w="1843" w:type="dxa"/>
          </w:tcPr>
          <w:p w14:paraId="19CDA2F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00F08ED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4683BAFB" w14:textId="77777777" w:rsidTr="00E61D38">
        <w:tc>
          <w:tcPr>
            <w:tcW w:w="2577" w:type="dxa"/>
          </w:tcPr>
          <w:p w14:paraId="06DC797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Trust deeds</w:t>
            </w:r>
          </w:p>
        </w:tc>
        <w:tc>
          <w:tcPr>
            <w:tcW w:w="2521" w:type="dxa"/>
          </w:tcPr>
          <w:p w14:paraId="532D49F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0B7CA9D3" w14:textId="77777777" w:rsidR="00D16DC7" w:rsidRPr="00D16DC7" w:rsidRDefault="00D16DC7" w:rsidP="00D16DC7">
            <w:pPr>
              <w:rPr>
                <w:rFonts w:ascii="Calibri" w:hAnsi="Calibri" w:cs="Calibri"/>
                <w:sz w:val="20"/>
                <w:szCs w:val="20"/>
                <w:lang w:eastAsia="en-GB"/>
              </w:rPr>
            </w:pPr>
          </w:p>
        </w:tc>
        <w:tc>
          <w:tcPr>
            <w:tcW w:w="1843" w:type="dxa"/>
          </w:tcPr>
          <w:p w14:paraId="488BA7E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 archive</w:t>
            </w:r>
          </w:p>
        </w:tc>
        <w:tc>
          <w:tcPr>
            <w:tcW w:w="4455" w:type="dxa"/>
          </w:tcPr>
          <w:p w14:paraId="30B5B8E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n/a</w:t>
            </w:r>
          </w:p>
        </w:tc>
      </w:tr>
    </w:tbl>
    <w:p w14:paraId="46A8FE15" w14:textId="77777777" w:rsidR="00D16DC7" w:rsidRPr="00D16DC7" w:rsidRDefault="00D16DC7" w:rsidP="00D16DC7">
      <w:pPr>
        <w:spacing w:after="0" w:line="240" w:lineRule="auto"/>
        <w:rPr>
          <w:rFonts w:ascii="Calibri" w:eastAsia="Arial" w:hAnsi="Calibri" w:cs="Calibri"/>
          <w:sz w:val="20"/>
          <w:szCs w:val="20"/>
          <w:lang w:eastAsia="en-GB"/>
        </w:rPr>
      </w:pPr>
    </w:p>
    <w:p w14:paraId="5C284FBB" w14:textId="77777777" w:rsidR="00D16DC7" w:rsidRPr="00D16DC7" w:rsidRDefault="00D16DC7" w:rsidP="00D16DC7">
      <w:pPr>
        <w:spacing w:after="0" w:line="240" w:lineRule="auto"/>
        <w:rPr>
          <w:rFonts w:ascii="Calibri" w:eastAsia="Arial" w:hAnsi="Calibri" w:cs="Calibri"/>
          <w:b/>
          <w:bCs/>
          <w:sz w:val="20"/>
          <w:szCs w:val="20"/>
          <w:lang w:eastAsia="en-GB"/>
        </w:rPr>
      </w:pPr>
      <w:r w:rsidRPr="00D16DC7">
        <w:rPr>
          <w:rFonts w:ascii="Calibri" w:eastAsia="Arial" w:hAnsi="Calibri" w:cs="Calibri"/>
          <w:b/>
          <w:bCs/>
          <w:sz w:val="20"/>
          <w:szCs w:val="20"/>
          <w:lang w:eastAsia="en-GB"/>
        </w:rPr>
        <w:t>For Halls, Centre, Recreation Grounds</w:t>
      </w:r>
    </w:p>
    <w:p w14:paraId="1187AC8D" w14:textId="77777777" w:rsidR="00D16DC7" w:rsidRPr="00D16DC7" w:rsidRDefault="00D16DC7" w:rsidP="00D16DC7">
      <w:pPr>
        <w:spacing w:after="0" w:line="240" w:lineRule="auto"/>
        <w:rPr>
          <w:rFonts w:ascii="Calibri" w:eastAsia="Arial" w:hAnsi="Calibri" w:cs="Calibri"/>
          <w:sz w:val="24"/>
          <w:szCs w:val="24"/>
          <w:lang w:eastAsia="en-GB"/>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D16DC7" w:rsidRPr="00D16DC7" w14:paraId="761172B6" w14:textId="77777777" w:rsidTr="00E61D38">
        <w:tc>
          <w:tcPr>
            <w:tcW w:w="2577" w:type="dxa"/>
          </w:tcPr>
          <w:p w14:paraId="1CF35B1E"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Document</w:t>
            </w:r>
          </w:p>
        </w:tc>
        <w:tc>
          <w:tcPr>
            <w:tcW w:w="2521" w:type="dxa"/>
          </w:tcPr>
          <w:p w14:paraId="3EFB42B9"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Minimum Retention Period</w:t>
            </w:r>
          </w:p>
        </w:tc>
        <w:tc>
          <w:tcPr>
            <w:tcW w:w="2552" w:type="dxa"/>
          </w:tcPr>
          <w:p w14:paraId="483B8F38"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Reason</w:t>
            </w:r>
          </w:p>
        </w:tc>
        <w:tc>
          <w:tcPr>
            <w:tcW w:w="1843" w:type="dxa"/>
          </w:tcPr>
          <w:p w14:paraId="2FF23348"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Location Retained</w:t>
            </w:r>
          </w:p>
        </w:tc>
        <w:tc>
          <w:tcPr>
            <w:tcW w:w="4455" w:type="dxa"/>
          </w:tcPr>
          <w:p w14:paraId="79A6261F"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Disposal Methods</w:t>
            </w:r>
          </w:p>
        </w:tc>
      </w:tr>
      <w:tr w:rsidR="00D16DC7" w:rsidRPr="00D16DC7" w14:paraId="48533D5D" w14:textId="77777777" w:rsidTr="00E61D38">
        <w:tc>
          <w:tcPr>
            <w:tcW w:w="2577" w:type="dxa"/>
          </w:tcPr>
          <w:p w14:paraId="166AAF46" w14:textId="77777777" w:rsidR="00D16DC7" w:rsidRPr="00D16DC7" w:rsidRDefault="00D16DC7" w:rsidP="00D16DC7">
            <w:pPr>
              <w:numPr>
                <w:ilvl w:val="0"/>
                <w:numId w:val="17"/>
              </w:numPr>
              <w:contextualSpacing/>
              <w:rPr>
                <w:rFonts w:ascii="Calibri" w:hAnsi="Calibri" w:cs="Calibri"/>
                <w:sz w:val="20"/>
                <w:szCs w:val="20"/>
                <w:lang w:eastAsia="en-GB"/>
              </w:rPr>
            </w:pPr>
            <w:r w:rsidRPr="00D16DC7">
              <w:rPr>
                <w:rFonts w:ascii="Calibri" w:hAnsi="Calibri" w:cs="Calibri"/>
                <w:sz w:val="20"/>
                <w:szCs w:val="20"/>
                <w:lang w:eastAsia="en-GB"/>
              </w:rPr>
              <w:t>Application to hire.</w:t>
            </w:r>
          </w:p>
          <w:p w14:paraId="15D2CD59" w14:textId="77777777" w:rsidR="00D16DC7" w:rsidRPr="00D16DC7" w:rsidRDefault="00D16DC7" w:rsidP="00D16DC7">
            <w:pPr>
              <w:numPr>
                <w:ilvl w:val="0"/>
                <w:numId w:val="17"/>
              </w:numPr>
              <w:contextualSpacing/>
              <w:rPr>
                <w:rFonts w:ascii="Calibri" w:hAnsi="Calibri" w:cs="Calibri"/>
                <w:sz w:val="20"/>
                <w:szCs w:val="20"/>
                <w:lang w:eastAsia="en-GB"/>
              </w:rPr>
            </w:pPr>
            <w:r w:rsidRPr="00D16DC7">
              <w:rPr>
                <w:rFonts w:ascii="Calibri" w:hAnsi="Calibri" w:cs="Calibri"/>
                <w:sz w:val="20"/>
                <w:szCs w:val="20"/>
                <w:lang w:eastAsia="en-GB"/>
              </w:rPr>
              <w:t>Invoices</w:t>
            </w:r>
          </w:p>
          <w:p w14:paraId="531C9CA8" w14:textId="77777777" w:rsidR="00D16DC7" w:rsidRPr="00D16DC7" w:rsidRDefault="00D16DC7" w:rsidP="00D16DC7">
            <w:pPr>
              <w:numPr>
                <w:ilvl w:val="0"/>
                <w:numId w:val="17"/>
              </w:numPr>
              <w:contextualSpacing/>
              <w:rPr>
                <w:rFonts w:ascii="Calibri" w:hAnsi="Calibri" w:cs="Calibri"/>
                <w:sz w:val="20"/>
                <w:szCs w:val="20"/>
                <w:lang w:eastAsia="en-GB"/>
              </w:rPr>
            </w:pPr>
            <w:r w:rsidRPr="00D16DC7">
              <w:rPr>
                <w:rFonts w:ascii="Calibri" w:hAnsi="Calibri" w:cs="Calibri"/>
                <w:sz w:val="20"/>
                <w:szCs w:val="20"/>
                <w:lang w:eastAsia="en-GB"/>
              </w:rPr>
              <w:t>Records of tickets issued</w:t>
            </w:r>
          </w:p>
        </w:tc>
        <w:tc>
          <w:tcPr>
            <w:tcW w:w="2521" w:type="dxa"/>
          </w:tcPr>
          <w:p w14:paraId="0BB2C44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641FC8A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VAT</w:t>
            </w:r>
          </w:p>
        </w:tc>
        <w:tc>
          <w:tcPr>
            <w:tcW w:w="1843" w:type="dxa"/>
          </w:tcPr>
          <w:p w14:paraId="3262979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0B5EA10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 – a list will be kept of those documents disposed of to meet the requirements of the General Data Protection Regulations (GDP)</w:t>
            </w:r>
          </w:p>
        </w:tc>
      </w:tr>
      <w:tr w:rsidR="00D16DC7" w:rsidRPr="00D16DC7" w14:paraId="6CA8FEB9" w14:textId="77777777" w:rsidTr="00E61D38">
        <w:tc>
          <w:tcPr>
            <w:tcW w:w="2577" w:type="dxa"/>
          </w:tcPr>
          <w:p w14:paraId="3C65F3C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Letting diaries</w:t>
            </w:r>
          </w:p>
        </w:tc>
        <w:tc>
          <w:tcPr>
            <w:tcW w:w="2521" w:type="dxa"/>
          </w:tcPr>
          <w:p w14:paraId="2E44D3D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218060D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VAT</w:t>
            </w:r>
          </w:p>
        </w:tc>
        <w:tc>
          <w:tcPr>
            <w:tcW w:w="1843" w:type="dxa"/>
          </w:tcPr>
          <w:p w14:paraId="5510ABC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7B9A61D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n/a</w:t>
            </w:r>
          </w:p>
        </w:tc>
      </w:tr>
      <w:tr w:rsidR="00D16DC7" w:rsidRPr="00D16DC7" w14:paraId="1F516283" w14:textId="77777777" w:rsidTr="00E61D38">
        <w:tc>
          <w:tcPr>
            <w:tcW w:w="2577" w:type="dxa"/>
          </w:tcPr>
          <w:p w14:paraId="2A40FC4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Terms and conditions</w:t>
            </w:r>
          </w:p>
        </w:tc>
        <w:tc>
          <w:tcPr>
            <w:tcW w:w="2521" w:type="dxa"/>
          </w:tcPr>
          <w:p w14:paraId="1A1A765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w:t>
            </w:r>
          </w:p>
        </w:tc>
        <w:tc>
          <w:tcPr>
            <w:tcW w:w="2552" w:type="dxa"/>
          </w:tcPr>
          <w:p w14:paraId="043A1BC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4448820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2CB10D2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w:t>
            </w:r>
          </w:p>
        </w:tc>
      </w:tr>
      <w:tr w:rsidR="00D16DC7" w:rsidRPr="00D16DC7" w14:paraId="35B97A35" w14:textId="77777777" w:rsidTr="00E61D38">
        <w:tc>
          <w:tcPr>
            <w:tcW w:w="2577" w:type="dxa"/>
          </w:tcPr>
          <w:p w14:paraId="103D05E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Event monitoring forms</w:t>
            </w:r>
          </w:p>
        </w:tc>
        <w:tc>
          <w:tcPr>
            <w:tcW w:w="2521" w:type="dxa"/>
          </w:tcPr>
          <w:p w14:paraId="1018E96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6 years unless require for claims, insurance or legal purposes</w:t>
            </w:r>
          </w:p>
        </w:tc>
        <w:tc>
          <w:tcPr>
            <w:tcW w:w="2552" w:type="dxa"/>
          </w:tcPr>
          <w:p w14:paraId="26BEF6E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0711BCC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4E83EA1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  A list will be kept of these documents disposed of to meet the requirements of the GDPR regulations.</w:t>
            </w:r>
          </w:p>
        </w:tc>
      </w:tr>
    </w:tbl>
    <w:p w14:paraId="27922004" w14:textId="77777777" w:rsidR="00D16DC7" w:rsidRPr="00D16DC7" w:rsidRDefault="00D16DC7" w:rsidP="00D16DC7">
      <w:pPr>
        <w:spacing w:after="0" w:line="240" w:lineRule="auto"/>
        <w:rPr>
          <w:rFonts w:ascii="Calibri" w:eastAsia="Arial" w:hAnsi="Calibri" w:cs="Calibri"/>
          <w:sz w:val="24"/>
          <w:szCs w:val="24"/>
          <w:lang w:eastAsia="en-GB"/>
        </w:rPr>
      </w:pPr>
    </w:p>
    <w:p w14:paraId="10E1FE73" w14:textId="77777777" w:rsidR="00AE4772" w:rsidRDefault="00AE4772" w:rsidP="00D16DC7">
      <w:pPr>
        <w:spacing w:after="0" w:line="240" w:lineRule="auto"/>
        <w:rPr>
          <w:rFonts w:ascii="Calibri" w:eastAsia="Arial" w:hAnsi="Calibri" w:cs="Calibri"/>
          <w:b/>
          <w:bCs/>
          <w:sz w:val="20"/>
          <w:szCs w:val="20"/>
          <w:lang w:eastAsia="en-GB"/>
        </w:rPr>
      </w:pPr>
    </w:p>
    <w:p w14:paraId="027AEF62" w14:textId="77777777" w:rsidR="00AE4772" w:rsidRDefault="00AE4772" w:rsidP="00D16DC7">
      <w:pPr>
        <w:spacing w:after="0" w:line="240" w:lineRule="auto"/>
        <w:rPr>
          <w:rFonts w:ascii="Calibri" w:eastAsia="Arial" w:hAnsi="Calibri" w:cs="Calibri"/>
          <w:b/>
          <w:bCs/>
          <w:sz w:val="20"/>
          <w:szCs w:val="20"/>
          <w:lang w:eastAsia="en-GB"/>
        </w:rPr>
      </w:pPr>
    </w:p>
    <w:p w14:paraId="0C093F4B" w14:textId="77777777" w:rsidR="00AE4772" w:rsidRDefault="00AE4772" w:rsidP="00D16DC7">
      <w:pPr>
        <w:spacing w:after="0" w:line="240" w:lineRule="auto"/>
        <w:rPr>
          <w:rFonts w:ascii="Calibri" w:eastAsia="Arial" w:hAnsi="Calibri" w:cs="Calibri"/>
          <w:b/>
          <w:bCs/>
          <w:sz w:val="20"/>
          <w:szCs w:val="20"/>
          <w:lang w:eastAsia="en-GB"/>
        </w:rPr>
      </w:pPr>
    </w:p>
    <w:p w14:paraId="2BE30E59" w14:textId="413E3F25" w:rsidR="00D16DC7" w:rsidRPr="00D16DC7" w:rsidRDefault="00D16DC7" w:rsidP="00D16DC7">
      <w:pPr>
        <w:spacing w:after="0" w:line="240" w:lineRule="auto"/>
        <w:rPr>
          <w:rFonts w:ascii="Calibri" w:eastAsia="Arial" w:hAnsi="Calibri" w:cs="Calibri"/>
          <w:b/>
          <w:bCs/>
          <w:sz w:val="20"/>
          <w:szCs w:val="20"/>
          <w:lang w:eastAsia="en-GB"/>
        </w:rPr>
      </w:pPr>
      <w:r w:rsidRPr="00D16DC7">
        <w:rPr>
          <w:rFonts w:ascii="Calibri" w:eastAsia="Arial" w:hAnsi="Calibri" w:cs="Calibri"/>
          <w:b/>
          <w:bCs/>
          <w:sz w:val="20"/>
          <w:szCs w:val="20"/>
          <w:lang w:eastAsia="en-GB"/>
        </w:rPr>
        <w:t>For Allotments</w:t>
      </w:r>
    </w:p>
    <w:p w14:paraId="40AA3E74" w14:textId="77777777" w:rsidR="00D16DC7" w:rsidRPr="00D16DC7" w:rsidRDefault="00D16DC7" w:rsidP="00D16DC7">
      <w:pPr>
        <w:spacing w:after="0" w:line="240" w:lineRule="auto"/>
        <w:rPr>
          <w:rFonts w:ascii="Calibri" w:eastAsia="Arial" w:hAnsi="Calibri" w:cs="Calibri"/>
          <w:sz w:val="24"/>
          <w:szCs w:val="24"/>
          <w:lang w:eastAsia="en-GB"/>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D16DC7" w:rsidRPr="00D16DC7" w14:paraId="54FA52A2" w14:textId="77777777" w:rsidTr="00E61D38">
        <w:tc>
          <w:tcPr>
            <w:tcW w:w="2577" w:type="dxa"/>
          </w:tcPr>
          <w:p w14:paraId="5E2AC4FA" w14:textId="77777777" w:rsidR="00D16DC7" w:rsidRPr="00D16DC7" w:rsidRDefault="00D16DC7" w:rsidP="00D16DC7">
            <w:pPr>
              <w:rPr>
                <w:rFonts w:ascii="Calibri" w:hAnsi="Calibri" w:cs="Calibri"/>
                <w:b/>
                <w:bCs/>
                <w:sz w:val="24"/>
                <w:szCs w:val="24"/>
                <w:lang w:eastAsia="en-GB"/>
              </w:rPr>
            </w:pPr>
            <w:bookmarkStart w:id="3" w:name="_Hlk69460214"/>
            <w:r w:rsidRPr="00D16DC7">
              <w:rPr>
                <w:rFonts w:ascii="Calibri" w:hAnsi="Calibri" w:cs="Calibri"/>
                <w:b/>
                <w:bCs/>
                <w:sz w:val="24"/>
                <w:szCs w:val="24"/>
                <w:lang w:eastAsia="en-GB"/>
              </w:rPr>
              <w:t>Document</w:t>
            </w:r>
          </w:p>
        </w:tc>
        <w:tc>
          <w:tcPr>
            <w:tcW w:w="2521" w:type="dxa"/>
          </w:tcPr>
          <w:p w14:paraId="29D386AF"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Minimum Retention Period</w:t>
            </w:r>
          </w:p>
        </w:tc>
        <w:tc>
          <w:tcPr>
            <w:tcW w:w="2552" w:type="dxa"/>
          </w:tcPr>
          <w:p w14:paraId="32E2B593"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Reason</w:t>
            </w:r>
          </w:p>
        </w:tc>
        <w:tc>
          <w:tcPr>
            <w:tcW w:w="1843" w:type="dxa"/>
          </w:tcPr>
          <w:p w14:paraId="3E5CA59D"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Location Retained</w:t>
            </w:r>
          </w:p>
        </w:tc>
        <w:tc>
          <w:tcPr>
            <w:tcW w:w="4455" w:type="dxa"/>
          </w:tcPr>
          <w:p w14:paraId="034A5061"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Disposal Methods</w:t>
            </w:r>
          </w:p>
        </w:tc>
      </w:tr>
      <w:tr w:rsidR="00D16DC7" w:rsidRPr="00D16DC7" w14:paraId="73F5C899" w14:textId="77777777" w:rsidTr="00E61D38">
        <w:tc>
          <w:tcPr>
            <w:tcW w:w="2577" w:type="dxa"/>
          </w:tcPr>
          <w:p w14:paraId="2240EFF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Register and Plans</w:t>
            </w:r>
          </w:p>
        </w:tc>
        <w:tc>
          <w:tcPr>
            <w:tcW w:w="2521" w:type="dxa"/>
          </w:tcPr>
          <w:p w14:paraId="3041A7E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61D3EB7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Audit, management</w:t>
            </w:r>
          </w:p>
        </w:tc>
        <w:tc>
          <w:tcPr>
            <w:tcW w:w="1843" w:type="dxa"/>
          </w:tcPr>
          <w:p w14:paraId="19FE03B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40E0324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n/a</w:t>
            </w:r>
          </w:p>
        </w:tc>
      </w:tr>
      <w:tr w:rsidR="00D16DC7" w:rsidRPr="00D16DC7" w14:paraId="5F1CD9A2" w14:textId="77777777" w:rsidTr="00E61D38">
        <w:tc>
          <w:tcPr>
            <w:tcW w:w="2577" w:type="dxa"/>
          </w:tcPr>
          <w:p w14:paraId="371D8A9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Minutes</w:t>
            </w:r>
          </w:p>
        </w:tc>
        <w:tc>
          <w:tcPr>
            <w:tcW w:w="2521" w:type="dxa"/>
          </w:tcPr>
          <w:p w14:paraId="035BC51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72A5AAB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Audit, management</w:t>
            </w:r>
          </w:p>
        </w:tc>
        <w:tc>
          <w:tcPr>
            <w:tcW w:w="1843" w:type="dxa"/>
          </w:tcPr>
          <w:p w14:paraId="5893561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275ABD4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n/a</w:t>
            </w:r>
          </w:p>
        </w:tc>
      </w:tr>
      <w:tr w:rsidR="00D16DC7" w:rsidRPr="00D16DC7" w14:paraId="1E5E3F79" w14:textId="77777777" w:rsidTr="00E61D38">
        <w:tc>
          <w:tcPr>
            <w:tcW w:w="2577" w:type="dxa"/>
          </w:tcPr>
          <w:p w14:paraId="70D6119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Legal papers</w:t>
            </w:r>
          </w:p>
        </w:tc>
        <w:tc>
          <w:tcPr>
            <w:tcW w:w="2521" w:type="dxa"/>
          </w:tcPr>
          <w:p w14:paraId="5F6CA8D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6697015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Audit, management</w:t>
            </w:r>
          </w:p>
        </w:tc>
        <w:tc>
          <w:tcPr>
            <w:tcW w:w="1843" w:type="dxa"/>
          </w:tcPr>
          <w:p w14:paraId="4A1A9B3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79C1E43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n/a</w:t>
            </w:r>
          </w:p>
        </w:tc>
      </w:tr>
      <w:bookmarkEnd w:id="3"/>
    </w:tbl>
    <w:p w14:paraId="20B5BEBB" w14:textId="77777777" w:rsidR="00D16DC7" w:rsidRPr="00D16DC7" w:rsidRDefault="00D16DC7" w:rsidP="00D16DC7">
      <w:pPr>
        <w:spacing w:after="0" w:line="240" w:lineRule="auto"/>
        <w:rPr>
          <w:rFonts w:ascii="Calibri" w:eastAsia="Arial" w:hAnsi="Calibri" w:cs="Calibri"/>
          <w:sz w:val="24"/>
          <w:szCs w:val="24"/>
          <w:lang w:eastAsia="en-GB"/>
        </w:rPr>
      </w:pPr>
    </w:p>
    <w:p w14:paraId="7762C121" w14:textId="77777777" w:rsidR="00D16DC7" w:rsidRPr="00D16DC7" w:rsidRDefault="00D16DC7" w:rsidP="00D16DC7">
      <w:pPr>
        <w:spacing w:after="0" w:line="240" w:lineRule="auto"/>
        <w:rPr>
          <w:rFonts w:ascii="Calibri" w:eastAsia="Arial" w:hAnsi="Calibri" w:cs="Calibri"/>
          <w:b/>
          <w:bCs/>
          <w:sz w:val="20"/>
          <w:szCs w:val="20"/>
          <w:lang w:eastAsia="en-GB"/>
        </w:rPr>
      </w:pPr>
      <w:r w:rsidRPr="00D16DC7">
        <w:rPr>
          <w:rFonts w:ascii="Calibri" w:eastAsia="Arial" w:hAnsi="Calibri" w:cs="Calibri"/>
          <w:b/>
          <w:bCs/>
          <w:sz w:val="20"/>
          <w:szCs w:val="20"/>
          <w:lang w:eastAsia="en-GB"/>
        </w:rPr>
        <w:lastRenderedPageBreak/>
        <w:t>For Burial Grounds</w:t>
      </w:r>
    </w:p>
    <w:p w14:paraId="22980DD8" w14:textId="77777777" w:rsidR="00D16DC7" w:rsidRPr="00D16DC7" w:rsidRDefault="00D16DC7" w:rsidP="00D16DC7">
      <w:pPr>
        <w:spacing w:after="0" w:line="240" w:lineRule="auto"/>
        <w:rPr>
          <w:rFonts w:ascii="Calibri" w:eastAsia="Arial" w:hAnsi="Calibri" w:cs="Calibri"/>
          <w:sz w:val="24"/>
          <w:szCs w:val="24"/>
          <w:lang w:eastAsia="en-GB"/>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D16DC7" w:rsidRPr="00D16DC7" w14:paraId="2A6A1429" w14:textId="77777777" w:rsidTr="00E61D38">
        <w:tc>
          <w:tcPr>
            <w:tcW w:w="2577" w:type="dxa"/>
          </w:tcPr>
          <w:p w14:paraId="3E57DEE0"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Document</w:t>
            </w:r>
          </w:p>
        </w:tc>
        <w:tc>
          <w:tcPr>
            <w:tcW w:w="2521" w:type="dxa"/>
          </w:tcPr>
          <w:p w14:paraId="4C0E152F"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Minimum Retention Period</w:t>
            </w:r>
          </w:p>
        </w:tc>
        <w:tc>
          <w:tcPr>
            <w:tcW w:w="2552" w:type="dxa"/>
          </w:tcPr>
          <w:p w14:paraId="534F95CC"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Reason</w:t>
            </w:r>
          </w:p>
        </w:tc>
        <w:tc>
          <w:tcPr>
            <w:tcW w:w="1843" w:type="dxa"/>
          </w:tcPr>
          <w:p w14:paraId="2F329844"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Location Retained</w:t>
            </w:r>
          </w:p>
        </w:tc>
        <w:tc>
          <w:tcPr>
            <w:tcW w:w="4455" w:type="dxa"/>
          </w:tcPr>
          <w:p w14:paraId="4308246C"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Disposal Methods</w:t>
            </w:r>
          </w:p>
        </w:tc>
      </w:tr>
      <w:tr w:rsidR="00D16DC7" w:rsidRPr="00D16DC7" w14:paraId="69C119C3" w14:textId="77777777" w:rsidTr="00E61D38">
        <w:tc>
          <w:tcPr>
            <w:tcW w:w="2577" w:type="dxa"/>
          </w:tcPr>
          <w:p w14:paraId="429422F7" w14:textId="77777777" w:rsidR="00D16DC7" w:rsidRPr="00D16DC7" w:rsidRDefault="00D16DC7" w:rsidP="00D16DC7">
            <w:pPr>
              <w:numPr>
                <w:ilvl w:val="0"/>
                <w:numId w:val="18"/>
              </w:numPr>
              <w:contextualSpacing/>
              <w:rPr>
                <w:rFonts w:ascii="Calibri" w:hAnsi="Calibri" w:cs="Calibri"/>
                <w:sz w:val="20"/>
                <w:szCs w:val="20"/>
                <w:lang w:eastAsia="en-GB"/>
              </w:rPr>
            </w:pPr>
            <w:r w:rsidRPr="00D16DC7">
              <w:rPr>
                <w:rFonts w:ascii="Calibri" w:hAnsi="Calibri" w:cs="Calibri"/>
                <w:sz w:val="20"/>
                <w:szCs w:val="20"/>
                <w:lang w:eastAsia="en-GB"/>
              </w:rPr>
              <w:t>Register of fees collected.</w:t>
            </w:r>
          </w:p>
          <w:p w14:paraId="480E2ECD" w14:textId="77777777" w:rsidR="00D16DC7" w:rsidRPr="00D16DC7" w:rsidRDefault="00D16DC7" w:rsidP="00D16DC7">
            <w:pPr>
              <w:numPr>
                <w:ilvl w:val="0"/>
                <w:numId w:val="18"/>
              </w:numPr>
              <w:contextualSpacing/>
              <w:rPr>
                <w:rFonts w:ascii="Calibri" w:hAnsi="Calibri" w:cs="Calibri"/>
                <w:sz w:val="20"/>
                <w:szCs w:val="20"/>
                <w:lang w:eastAsia="en-GB"/>
              </w:rPr>
            </w:pPr>
            <w:r w:rsidRPr="00D16DC7">
              <w:rPr>
                <w:rFonts w:ascii="Calibri" w:hAnsi="Calibri" w:cs="Calibri"/>
                <w:sz w:val="20"/>
                <w:szCs w:val="20"/>
                <w:lang w:eastAsia="en-GB"/>
              </w:rPr>
              <w:t>Register of burials.</w:t>
            </w:r>
          </w:p>
          <w:p w14:paraId="63265CD7" w14:textId="77777777" w:rsidR="00D16DC7" w:rsidRPr="00D16DC7" w:rsidRDefault="00D16DC7" w:rsidP="00D16DC7">
            <w:pPr>
              <w:numPr>
                <w:ilvl w:val="0"/>
                <w:numId w:val="18"/>
              </w:numPr>
              <w:contextualSpacing/>
              <w:rPr>
                <w:rFonts w:ascii="Calibri" w:hAnsi="Calibri" w:cs="Calibri"/>
                <w:sz w:val="20"/>
                <w:szCs w:val="20"/>
                <w:lang w:eastAsia="en-GB"/>
              </w:rPr>
            </w:pPr>
            <w:r w:rsidRPr="00D16DC7">
              <w:rPr>
                <w:rFonts w:ascii="Calibri" w:hAnsi="Calibri" w:cs="Calibri"/>
                <w:sz w:val="20"/>
                <w:szCs w:val="20"/>
                <w:lang w:eastAsia="en-GB"/>
              </w:rPr>
              <w:t>Register of purchased graves.</w:t>
            </w:r>
          </w:p>
          <w:p w14:paraId="51C4934C" w14:textId="77777777" w:rsidR="00D16DC7" w:rsidRPr="00D16DC7" w:rsidRDefault="00D16DC7" w:rsidP="00D16DC7">
            <w:pPr>
              <w:numPr>
                <w:ilvl w:val="0"/>
                <w:numId w:val="18"/>
              </w:numPr>
              <w:contextualSpacing/>
              <w:rPr>
                <w:rFonts w:ascii="Calibri" w:hAnsi="Calibri" w:cs="Calibri"/>
                <w:sz w:val="20"/>
                <w:szCs w:val="20"/>
                <w:lang w:eastAsia="en-GB"/>
              </w:rPr>
            </w:pPr>
            <w:r w:rsidRPr="00D16DC7">
              <w:rPr>
                <w:rFonts w:ascii="Calibri" w:hAnsi="Calibri" w:cs="Calibri"/>
                <w:sz w:val="20"/>
                <w:szCs w:val="20"/>
                <w:lang w:eastAsia="en-GB"/>
              </w:rPr>
              <w:t>Register/plan of grave spaces</w:t>
            </w:r>
          </w:p>
          <w:p w14:paraId="7D53B9BA" w14:textId="77777777" w:rsidR="00D16DC7" w:rsidRPr="00D16DC7" w:rsidRDefault="00D16DC7" w:rsidP="00D16DC7">
            <w:pPr>
              <w:numPr>
                <w:ilvl w:val="0"/>
                <w:numId w:val="18"/>
              </w:numPr>
              <w:contextualSpacing/>
              <w:rPr>
                <w:rFonts w:ascii="Calibri" w:hAnsi="Calibri" w:cs="Calibri"/>
                <w:sz w:val="20"/>
                <w:szCs w:val="20"/>
                <w:lang w:eastAsia="en-GB"/>
              </w:rPr>
            </w:pPr>
            <w:r w:rsidRPr="00D16DC7">
              <w:rPr>
                <w:rFonts w:ascii="Calibri" w:hAnsi="Calibri" w:cs="Calibri"/>
                <w:sz w:val="20"/>
                <w:szCs w:val="20"/>
                <w:lang w:eastAsia="en-GB"/>
              </w:rPr>
              <w:t>Register of memorials.</w:t>
            </w:r>
          </w:p>
          <w:p w14:paraId="1008FCB9" w14:textId="77777777" w:rsidR="00D16DC7" w:rsidRPr="00D16DC7" w:rsidRDefault="00D16DC7" w:rsidP="00D16DC7">
            <w:pPr>
              <w:numPr>
                <w:ilvl w:val="0"/>
                <w:numId w:val="18"/>
              </w:numPr>
              <w:contextualSpacing/>
              <w:rPr>
                <w:rFonts w:ascii="Calibri" w:hAnsi="Calibri" w:cs="Calibri"/>
                <w:sz w:val="20"/>
                <w:szCs w:val="20"/>
                <w:lang w:eastAsia="en-GB"/>
              </w:rPr>
            </w:pPr>
            <w:r w:rsidRPr="00D16DC7">
              <w:rPr>
                <w:rFonts w:ascii="Calibri" w:hAnsi="Calibri" w:cs="Calibri"/>
                <w:sz w:val="20"/>
                <w:szCs w:val="20"/>
                <w:lang w:eastAsia="en-GB"/>
              </w:rPr>
              <w:t>Application for interment</w:t>
            </w:r>
          </w:p>
          <w:p w14:paraId="43D40B44" w14:textId="77777777" w:rsidR="00D16DC7" w:rsidRPr="00D16DC7" w:rsidRDefault="00D16DC7" w:rsidP="00D16DC7">
            <w:pPr>
              <w:numPr>
                <w:ilvl w:val="0"/>
                <w:numId w:val="18"/>
              </w:numPr>
              <w:contextualSpacing/>
              <w:rPr>
                <w:rFonts w:ascii="Calibri" w:hAnsi="Calibri" w:cs="Calibri"/>
                <w:sz w:val="20"/>
                <w:szCs w:val="20"/>
                <w:lang w:eastAsia="en-GB"/>
              </w:rPr>
            </w:pPr>
            <w:r w:rsidRPr="00D16DC7">
              <w:rPr>
                <w:rFonts w:ascii="Calibri" w:hAnsi="Calibri" w:cs="Calibri"/>
                <w:sz w:val="20"/>
                <w:szCs w:val="20"/>
                <w:lang w:eastAsia="en-GB"/>
              </w:rPr>
              <w:t>Application for right to erect memorials.</w:t>
            </w:r>
          </w:p>
          <w:p w14:paraId="38C1032D" w14:textId="77777777" w:rsidR="00D16DC7" w:rsidRPr="00D16DC7" w:rsidRDefault="00D16DC7" w:rsidP="00D16DC7">
            <w:pPr>
              <w:numPr>
                <w:ilvl w:val="0"/>
                <w:numId w:val="18"/>
              </w:numPr>
              <w:contextualSpacing/>
              <w:rPr>
                <w:rFonts w:ascii="Calibri" w:hAnsi="Calibri" w:cs="Calibri"/>
                <w:sz w:val="20"/>
                <w:szCs w:val="20"/>
                <w:lang w:eastAsia="en-GB"/>
              </w:rPr>
            </w:pPr>
            <w:r w:rsidRPr="00D16DC7">
              <w:rPr>
                <w:rFonts w:ascii="Calibri" w:hAnsi="Calibri" w:cs="Calibri"/>
                <w:sz w:val="20"/>
                <w:szCs w:val="20"/>
                <w:lang w:eastAsia="en-GB"/>
              </w:rPr>
              <w:t>Disposal certificates</w:t>
            </w:r>
          </w:p>
          <w:p w14:paraId="5FA39629" w14:textId="77777777" w:rsidR="00D16DC7" w:rsidRPr="00D16DC7" w:rsidRDefault="00D16DC7" w:rsidP="00D16DC7">
            <w:pPr>
              <w:numPr>
                <w:ilvl w:val="0"/>
                <w:numId w:val="18"/>
              </w:numPr>
              <w:contextualSpacing/>
              <w:rPr>
                <w:rFonts w:ascii="Calibri" w:hAnsi="Calibri" w:cs="Calibri"/>
                <w:sz w:val="20"/>
                <w:szCs w:val="20"/>
                <w:lang w:eastAsia="en-GB"/>
              </w:rPr>
            </w:pPr>
            <w:r w:rsidRPr="00D16DC7">
              <w:rPr>
                <w:rFonts w:ascii="Calibri" w:hAnsi="Calibri" w:cs="Calibri"/>
                <w:sz w:val="20"/>
                <w:szCs w:val="20"/>
                <w:lang w:eastAsia="en-GB"/>
              </w:rPr>
              <w:t>Copy certificates of grant of exclusive right of burial</w:t>
            </w:r>
          </w:p>
        </w:tc>
        <w:tc>
          <w:tcPr>
            <w:tcW w:w="2521" w:type="dxa"/>
          </w:tcPr>
          <w:p w14:paraId="21C4814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w:t>
            </w:r>
          </w:p>
        </w:tc>
        <w:tc>
          <w:tcPr>
            <w:tcW w:w="2552" w:type="dxa"/>
          </w:tcPr>
          <w:p w14:paraId="0AA16215"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Archives, Local Authorities Cemeteries Order 1977 (SI 204)</w:t>
            </w:r>
          </w:p>
        </w:tc>
        <w:tc>
          <w:tcPr>
            <w:tcW w:w="1843" w:type="dxa"/>
          </w:tcPr>
          <w:p w14:paraId="6C3C83D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 archive</w:t>
            </w:r>
          </w:p>
        </w:tc>
        <w:tc>
          <w:tcPr>
            <w:tcW w:w="4455" w:type="dxa"/>
          </w:tcPr>
          <w:p w14:paraId="6899A7A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n/a</w:t>
            </w:r>
          </w:p>
        </w:tc>
      </w:tr>
    </w:tbl>
    <w:p w14:paraId="30065037" w14:textId="77777777" w:rsidR="00D16DC7" w:rsidRPr="00D16DC7" w:rsidRDefault="00D16DC7" w:rsidP="00D16DC7">
      <w:pPr>
        <w:spacing w:after="0" w:line="240" w:lineRule="auto"/>
        <w:rPr>
          <w:rFonts w:ascii="Calibri" w:eastAsia="Arial" w:hAnsi="Calibri" w:cs="Calibri"/>
          <w:sz w:val="24"/>
          <w:szCs w:val="24"/>
          <w:lang w:eastAsia="en-GB"/>
        </w:rPr>
      </w:pPr>
    </w:p>
    <w:p w14:paraId="4BA44AD2" w14:textId="77777777" w:rsidR="00AE4772" w:rsidRDefault="00AE4772" w:rsidP="00D16DC7">
      <w:pPr>
        <w:spacing w:after="0" w:line="240" w:lineRule="auto"/>
        <w:rPr>
          <w:rFonts w:ascii="Calibri" w:eastAsia="Arial" w:hAnsi="Calibri" w:cs="Calibri"/>
          <w:b/>
          <w:bCs/>
          <w:sz w:val="20"/>
          <w:szCs w:val="20"/>
          <w:lang w:eastAsia="en-GB"/>
        </w:rPr>
      </w:pPr>
    </w:p>
    <w:p w14:paraId="761C8372" w14:textId="77777777" w:rsidR="00AE4772" w:rsidRDefault="00AE4772" w:rsidP="00D16DC7">
      <w:pPr>
        <w:spacing w:after="0" w:line="240" w:lineRule="auto"/>
        <w:rPr>
          <w:rFonts w:ascii="Calibri" w:eastAsia="Arial" w:hAnsi="Calibri" w:cs="Calibri"/>
          <w:b/>
          <w:bCs/>
          <w:sz w:val="20"/>
          <w:szCs w:val="20"/>
          <w:lang w:eastAsia="en-GB"/>
        </w:rPr>
      </w:pPr>
    </w:p>
    <w:p w14:paraId="71CB80D5" w14:textId="77777777" w:rsidR="00AE4772" w:rsidRDefault="00AE4772" w:rsidP="00D16DC7">
      <w:pPr>
        <w:spacing w:after="0" w:line="240" w:lineRule="auto"/>
        <w:rPr>
          <w:rFonts w:ascii="Calibri" w:eastAsia="Arial" w:hAnsi="Calibri" w:cs="Calibri"/>
          <w:b/>
          <w:bCs/>
          <w:sz w:val="20"/>
          <w:szCs w:val="20"/>
          <w:lang w:eastAsia="en-GB"/>
        </w:rPr>
      </w:pPr>
    </w:p>
    <w:p w14:paraId="3B05ABCE" w14:textId="77777777" w:rsidR="00AE4772" w:rsidRDefault="00AE4772" w:rsidP="00D16DC7">
      <w:pPr>
        <w:spacing w:after="0" w:line="240" w:lineRule="auto"/>
        <w:rPr>
          <w:rFonts w:ascii="Calibri" w:eastAsia="Arial" w:hAnsi="Calibri" w:cs="Calibri"/>
          <w:b/>
          <w:bCs/>
          <w:sz w:val="20"/>
          <w:szCs w:val="20"/>
          <w:lang w:eastAsia="en-GB"/>
        </w:rPr>
      </w:pPr>
    </w:p>
    <w:p w14:paraId="7D4029EA" w14:textId="639CD965" w:rsidR="00D16DC7" w:rsidRPr="00D16DC7" w:rsidRDefault="00D16DC7" w:rsidP="00D16DC7">
      <w:pPr>
        <w:spacing w:after="0" w:line="240" w:lineRule="auto"/>
        <w:rPr>
          <w:rFonts w:ascii="Calibri" w:eastAsia="Arial" w:hAnsi="Calibri" w:cs="Calibri"/>
          <w:b/>
          <w:bCs/>
          <w:sz w:val="20"/>
          <w:szCs w:val="20"/>
          <w:lang w:eastAsia="en-GB"/>
        </w:rPr>
      </w:pPr>
      <w:r w:rsidRPr="00D16DC7">
        <w:rPr>
          <w:rFonts w:ascii="Calibri" w:eastAsia="Arial" w:hAnsi="Calibri" w:cs="Calibri"/>
          <w:b/>
          <w:bCs/>
          <w:sz w:val="20"/>
          <w:szCs w:val="20"/>
          <w:lang w:eastAsia="en-GB"/>
        </w:rPr>
        <w:t>Planning Papers</w:t>
      </w:r>
    </w:p>
    <w:p w14:paraId="2194F158" w14:textId="77777777" w:rsidR="00D16DC7" w:rsidRPr="00D16DC7" w:rsidRDefault="00D16DC7" w:rsidP="00D16DC7">
      <w:pPr>
        <w:spacing w:after="0" w:line="240" w:lineRule="auto"/>
        <w:rPr>
          <w:rFonts w:ascii="Calibri" w:eastAsia="Arial" w:hAnsi="Calibri" w:cs="Calibri"/>
          <w:sz w:val="24"/>
          <w:szCs w:val="24"/>
          <w:lang w:eastAsia="en-GB"/>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D16DC7" w:rsidRPr="00D16DC7" w14:paraId="2C47192F" w14:textId="77777777" w:rsidTr="00E61D38">
        <w:tc>
          <w:tcPr>
            <w:tcW w:w="2577" w:type="dxa"/>
          </w:tcPr>
          <w:p w14:paraId="69FB6FD8"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Document</w:t>
            </w:r>
          </w:p>
        </w:tc>
        <w:tc>
          <w:tcPr>
            <w:tcW w:w="2521" w:type="dxa"/>
          </w:tcPr>
          <w:p w14:paraId="6DFE981E"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Minimum Retention Period</w:t>
            </w:r>
          </w:p>
        </w:tc>
        <w:tc>
          <w:tcPr>
            <w:tcW w:w="2552" w:type="dxa"/>
          </w:tcPr>
          <w:p w14:paraId="5B1EB141"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Reason</w:t>
            </w:r>
          </w:p>
        </w:tc>
        <w:tc>
          <w:tcPr>
            <w:tcW w:w="1843" w:type="dxa"/>
          </w:tcPr>
          <w:p w14:paraId="4382FC48"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Location Retained</w:t>
            </w:r>
          </w:p>
        </w:tc>
        <w:tc>
          <w:tcPr>
            <w:tcW w:w="4455" w:type="dxa"/>
          </w:tcPr>
          <w:p w14:paraId="13151EB1"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Disposal Methods</w:t>
            </w:r>
          </w:p>
        </w:tc>
      </w:tr>
      <w:tr w:rsidR="00D16DC7" w:rsidRPr="00D16DC7" w14:paraId="0FD7C517" w14:textId="77777777" w:rsidTr="00E61D38">
        <w:tc>
          <w:tcPr>
            <w:tcW w:w="2577" w:type="dxa"/>
          </w:tcPr>
          <w:p w14:paraId="3E9DF25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Applications</w:t>
            </w:r>
          </w:p>
        </w:tc>
        <w:tc>
          <w:tcPr>
            <w:tcW w:w="2521" w:type="dxa"/>
          </w:tcPr>
          <w:p w14:paraId="4C6704B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1 years</w:t>
            </w:r>
          </w:p>
        </w:tc>
        <w:tc>
          <w:tcPr>
            <w:tcW w:w="2552" w:type="dxa"/>
          </w:tcPr>
          <w:p w14:paraId="272DC0A5"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214448B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53A5847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w:t>
            </w:r>
          </w:p>
        </w:tc>
      </w:tr>
      <w:tr w:rsidR="00D16DC7" w:rsidRPr="00D16DC7" w14:paraId="43875B21" w14:textId="77777777" w:rsidTr="00E61D38">
        <w:tc>
          <w:tcPr>
            <w:tcW w:w="2577" w:type="dxa"/>
          </w:tcPr>
          <w:p w14:paraId="63B0C07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Appeals</w:t>
            </w:r>
          </w:p>
        </w:tc>
        <w:tc>
          <w:tcPr>
            <w:tcW w:w="2521" w:type="dxa"/>
          </w:tcPr>
          <w:p w14:paraId="0ED5AA5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 year unless significant development</w:t>
            </w:r>
          </w:p>
        </w:tc>
        <w:tc>
          <w:tcPr>
            <w:tcW w:w="2552" w:type="dxa"/>
          </w:tcPr>
          <w:p w14:paraId="35F5B70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2E7A9FE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3155CC3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w:t>
            </w:r>
          </w:p>
        </w:tc>
      </w:tr>
      <w:tr w:rsidR="00D16DC7" w:rsidRPr="00D16DC7" w14:paraId="43E9F910" w14:textId="77777777" w:rsidTr="00E61D38">
        <w:tc>
          <w:tcPr>
            <w:tcW w:w="2577" w:type="dxa"/>
          </w:tcPr>
          <w:p w14:paraId="3ABFC6F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Trees</w:t>
            </w:r>
          </w:p>
        </w:tc>
        <w:tc>
          <w:tcPr>
            <w:tcW w:w="2521" w:type="dxa"/>
          </w:tcPr>
          <w:p w14:paraId="6A410AF5"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1 years</w:t>
            </w:r>
          </w:p>
        </w:tc>
        <w:tc>
          <w:tcPr>
            <w:tcW w:w="2552" w:type="dxa"/>
          </w:tcPr>
          <w:p w14:paraId="5C4E444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419F1C0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100250F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w:t>
            </w:r>
          </w:p>
        </w:tc>
      </w:tr>
      <w:tr w:rsidR="00D16DC7" w:rsidRPr="00D16DC7" w14:paraId="6B799E29" w14:textId="77777777" w:rsidTr="00E61D38">
        <w:tc>
          <w:tcPr>
            <w:tcW w:w="2577" w:type="dxa"/>
          </w:tcPr>
          <w:p w14:paraId="0204BE0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lastRenderedPageBreak/>
              <w:t>Local development plans</w:t>
            </w:r>
          </w:p>
        </w:tc>
        <w:tc>
          <w:tcPr>
            <w:tcW w:w="2521" w:type="dxa"/>
          </w:tcPr>
          <w:p w14:paraId="0AFA8C2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Retained as long as in force</w:t>
            </w:r>
          </w:p>
        </w:tc>
        <w:tc>
          <w:tcPr>
            <w:tcW w:w="2552" w:type="dxa"/>
          </w:tcPr>
          <w:p w14:paraId="48E0635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Reference</w:t>
            </w:r>
          </w:p>
        </w:tc>
        <w:tc>
          <w:tcPr>
            <w:tcW w:w="1843" w:type="dxa"/>
          </w:tcPr>
          <w:p w14:paraId="634F7B3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7B36417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w:t>
            </w:r>
          </w:p>
        </w:tc>
      </w:tr>
      <w:tr w:rsidR="00D16DC7" w:rsidRPr="00D16DC7" w14:paraId="163B2C90" w14:textId="77777777" w:rsidTr="00E61D38">
        <w:tc>
          <w:tcPr>
            <w:tcW w:w="2577" w:type="dxa"/>
          </w:tcPr>
          <w:p w14:paraId="33B56C8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Local plans</w:t>
            </w:r>
          </w:p>
        </w:tc>
        <w:tc>
          <w:tcPr>
            <w:tcW w:w="2521" w:type="dxa"/>
          </w:tcPr>
          <w:p w14:paraId="5211449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Retained as long as in force</w:t>
            </w:r>
          </w:p>
        </w:tc>
        <w:tc>
          <w:tcPr>
            <w:tcW w:w="2552" w:type="dxa"/>
          </w:tcPr>
          <w:p w14:paraId="7B8154F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Reference</w:t>
            </w:r>
          </w:p>
        </w:tc>
        <w:tc>
          <w:tcPr>
            <w:tcW w:w="1843" w:type="dxa"/>
          </w:tcPr>
          <w:p w14:paraId="2BA6124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1D16FED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Bin</w:t>
            </w:r>
          </w:p>
        </w:tc>
      </w:tr>
      <w:tr w:rsidR="00D16DC7" w:rsidRPr="00D16DC7" w14:paraId="3E775151" w14:textId="77777777" w:rsidTr="00E61D38">
        <w:tc>
          <w:tcPr>
            <w:tcW w:w="2577" w:type="dxa"/>
          </w:tcPr>
          <w:p w14:paraId="77295B7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Town/neighbourhood plans</w:t>
            </w:r>
          </w:p>
        </w:tc>
        <w:tc>
          <w:tcPr>
            <w:tcW w:w="2521" w:type="dxa"/>
          </w:tcPr>
          <w:p w14:paraId="08A6C53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Indefinite – final adoption plan</w:t>
            </w:r>
          </w:p>
        </w:tc>
        <w:tc>
          <w:tcPr>
            <w:tcW w:w="2552" w:type="dxa"/>
          </w:tcPr>
          <w:p w14:paraId="00E79E1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Historical purposes</w:t>
            </w:r>
          </w:p>
        </w:tc>
        <w:tc>
          <w:tcPr>
            <w:tcW w:w="1843" w:type="dxa"/>
          </w:tcPr>
          <w:p w14:paraId="50A81E5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5CA198F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n/a</w:t>
            </w:r>
          </w:p>
        </w:tc>
      </w:tr>
    </w:tbl>
    <w:p w14:paraId="027772BC" w14:textId="77777777" w:rsidR="00D16DC7" w:rsidRPr="00D16DC7" w:rsidRDefault="00D16DC7" w:rsidP="00D16DC7">
      <w:pPr>
        <w:spacing w:after="0" w:line="240" w:lineRule="auto"/>
        <w:rPr>
          <w:rFonts w:ascii="Calibri" w:eastAsia="Arial" w:hAnsi="Calibri" w:cs="Calibri"/>
          <w:sz w:val="24"/>
          <w:szCs w:val="24"/>
          <w:lang w:eastAsia="en-GB"/>
        </w:rPr>
      </w:pPr>
    </w:p>
    <w:p w14:paraId="3B7955C3" w14:textId="77777777" w:rsidR="00D16DC7" w:rsidRPr="00D16DC7" w:rsidRDefault="00D16DC7" w:rsidP="00D16DC7">
      <w:pPr>
        <w:spacing w:after="0" w:line="240" w:lineRule="auto"/>
        <w:rPr>
          <w:rFonts w:ascii="Calibri" w:eastAsia="Arial" w:hAnsi="Calibri" w:cs="Calibri"/>
          <w:b/>
          <w:bCs/>
          <w:sz w:val="20"/>
          <w:szCs w:val="20"/>
          <w:lang w:eastAsia="en-GB"/>
        </w:rPr>
      </w:pPr>
      <w:r w:rsidRPr="00D16DC7">
        <w:rPr>
          <w:rFonts w:ascii="Calibri" w:eastAsia="Arial" w:hAnsi="Calibri" w:cs="Calibri"/>
          <w:b/>
          <w:bCs/>
          <w:sz w:val="20"/>
          <w:szCs w:val="20"/>
          <w:lang w:eastAsia="en-GB"/>
        </w:rPr>
        <w:t>CCTV</w:t>
      </w:r>
    </w:p>
    <w:p w14:paraId="38DBEDEA" w14:textId="77777777" w:rsidR="00D16DC7" w:rsidRPr="00D16DC7" w:rsidRDefault="00D16DC7" w:rsidP="00D16DC7">
      <w:pPr>
        <w:spacing w:after="0" w:line="240" w:lineRule="auto"/>
        <w:rPr>
          <w:rFonts w:ascii="Calibri" w:eastAsia="Arial" w:hAnsi="Calibri" w:cs="Calibri"/>
          <w:sz w:val="24"/>
          <w:szCs w:val="24"/>
          <w:lang w:eastAsia="en-GB"/>
        </w:rPr>
      </w:pPr>
    </w:p>
    <w:tbl>
      <w:tblPr>
        <w:tblStyle w:val="TableGrid"/>
        <w:tblW w:w="0" w:type="auto"/>
        <w:tblLayout w:type="fixed"/>
        <w:tblLook w:val="04A0" w:firstRow="1" w:lastRow="0" w:firstColumn="1" w:lastColumn="0" w:noHBand="0" w:noVBand="1"/>
      </w:tblPr>
      <w:tblGrid>
        <w:gridCol w:w="2577"/>
        <w:gridCol w:w="2521"/>
        <w:gridCol w:w="2552"/>
        <w:gridCol w:w="1843"/>
        <w:gridCol w:w="4455"/>
      </w:tblGrid>
      <w:tr w:rsidR="00D16DC7" w:rsidRPr="00D16DC7" w14:paraId="7E15A49E" w14:textId="77777777" w:rsidTr="00E61D38">
        <w:tc>
          <w:tcPr>
            <w:tcW w:w="2577" w:type="dxa"/>
          </w:tcPr>
          <w:p w14:paraId="6842ECD7"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Document</w:t>
            </w:r>
          </w:p>
        </w:tc>
        <w:tc>
          <w:tcPr>
            <w:tcW w:w="2521" w:type="dxa"/>
          </w:tcPr>
          <w:p w14:paraId="6A84F534"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Minimum Retention Period</w:t>
            </w:r>
          </w:p>
        </w:tc>
        <w:tc>
          <w:tcPr>
            <w:tcW w:w="2552" w:type="dxa"/>
          </w:tcPr>
          <w:p w14:paraId="09BFCAD3"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Reason</w:t>
            </w:r>
          </w:p>
        </w:tc>
        <w:tc>
          <w:tcPr>
            <w:tcW w:w="1843" w:type="dxa"/>
          </w:tcPr>
          <w:p w14:paraId="1DD4A897"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Location Retained</w:t>
            </w:r>
          </w:p>
        </w:tc>
        <w:tc>
          <w:tcPr>
            <w:tcW w:w="4455" w:type="dxa"/>
          </w:tcPr>
          <w:p w14:paraId="02547B95" w14:textId="77777777" w:rsidR="00D16DC7" w:rsidRPr="00D16DC7" w:rsidRDefault="00D16DC7" w:rsidP="00D16DC7">
            <w:pPr>
              <w:rPr>
                <w:rFonts w:ascii="Calibri" w:hAnsi="Calibri" w:cs="Calibri"/>
                <w:b/>
                <w:bCs/>
                <w:sz w:val="24"/>
                <w:szCs w:val="24"/>
                <w:lang w:eastAsia="en-GB"/>
              </w:rPr>
            </w:pPr>
            <w:r w:rsidRPr="00D16DC7">
              <w:rPr>
                <w:rFonts w:ascii="Calibri" w:hAnsi="Calibri" w:cs="Calibri"/>
                <w:b/>
                <w:bCs/>
                <w:sz w:val="24"/>
                <w:szCs w:val="24"/>
                <w:lang w:eastAsia="en-GB"/>
              </w:rPr>
              <w:t>Disposal Methods</w:t>
            </w:r>
          </w:p>
        </w:tc>
      </w:tr>
      <w:tr w:rsidR="00D16DC7" w:rsidRPr="00D16DC7" w14:paraId="18E8A5E9" w14:textId="77777777" w:rsidTr="00E61D38">
        <w:tc>
          <w:tcPr>
            <w:tcW w:w="2577" w:type="dxa"/>
          </w:tcPr>
          <w:p w14:paraId="1F59490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Daily notes</w:t>
            </w:r>
          </w:p>
        </w:tc>
        <w:tc>
          <w:tcPr>
            <w:tcW w:w="2521" w:type="dxa"/>
          </w:tcPr>
          <w:p w14:paraId="3F532CE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Daily</w:t>
            </w:r>
          </w:p>
        </w:tc>
        <w:tc>
          <w:tcPr>
            <w:tcW w:w="2552" w:type="dxa"/>
          </w:tcPr>
          <w:p w14:paraId="74EE0C2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Data protection</w:t>
            </w:r>
          </w:p>
        </w:tc>
        <w:tc>
          <w:tcPr>
            <w:tcW w:w="1843" w:type="dxa"/>
          </w:tcPr>
          <w:p w14:paraId="6B543E0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19DB9B7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65D4D1FC" w14:textId="77777777" w:rsidTr="00E61D38">
        <w:tc>
          <w:tcPr>
            <w:tcW w:w="2577" w:type="dxa"/>
          </w:tcPr>
          <w:p w14:paraId="3031A88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Radio rotas</w:t>
            </w:r>
          </w:p>
        </w:tc>
        <w:tc>
          <w:tcPr>
            <w:tcW w:w="2521" w:type="dxa"/>
          </w:tcPr>
          <w:p w14:paraId="7C1ADE1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1 week</w:t>
            </w:r>
          </w:p>
        </w:tc>
        <w:tc>
          <w:tcPr>
            <w:tcW w:w="2552" w:type="dxa"/>
          </w:tcPr>
          <w:p w14:paraId="2DC7082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479073F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0BBCD21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62474E62" w14:textId="77777777" w:rsidTr="00E61D38">
        <w:tc>
          <w:tcPr>
            <w:tcW w:w="2577" w:type="dxa"/>
          </w:tcPr>
          <w:p w14:paraId="3088A6A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Work rotas</w:t>
            </w:r>
          </w:p>
        </w:tc>
        <w:tc>
          <w:tcPr>
            <w:tcW w:w="2521" w:type="dxa"/>
          </w:tcPr>
          <w:p w14:paraId="056D78E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1 month</w:t>
            </w:r>
          </w:p>
        </w:tc>
        <w:tc>
          <w:tcPr>
            <w:tcW w:w="2552" w:type="dxa"/>
          </w:tcPr>
          <w:p w14:paraId="53C33C6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03F063F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383848A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09F6FD46" w14:textId="77777777" w:rsidTr="00E61D38">
        <w:tc>
          <w:tcPr>
            <w:tcW w:w="2577" w:type="dxa"/>
          </w:tcPr>
          <w:p w14:paraId="6496F62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Observation sheets</w:t>
            </w:r>
          </w:p>
        </w:tc>
        <w:tc>
          <w:tcPr>
            <w:tcW w:w="2521" w:type="dxa"/>
          </w:tcPr>
          <w:p w14:paraId="0E6DBC8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3 years</w:t>
            </w:r>
          </w:p>
        </w:tc>
        <w:tc>
          <w:tcPr>
            <w:tcW w:w="2552" w:type="dxa"/>
          </w:tcPr>
          <w:p w14:paraId="22E6BE7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Data protection</w:t>
            </w:r>
          </w:p>
        </w:tc>
        <w:tc>
          <w:tcPr>
            <w:tcW w:w="1843" w:type="dxa"/>
          </w:tcPr>
          <w:p w14:paraId="0925CE4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0A6619C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1AB870D1" w14:textId="77777777" w:rsidTr="00E61D38">
        <w:tc>
          <w:tcPr>
            <w:tcW w:w="2577" w:type="dxa"/>
          </w:tcPr>
          <w:p w14:paraId="635F191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Stats</w:t>
            </w:r>
          </w:p>
        </w:tc>
        <w:tc>
          <w:tcPr>
            <w:tcW w:w="2521" w:type="dxa"/>
          </w:tcPr>
          <w:p w14:paraId="52520C6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3 years</w:t>
            </w:r>
          </w:p>
        </w:tc>
        <w:tc>
          <w:tcPr>
            <w:tcW w:w="2552" w:type="dxa"/>
          </w:tcPr>
          <w:p w14:paraId="30B19F3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Data protection</w:t>
            </w:r>
          </w:p>
        </w:tc>
        <w:tc>
          <w:tcPr>
            <w:tcW w:w="1843" w:type="dxa"/>
          </w:tcPr>
          <w:p w14:paraId="29368AE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2C7B8C0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6F520B64" w14:textId="77777777" w:rsidTr="00E61D38">
        <w:tc>
          <w:tcPr>
            <w:tcW w:w="2577" w:type="dxa"/>
          </w:tcPr>
          <w:p w14:paraId="30CCCE3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Signing in sheets</w:t>
            </w:r>
          </w:p>
        </w:tc>
        <w:tc>
          <w:tcPr>
            <w:tcW w:w="2521" w:type="dxa"/>
          </w:tcPr>
          <w:p w14:paraId="3C0F774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3 years</w:t>
            </w:r>
          </w:p>
        </w:tc>
        <w:tc>
          <w:tcPr>
            <w:tcW w:w="2552" w:type="dxa"/>
          </w:tcPr>
          <w:p w14:paraId="385FEF8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5375F1B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6EC74FEC"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00513E88" w14:textId="77777777" w:rsidTr="00E61D38">
        <w:tc>
          <w:tcPr>
            <w:tcW w:w="2577" w:type="dxa"/>
          </w:tcPr>
          <w:p w14:paraId="398BE281"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Review request</w:t>
            </w:r>
          </w:p>
        </w:tc>
        <w:tc>
          <w:tcPr>
            <w:tcW w:w="2521" w:type="dxa"/>
          </w:tcPr>
          <w:p w14:paraId="467D4D59"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3 years</w:t>
            </w:r>
          </w:p>
        </w:tc>
        <w:tc>
          <w:tcPr>
            <w:tcW w:w="2552" w:type="dxa"/>
          </w:tcPr>
          <w:p w14:paraId="500D2B0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Data protection</w:t>
            </w:r>
          </w:p>
        </w:tc>
        <w:tc>
          <w:tcPr>
            <w:tcW w:w="1843" w:type="dxa"/>
          </w:tcPr>
          <w:p w14:paraId="24392B6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4043B3B0"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0094ADFB" w14:textId="77777777" w:rsidTr="00E61D38">
        <w:tc>
          <w:tcPr>
            <w:tcW w:w="2577" w:type="dxa"/>
          </w:tcPr>
          <w:p w14:paraId="47D8A7D8"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Discs – master and working</w:t>
            </w:r>
          </w:p>
        </w:tc>
        <w:tc>
          <w:tcPr>
            <w:tcW w:w="2521" w:type="dxa"/>
          </w:tcPr>
          <w:p w14:paraId="5DABEB6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For as long as required</w:t>
            </w:r>
          </w:p>
        </w:tc>
        <w:tc>
          <w:tcPr>
            <w:tcW w:w="2552" w:type="dxa"/>
          </w:tcPr>
          <w:p w14:paraId="27729FC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Data protection</w:t>
            </w:r>
          </w:p>
        </w:tc>
        <w:tc>
          <w:tcPr>
            <w:tcW w:w="1843" w:type="dxa"/>
          </w:tcPr>
          <w:p w14:paraId="7368EC4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w:t>
            </w:r>
          </w:p>
        </w:tc>
        <w:tc>
          <w:tcPr>
            <w:tcW w:w="4455" w:type="dxa"/>
          </w:tcPr>
          <w:p w14:paraId="1B3CA50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1E0761AC" w14:textId="77777777" w:rsidTr="00E61D38">
        <w:tc>
          <w:tcPr>
            <w:tcW w:w="2577" w:type="dxa"/>
          </w:tcPr>
          <w:p w14:paraId="62E329E2"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Internal operations procedure manual</w:t>
            </w:r>
          </w:p>
        </w:tc>
        <w:tc>
          <w:tcPr>
            <w:tcW w:w="2521" w:type="dxa"/>
          </w:tcPr>
          <w:p w14:paraId="3FCAA9A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Destroy on renewal.</w:t>
            </w:r>
          </w:p>
          <w:p w14:paraId="5CDC50B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Review annually</w:t>
            </w:r>
          </w:p>
        </w:tc>
        <w:tc>
          <w:tcPr>
            <w:tcW w:w="2552" w:type="dxa"/>
          </w:tcPr>
          <w:p w14:paraId="0B10D0B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1F24200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47EE5A3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33BE9E85" w14:textId="77777777" w:rsidTr="00E61D38">
        <w:tc>
          <w:tcPr>
            <w:tcW w:w="2577" w:type="dxa"/>
          </w:tcPr>
          <w:p w14:paraId="1C3AC2BA"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Code of practice</w:t>
            </w:r>
          </w:p>
        </w:tc>
        <w:tc>
          <w:tcPr>
            <w:tcW w:w="2521" w:type="dxa"/>
          </w:tcPr>
          <w:p w14:paraId="154D18BD"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Destroy on renewal.</w:t>
            </w:r>
          </w:p>
          <w:p w14:paraId="49BAC2DB"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Review annually</w:t>
            </w:r>
          </w:p>
        </w:tc>
        <w:tc>
          <w:tcPr>
            <w:tcW w:w="2552" w:type="dxa"/>
          </w:tcPr>
          <w:p w14:paraId="1CD22E3E"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Management</w:t>
            </w:r>
          </w:p>
        </w:tc>
        <w:tc>
          <w:tcPr>
            <w:tcW w:w="1843" w:type="dxa"/>
          </w:tcPr>
          <w:p w14:paraId="4644BC7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55FF070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r w:rsidR="00D16DC7" w:rsidRPr="00D16DC7" w14:paraId="6C216794" w14:textId="77777777" w:rsidTr="00E61D38">
        <w:tc>
          <w:tcPr>
            <w:tcW w:w="2577" w:type="dxa"/>
          </w:tcPr>
          <w:p w14:paraId="32D42684"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Photographs/digital prints</w:t>
            </w:r>
          </w:p>
        </w:tc>
        <w:tc>
          <w:tcPr>
            <w:tcW w:w="2521" w:type="dxa"/>
          </w:tcPr>
          <w:p w14:paraId="0FD65366"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31 days</w:t>
            </w:r>
          </w:p>
        </w:tc>
        <w:tc>
          <w:tcPr>
            <w:tcW w:w="2552" w:type="dxa"/>
          </w:tcPr>
          <w:p w14:paraId="2C4A216F"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Data protection</w:t>
            </w:r>
          </w:p>
        </w:tc>
        <w:tc>
          <w:tcPr>
            <w:tcW w:w="1843" w:type="dxa"/>
          </w:tcPr>
          <w:p w14:paraId="32F16DB3"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Office/computer</w:t>
            </w:r>
          </w:p>
        </w:tc>
        <w:tc>
          <w:tcPr>
            <w:tcW w:w="4455" w:type="dxa"/>
          </w:tcPr>
          <w:p w14:paraId="730A45B7" w14:textId="77777777" w:rsidR="00D16DC7" w:rsidRPr="00D16DC7" w:rsidRDefault="00D16DC7" w:rsidP="00D16DC7">
            <w:pPr>
              <w:rPr>
                <w:rFonts w:ascii="Calibri" w:hAnsi="Calibri" w:cs="Calibri"/>
                <w:sz w:val="20"/>
                <w:szCs w:val="20"/>
                <w:lang w:eastAsia="en-GB"/>
              </w:rPr>
            </w:pPr>
            <w:r w:rsidRPr="00D16DC7">
              <w:rPr>
                <w:rFonts w:ascii="Calibri" w:hAnsi="Calibri" w:cs="Calibri"/>
                <w:sz w:val="20"/>
                <w:szCs w:val="20"/>
                <w:lang w:eastAsia="en-GB"/>
              </w:rPr>
              <w:t>Confidential waste</w:t>
            </w:r>
          </w:p>
        </w:tc>
      </w:tr>
    </w:tbl>
    <w:p w14:paraId="588F7A65" w14:textId="77777777" w:rsidR="00D16DC7" w:rsidRPr="00D16DC7" w:rsidRDefault="00D16DC7" w:rsidP="00D16DC7">
      <w:pPr>
        <w:spacing w:after="0" w:line="240" w:lineRule="auto"/>
        <w:rPr>
          <w:rFonts w:ascii="Calibri" w:eastAsia="Arial" w:hAnsi="Calibri" w:cs="Calibri"/>
          <w:sz w:val="24"/>
          <w:szCs w:val="24"/>
          <w:lang w:eastAsia="en-GB"/>
        </w:rPr>
      </w:pPr>
    </w:p>
    <w:p w14:paraId="11D86B95" w14:textId="77777777" w:rsidR="00D16DC7" w:rsidRPr="00D16DC7" w:rsidRDefault="00D16DC7" w:rsidP="00D16DC7"/>
    <w:p w14:paraId="2A2A0671" w14:textId="77777777" w:rsidR="00DB63E0" w:rsidRDefault="00DB63E0" w:rsidP="00D16DC7">
      <w:pPr>
        <w:sectPr w:rsidR="00DB63E0" w:rsidSect="00DB63E0">
          <w:pgSz w:w="16838" w:h="11906" w:orient="landscape" w:code="9"/>
          <w:pgMar w:top="1440" w:right="1440" w:bottom="1440" w:left="1440" w:header="709" w:footer="709" w:gutter="0"/>
          <w:cols w:space="708"/>
          <w:docGrid w:linePitch="360"/>
        </w:sectPr>
      </w:pPr>
    </w:p>
    <w:p w14:paraId="18F3BE86" w14:textId="77777777" w:rsidR="00D16DC7" w:rsidRPr="00D16DC7" w:rsidRDefault="00D16DC7" w:rsidP="00D16DC7"/>
    <w:p w14:paraId="5D7D8BEC" w14:textId="5FD4F050" w:rsidR="00DB63E0" w:rsidRDefault="00D16DC7" w:rsidP="00AE4772">
      <w:pPr>
        <w:pStyle w:val="Heading3"/>
        <w:rPr>
          <w:color w:val="auto"/>
        </w:rPr>
      </w:pPr>
      <w:r w:rsidRPr="00754FA6">
        <w:rPr>
          <w:b/>
          <w:bCs/>
          <w:color w:val="auto"/>
        </w:rPr>
        <w:t xml:space="preserve">Appendix </w:t>
      </w:r>
      <w:r>
        <w:rPr>
          <w:b/>
          <w:bCs/>
          <w:color w:val="auto"/>
        </w:rPr>
        <w:t>2</w:t>
      </w:r>
      <w:r w:rsidR="00AE4772">
        <w:rPr>
          <w:b/>
          <w:bCs/>
          <w:color w:val="auto"/>
        </w:rPr>
        <w:t xml:space="preserve"> - </w:t>
      </w:r>
      <w:r w:rsidR="00DB63E0" w:rsidRPr="00AE4772">
        <w:rPr>
          <w:color w:val="auto"/>
        </w:rPr>
        <w:t xml:space="preserve">Child and Vulnerable adult’s protection policy </w:t>
      </w:r>
    </w:p>
    <w:p w14:paraId="2864DD0F" w14:textId="77777777" w:rsidR="00AE4772" w:rsidRPr="00AE4772" w:rsidRDefault="00AE4772" w:rsidP="00AE4772"/>
    <w:p w14:paraId="72BC77A5" w14:textId="408143A5" w:rsidR="00DB63E0" w:rsidRDefault="00DB63E0" w:rsidP="00DB63E0">
      <w:pPr>
        <w:rPr>
          <w:rFonts w:asciiTheme="majorHAnsi" w:hAnsiTheme="majorHAnsi" w:cstheme="majorHAnsi"/>
        </w:rPr>
      </w:pPr>
      <w:r w:rsidRPr="00143855">
        <w:rPr>
          <w:rFonts w:asciiTheme="majorHAnsi" w:hAnsiTheme="majorHAnsi" w:cstheme="majorHAnsi"/>
        </w:rPr>
        <w:t>Ockbrook and Borrowash Parish Council has a legal obligation to ensure an appropriate standard of care for those people who use our services. The purpose of the policy is to safeguard children, young people or vulnerable adults using our services and to facilitate the best possible professional practice from the Council, its staff, and all service deliverers.</w:t>
      </w:r>
    </w:p>
    <w:p w14:paraId="138DC5BF" w14:textId="3A0CD773" w:rsidR="00DB63E0" w:rsidRDefault="00DB63E0" w:rsidP="00DB63E0">
      <w:pPr>
        <w:rPr>
          <w:rFonts w:asciiTheme="majorHAnsi" w:hAnsiTheme="majorHAnsi" w:cstheme="majorHAnsi"/>
        </w:rPr>
      </w:pPr>
      <w:r w:rsidRPr="00143855">
        <w:rPr>
          <w:rFonts w:asciiTheme="majorHAnsi" w:hAnsiTheme="majorHAnsi" w:cstheme="majorHAnsi"/>
        </w:rPr>
        <w:t>This policy applies to anyone working for or on behalf of the Parish Council whether in a paid, voluntary or commissioned capacity, for example contracted to do a piece of work. In practice, this policy will primarily relate to the Parish Council Play Schemes which are delivered by a contractor, It also applies to any individual hiring, leasing or using the Parish Council facilities for the purpose of delivering any service to children, young people or vulnerable adults. Therefore, it will be adopted by the Council as a while and will provide the framework for ensuring that children, young people and vulnerable adults are kept safe from harm in all situations that arise.</w:t>
      </w:r>
    </w:p>
    <w:p w14:paraId="7C9CC24C" w14:textId="24D6CDEE" w:rsidR="00AE4772" w:rsidRPr="00AE4772" w:rsidRDefault="00DB63E0" w:rsidP="00AE4772">
      <w:pPr>
        <w:pStyle w:val="Heading3"/>
        <w:rPr>
          <w:color w:val="auto"/>
        </w:rPr>
      </w:pPr>
      <w:r w:rsidRPr="007C3273">
        <w:rPr>
          <w:color w:val="auto"/>
        </w:rPr>
        <w:t>DEFINITION</w:t>
      </w:r>
      <w:r w:rsidR="00AE4772">
        <w:rPr>
          <w:color w:val="auto"/>
        </w:rPr>
        <w:t>s</w:t>
      </w:r>
    </w:p>
    <w:p w14:paraId="41F2B222" w14:textId="77777777" w:rsidR="00DB63E0" w:rsidRPr="007C3273" w:rsidRDefault="00DB63E0" w:rsidP="00DB63E0">
      <w:pPr>
        <w:rPr>
          <w:rFonts w:asciiTheme="majorHAnsi" w:hAnsiTheme="majorHAnsi" w:cstheme="majorHAnsi"/>
          <w:b/>
          <w:bCs/>
        </w:rPr>
      </w:pPr>
      <w:r w:rsidRPr="007C3273">
        <w:rPr>
          <w:rFonts w:asciiTheme="majorHAnsi" w:hAnsiTheme="majorHAnsi" w:cstheme="majorHAnsi"/>
          <w:b/>
          <w:bCs/>
        </w:rPr>
        <w:t>Children and young people:</w:t>
      </w:r>
    </w:p>
    <w:p w14:paraId="5F5FBFBF" w14:textId="5FA6E1BA" w:rsidR="00DB63E0" w:rsidRPr="007C3273" w:rsidRDefault="00DB63E0" w:rsidP="00DB63E0">
      <w:pPr>
        <w:rPr>
          <w:rFonts w:asciiTheme="majorHAnsi" w:hAnsiTheme="majorHAnsi" w:cstheme="majorHAnsi"/>
        </w:rPr>
      </w:pPr>
      <w:r w:rsidRPr="007C3273">
        <w:rPr>
          <w:rFonts w:asciiTheme="majorHAnsi" w:hAnsiTheme="majorHAnsi" w:cstheme="majorHAnsi"/>
        </w:rPr>
        <w:t>Anyone under the age of 18 years</w:t>
      </w:r>
    </w:p>
    <w:p w14:paraId="774BD9FA" w14:textId="77777777" w:rsidR="00DB63E0" w:rsidRPr="007C3273" w:rsidRDefault="00DB63E0" w:rsidP="00DB63E0">
      <w:pPr>
        <w:rPr>
          <w:rFonts w:asciiTheme="majorHAnsi" w:hAnsiTheme="majorHAnsi" w:cstheme="majorHAnsi"/>
          <w:b/>
          <w:bCs/>
        </w:rPr>
      </w:pPr>
      <w:r w:rsidRPr="007C3273">
        <w:rPr>
          <w:rFonts w:asciiTheme="majorHAnsi" w:hAnsiTheme="majorHAnsi" w:cstheme="majorHAnsi"/>
          <w:b/>
          <w:bCs/>
        </w:rPr>
        <w:t>Vulnerable Adult:</w:t>
      </w:r>
    </w:p>
    <w:p w14:paraId="33F6329F" w14:textId="77777777" w:rsidR="00DB63E0" w:rsidRPr="007C3273" w:rsidRDefault="00DB63E0" w:rsidP="00DB63E0">
      <w:pPr>
        <w:rPr>
          <w:rFonts w:asciiTheme="majorHAnsi" w:hAnsiTheme="majorHAnsi" w:cstheme="majorHAnsi"/>
        </w:rPr>
      </w:pPr>
      <w:r w:rsidRPr="007C3273">
        <w:rPr>
          <w:rFonts w:asciiTheme="majorHAnsi" w:hAnsiTheme="majorHAnsi" w:cstheme="majorHAnsi"/>
        </w:rPr>
        <w:t>Anyone over 18 who is:</w:t>
      </w:r>
    </w:p>
    <w:p w14:paraId="0700DFB2" w14:textId="77777777" w:rsidR="00DB63E0" w:rsidRDefault="00DB63E0" w:rsidP="00DB63E0">
      <w:pPr>
        <w:pStyle w:val="ListParagraph"/>
        <w:numPr>
          <w:ilvl w:val="0"/>
          <w:numId w:val="19"/>
        </w:numPr>
        <w:spacing w:after="0" w:line="240" w:lineRule="auto"/>
        <w:rPr>
          <w:rFonts w:asciiTheme="majorHAnsi" w:hAnsiTheme="majorHAnsi" w:cstheme="majorHAnsi"/>
        </w:rPr>
      </w:pPr>
      <w:r w:rsidRPr="007C3273">
        <w:rPr>
          <w:rFonts w:asciiTheme="majorHAnsi" w:hAnsiTheme="majorHAnsi" w:cstheme="majorHAnsi"/>
        </w:rPr>
        <w:t>Unable to care for themselves</w:t>
      </w:r>
      <w:r>
        <w:rPr>
          <w:rFonts w:asciiTheme="majorHAnsi" w:hAnsiTheme="majorHAnsi" w:cstheme="majorHAnsi"/>
        </w:rPr>
        <w:t>,</w:t>
      </w:r>
    </w:p>
    <w:p w14:paraId="479272A6" w14:textId="77777777" w:rsidR="00DB63E0" w:rsidRDefault="00DB63E0" w:rsidP="00DB63E0">
      <w:pPr>
        <w:pStyle w:val="ListParagraph"/>
        <w:numPr>
          <w:ilvl w:val="0"/>
          <w:numId w:val="19"/>
        </w:numPr>
        <w:spacing w:after="0" w:line="240" w:lineRule="auto"/>
        <w:rPr>
          <w:rFonts w:asciiTheme="majorHAnsi" w:hAnsiTheme="majorHAnsi" w:cstheme="majorHAnsi"/>
        </w:rPr>
      </w:pPr>
      <w:r w:rsidRPr="007C3273">
        <w:rPr>
          <w:rFonts w:asciiTheme="majorHAnsi" w:hAnsiTheme="majorHAnsi" w:cstheme="majorHAnsi"/>
        </w:rPr>
        <w:t>Unable to protect themselves from significant harm or exploitation</w:t>
      </w:r>
      <w:r>
        <w:rPr>
          <w:rFonts w:asciiTheme="majorHAnsi" w:hAnsiTheme="majorHAnsi" w:cstheme="majorHAnsi"/>
        </w:rPr>
        <w:t>,</w:t>
      </w:r>
    </w:p>
    <w:p w14:paraId="584532FA" w14:textId="77777777" w:rsidR="00DB63E0" w:rsidRPr="007C3273" w:rsidRDefault="00DB63E0" w:rsidP="00DB63E0">
      <w:pPr>
        <w:pStyle w:val="ListParagraph"/>
        <w:numPr>
          <w:ilvl w:val="0"/>
          <w:numId w:val="19"/>
        </w:numPr>
        <w:spacing w:after="0" w:line="240" w:lineRule="auto"/>
        <w:rPr>
          <w:rFonts w:asciiTheme="majorHAnsi" w:hAnsiTheme="majorHAnsi" w:cstheme="majorHAnsi"/>
        </w:rPr>
      </w:pPr>
      <w:r w:rsidRPr="007C3273">
        <w:rPr>
          <w:rFonts w:asciiTheme="majorHAnsi" w:hAnsiTheme="majorHAnsi" w:cstheme="majorHAnsi"/>
        </w:rPr>
        <w:t xml:space="preserve">Or may </w:t>
      </w:r>
      <w:proofErr w:type="gramStart"/>
      <w:r w:rsidRPr="007C3273">
        <w:rPr>
          <w:rFonts w:asciiTheme="majorHAnsi" w:hAnsiTheme="majorHAnsi" w:cstheme="majorHAnsi"/>
        </w:rPr>
        <w:t>be in need of</w:t>
      </w:r>
      <w:proofErr w:type="gramEnd"/>
      <w:r w:rsidRPr="007C3273">
        <w:rPr>
          <w:rFonts w:asciiTheme="majorHAnsi" w:hAnsiTheme="majorHAnsi" w:cstheme="majorHAnsi"/>
        </w:rPr>
        <w:t xml:space="preserve"> community care services</w:t>
      </w:r>
      <w:r>
        <w:rPr>
          <w:rFonts w:asciiTheme="majorHAnsi" w:hAnsiTheme="majorHAnsi" w:cstheme="majorHAnsi"/>
        </w:rPr>
        <w:t>.</w:t>
      </w:r>
    </w:p>
    <w:p w14:paraId="71C19781" w14:textId="77777777" w:rsidR="00DB63E0" w:rsidRPr="007C3273" w:rsidRDefault="00DB63E0" w:rsidP="00DB63E0">
      <w:pPr>
        <w:rPr>
          <w:rFonts w:asciiTheme="majorHAnsi" w:hAnsiTheme="majorHAnsi" w:cstheme="majorHAnsi"/>
        </w:rPr>
      </w:pPr>
    </w:p>
    <w:p w14:paraId="2ADE2547" w14:textId="77777777" w:rsidR="00DB63E0" w:rsidRPr="007C3273" w:rsidRDefault="00DB63E0" w:rsidP="00DB63E0">
      <w:pPr>
        <w:rPr>
          <w:rFonts w:asciiTheme="majorHAnsi" w:hAnsiTheme="majorHAnsi" w:cstheme="majorHAnsi"/>
        </w:rPr>
      </w:pPr>
      <w:r w:rsidRPr="007C3273">
        <w:rPr>
          <w:rFonts w:asciiTheme="majorHAnsi" w:hAnsiTheme="majorHAnsi" w:cstheme="majorHAnsi"/>
        </w:rPr>
        <w:t>The Council is committed to ensuring that children and vulnerable adults are protected and kept safe from harm whilst they are engaged in any activity associated with the Council.</w:t>
      </w:r>
    </w:p>
    <w:p w14:paraId="2748E08C" w14:textId="77777777" w:rsidR="00DB63E0" w:rsidRPr="007C3273" w:rsidRDefault="00DB63E0" w:rsidP="00DB63E0">
      <w:pPr>
        <w:rPr>
          <w:rFonts w:asciiTheme="majorHAnsi" w:hAnsiTheme="majorHAnsi" w:cstheme="majorHAnsi"/>
        </w:rPr>
      </w:pPr>
      <w:r w:rsidRPr="007C3273">
        <w:rPr>
          <w:rFonts w:asciiTheme="majorHAnsi" w:hAnsiTheme="majorHAnsi" w:cstheme="majorHAnsi"/>
        </w:rPr>
        <w:t>We will endeavour to achieve this by:</w:t>
      </w:r>
    </w:p>
    <w:p w14:paraId="31DB26D6" w14:textId="77777777" w:rsidR="00DB63E0" w:rsidRDefault="00DB63E0" w:rsidP="00DB63E0">
      <w:pPr>
        <w:pStyle w:val="ListParagraph"/>
        <w:numPr>
          <w:ilvl w:val="0"/>
          <w:numId w:val="20"/>
        </w:numPr>
        <w:spacing w:after="0" w:line="240" w:lineRule="auto"/>
        <w:rPr>
          <w:rFonts w:asciiTheme="majorHAnsi" w:hAnsiTheme="majorHAnsi" w:cstheme="majorHAnsi"/>
        </w:rPr>
      </w:pPr>
      <w:r w:rsidRPr="007C3273">
        <w:rPr>
          <w:rFonts w:asciiTheme="majorHAnsi" w:hAnsiTheme="majorHAnsi" w:cstheme="majorHAnsi"/>
        </w:rPr>
        <w:t>Ensuring that our staff are carefully selected, trained and supervised.</w:t>
      </w:r>
    </w:p>
    <w:p w14:paraId="3F6DC0A0" w14:textId="77777777" w:rsidR="00DB63E0" w:rsidRDefault="00DB63E0" w:rsidP="00DB63E0">
      <w:pPr>
        <w:pStyle w:val="ListParagraph"/>
        <w:numPr>
          <w:ilvl w:val="0"/>
          <w:numId w:val="20"/>
        </w:numPr>
        <w:spacing w:after="0" w:line="240" w:lineRule="auto"/>
        <w:rPr>
          <w:rFonts w:asciiTheme="majorHAnsi" w:hAnsiTheme="majorHAnsi" w:cstheme="majorHAnsi"/>
        </w:rPr>
      </w:pPr>
      <w:r w:rsidRPr="007C3273">
        <w:rPr>
          <w:rFonts w:asciiTheme="majorHAnsi" w:hAnsiTheme="majorHAnsi" w:cstheme="majorHAnsi"/>
        </w:rPr>
        <w:t xml:space="preserve">Ensuring that any contractors used to deliver services on behalf of the Parish Council have current enhanced </w:t>
      </w:r>
      <w:r>
        <w:rPr>
          <w:rFonts w:asciiTheme="majorHAnsi" w:hAnsiTheme="majorHAnsi" w:cstheme="majorHAnsi"/>
        </w:rPr>
        <w:t>DBS</w:t>
      </w:r>
      <w:r w:rsidRPr="007C3273">
        <w:rPr>
          <w:rFonts w:asciiTheme="majorHAnsi" w:hAnsiTheme="majorHAnsi" w:cstheme="majorHAnsi"/>
        </w:rPr>
        <w:t xml:space="preserve"> Checks, a Child Protection and Vulnerable Adults policy and Risk Management assessment in place.</w:t>
      </w:r>
    </w:p>
    <w:p w14:paraId="70838EA4" w14:textId="77777777" w:rsidR="00DB63E0" w:rsidRPr="007C3273" w:rsidRDefault="00DB63E0" w:rsidP="00DB63E0">
      <w:pPr>
        <w:pStyle w:val="ListParagraph"/>
        <w:numPr>
          <w:ilvl w:val="0"/>
          <w:numId w:val="20"/>
        </w:numPr>
        <w:spacing w:after="0" w:line="240" w:lineRule="auto"/>
        <w:rPr>
          <w:rFonts w:asciiTheme="majorHAnsi" w:hAnsiTheme="majorHAnsi" w:cstheme="majorHAnsi"/>
        </w:rPr>
      </w:pPr>
      <w:r w:rsidRPr="007C3273">
        <w:rPr>
          <w:rFonts w:asciiTheme="majorHAnsi" w:hAnsiTheme="majorHAnsi" w:cstheme="majorHAnsi"/>
        </w:rPr>
        <w:t>Being available to parents, carers and children and vulnerable adults to voice their concerns or lodge complaints if they feel unsure or unhappy about any issue.</w:t>
      </w:r>
    </w:p>
    <w:p w14:paraId="02042597" w14:textId="77777777" w:rsidR="00DB63E0" w:rsidRPr="007C3273" w:rsidRDefault="00DB63E0" w:rsidP="00DB63E0">
      <w:pPr>
        <w:rPr>
          <w:rFonts w:asciiTheme="majorHAnsi" w:hAnsiTheme="majorHAnsi" w:cstheme="majorHAnsi"/>
        </w:rPr>
      </w:pPr>
    </w:p>
    <w:p w14:paraId="7422B6A4" w14:textId="77777777" w:rsidR="00DB63E0" w:rsidRPr="007C3273" w:rsidRDefault="00DB63E0" w:rsidP="00DB63E0">
      <w:pPr>
        <w:pStyle w:val="Heading3"/>
        <w:rPr>
          <w:color w:val="auto"/>
        </w:rPr>
      </w:pPr>
      <w:r w:rsidRPr="007C3273">
        <w:rPr>
          <w:color w:val="auto"/>
        </w:rPr>
        <w:lastRenderedPageBreak/>
        <w:t xml:space="preserve">APPENDIX - CONTRACTORS DECLARATION </w:t>
      </w:r>
      <w:smartTag w:uri="urn:schemas-microsoft-com:office:smarttags" w:element="stockticker">
        <w:r w:rsidRPr="007C3273">
          <w:rPr>
            <w:color w:val="auto"/>
          </w:rPr>
          <w:t>FORM</w:t>
        </w:r>
      </w:smartTag>
      <w:r w:rsidRPr="007C3273">
        <w:rPr>
          <w:color w:val="auto"/>
        </w:rPr>
        <w:t xml:space="preserve"> </w:t>
      </w:r>
    </w:p>
    <w:p w14:paraId="72C5B8E6" w14:textId="77777777" w:rsidR="00DB63E0" w:rsidRPr="002416B7" w:rsidRDefault="00DB63E0" w:rsidP="00DB63E0">
      <w:pPr>
        <w:pStyle w:val="Heading1"/>
        <w:jc w:val="both"/>
        <w:rPr>
          <w:rFonts w:cstheme="majorHAnsi"/>
          <w:color w:val="auto"/>
          <w:sz w:val="22"/>
          <w:szCs w:val="22"/>
        </w:rPr>
      </w:pPr>
      <w:r w:rsidRPr="002416B7">
        <w:rPr>
          <w:rFonts w:cstheme="majorHAnsi"/>
          <w:color w:val="auto"/>
          <w:sz w:val="22"/>
          <w:szCs w:val="22"/>
        </w:rPr>
        <w:t>Ockbrook and Borrowash Parish Council is fully committed to safeguarding the well-being of children and vulnerable adults by protecting them om physical, sexual and emotional harm.</w:t>
      </w:r>
    </w:p>
    <w:p w14:paraId="2653421F" w14:textId="77777777" w:rsidR="00DB63E0" w:rsidRPr="002416B7" w:rsidRDefault="00DB63E0" w:rsidP="00DB63E0">
      <w:pPr>
        <w:pStyle w:val="Heading1"/>
        <w:jc w:val="both"/>
        <w:rPr>
          <w:rFonts w:cstheme="majorHAnsi"/>
          <w:color w:val="auto"/>
          <w:sz w:val="22"/>
          <w:szCs w:val="22"/>
        </w:rPr>
      </w:pPr>
      <w:r w:rsidRPr="002416B7">
        <w:rPr>
          <w:rFonts w:cstheme="majorHAnsi"/>
          <w:color w:val="auto"/>
          <w:sz w:val="22"/>
          <w:szCs w:val="22"/>
        </w:rPr>
        <w:t xml:space="preserve">As a contractor of Ockbrook and Borrowash Parish Council, it is essential that you have taken the time to thoroughly read this Child and Vulnerable Adult Protection Policy.  By being made aware of the policy, it is our intention to ensure that all contractors are pro-active in providing a safe environment for the young and vulnerable people in their care. </w:t>
      </w:r>
    </w:p>
    <w:p w14:paraId="631C6EC2" w14:textId="77777777" w:rsidR="00DB63E0" w:rsidRPr="002416B7" w:rsidRDefault="00DB63E0" w:rsidP="002F03C0"/>
    <w:p w14:paraId="54D1FDF7" w14:textId="77777777" w:rsidR="00DB63E0" w:rsidRPr="007C3273" w:rsidRDefault="00DB63E0" w:rsidP="00DB63E0">
      <w:pPr>
        <w:pStyle w:val="Heading3"/>
        <w:rPr>
          <w:color w:val="auto"/>
        </w:rPr>
      </w:pPr>
      <w:r w:rsidRPr="007C3273">
        <w:rPr>
          <w:color w:val="auto"/>
        </w:rPr>
        <w:t>Contractors Declaration</w:t>
      </w:r>
    </w:p>
    <w:p w14:paraId="1708BF61" w14:textId="77777777" w:rsidR="00DB63E0" w:rsidRPr="002416B7" w:rsidRDefault="00DB63E0" w:rsidP="00DB63E0">
      <w:pPr>
        <w:pStyle w:val="Heading1"/>
        <w:jc w:val="both"/>
        <w:rPr>
          <w:rFonts w:cstheme="majorHAnsi"/>
          <w:color w:val="auto"/>
          <w:sz w:val="22"/>
          <w:szCs w:val="22"/>
        </w:rPr>
      </w:pPr>
      <w:r w:rsidRPr="002416B7">
        <w:rPr>
          <w:rFonts w:cstheme="majorHAnsi"/>
          <w:color w:val="auto"/>
          <w:sz w:val="22"/>
          <w:szCs w:val="22"/>
        </w:rPr>
        <w:t>I have read and fully understood the Child and Vulnerable Adult Protection Policy, and hereby declare that I will carry out my role in line the policy statement contained therein.</w:t>
      </w:r>
    </w:p>
    <w:p w14:paraId="45A2AD20" w14:textId="77777777" w:rsidR="00DB63E0" w:rsidRPr="002416B7" w:rsidRDefault="00DB63E0" w:rsidP="00DB63E0">
      <w:pPr>
        <w:pStyle w:val="Heading1"/>
        <w:jc w:val="both"/>
        <w:rPr>
          <w:rFonts w:cstheme="majorHAnsi"/>
          <w:color w:val="auto"/>
          <w:sz w:val="22"/>
          <w:szCs w:val="22"/>
        </w:rPr>
      </w:pPr>
    </w:p>
    <w:p w14:paraId="0CD88A02" w14:textId="77777777" w:rsidR="00DB63E0" w:rsidRPr="002416B7" w:rsidRDefault="00DB63E0" w:rsidP="00DB63E0">
      <w:pPr>
        <w:pStyle w:val="Heading1"/>
        <w:jc w:val="both"/>
        <w:rPr>
          <w:rFonts w:cstheme="majorHAnsi"/>
          <w:color w:val="auto"/>
          <w:sz w:val="22"/>
          <w:szCs w:val="22"/>
        </w:rPr>
      </w:pPr>
    </w:p>
    <w:p w14:paraId="6A3318FC" w14:textId="77777777" w:rsidR="00DB63E0" w:rsidRPr="002416B7" w:rsidRDefault="00DB63E0" w:rsidP="00DB63E0">
      <w:pPr>
        <w:pStyle w:val="Heading1"/>
        <w:jc w:val="both"/>
        <w:rPr>
          <w:rFonts w:cstheme="majorHAnsi"/>
          <w:color w:val="auto"/>
          <w:sz w:val="22"/>
          <w:szCs w:val="22"/>
        </w:rPr>
      </w:pPr>
    </w:p>
    <w:p w14:paraId="45526678" w14:textId="77777777" w:rsidR="00DB63E0" w:rsidRPr="002416B7" w:rsidRDefault="00DB63E0" w:rsidP="00DB63E0">
      <w:pPr>
        <w:pStyle w:val="Heading1"/>
        <w:jc w:val="both"/>
        <w:rPr>
          <w:rFonts w:cstheme="majorHAnsi"/>
          <w:color w:val="auto"/>
          <w:sz w:val="22"/>
          <w:szCs w:val="22"/>
        </w:rPr>
      </w:pPr>
      <w:r w:rsidRPr="002416B7">
        <w:rPr>
          <w:rFonts w:cstheme="majorHAnsi"/>
          <w:color w:val="auto"/>
          <w:sz w:val="22"/>
          <w:szCs w:val="22"/>
        </w:rPr>
        <w:t>Signed…………………………………………Name……………………………….</w:t>
      </w:r>
    </w:p>
    <w:p w14:paraId="0531EB28" w14:textId="77777777" w:rsidR="00DB63E0" w:rsidRPr="002416B7" w:rsidRDefault="00DB63E0" w:rsidP="00DB63E0">
      <w:pPr>
        <w:pStyle w:val="Heading1"/>
        <w:jc w:val="both"/>
        <w:rPr>
          <w:rFonts w:cstheme="majorHAnsi"/>
          <w:color w:val="auto"/>
          <w:sz w:val="22"/>
          <w:szCs w:val="22"/>
        </w:rPr>
      </w:pPr>
    </w:p>
    <w:p w14:paraId="6716FDAC" w14:textId="77777777" w:rsidR="00DB63E0" w:rsidRPr="002416B7" w:rsidRDefault="00DB63E0" w:rsidP="00DB63E0">
      <w:pPr>
        <w:pStyle w:val="Heading1"/>
        <w:jc w:val="both"/>
        <w:rPr>
          <w:rFonts w:cstheme="majorHAnsi"/>
          <w:color w:val="auto"/>
          <w:sz w:val="22"/>
          <w:szCs w:val="22"/>
        </w:rPr>
      </w:pPr>
      <w:r w:rsidRPr="002416B7">
        <w:rPr>
          <w:rFonts w:cstheme="majorHAnsi"/>
          <w:color w:val="auto"/>
          <w:sz w:val="22"/>
          <w:szCs w:val="22"/>
        </w:rPr>
        <w:t xml:space="preserve">Date………………………………. </w:t>
      </w:r>
    </w:p>
    <w:p w14:paraId="780EACC3" w14:textId="77777777" w:rsidR="00DB63E0" w:rsidRPr="002416B7" w:rsidRDefault="00DB63E0" w:rsidP="00DB63E0">
      <w:pPr>
        <w:pStyle w:val="Heading1"/>
        <w:jc w:val="both"/>
        <w:rPr>
          <w:rFonts w:cstheme="majorHAnsi"/>
          <w:color w:val="auto"/>
          <w:sz w:val="22"/>
          <w:szCs w:val="22"/>
        </w:rPr>
      </w:pPr>
    </w:p>
    <w:p w14:paraId="6606A9A7" w14:textId="77777777" w:rsidR="00DB63E0" w:rsidRPr="002416B7" w:rsidRDefault="00DB63E0" w:rsidP="00DB63E0">
      <w:pPr>
        <w:pStyle w:val="Heading1"/>
        <w:jc w:val="both"/>
        <w:rPr>
          <w:rFonts w:cstheme="majorHAnsi"/>
          <w:color w:val="auto"/>
          <w:sz w:val="22"/>
          <w:szCs w:val="22"/>
        </w:rPr>
      </w:pPr>
      <w:r w:rsidRPr="002416B7">
        <w:rPr>
          <w:rFonts w:cstheme="majorHAnsi"/>
          <w:color w:val="auto"/>
          <w:sz w:val="22"/>
          <w:szCs w:val="22"/>
        </w:rPr>
        <w:t>Company……………………………………………………………………………..</w:t>
      </w:r>
    </w:p>
    <w:p w14:paraId="28A74C67" w14:textId="77777777" w:rsidR="00DB63E0" w:rsidRPr="002416B7" w:rsidRDefault="00DB63E0" w:rsidP="00DB63E0"/>
    <w:p w14:paraId="79A7D6D2" w14:textId="77777777" w:rsidR="00DB63E0" w:rsidRPr="00DB63E0" w:rsidRDefault="00DB63E0" w:rsidP="00DB63E0"/>
    <w:p w14:paraId="3C7C39D1" w14:textId="77777777" w:rsidR="00DB63E0" w:rsidRDefault="00DB63E0" w:rsidP="00DB63E0"/>
    <w:p w14:paraId="4440E4D9" w14:textId="77777777" w:rsidR="00DB63E0" w:rsidRDefault="00DB63E0" w:rsidP="00DB63E0"/>
    <w:p w14:paraId="51D9E249" w14:textId="77777777" w:rsidR="00DB63E0" w:rsidRDefault="00DB63E0" w:rsidP="00DB63E0"/>
    <w:p w14:paraId="393448C2" w14:textId="77777777" w:rsidR="00DB63E0" w:rsidRDefault="00DB63E0" w:rsidP="00DB63E0"/>
    <w:p w14:paraId="6BFAEB55" w14:textId="77777777" w:rsidR="00DB63E0" w:rsidRDefault="00DB63E0" w:rsidP="00DB63E0"/>
    <w:p w14:paraId="1CFFBC98" w14:textId="77777777" w:rsidR="00DB63E0" w:rsidRDefault="00DB63E0" w:rsidP="00DB63E0"/>
    <w:p w14:paraId="150D6630" w14:textId="77777777" w:rsidR="00DB63E0" w:rsidRDefault="00DB63E0" w:rsidP="00DB63E0"/>
    <w:p w14:paraId="6CCC98E4" w14:textId="77777777" w:rsidR="00DB63E0" w:rsidRDefault="00DB63E0" w:rsidP="00DB63E0"/>
    <w:p w14:paraId="59DBB958" w14:textId="77777777" w:rsidR="00DB63E0" w:rsidRDefault="00DB63E0" w:rsidP="00DB63E0"/>
    <w:p w14:paraId="1CC88DBE" w14:textId="77777777" w:rsidR="00DB63E0" w:rsidRDefault="00DB63E0" w:rsidP="00DB63E0"/>
    <w:p w14:paraId="3C3039B9" w14:textId="687D7DC5" w:rsidR="00DB63E0" w:rsidRPr="00AE4772" w:rsidRDefault="00D16DC7" w:rsidP="00AE4772">
      <w:pPr>
        <w:pStyle w:val="Heading3"/>
        <w:rPr>
          <w:b/>
          <w:bCs/>
          <w:color w:val="auto"/>
        </w:rPr>
      </w:pPr>
      <w:r w:rsidRPr="00754FA6">
        <w:rPr>
          <w:b/>
          <w:bCs/>
          <w:color w:val="auto"/>
        </w:rPr>
        <w:lastRenderedPageBreak/>
        <w:t xml:space="preserve">Appendix </w:t>
      </w:r>
      <w:r>
        <w:rPr>
          <w:b/>
          <w:bCs/>
          <w:color w:val="auto"/>
        </w:rPr>
        <w:t>3</w:t>
      </w:r>
      <w:r w:rsidR="00AE4772">
        <w:rPr>
          <w:b/>
          <w:bCs/>
          <w:color w:val="auto"/>
        </w:rPr>
        <w:t xml:space="preserve"> - </w:t>
      </w:r>
      <w:r w:rsidR="00DB63E0" w:rsidRPr="008A1FB8">
        <w:rPr>
          <w:color w:val="auto"/>
          <w:sz w:val="28"/>
          <w:szCs w:val="28"/>
          <w:u w:val="single"/>
        </w:rPr>
        <w:t>GDPR Privacy Policy</w:t>
      </w:r>
    </w:p>
    <w:p w14:paraId="212351A4" w14:textId="77777777" w:rsidR="00DB63E0" w:rsidRDefault="00DB63E0" w:rsidP="00DB63E0">
      <w:pPr>
        <w:jc w:val="center"/>
      </w:pPr>
    </w:p>
    <w:p w14:paraId="62FFB57A" w14:textId="77777777" w:rsidR="00DB63E0" w:rsidRPr="008A1FB8" w:rsidRDefault="00DB63E0" w:rsidP="00DB63E0">
      <w:pPr>
        <w:pStyle w:val="Heading3"/>
        <w:rPr>
          <w:color w:val="auto"/>
          <w:u w:val="single"/>
        </w:rPr>
      </w:pPr>
      <w:r w:rsidRPr="008A1FB8">
        <w:rPr>
          <w:color w:val="auto"/>
          <w:u w:val="single"/>
        </w:rPr>
        <w:t xml:space="preserve">Your personal data – what is it? </w:t>
      </w:r>
    </w:p>
    <w:p w14:paraId="06E1EC4E" w14:textId="77777777" w:rsidR="00DB63E0" w:rsidRDefault="00DB63E0" w:rsidP="00DB63E0">
      <w:pPr>
        <w:rPr>
          <w:sz w:val="24"/>
          <w:szCs w:val="24"/>
        </w:rPr>
      </w:pPr>
      <w:r w:rsidRPr="00961C78">
        <w:rPr>
          <w:sz w:val="24"/>
          <w:szCs w:val="24"/>
        </w:rPr>
        <w:t xml:space="preserve">“Personal data” is any information about a living individual, which allows them to be identified from that data (for example a name, photographs, videos, email address, or address). Identification can be by directly using the personal data itself or by combining it with other information which helps to identify a living individual. The processing of personal data is governed by legislation relating to personal data, which applies in the United Kingdom including the General Data Protection Regulation (the “GDPR) and other local legislation relating to personal data and rights such as the Human Rights Act. </w:t>
      </w:r>
    </w:p>
    <w:p w14:paraId="24331DCA" w14:textId="77777777" w:rsidR="00DB63E0" w:rsidRDefault="00DB63E0" w:rsidP="00DB63E0">
      <w:pPr>
        <w:rPr>
          <w:sz w:val="24"/>
          <w:szCs w:val="24"/>
        </w:rPr>
      </w:pPr>
    </w:p>
    <w:p w14:paraId="580AA3BA" w14:textId="77777777" w:rsidR="00DB63E0" w:rsidRPr="008A1FB8" w:rsidRDefault="00DB63E0" w:rsidP="00DB63E0">
      <w:pPr>
        <w:pStyle w:val="Heading3"/>
        <w:rPr>
          <w:color w:val="auto"/>
          <w:u w:val="single"/>
        </w:rPr>
      </w:pPr>
      <w:r w:rsidRPr="008A1FB8">
        <w:rPr>
          <w:color w:val="auto"/>
          <w:u w:val="single"/>
        </w:rPr>
        <w:t xml:space="preserve">Council information. </w:t>
      </w:r>
    </w:p>
    <w:p w14:paraId="2B37EC24" w14:textId="77777777" w:rsidR="00DB63E0" w:rsidRDefault="00DB63E0" w:rsidP="00DB63E0">
      <w:pPr>
        <w:rPr>
          <w:sz w:val="24"/>
          <w:szCs w:val="24"/>
        </w:rPr>
      </w:pPr>
      <w:r w:rsidRPr="00961C78">
        <w:rPr>
          <w:sz w:val="24"/>
          <w:szCs w:val="24"/>
        </w:rPr>
        <w:t xml:space="preserve">This Privacy Policy is provided to you by Ockbrook and Borrowash Parish Council, which is the data controller for your data. </w:t>
      </w:r>
    </w:p>
    <w:p w14:paraId="1B6AE531" w14:textId="77777777" w:rsidR="00DB63E0" w:rsidRDefault="00DB63E0" w:rsidP="00DB63E0">
      <w:pPr>
        <w:rPr>
          <w:sz w:val="24"/>
          <w:szCs w:val="24"/>
        </w:rPr>
      </w:pPr>
      <w:r w:rsidRPr="00961C78">
        <w:rPr>
          <w:sz w:val="24"/>
          <w:szCs w:val="24"/>
        </w:rPr>
        <w:t xml:space="preserve">The Council’s address is: </w:t>
      </w:r>
    </w:p>
    <w:p w14:paraId="6EE7408B" w14:textId="77777777" w:rsidR="00DB63E0" w:rsidRDefault="00DB63E0" w:rsidP="00DB63E0">
      <w:pPr>
        <w:rPr>
          <w:sz w:val="24"/>
          <w:szCs w:val="24"/>
        </w:rPr>
      </w:pPr>
      <w:r>
        <w:rPr>
          <w:sz w:val="24"/>
          <w:szCs w:val="24"/>
        </w:rPr>
        <w:t>The Village Hall</w:t>
      </w:r>
    </w:p>
    <w:p w14:paraId="38A41A18" w14:textId="77777777" w:rsidR="00DB63E0" w:rsidRDefault="00DB63E0" w:rsidP="00DB63E0">
      <w:pPr>
        <w:rPr>
          <w:sz w:val="24"/>
          <w:szCs w:val="24"/>
        </w:rPr>
      </w:pPr>
      <w:r>
        <w:rPr>
          <w:sz w:val="24"/>
          <w:szCs w:val="24"/>
        </w:rPr>
        <w:t>Church Street</w:t>
      </w:r>
    </w:p>
    <w:p w14:paraId="0A89DF77" w14:textId="77777777" w:rsidR="00DB63E0" w:rsidRDefault="00DB63E0" w:rsidP="00DB63E0">
      <w:pPr>
        <w:rPr>
          <w:sz w:val="24"/>
          <w:szCs w:val="24"/>
        </w:rPr>
      </w:pPr>
      <w:r>
        <w:rPr>
          <w:sz w:val="24"/>
          <w:szCs w:val="24"/>
        </w:rPr>
        <w:t>Ockbrook</w:t>
      </w:r>
    </w:p>
    <w:p w14:paraId="664E9C6A" w14:textId="77777777" w:rsidR="00DB63E0" w:rsidRDefault="00DB63E0" w:rsidP="00DB63E0">
      <w:pPr>
        <w:rPr>
          <w:sz w:val="24"/>
          <w:szCs w:val="24"/>
        </w:rPr>
      </w:pPr>
      <w:r>
        <w:rPr>
          <w:sz w:val="24"/>
          <w:szCs w:val="24"/>
        </w:rPr>
        <w:t>Derby</w:t>
      </w:r>
    </w:p>
    <w:p w14:paraId="70D37395" w14:textId="77777777" w:rsidR="00DB63E0" w:rsidRDefault="00DB63E0" w:rsidP="00DB63E0">
      <w:pPr>
        <w:rPr>
          <w:sz w:val="24"/>
          <w:szCs w:val="24"/>
        </w:rPr>
      </w:pPr>
      <w:r>
        <w:rPr>
          <w:sz w:val="24"/>
          <w:szCs w:val="24"/>
        </w:rPr>
        <w:t>DE72 3SL</w:t>
      </w:r>
    </w:p>
    <w:p w14:paraId="7B061C9A" w14:textId="77777777" w:rsidR="00DB63E0" w:rsidRDefault="00DB63E0" w:rsidP="00DB63E0">
      <w:pPr>
        <w:rPr>
          <w:sz w:val="24"/>
          <w:szCs w:val="24"/>
        </w:rPr>
      </w:pPr>
      <w:r w:rsidRPr="00961C78">
        <w:rPr>
          <w:sz w:val="24"/>
          <w:szCs w:val="24"/>
        </w:rPr>
        <w:t>Ockbrook and Borrowash Parish Council will always respect the privacy of individuals who browse our website and leave contact details with us. We do not retain browser information, IP Addresses or personal identification of users of the website. We do not track your activity as an individual</w:t>
      </w:r>
      <w:r>
        <w:rPr>
          <w:sz w:val="24"/>
          <w:szCs w:val="24"/>
        </w:rPr>
        <w:t>.</w:t>
      </w:r>
    </w:p>
    <w:p w14:paraId="34843B5A" w14:textId="77777777" w:rsidR="00DB63E0" w:rsidRDefault="00DB63E0" w:rsidP="00DB63E0">
      <w:pPr>
        <w:rPr>
          <w:sz w:val="24"/>
          <w:szCs w:val="24"/>
        </w:rPr>
      </w:pPr>
      <w:r w:rsidRPr="00961C78">
        <w:rPr>
          <w:sz w:val="24"/>
          <w:szCs w:val="24"/>
        </w:rPr>
        <w:t xml:space="preserve"> The Council will process some or all of the following personal data where necessary to perform its tasks</w:t>
      </w:r>
      <w:r>
        <w:rPr>
          <w:sz w:val="24"/>
          <w:szCs w:val="24"/>
        </w:rPr>
        <w:t>:</w:t>
      </w:r>
      <w:r w:rsidRPr="00961C78">
        <w:rPr>
          <w:sz w:val="24"/>
          <w:szCs w:val="24"/>
        </w:rPr>
        <w:t xml:space="preserve"> </w:t>
      </w:r>
    </w:p>
    <w:p w14:paraId="4FE5CBD4" w14:textId="77777777" w:rsidR="00DB63E0" w:rsidRDefault="00DB63E0" w:rsidP="00DB63E0">
      <w:pPr>
        <w:rPr>
          <w:sz w:val="24"/>
          <w:szCs w:val="24"/>
        </w:rPr>
      </w:pPr>
      <w:r w:rsidRPr="00961C78">
        <w:rPr>
          <w:sz w:val="24"/>
          <w:szCs w:val="24"/>
        </w:rPr>
        <w:t xml:space="preserve">• Names, titles, aliases, photographs. </w:t>
      </w:r>
    </w:p>
    <w:p w14:paraId="3DC95F94" w14:textId="77777777" w:rsidR="00DB63E0" w:rsidRDefault="00DB63E0" w:rsidP="00DB63E0">
      <w:pPr>
        <w:rPr>
          <w:sz w:val="24"/>
          <w:szCs w:val="24"/>
        </w:rPr>
      </w:pPr>
      <w:r w:rsidRPr="00961C78">
        <w:rPr>
          <w:sz w:val="24"/>
          <w:szCs w:val="24"/>
        </w:rPr>
        <w:t>•Contact details such as telephone numbers, addresses, and email addresses</w:t>
      </w:r>
      <w:r>
        <w:rPr>
          <w:sz w:val="24"/>
          <w:szCs w:val="24"/>
        </w:rPr>
        <w:t>.</w:t>
      </w:r>
    </w:p>
    <w:p w14:paraId="71648941" w14:textId="77777777" w:rsidR="00DB63E0" w:rsidRDefault="00DB63E0" w:rsidP="00DB63E0">
      <w:pPr>
        <w:rPr>
          <w:sz w:val="24"/>
          <w:szCs w:val="24"/>
        </w:rPr>
      </w:pPr>
    </w:p>
    <w:p w14:paraId="38F2704F" w14:textId="77777777" w:rsidR="00DB63E0" w:rsidRDefault="00DB63E0" w:rsidP="00DB63E0">
      <w:pPr>
        <w:rPr>
          <w:sz w:val="24"/>
          <w:szCs w:val="24"/>
        </w:rPr>
      </w:pPr>
      <w:r w:rsidRPr="00961C78">
        <w:rPr>
          <w:sz w:val="24"/>
          <w:szCs w:val="24"/>
        </w:rPr>
        <w:t xml:space="preserve"> The council will comply with data protection law. This says that the personal data we hold about you must be:</w:t>
      </w:r>
    </w:p>
    <w:p w14:paraId="47CB5D8A" w14:textId="77777777" w:rsidR="00DB63E0" w:rsidRDefault="00DB63E0" w:rsidP="00DB63E0">
      <w:pPr>
        <w:rPr>
          <w:sz w:val="24"/>
          <w:szCs w:val="24"/>
        </w:rPr>
      </w:pPr>
      <w:r w:rsidRPr="00961C78">
        <w:rPr>
          <w:sz w:val="24"/>
          <w:szCs w:val="24"/>
        </w:rPr>
        <w:t xml:space="preserve"> • Used lawfully, fairly and in a transparent way. </w:t>
      </w:r>
    </w:p>
    <w:p w14:paraId="5FD064FA" w14:textId="77777777" w:rsidR="00DB63E0" w:rsidRDefault="00DB63E0" w:rsidP="00DB63E0">
      <w:pPr>
        <w:rPr>
          <w:sz w:val="24"/>
          <w:szCs w:val="24"/>
        </w:rPr>
      </w:pPr>
      <w:r w:rsidRPr="00961C78">
        <w:rPr>
          <w:sz w:val="24"/>
          <w:szCs w:val="24"/>
        </w:rPr>
        <w:t xml:space="preserve">• Collected only for valid purposes that we have clearly explained to you and not used in any way that is incompatible with those purposes. </w:t>
      </w:r>
    </w:p>
    <w:p w14:paraId="58BEAF99" w14:textId="77777777" w:rsidR="00DB63E0" w:rsidRDefault="00DB63E0" w:rsidP="00DB63E0">
      <w:pPr>
        <w:rPr>
          <w:sz w:val="24"/>
          <w:szCs w:val="24"/>
        </w:rPr>
      </w:pPr>
      <w:r w:rsidRPr="00961C78">
        <w:rPr>
          <w:sz w:val="24"/>
          <w:szCs w:val="24"/>
        </w:rPr>
        <w:t xml:space="preserve">• Relevant to the purposes we have told you about and limited only to those purposes. </w:t>
      </w:r>
    </w:p>
    <w:p w14:paraId="26636630" w14:textId="77777777" w:rsidR="00DB63E0" w:rsidRDefault="00DB63E0" w:rsidP="00DB63E0">
      <w:pPr>
        <w:rPr>
          <w:sz w:val="24"/>
          <w:szCs w:val="24"/>
        </w:rPr>
      </w:pPr>
      <w:r w:rsidRPr="00961C78">
        <w:rPr>
          <w:sz w:val="24"/>
          <w:szCs w:val="24"/>
        </w:rPr>
        <w:lastRenderedPageBreak/>
        <w:t xml:space="preserve">• Accurate and kept up to date. </w:t>
      </w:r>
    </w:p>
    <w:p w14:paraId="4E53FE9A" w14:textId="77777777" w:rsidR="00DB63E0" w:rsidRDefault="00DB63E0" w:rsidP="00DB63E0">
      <w:pPr>
        <w:rPr>
          <w:sz w:val="24"/>
          <w:szCs w:val="24"/>
        </w:rPr>
      </w:pPr>
      <w:r w:rsidRPr="00961C78">
        <w:rPr>
          <w:sz w:val="24"/>
          <w:szCs w:val="24"/>
        </w:rPr>
        <w:t xml:space="preserve">• Kept only as long as necessary for the purposes we have told you about. </w:t>
      </w:r>
    </w:p>
    <w:p w14:paraId="075B3882" w14:textId="77777777" w:rsidR="00DB63E0" w:rsidRDefault="00DB63E0" w:rsidP="00DB63E0">
      <w:pPr>
        <w:rPr>
          <w:sz w:val="24"/>
          <w:szCs w:val="24"/>
        </w:rPr>
      </w:pPr>
      <w:r w:rsidRPr="00961C78">
        <w:rPr>
          <w:sz w:val="24"/>
          <w:szCs w:val="24"/>
        </w:rPr>
        <w:t xml:space="preserve">• Kept and destroyed securely including ensuring that appropriate technical and security measures are in place to protect your personal data to protect personal data from loss, misuse, unauthorised access and disclosure. </w:t>
      </w:r>
    </w:p>
    <w:p w14:paraId="51938F8B" w14:textId="77777777" w:rsidR="00DB63E0" w:rsidRDefault="00DB63E0" w:rsidP="00DB63E0">
      <w:pPr>
        <w:rPr>
          <w:sz w:val="24"/>
          <w:szCs w:val="24"/>
        </w:rPr>
      </w:pPr>
    </w:p>
    <w:p w14:paraId="24F6A9CE" w14:textId="77777777" w:rsidR="00DB63E0" w:rsidRDefault="00DB63E0" w:rsidP="00DB63E0">
      <w:pPr>
        <w:rPr>
          <w:sz w:val="24"/>
          <w:szCs w:val="24"/>
        </w:rPr>
      </w:pPr>
      <w:r w:rsidRPr="00961C78">
        <w:rPr>
          <w:sz w:val="24"/>
          <w:szCs w:val="24"/>
        </w:rPr>
        <w:t xml:space="preserve">We use your personal data for some or all of the following purposes: </w:t>
      </w:r>
    </w:p>
    <w:p w14:paraId="25DD034D" w14:textId="77777777" w:rsidR="00DB63E0" w:rsidRDefault="00DB63E0" w:rsidP="00DB63E0">
      <w:pPr>
        <w:rPr>
          <w:sz w:val="24"/>
          <w:szCs w:val="24"/>
        </w:rPr>
      </w:pPr>
      <w:r w:rsidRPr="00961C78">
        <w:rPr>
          <w:sz w:val="24"/>
          <w:szCs w:val="24"/>
        </w:rPr>
        <w:t xml:space="preserve">• To deliver public services including understanding your needs to provide the services that you request and to understand what we can do for you and inform you of other relevant services. </w:t>
      </w:r>
    </w:p>
    <w:p w14:paraId="2AD4750B" w14:textId="77777777" w:rsidR="00DB63E0" w:rsidRDefault="00DB63E0" w:rsidP="00DB63E0">
      <w:pPr>
        <w:rPr>
          <w:sz w:val="24"/>
          <w:szCs w:val="24"/>
        </w:rPr>
      </w:pPr>
      <w:r w:rsidRPr="00961C78">
        <w:rPr>
          <w:sz w:val="24"/>
          <w:szCs w:val="24"/>
        </w:rPr>
        <w:t xml:space="preserve">• To confirm your identity to provide some services. </w:t>
      </w:r>
    </w:p>
    <w:p w14:paraId="339AF932" w14:textId="77777777" w:rsidR="00DB63E0" w:rsidRDefault="00DB63E0" w:rsidP="00DB63E0">
      <w:pPr>
        <w:rPr>
          <w:sz w:val="24"/>
          <w:szCs w:val="24"/>
        </w:rPr>
      </w:pPr>
      <w:r w:rsidRPr="00961C78">
        <w:rPr>
          <w:sz w:val="24"/>
          <w:szCs w:val="24"/>
        </w:rPr>
        <w:t xml:space="preserve">• To contact you by post, email, telephone. </w:t>
      </w:r>
    </w:p>
    <w:p w14:paraId="5B56B09B" w14:textId="77777777" w:rsidR="00DB63E0" w:rsidRDefault="00DB63E0" w:rsidP="00DB63E0">
      <w:pPr>
        <w:rPr>
          <w:sz w:val="24"/>
          <w:szCs w:val="24"/>
        </w:rPr>
      </w:pPr>
      <w:r w:rsidRPr="00961C78">
        <w:rPr>
          <w:sz w:val="24"/>
          <w:szCs w:val="24"/>
        </w:rPr>
        <w:t xml:space="preserve">• To prevent and detect fraud and corruption in the use of public funds and where necessary for the law enforcement functions. </w:t>
      </w:r>
    </w:p>
    <w:p w14:paraId="27C2020D" w14:textId="77777777" w:rsidR="00DB63E0" w:rsidRDefault="00DB63E0" w:rsidP="00DB63E0">
      <w:pPr>
        <w:rPr>
          <w:sz w:val="24"/>
          <w:szCs w:val="24"/>
        </w:rPr>
      </w:pPr>
      <w:r w:rsidRPr="00961C78">
        <w:rPr>
          <w:sz w:val="24"/>
          <w:szCs w:val="24"/>
        </w:rPr>
        <w:t xml:space="preserve">• To enable us to meet all legal and statutory obligations and powers including any delegated functions. </w:t>
      </w:r>
    </w:p>
    <w:p w14:paraId="58D57B19" w14:textId="77777777" w:rsidR="00DB63E0" w:rsidRDefault="00DB63E0" w:rsidP="00DB63E0">
      <w:pPr>
        <w:rPr>
          <w:sz w:val="24"/>
          <w:szCs w:val="24"/>
        </w:rPr>
      </w:pPr>
      <w:r w:rsidRPr="00961C78">
        <w:rPr>
          <w:sz w:val="24"/>
          <w:szCs w:val="24"/>
        </w:rPr>
        <w:t xml:space="preserve">• To promote the interests of the council. </w:t>
      </w:r>
    </w:p>
    <w:p w14:paraId="10E047C6" w14:textId="77777777" w:rsidR="00DB63E0" w:rsidRDefault="00DB63E0" w:rsidP="00DB63E0">
      <w:pPr>
        <w:rPr>
          <w:sz w:val="24"/>
          <w:szCs w:val="24"/>
        </w:rPr>
      </w:pPr>
      <w:r w:rsidRPr="00961C78">
        <w:rPr>
          <w:sz w:val="24"/>
          <w:szCs w:val="24"/>
        </w:rPr>
        <w:t xml:space="preserve">• To maintain our own accounts and records. </w:t>
      </w:r>
    </w:p>
    <w:p w14:paraId="072E3AAB" w14:textId="77777777" w:rsidR="00DB63E0" w:rsidRDefault="00DB63E0" w:rsidP="00DB63E0">
      <w:pPr>
        <w:rPr>
          <w:sz w:val="24"/>
          <w:szCs w:val="24"/>
        </w:rPr>
      </w:pPr>
      <w:r w:rsidRPr="00961C78">
        <w:rPr>
          <w:sz w:val="24"/>
          <w:szCs w:val="24"/>
        </w:rPr>
        <w:t xml:space="preserve">• To seek your views, opinions or comments. </w:t>
      </w:r>
    </w:p>
    <w:p w14:paraId="138D6D64" w14:textId="77777777" w:rsidR="00DB63E0" w:rsidRDefault="00DB63E0" w:rsidP="00DB63E0">
      <w:pPr>
        <w:rPr>
          <w:sz w:val="24"/>
          <w:szCs w:val="24"/>
        </w:rPr>
      </w:pPr>
      <w:r w:rsidRPr="00961C78">
        <w:rPr>
          <w:sz w:val="24"/>
          <w:szCs w:val="24"/>
        </w:rPr>
        <w:t xml:space="preserve">• To notify you of changes to our facilities, services, events and staff, councillors and role holders. </w:t>
      </w:r>
    </w:p>
    <w:p w14:paraId="33AA62CE" w14:textId="77777777" w:rsidR="00DB63E0" w:rsidRDefault="00DB63E0" w:rsidP="00DB63E0">
      <w:pPr>
        <w:rPr>
          <w:sz w:val="24"/>
          <w:szCs w:val="24"/>
        </w:rPr>
      </w:pPr>
      <w:r w:rsidRPr="00961C78">
        <w:rPr>
          <w:sz w:val="24"/>
          <w:szCs w:val="24"/>
        </w:rPr>
        <w:t xml:space="preserve">• To send you communications which you have requested and that may be of interest to you. These may include information about campaigns, appeals, other new projects or initiatives. </w:t>
      </w:r>
    </w:p>
    <w:p w14:paraId="2C1C341F" w14:textId="314ED3B9" w:rsidR="00DB63E0" w:rsidRDefault="00DB63E0" w:rsidP="00DB63E0">
      <w:pPr>
        <w:rPr>
          <w:sz w:val="24"/>
          <w:szCs w:val="24"/>
        </w:rPr>
      </w:pPr>
      <w:r w:rsidRPr="00961C78">
        <w:rPr>
          <w:sz w:val="24"/>
          <w:szCs w:val="24"/>
        </w:rPr>
        <w:t>• To process relevant financial transactions including grants and payments for goods and services supplied to the council</w:t>
      </w:r>
      <w:r>
        <w:rPr>
          <w:sz w:val="24"/>
          <w:szCs w:val="24"/>
        </w:rPr>
        <w:t>.</w:t>
      </w:r>
    </w:p>
    <w:p w14:paraId="4FC52405" w14:textId="77777777" w:rsidR="00AE4772" w:rsidRPr="00AE4772" w:rsidRDefault="00AE4772" w:rsidP="00DB63E0">
      <w:pPr>
        <w:rPr>
          <w:sz w:val="24"/>
          <w:szCs w:val="24"/>
        </w:rPr>
      </w:pPr>
    </w:p>
    <w:p w14:paraId="49EB6CD3" w14:textId="5903B43F" w:rsidR="00DB63E0" w:rsidRPr="00AE4772" w:rsidRDefault="00DB63E0" w:rsidP="00AE4772">
      <w:pPr>
        <w:pStyle w:val="Heading3"/>
        <w:rPr>
          <w:color w:val="auto"/>
          <w:u w:val="single"/>
        </w:rPr>
      </w:pPr>
      <w:r w:rsidRPr="008A1FB8">
        <w:rPr>
          <w:color w:val="auto"/>
          <w:u w:val="single"/>
        </w:rPr>
        <w:t>What is the legal basis for processing your personal data?</w:t>
      </w:r>
    </w:p>
    <w:p w14:paraId="67BAB131" w14:textId="77777777" w:rsidR="00DB63E0" w:rsidRDefault="00DB63E0" w:rsidP="00DB63E0">
      <w:pPr>
        <w:rPr>
          <w:sz w:val="24"/>
          <w:szCs w:val="24"/>
        </w:rPr>
      </w:pPr>
      <w:r w:rsidRPr="00961C78">
        <w:rPr>
          <w:sz w:val="24"/>
          <w:szCs w:val="24"/>
        </w:rPr>
        <w:t xml:space="preserve">The Council has always required a legal basis for processing personal data. The General Data Protection Regulations include five lawful bases for local councils. It is possible for more than one to apply at the same time. The five bases are: </w:t>
      </w:r>
    </w:p>
    <w:p w14:paraId="002C9D24" w14:textId="77777777" w:rsidR="00DB63E0" w:rsidRDefault="00DB63E0" w:rsidP="00DB63E0">
      <w:pPr>
        <w:rPr>
          <w:sz w:val="24"/>
          <w:szCs w:val="24"/>
        </w:rPr>
      </w:pPr>
      <w:r w:rsidRPr="00961C78">
        <w:rPr>
          <w:sz w:val="24"/>
          <w:szCs w:val="24"/>
        </w:rPr>
        <w:t xml:space="preserve">• Compliance with legal obligation: The council is a public authority and has certain powers and duties. Most of your personal data is processed for compliance with a legal obligation which includes the discharge of the council’s statutory functions and powers. Sometime when exercising these powers or duties it is necessary to process personal data of residents </w:t>
      </w:r>
      <w:r w:rsidRPr="00961C78">
        <w:rPr>
          <w:sz w:val="24"/>
          <w:szCs w:val="24"/>
        </w:rPr>
        <w:lastRenderedPageBreak/>
        <w:t xml:space="preserve">or people using the council’s services. We will always consider your interests and rights. This Privacy Policy sets out your rights and the council’s obligations to you in detail. </w:t>
      </w:r>
    </w:p>
    <w:p w14:paraId="4A95169D" w14:textId="77777777" w:rsidR="00DB63E0" w:rsidRDefault="00DB63E0" w:rsidP="00DB63E0">
      <w:pPr>
        <w:rPr>
          <w:sz w:val="24"/>
          <w:szCs w:val="24"/>
        </w:rPr>
      </w:pPr>
      <w:r w:rsidRPr="00961C78">
        <w:rPr>
          <w:sz w:val="24"/>
          <w:szCs w:val="24"/>
        </w:rPr>
        <w:t xml:space="preserve">• Contractual necessity: We may also process personal data if it is necessary for the performance of a contract with you, or to take steps to enter into a contract. </w:t>
      </w:r>
    </w:p>
    <w:p w14:paraId="54916924" w14:textId="77777777" w:rsidR="00DB63E0" w:rsidRDefault="00DB63E0" w:rsidP="00DB63E0">
      <w:pPr>
        <w:rPr>
          <w:sz w:val="24"/>
          <w:szCs w:val="24"/>
        </w:rPr>
      </w:pPr>
      <w:r w:rsidRPr="00961C78">
        <w:rPr>
          <w:sz w:val="24"/>
          <w:szCs w:val="24"/>
        </w:rPr>
        <w:t xml:space="preserve">• Consent: Sometimes the use of your personal data requires your consent. On these occasions we will first obtain your consent to that use. </w:t>
      </w:r>
    </w:p>
    <w:p w14:paraId="697B65B7" w14:textId="77777777" w:rsidR="00DB63E0" w:rsidRDefault="00DB63E0" w:rsidP="00DB63E0">
      <w:pPr>
        <w:rPr>
          <w:sz w:val="24"/>
          <w:szCs w:val="24"/>
        </w:rPr>
      </w:pPr>
    </w:p>
    <w:p w14:paraId="3DF9FCF1" w14:textId="77777777" w:rsidR="00DB63E0" w:rsidRDefault="00DB63E0" w:rsidP="00DB63E0">
      <w:pPr>
        <w:rPr>
          <w:sz w:val="24"/>
          <w:szCs w:val="24"/>
        </w:rPr>
      </w:pPr>
      <w:r w:rsidRPr="00961C78">
        <w:rPr>
          <w:sz w:val="24"/>
          <w:szCs w:val="24"/>
        </w:rPr>
        <w:t xml:space="preserve">The other two legal bases that apply to the Parish Council are: </w:t>
      </w:r>
    </w:p>
    <w:p w14:paraId="3A696CC3" w14:textId="77777777" w:rsidR="00DB63E0" w:rsidRDefault="00DB63E0" w:rsidP="00DB63E0">
      <w:pPr>
        <w:rPr>
          <w:sz w:val="24"/>
          <w:szCs w:val="24"/>
        </w:rPr>
      </w:pPr>
      <w:r w:rsidRPr="00961C78">
        <w:rPr>
          <w:sz w:val="24"/>
          <w:szCs w:val="24"/>
        </w:rPr>
        <w:t xml:space="preserve">• Vital interests: It is possible to process personal information to protect an individual without their consent e.g. in a life-or-death situation where emergency contact information is needed </w:t>
      </w:r>
    </w:p>
    <w:p w14:paraId="797E4C0E" w14:textId="77777777" w:rsidR="00DB63E0" w:rsidRDefault="00DB63E0" w:rsidP="00DB63E0">
      <w:pPr>
        <w:rPr>
          <w:sz w:val="24"/>
          <w:szCs w:val="24"/>
        </w:rPr>
      </w:pPr>
      <w:r w:rsidRPr="00961C78">
        <w:rPr>
          <w:sz w:val="24"/>
          <w:szCs w:val="24"/>
        </w:rPr>
        <w:t xml:space="preserve">• Public Interest: When the Parish Council is acting in the public interest, personal data may be processed if it is necessary to undertake the tasks. </w:t>
      </w:r>
    </w:p>
    <w:p w14:paraId="7D389F68" w14:textId="77777777" w:rsidR="00DB63E0" w:rsidRDefault="00DB63E0" w:rsidP="00DB63E0">
      <w:pPr>
        <w:rPr>
          <w:sz w:val="24"/>
          <w:szCs w:val="24"/>
        </w:rPr>
      </w:pPr>
    </w:p>
    <w:p w14:paraId="711A9DD8" w14:textId="7E26CC52" w:rsidR="00DB63E0" w:rsidRPr="00AE4772" w:rsidRDefault="00DB63E0" w:rsidP="00AE4772">
      <w:pPr>
        <w:pStyle w:val="Heading3"/>
        <w:rPr>
          <w:color w:val="auto"/>
          <w:u w:val="single"/>
        </w:rPr>
      </w:pPr>
      <w:r w:rsidRPr="008A1FB8">
        <w:rPr>
          <w:color w:val="auto"/>
          <w:u w:val="single"/>
        </w:rPr>
        <w:t>Sharing your personal data.</w:t>
      </w:r>
    </w:p>
    <w:p w14:paraId="2526649A" w14:textId="77777777" w:rsidR="00DB63E0" w:rsidRDefault="00DB63E0" w:rsidP="00DB63E0">
      <w:pPr>
        <w:rPr>
          <w:sz w:val="24"/>
          <w:szCs w:val="24"/>
        </w:rPr>
      </w:pPr>
      <w:r w:rsidRPr="00961C78">
        <w:rPr>
          <w:sz w:val="24"/>
          <w:szCs w:val="24"/>
        </w:rPr>
        <w:t>The council will implement appropriate security measures to protect your personal data. This section of the Privacy Policy provides information about the third parties with whom the council will share your personal data. These third parties also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4CEE36D8" w14:textId="77777777" w:rsidR="00DB63E0" w:rsidRDefault="00DB63E0" w:rsidP="00DB63E0">
      <w:pPr>
        <w:rPr>
          <w:sz w:val="24"/>
          <w:szCs w:val="24"/>
        </w:rPr>
      </w:pPr>
      <w:r w:rsidRPr="00961C78">
        <w:rPr>
          <w:sz w:val="24"/>
          <w:szCs w:val="24"/>
        </w:rPr>
        <w:t xml:space="preserve"> Other potential data controllers – </w:t>
      </w:r>
    </w:p>
    <w:p w14:paraId="69BAE092" w14:textId="77777777" w:rsidR="00DB63E0" w:rsidRDefault="00DB63E0" w:rsidP="00DB63E0">
      <w:pPr>
        <w:rPr>
          <w:sz w:val="24"/>
          <w:szCs w:val="24"/>
        </w:rPr>
      </w:pPr>
      <w:r w:rsidRPr="00961C78">
        <w:rPr>
          <w:sz w:val="24"/>
          <w:szCs w:val="24"/>
        </w:rPr>
        <w:t xml:space="preserve">● Erewash Borough Council </w:t>
      </w:r>
    </w:p>
    <w:p w14:paraId="414634A7" w14:textId="77777777" w:rsidR="00DB63E0" w:rsidRDefault="00DB63E0" w:rsidP="00DB63E0">
      <w:pPr>
        <w:rPr>
          <w:sz w:val="24"/>
          <w:szCs w:val="24"/>
        </w:rPr>
      </w:pPr>
      <w:r w:rsidRPr="00961C78">
        <w:rPr>
          <w:sz w:val="24"/>
          <w:szCs w:val="24"/>
        </w:rPr>
        <w:t xml:space="preserve">● Derbyshire County Council </w:t>
      </w:r>
    </w:p>
    <w:p w14:paraId="3D5ECEEC" w14:textId="77777777" w:rsidR="00DB63E0" w:rsidRDefault="00DB63E0" w:rsidP="00DB63E0">
      <w:pPr>
        <w:rPr>
          <w:sz w:val="24"/>
          <w:szCs w:val="24"/>
        </w:rPr>
      </w:pPr>
      <w:r w:rsidRPr="00961C78">
        <w:rPr>
          <w:sz w:val="24"/>
          <w:szCs w:val="24"/>
        </w:rPr>
        <w:t>● Other Service Providers (where the information is necessary for the delivery of the service)</w:t>
      </w:r>
      <w:r>
        <w:rPr>
          <w:sz w:val="24"/>
          <w:szCs w:val="24"/>
        </w:rPr>
        <w:t>.</w:t>
      </w:r>
    </w:p>
    <w:p w14:paraId="79350EEB" w14:textId="77777777" w:rsidR="00DB63E0" w:rsidRDefault="00DB63E0" w:rsidP="00DB63E0">
      <w:pPr>
        <w:rPr>
          <w:sz w:val="24"/>
          <w:szCs w:val="24"/>
        </w:rPr>
      </w:pPr>
    </w:p>
    <w:p w14:paraId="038A4FC0" w14:textId="77777777" w:rsidR="00DB63E0" w:rsidRDefault="00DB63E0" w:rsidP="00DB63E0">
      <w:pPr>
        <w:rPr>
          <w:sz w:val="24"/>
          <w:szCs w:val="24"/>
        </w:rPr>
      </w:pPr>
      <w:r w:rsidRPr="00961C78">
        <w:rPr>
          <w:sz w:val="24"/>
          <w:szCs w:val="24"/>
        </w:rPr>
        <w:t xml:space="preserve"> We may need to share your personal data we hold with them so that they can carry out their responsibilities to Ockbrook and Borrowash Parish Council. If we work together for a joint purpose that involves your personal data we are joint data controllers. This means those involved are all responsible to you for how we process your data. If there is no joint purpose then each data controller is independent and is individually responsible to you</w:t>
      </w:r>
      <w:r>
        <w:rPr>
          <w:sz w:val="24"/>
          <w:szCs w:val="24"/>
        </w:rPr>
        <w:t>.</w:t>
      </w:r>
    </w:p>
    <w:p w14:paraId="6C222E52" w14:textId="77777777" w:rsidR="00DB63E0" w:rsidRDefault="00DB63E0" w:rsidP="00DB63E0">
      <w:pPr>
        <w:rPr>
          <w:sz w:val="24"/>
          <w:szCs w:val="24"/>
        </w:rPr>
      </w:pPr>
    </w:p>
    <w:p w14:paraId="2849AD81" w14:textId="31795429" w:rsidR="00DB63E0" w:rsidRPr="00AE4772" w:rsidRDefault="00DB63E0" w:rsidP="00AE4772">
      <w:pPr>
        <w:pStyle w:val="Heading3"/>
        <w:rPr>
          <w:color w:val="auto"/>
          <w:u w:val="single"/>
        </w:rPr>
      </w:pPr>
      <w:r w:rsidRPr="008A1FB8">
        <w:rPr>
          <w:color w:val="auto"/>
          <w:u w:val="single"/>
        </w:rPr>
        <w:t xml:space="preserve">How long do we keep your personal data? </w:t>
      </w:r>
    </w:p>
    <w:p w14:paraId="2D91EE3A" w14:textId="77777777" w:rsidR="00DB63E0" w:rsidRDefault="00DB63E0" w:rsidP="00DB63E0">
      <w:pPr>
        <w:rPr>
          <w:sz w:val="24"/>
          <w:szCs w:val="24"/>
        </w:rPr>
      </w:pPr>
      <w:r w:rsidRPr="00961C78">
        <w:rPr>
          <w:sz w:val="24"/>
          <w:szCs w:val="24"/>
        </w:rPr>
        <w:t xml:space="preserve">We will keep some records permanently if we are legally required to do so. We may keep some other records for an extended period of time. For example, it is current best practice </w:t>
      </w:r>
      <w:r w:rsidRPr="00961C78">
        <w:rPr>
          <w:sz w:val="24"/>
          <w:szCs w:val="24"/>
        </w:rPr>
        <w:lastRenderedPageBreak/>
        <w:t>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526D0208" w14:textId="77777777" w:rsidR="00DB63E0" w:rsidRDefault="00DB63E0" w:rsidP="00DB63E0">
      <w:pPr>
        <w:rPr>
          <w:sz w:val="24"/>
          <w:szCs w:val="24"/>
        </w:rPr>
      </w:pPr>
    </w:p>
    <w:p w14:paraId="380D7D2D" w14:textId="169E71CD" w:rsidR="00DB63E0" w:rsidRPr="00AE4772" w:rsidRDefault="00DB63E0" w:rsidP="00AE4772">
      <w:pPr>
        <w:pStyle w:val="Heading3"/>
        <w:rPr>
          <w:color w:val="auto"/>
          <w:u w:val="single"/>
        </w:rPr>
      </w:pPr>
      <w:r w:rsidRPr="008A1FB8">
        <w:rPr>
          <w:color w:val="auto"/>
          <w:u w:val="single"/>
        </w:rPr>
        <w:t>Your rights and your personal data.</w:t>
      </w:r>
    </w:p>
    <w:p w14:paraId="7887FB30" w14:textId="77777777" w:rsidR="00DB63E0" w:rsidRDefault="00DB63E0" w:rsidP="00DB63E0">
      <w:pPr>
        <w:rPr>
          <w:sz w:val="24"/>
          <w:szCs w:val="24"/>
        </w:rPr>
      </w:pPr>
      <w:r w:rsidRPr="00961C78">
        <w:rPr>
          <w:sz w:val="24"/>
          <w:szCs w:val="24"/>
        </w:rPr>
        <w:t xml:space="preserve">You have the following rights with respect to your personal data: </w:t>
      </w:r>
    </w:p>
    <w:p w14:paraId="13BC6A75" w14:textId="77777777" w:rsidR="00DB63E0" w:rsidRDefault="00DB63E0" w:rsidP="00DB63E0">
      <w:pPr>
        <w:rPr>
          <w:sz w:val="24"/>
          <w:szCs w:val="24"/>
        </w:rPr>
      </w:pPr>
      <w:r w:rsidRPr="00961C78">
        <w:rPr>
          <w:sz w:val="24"/>
          <w:szCs w:val="24"/>
        </w:rPr>
        <w:t xml:space="preserve">When exercising any of the rights listed below, in order to process your request, we may need to verify your identity for your security. In such cases we will need you to respond with proof of your identity before you can exercise these rights. </w:t>
      </w:r>
    </w:p>
    <w:p w14:paraId="3E4CD475" w14:textId="77777777" w:rsidR="00DB63E0" w:rsidRDefault="00DB63E0" w:rsidP="00DB63E0">
      <w:pPr>
        <w:rPr>
          <w:sz w:val="24"/>
          <w:szCs w:val="24"/>
        </w:rPr>
      </w:pPr>
      <w:r w:rsidRPr="00961C78">
        <w:rPr>
          <w:sz w:val="24"/>
          <w:szCs w:val="24"/>
        </w:rPr>
        <w:t>The right to be informed e.g. through this policy</w:t>
      </w:r>
      <w:r>
        <w:rPr>
          <w:sz w:val="24"/>
          <w:szCs w:val="24"/>
        </w:rPr>
        <w:t>.</w:t>
      </w:r>
    </w:p>
    <w:p w14:paraId="247F710F" w14:textId="77777777" w:rsidR="00DB63E0" w:rsidRDefault="00DB63E0" w:rsidP="00DB63E0">
      <w:pPr>
        <w:rPr>
          <w:sz w:val="24"/>
          <w:szCs w:val="24"/>
        </w:rPr>
      </w:pPr>
      <w:r w:rsidRPr="00961C78">
        <w:rPr>
          <w:sz w:val="24"/>
          <w:szCs w:val="24"/>
        </w:rPr>
        <w:t>The right to access personal data we hold on you. At any time you can request the data we hold on you as well as why we have it, who has access to it and where it was obtained from. We will respond to requests within one month of receiving them. There is no charge for the first request.</w:t>
      </w:r>
    </w:p>
    <w:p w14:paraId="48211D26" w14:textId="77777777" w:rsidR="00DB63E0" w:rsidRDefault="00DB63E0" w:rsidP="00DB63E0">
      <w:pPr>
        <w:rPr>
          <w:sz w:val="24"/>
          <w:szCs w:val="24"/>
        </w:rPr>
      </w:pPr>
      <w:r w:rsidRPr="00961C78">
        <w:rPr>
          <w:sz w:val="24"/>
          <w:szCs w:val="24"/>
        </w:rPr>
        <w:t xml:space="preserve">The right to correct and update the personal data we hold on you. If the data we hold on you is out of date, incomplete or incorrect you can inform </w:t>
      </w:r>
      <w:proofErr w:type="gramStart"/>
      <w:r w:rsidRPr="00961C78">
        <w:rPr>
          <w:sz w:val="24"/>
          <w:szCs w:val="24"/>
        </w:rPr>
        <w:t>us</w:t>
      </w:r>
      <w:proofErr w:type="gramEnd"/>
      <w:r w:rsidRPr="00961C78">
        <w:rPr>
          <w:sz w:val="24"/>
          <w:szCs w:val="24"/>
        </w:rPr>
        <w:t xml:space="preserve"> and we will update it</w:t>
      </w:r>
      <w:r>
        <w:rPr>
          <w:sz w:val="24"/>
          <w:szCs w:val="24"/>
        </w:rPr>
        <w:t>.</w:t>
      </w:r>
    </w:p>
    <w:p w14:paraId="39680655" w14:textId="77777777" w:rsidR="00DB63E0" w:rsidRDefault="00DB63E0" w:rsidP="00DB63E0">
      <w:pPr>
        <w:rPr>
          <w:sz w:val="24"/>
          <w:szCs w:val="24"/>
        </w:rPr>
      </w:pPr>
      <w:r w:rsidRPr="00961C78">
        <w:rPr>
          <w:sz w:val="24"/>
          <w:szCs w:val="24"/>
        </w:rPr>
        <w:t xml:space="preserve">The right to have your personal data erased if you feel we should no longer be using it or are using it unlawfully. When we receive your request we will then either confirm that it has been deleted or explain why it cannot be deleted. e.g. because we need it to comply with a legal obligation. </w:t>
      </w:r>
    </w:p>
    <w:p w14:paraId="66C7C850" w14:textId="77777777" w:rsidR="00DB63E0" w:rsidRDefault="00DB63E0" w:rsidP="00DB63E0">
      <w:pPr>
        <w:rPr>
          <w:sz w:val="24"/>
          <w:szCs w:val="24"/>
        </w:rPr>
      </w:pPr>
      <w:r w:rsidRPr="00410549">
        <w:rPr>
          <w:rStyle w:val="Heading3Char"/>
          <w:color w:val="auto"/>
          <w:u w:val="single"/>
        </w:rPr>
        <w:t>The right to object to processing your personal data or to restrict it to certain purposes only.</w:t>
      </w:r>
    </w:p>
    <w:p w14:paraId="195C9250" w14:textId="77777777" w:rsidR="00DB63E0" w:rsidRDefault="00DB63E0" w:rsidP="00DB63E0">
      <w:pPr>
        <w:rPr>
          <w:sz w:val="24"/>
          <w:szCs w:val="24"/>
        </w:rPr>
      </w:pPr>
      <w:r w:rsidRPr="00410549">
        <w:rPr>
          <w:sz w:val="24"/>
          <w:szCs w:val="24"/>
        </w:rPr>
        <w:t xml:space="preserve"> </w:t>
      </w:r>
      <w:r w:rsidRPr="00961C78">
        <w:rPr>
          <w:sz w:val="24"/>
          <w:szCs w:val="24"/>
        </w:rPr>
        <w:t>You can request us to stop processing your data or ask us to restrict what we do with it. When we receive your request we will let you know if we are able to comply or if we have a legal obligation to continue</w:t>
      </w:r>
      <w:r>
        <w:rPr>
          <w:sz w:val="24"/>
          <w:szCs w:val="24"/>
        </w:rPr>
        <w:t>.</w:t>
      </w:r>
    </w:p>
    <w:p w14:paraId="0F65B419" w14:textId="77777777" w:rsidR="00DB63E0" w:rsidRDefault="00DB63E0" w:rsidP="00DB63E0">
      <w:pPr>
        <w:rPr>
          <w:sz w:val="24"/>
          <w:szCs w:val="24"/>
        </w:rPr>
      </w:pPr>
      <w:r w:rsidRPr="00961C78">
        <w:rPr>
          <w:sz w:val="24"/>
          <w:szCs w:val="24"/>
        </w:rPr>
        <w:t>The right to data portability – You can request that we transfer data to another controller. Where this is feasible we will do this within one month of receiving your request</w:t>
      </w:r>
      <w:r>
        <w:rPr>
          <w:sz w:val="24"/>
          <w:szCs w:val="24"/>
        </w:rPr>
        <w:t>.</w:t>
      </w:r>
    </w:p>
    <w:p w14:paraId="4BBADCED" w14:textId="77777777" w:rsidR="00DB63E0" w:rsidRDefault="00DB63E0" w:rsidP="00DB63E0">
      <w:pPr>
        <w:rPr>
          <w:sz w:val="24"/>
          <w:szCs w:val="24"/>
        </w:rPr>
      </w:pPr>
      <w:r w:rsidRPr="00961C78">
        <w:rPr>
          <w:sz w:val="24"/>
          <w:szCs w:val="24"/>
        </w:rPr>
        <w:t xml:space="preserve">The right to withdraw your consent to the processing at any time for any processing of data to which consent was obtained. Please use the contact details below to do this. </w:t>
      </w:r>
    </w:p>
    <w:p w14:paraId="5ABA52A1" w14:textId="77777777" w:rsidR="00DB63E0" w:rsidRDefault="00DB63E0" w:rsidP="00DB63E0">
      <w:pPr>
        <w:rPr>
          <w:sz w:val="24"/>
          <w:szCs w:val="24"/>
        </w:rPr>
      </w:pPr>
      <w:r w:rsidRPr="00961C78">
        <w:rPr>
          <w:sz w:val="24"/>
          <w:szCs w:val="24"/>
        </w:rPr>
        <w:t>The right to lodge a complaint with the Information Commissioner’s Office. You can contact the Information Commissioners Office on 0303 123 1113 or via em</w:t>
      </w:r>
      <w:r>
        <w:rPr>
          <w:sz w:val="24"/>
          <w:szCs w:val="24"/>
        </w:rPr>
        <w:t xml:space="preserve">ail </w:t>
      </w:r>
      <w:r w:rsidRPr="00961C78">
        <w:rPr>
          <w:sz w:val="24"/>
          <w:szCs w:val="24"/>
        </w:rPr>
        <w:t xml:space="preserve"> or at the Information Commissioner’s Office</w:t>
      </w:r>
      <w:r>
        <w:rPr>
          <w:sz w:val="24"/>
          <w:szCs w:val="24"/>
        </w:rPr>
        <w:t>.</w:t>
      </w:r>
    </w:p>
    <w:p w14:paraId="3900BEDC" w14:textId="77777777" w:rsidR="00DB63E0" w:rsidRDefault="00DB63E0" w:rsidP="00DB63E0">
      <w:pPr>
        <w:rPr>
          <w:sz w:val="24"/>
          <w:szCs w:val="24"/>
        </w:rPr>
      </w:pPr>
    </w:p>
    <w:p w14:paraId="54F884CF" w14:textId="57809532" w:rsidR="00DB63E0" w:rsidRPr="00AE4772" w:rsidRDefault="00DB63E0" w:rsidP="00AE4772">
      <w:pPr>
        <w:pStyle w:val="Heading3"/>
        <w:rPr>
          <w:color w:val="auto"/>
          <w:u w:val="single"/>
        </w:rPr>
      </w:pPr>
      <w:r w:rsidRPr="008A1FB8">
        <w:rPr>
          <w:color w:val="auto"/>
          <w:u w:val="single"/>
        </w:rPr>
        <w:lastRenderedPageBreak/>
        <w:t>Further processing.</w:t>
      </w:r>
    </w:p>
    <w:p w14:paraId="5D0BD270" w14:textId="77777777" w:rsidR="00DB63E0" w:rsidRDefault="00DB63E0" w:rsidP="00DB63E0">
      <w:pPr>
        <w:rPr>
          <w:sz w:val="24"/>
          <w:szCs w:val="24"/>
        </w:rPr>
      </w:pPr>
      <w:r w:rsidRPr="00961C78">
        <w:rPr>
          <w:sz w:val="24"/>
          <w:szCs w:val="24"/>
        </w:rPr>
        <w:t>If we wish to use your personal data for a new purpose, not covered by this Privacy Policy, then we will provide you with a Privacy Notice explaining this new use prior to commencing the processing and setting out the relevant purposes and processing conditions. Where and whenever necessary, we will seek your prior consent to the new processing.</w:t>
      </w:r>
    </w:p>
    <w:p w14:paraId="2994F957" w14:textId="77777777" w:rsidR="00DB63E0" w:rsidRDefault="00DB63E0" w:rsidP="00DB63E0">
      <w:pPr>
        <w:rPr>
          <w:sz w:val="24"/>
          <w:szCs w:val="24"/>
        </w:rPr>
      </w:pPr>
    </w:p>
    <w:p w14:paraId="532E5299" w14:textId="77777777" w:rsidR="00DB63E0" w:rsidRDefault="00DB63E0" w:rsidP="00DB63E0">
      <w:pPr>
        <w:rPr>
          <w:sz w:val="24"/>
          <w:szCs w:val="24"/>
        </w:rPr>
      </w:pPr>
      <w:r w:rsidRPr="00961C78">
        <w:rPr>
          <w:sz w:val="24"/>
          <w:szCs w:val="24"/>
        </w:rPr>
        <w:t xml:space="preserve">We keep this Privacy Policy under regular review, and we will place any updates on </w:t>
      </w:r>
      <w:hyperlink r:id="rId7" w:history="1">
        <w:r w:rsidRPr="003B5243">
          <w:rPr>
            <w:rStyle w:val="Hyperlink"/>
            <w:sz w:val="24"/>
            <w:szCs w:val="24"/>
          </w:rPr>
          <w:t>https://www.ockbrookandborrowashparishcouncil.gov.uk/</w:t>
        </w:r>
      </w:hyperlink>
      <w:r w:rsidRPr="00961C78">
        <w:rPr>
          <w:sz w:val="24"/>
          <w:szCs w:val="24"/>
        </w:rPr>
        <w:t xml:space="preserve">. </w:t>
      </w:r>
    </w:p>
    <w:p w14:paraId="3323A92D" w14:textId="77777777" w:rsidR="00DB63E0" w:rsidRDefault="00DB63E0" w:rsidP="00DB63E0">
      <w:pPr>
        <w:rPr>
          <w:sz w:val="24"/>
          <w:szCs w:val="24"/>
        </w:rPr>
      </w:pPr>
    </w:p>
    <w:p w14:paraId="7A1DE4E8" w14:textId="77777777" w:rsidR="00DB63E0" w:rsidRPr="008A1FB8" w:rsidRDefault="00DB63E0" w:rsidP="00DB63E0">
      <w:pPr>
        <w:pStyle w:val="Heading3"/>
        <w:rPr>
          <w:color w:val="auto"/>
          <w:u w:val="single"/>
        </w:rPr>
      </w:pPr>
      <w:r w:rsidRPr="008A1FB8">
        <w:rPr>
          <w:color w:val="auto"/>
          <w:u w:val="single"/>
        </w:rPr>
        <w:t xml:space="preserve">Contact Details </w:t>
      </w:r>
    </w:p>
    <w:p w14:paraId="67E39602" w14:textId="77777777" w:rsidR="00DB63E0" w:rsidRDefault="00DB63E0" w:rsidP="00DB63E0">
      <w:pPr>
        <w:rPr>
          <w:sz w:val="24"/>
          <w:szCs w:val="24"/>
        </w:rPr>
      </w:pPr>
      <w:r w:rsidRPr="00961C78">
        <w:rPr>
          <w:sz w:val="24"/>
          <w:szCs w:val="24"/>
        </w:rPr>
        <w:t xml:space="preserve">Please contact us if you have any questions about this Privacy Policy or the personal data we hold about you or to exercise all relevant rights, queries or complaints at: </w:t>
      </w:r>
    </w:p>
    <w:p w14:paraId="20FEC323" w14:textId="77777777" w:rsidR="00DB63E0" w:rsidRDefault="00DB63E0" w:rsidP="00DB63E0">
      <w:pPr>
        <w:rPr>
          <w:sz w:val="24"/>
          <w:szCs w:val="24"/>
        </w:rPr>
      </w:pPr>
      <w:r>
        <w:rPr>
          <w:sz w:val="24"/>
          <w:szCs w:val="24"/>
        </w:rPr>
        <w:t>Sarah Kitchener</w:t>
      </w:r>
    </w:p>
    <w:p w14:paraId="6890EB95" w14:textId="77777777" w:rsidR="00DB63E0" w:rsidRDefault="00DB63E0" w:rsidP="00DB63E0">
      <w:pPr>
        <w:rPr>
          <w:sz w:val="24"/>
          <w:szCs w:val="24"/>
        </w:rPr>
      </w:pPr>
      <w:r w:rsidRPr="00961C78">
        <w:rPr>
          <w:sz w:val="24"/>
          <w:szCs w:val="24"/>
        </w:rPr>
        <w:t xml:space="preserve">The Parish Clerk </w:t>
      </w:r>
    </w:p>
    <w:p w14:paraId="1AAA931D" w14:textId="77777777" w:rsidR="00DB63E0" w:rsidRDefault="00DB63E0" w:rsidP="00DB63E0">
      <w:pPr>
        <w:rPr>
          <w:sz w:val="24"/>
          <w:szCs w:val="24"/>
        </w:rPr>
      </w:pPr>
      <w:r w:rsidRPr="00961C78">
        <w:rPr>
          <w:sz w:val="24"/>
          <w:szCs w:val="24"/>
        </w:rPr>
        <w:t xml:space="preserve">The Parish Hall </w:t>
      </w:r>
    </w:p>
    <w:p w14:paraId="1CDA8D2A" w14:textId="77777777" w:rsidR="00DB63E0" w:rsidRDefault="00DB63E0" w:rsidP="00DB63E0">
      <w:pPr>
        <w:rPr>
          <w:sz w:val="24"/>
          <w:szCs w:val="24"/>
        </w:rPr>
      </w:pPr>
      <w:r w:rsidRPr="00961C78">
        <w:rPr>
          <w:sz w:val="24"/>
          <w:szCs w:val="24"/>
        </w:rPr>
        <w:t xml:space="preserve">Church Street </w:t>
      </w:r>
    </w:p>
    <w:p w14:paraId="07663EA1" w14:textId="77777777" w:rsidR="00DB63E0" w:rsidRDefault="00DB63E0" w:rsidP="00DB63E0">
      <w:pPr>
        <w:rPr>
          <w:sz w:val="24"/>
          <w:szCs w:val="24"/>
        </w:rPr>
      </w:pPr>
      <w:r w:rsidRPr="00961C78">
        <w:rPr>
          <w:sz w:val="24"/>
          <w:szCs w:val="24"/>
        </w:rPr>
        <w:t xml:space="preserve">Ockbrook </w:t>
      </w:r>
    </w:p>
    <w:p w14:paraId="787D6D11" w14:textId="77777777" w:rsidR="00DB63E0" w:rsidRDefault="00DB63E0" w:rsidP="00DB63E0">
      <w:pPr>
        <w:rPr>
          <w:sz w:val="24"/>
          <w:szCs w:val="24"/>
        </w:rPr>
      </w:pPr>
      <w:r w:rsidRPr="00961C78">
        <w:rPr>
          <w:sz w:val="24"/>
          <w:szCs w:val="24"/>
        </w:rPr>
        <w:t xml:space="preserve">Derby </w:t>
      </w:r>
    </w:p>
    <w:p w14:paraId="7ECE296C" w14:textId="77777777" w:rsidR="00DB63E0" w:rsidRPr="00961C78" w:rsidRDefault="00DB63E0" w:rsidP="00DB63E0">
      <w:pPr>
        <w:rPr>
          <w:sz w:val="24"/>
          <w:szCs w:val="24"/>
        </w:rPr>
      </w:pPr>
      <w:r w:rsidRPr="00961C78">
        <w:rPr>
          <w:sz w:val="24"/>
          <w:szCs w:val="24"/>
        </w:rPr>
        <w:t>DE72 3SL</w:t>
      </w:r>
    </w:p>
    <w:p w14:paraId="5851E1E9" w14:textId="77777777" w:rsidR="00DB63E0" w:rsidRPr="00DB63E0" w:rsidRDefault="00DB63E0" w:rsidP="00DB63E0"/>
    <w:p w14:paraId="7D700384" w14:textId="77777777" w:rsidR="00DB63E0" w:rsidRPr="00DB63E0" w:rsidRDefault="00DB63E0" w:rsidP="00DB63E0"/>
    <w:p w14:paraId="0D5F7CDF" w14:textId="77777777" w:rsidR="00186024" w:rsidRDefault="00186024" w:rsidP="00D16DC7">
      <w:pPr>
        <w:pStyle w:val="Heading3"/>
        <w:rPr>
          <w:b/>
          <w:bCs/>
          <w:color w:val="auto"/>
        </w:rPr>
        <w:sectPr w:rsidR="00186024" w:rsidSect="00DB63E0">
          <w:pgSz w:w="11906" w:h="16838"/>
          <w:pgMar w:top="1440" w:right="1440" w:bottom="1440" w:left="1440" w:header="708" w:footer="708" w:gutter="0"/>
          <w:cols w:space="708"/>
          <w:docGrid w:linePitch="360"/>
        </w:sectPr>
      </w:pPr>
    </w:p>
    <w:p w14:paraId="51F959CD" w14:textId="1B6DBD7B" w:rsidR="00DB63E0" w:rsidRPr="00DB63E0" w:rsidRDefault="00D16DC7" w:rsidP="00AE4772">
      <w:pPr>
        <w:pStyle w:val="Heading3"/>
        <w:rPr>
          <w:b/>
          <w:bCs/>
          <w:color w:val="auto"/>
        </w:rPr>
      </w:pPr>
      <w:r w:rsidRPr="00754FA6">
        <w:rPr>
          <w:b/>
          <w:bCs/>
          <w:color w:val="auto"/>
        </w:rPr>
        <w:lastRenderedPageBreak/>
        <w:t xml:space="preserve">Appendix </w:t>
      </w:r>
      <w:r w:rsidR="00AE4772">
        <w:rPr>
          <w:b/>
          <w:bCs/>
          <w:color w:val="auto"/>
        </w:rPr>
        <w:t xml:space="preserve"> - </w:t>
      </w:r>
      <w:r w:rsidR="00DB63E0" w:rsidRPr="00DB63E0">
        <w:rPr>
          <w:rFonts w:ascii="Calibri Light" w:eastAsia="Times New Roman" w:hAnsi="Calibri Light" w:cs="Times New Roman"/>
          <w:color w:val="auto"/>
          <w:sz w:val="28"/>
          <w:szCs w:val="28"/>
          <w:u w:val="single"/>
        </w:rPr>
        <w:t>Risk Assessment</w:t>
      </w:r>
    </w:p>
    <w:p w14:paraId="65F6E9EF" w14:textId="77777777" w:rsidR="00DB63E0" w:rsidRPr="00DB63E0" w:rsidRDefault="00DB63E0" w:rsidP="00DB63E0">
      <w:pPr>
        <w:rPr>
          <w:rFonts w:ascii="Calibri" w:eastAsia="Calibri" w:hAnsi="Calibri" w:cs="Times New Roman"/>
          <w:b/>
          <w:bCs/>
          <w:sz w:val="24"/>
          <w:szCs w:val="24"/>
        </w:rPr>
      </w:pPr>
    </w:p>
    <w:tbl>
      <w:tblPr>
        <w:tblStyle w:val="TableGrid"/>
        <w:tblW w:w="0" w:type="auto"/>
        <w:tblLook w:val="04A0" w:firstRow="1" w:lastRow="0" w:firstColumn="1" w:lastColumn="0" w:noHBand="0" w:noVBand="1"/>
      </w:tblPr>
      <w:tblGrid>
        <w:gridCol w:w="6374"/>
        <w:gridCol w:w="5245"/>
        <w:gridCol w:w="2329"/>
      </w:tblGrid>
      <w:tr w:rsidR="00DB63E0" w:rsidRPr="00DB63E0" w14:paraId="2FF5C8ED" w14:textId="77777777" w:rsidTr="00E61D38">
        <w:tc>
          <w:tcPr>
            <w:tcW w:w="6374" w:type="dxa"/>
          </w:tcPr>
          <w:p w14:paraId="4C795535" w14:textId="77777777" w:rsidR="00DB63E0" w:rsidRPr="00DB63E0" w:rsidRDefault="00DB63E0" w:rsidP="00DB63E0">
            <w:pPr>
              <w:rPr>
                <w:rFonts w:ascii="Calibri" w:eastAsia="Calibri" w:hAnsi="Calibri" w:cs="Times New Roman"/>
              </w:rPr>
            </w:pPr>
            <w:r w:rsidRPr="00DB63E0">
              <w:rPr>
                <w:rFonts w:ascii="Calibri" w:eastAsia="Calibri" w:hAnsi="Calibri" w:cs="Times New Roman"/>
              </w:rPr>
              <w:t>Assessor Name: S Kitchener Clerk and RFO</w:t>
            </w:r>
          </w:p>
        </w:tc>
        <w:tc>
          <w:tcPr>
            <w:tcW w:w="5245" w:type="dxa"/>
          </w:tcPr>
          <w:p w14:paraId="65C6B4DC" w14:textId="77777777" w:rsidR="00DB63E0" w:rsidRPr="00DB63E0" w:rsidRDefault="00DB63E0" w:rsidP="00DB63E0">
            <w:pPr>
              <w:rPr>
                <w:rFonts w:ascii="Calibri" w:eastAsia="Calibri" w:hAnsi="Calibri" w:cs="Times New Roman"/>
              </w:rPr>
            </w:pPr>
            <w:r w:rsidRPr="00DB63E0">
              <w:rPr>
                <w:rFonts w:ascii="Calibri" w:eastAsia="Calibri" w:hAnsi="Calibri" w:cs="Times New Roman"/>
              </w:rPr>
              <w:t xml:space="preserve">Location: Ockbrook and Borrowash, Derbyshire </w:t>
            </w:r>
          </w:p>
        </w:tc>
        <w:tc>
          <w:tcPr>
            <w:tcW w:w="2329" w:type="dxa"/>
          </w:tcPr>
          <w:p w14:paraId="13153743" w14:textId="77777777" w:rsidR="00DB63E0" w:rsidRPr="00DB63E0" w:rsidRDefault="00DB63E0" w:rsidP="00DB63E0">
            <w:pPr>
              <w:rPr>
                <w:rFonts w:ascii="Calibri" w:eastAsia="Calibri" w:hAnsi="Calibri" w:cs="Times New Roman"/>
              </w:rPr>
            </w:pPr>
            <w:r w:rsidRPr="00DB63E0">
              <w:rPr>
                <w:rFonts w:ascii="Calibri" w:eastAsia="Calibri" w:hAnsi="Calibri" w:cs="Times New Roman"/>
              </w:rPr>
              <w:t>Date: 06/2023</w:t>
            </w:r>
          </w:p>
        </w:tc>
      </w:tr>
      <w:tr w:rsidR="00DB63E0" w:rsidRPr="00DB63E0" w14:paraId="51013FAA" w14:textId="77777777" w:rsidTr="00E61D38">
        <w:tc>
          <w:tcPr>
            <w:tcW w:w="6374" w:type="dxa"/>
          </w:tcPr>
          <w:p w14:paraId="0329FFCC" w14:textId="77777777" w:rsidR="00DB63E0" w:rsidRPr="00DB63E0" w:rsidRDefault="00DB63E0" w:rsidP="00DB63E0">
            <w:pPr>
              <w:rPr>
                <w:rFonts w:ascii="Calibri" w:eastAsia="Calibri" w:hAnsi="Calibri" w:cs="Times New Roman"/>
              </w:rPr>
            </w:pPr>
            <w:r w:rsidRPr="00DB63E0">
              <w:rPr>
                <w:rFonts w:ascii="Calibri" w:eastAsia="Calibri" w:hAnsi="Calibri" w:cs="Times New Roman"/>
              </w:rPr>
              <w:t>Activities being assessed: All activities in relation to the Parish Council</w:t>
            </w:r>
          </w:p>
        </w:tc>
        <w:tc>
          <w:tcPr>
            <w:tcW w:w="5245" w:type="dxa"/>
          </w:tcPr>
          <w:p w14:paraId="7D46E476" w14:textId="77777777" w:rsidR="00DB63E0" w:rsidRPr="00DB63E0" w:rsidRDefault="00DB63E0" w:rsidP="00DB63E0">
            <w:pPr>
              <w:rPr>
                <w:rFonts w:ascii="Calibri" w:eastAsia="Calibri" w:hAnsi="Calibri" w:cs="Times New Roman"/>
              </w:rPr>
            </w:pPr>
            <w:r w:rsidRPr="00DB63E0">
              <w:rPr>
                <w:rFonts w:ascii="Calibri" w:eastAsia="Calibri" w:hAnsi="Calibri" w:cs="Times New Roman"/>
              </w:rPr>
              <w:t>Review date:  06/2024</w:t>
            </w:r>
          </w:p>
        </w:tc>
        <w:tc>
          <w:tcPr>
            <w:tcW w:w="2329" w:type="dxa"/>
          </w:tcPr>
          <w:p w14:paraId="23B77B48" w14:textId="77777777" w:rsidR="00DB63E0" w:rsidRPr="00DB63E0" w:rsidRDefault="00DB63E0" w:rsidP="00DB63E0">
            <w:pPr>
              <w:rPr>
                <w:rFonts w:ascii="Calibri" w:eastAsia="Calibri" w:hAnsi="Calibri" w:cs="Times New Roman"/>
              </w:rPr>
            </w:pPr>
          </w:p>
        </w:tc>
      </w:tr>
    </w:tbl>
    <w:p w14:paraId="37F433AD" w14:textId="77777777" w:rsidR="00DB63E0" w:rsidRPr="00DB63E0" w:rsidRDefault="00DB63E0" w:rsidP="00DB63E0">
      <w:pPr>
        <w:rPr>
          <w:rFonts w:ascii="Calibri" w:eastAsia="Calibri" w:hAnsi="Calibri" w:cs="Times New Roman"/>
          <w:b/>
          <w:bCs/>
        </w:rPr>
      </w:pPr>
    </w:p>
    <w:tbl>
      <w:tblPr>
        <w:tblStyle w:val="TableGrid"/>
        <w:tblW w:w="0" w:type="auto"/>
        <w:tblLook w:val="04A0" w:firstRow="1" w:lastRow="0" w:firstColumn="1" w:lastColumn="0" w:noHBand="0" w:noVBand="1"/>
      </w:tblPr>
      <w:tblGrid>
        <w:gridCol w:w="4649"/>
        <w:gridCol w:w="4649"/>
        <w:gridCol w:w="4650"/>
      </w:tblGrid>
      <w:tr w:rsidR="00DB63E0" w:rsidRPr="00DB63E0" w14:paraId="6FF78B2B" w14:textId="77777777" w:rsidTr="00DB63E0">
        <w:tc>
          <w:tcPr>
            <w:tcW w:w="4649" w:type="dxa"/>
            <w:shd w:val="clear" w:color="auto" w:fill="D9D9D9"/>
          </w:tcPr>
          <w:p w14:paraId="2E6F424D" w14:textId="77777777" w:rsidR="00DB63E0" w:rsidRPr="00DB63E0" w:rsidRDefault="00DB63E0" w:rsidP="00DB63E0">
            <w:pPr>
              <w:rPr>
                <w:rFonts w:ascii="Calibri" w:eastAsia="Calibri" w:hAnsi="Calibri" w:cs="Times New Roman"/>
              </w:rPr>
            </w:pPr>
            <w:r w:rsidRPr="00DB63E0">
              <w:rPr>
                <w:rFonts w:ascii="Calibri" w:eastAsia="Calibri" w:hAnsi="Calibri" w:cs="Times New Roman"/>
              </w:rPr>
              <w:t>Risk Matrix</w:t>
            </w:r>
          </w:p>
        </w:tc>
        <w:tc>
          <w:tcPr>
            <w:tcW w:w="4649" w:type="dxa"/>
            <w:shd w:val="clear" w:color="auto" w:fill="D9D9D9"/>
          </w:tcPr>
          <w:p w14:paraId="7D4F3E43" w14:textId="77777777" w:rsidR="00DB63E0" w:rsidRPr="00DB63E0" w:rsidRDefault="00DB63E0" w:rsidP="00DB63E0">
            <w:pPr>
              <w:rPr>
                <w:rFonts w:ascii="Calibri" w:eastAsia="Calibri" w:hAnsi="Calibri" w:cs="Times New Roman"/>
              </w:rPr>
            </w:pPr>
            <w:r w:rsidRPr="00DB63E0">
              <w:rPr>
                <w:rFonts w:ascii="Calibri" w:eastAsia="Calibri" w:hAnsi="Calibri" w:cs="Times New Roman"/>
              </w:rPr>
              <w:t>Control Measures</w:t>
            </w:r>
          </w:p>
          <w:p w14:paraId="64149CAE" w14:textId="77777777" w:rsidR="00DB63E0" w:rsidRPr="00DB63E0" w:rsidRDefault="00DB63E0" w:rsidP="00DB63E0">
            <w:pPr>
              <w:rPr>
                <w:rFonts w:ascii="Calibri" w:eastAsia="Calibri" w:hAnsi="Calibri" w:cs="Times New Roman"/>
              </w:rPr>
            </w:pPr>
            <w:r w:rsidRPr="00DB63E0">
              <w:rPr>
                <w:rFonts w:ascii="Calibri" w:eastAsia="Calibri" w:hAnsi="Calibri" w:cs="Times New Roman"/>
              </w:rPr>
              <w:t>(Risk assessment, method statement, permit to work, sequencing)</w:t>
            </w:r>
          </w:p>
        </w:tc>
        <w:tc>
          <w:tcPr>
            <w:tcW w:w="4650" w:type="dxa"/>
            <w:shd w:val="clear" w:color="auto" w:fill="D9D9D9"/>
          </w:tcPr>
          <w:p w14:paraId="05CBA14C" w14:textId="77777777" w:rsidR="00DB63E0" w:rsidRPr="00DB63E0" w:rsidRDefault="00DB63E0" w:rsidP="00DB63E0">
            <w:pPr>
              <w:rPr>
                <w:rFonts w:ascii="Calibri" w:eastAsia="Calibri" w:hAnsi="Calibri" w:cs="Times New Roman"/>
              </w:rPr>
            </w:pPr>
            <w:r w:rsidRPr="00DB63E0">
              <w:rPr>
                <w:rFonts w:ascii="Calibri" w:eastAsia="Calibri" w:hAnsi="Calibri" w:cs="Times New Roman"/>
              </w:rPr>
              <w:t>Instructions for completion</w:t>
            </w:r>
          </w:p>
        </w:tc>
      </w:tr>
      <w:tr w:rsidR="00DB63E0" w:rsidRPr="00DB63E0" w14:paraId="728365EA" w14:textId="77777777" w:rsidTr="00E61D38">
        <w:tc>
          <w:tcPr>
            <w:tcW w:w="4649" w:type="dxa"/>
          </w:tcPr>
          <w:p w14:paraId="06A2D10F" w14:textId="77777777" w:rsidR="00DB63E0" w:rsidRPr="00DB63E0" w:rsidRDefault="00DB63E0" w:rsidP="00DB63E0">
            <w:pPr>
              <w:rPr>
                <w:rFonts w:ascii="Calibri" w:eastAsia="Calibri" w:hAnsi="Calibri" w:cs="Times New Roman"/>
                <w:b/>
                <w:bCs/>
              </w:rPr>
            </w:pPr>
            <w:r w:rsidRPr="00DB63E0">
              <w:rPr>
                <w:rFonts w:ascii="Calibri" w:eastAsia="Calibri" w:hAnsi="Calibri" w:cs="Times New Roman"/>
              </w:rPr>
              <w:t xml:space="preserve">                                                </w:t>
            </w:r>
            <w:r w:rsidRPr="00DB63E0">
              <w:rPr>
                <w:rFonts w:ascii="Calibri" w:eastAsia="Calibri" w:hAnsi="Calibri" w:cs="Times New Roman"/>
                <w:b/>
                <w:bCs/>
              </w:rPr>
              <w:t>Severity</w:t>
            </w:r>
          </w:p>
          <w:p w14:paraId="2F3AD73C" w14:textId="77777777" w:rsidR="00DB63E0" w:rsidRPr="00DB63E0" w:rsidRDefault="00DB63E0" w:rsidP="00DB63E0">
            <w:pPr>
              <w:rPr>
                <w:rFonts w:ascii="Calibri" w:eastAsia="Calibri" w:hAnsi="Calibri" w:cs="Times New Roman"/>
              </w:rPr>
            </w:pPr>
          </w:p>
          <w:p w14:paraId="7F5FE7C5" w14:textId="77777777" w:rsidR="00DB63E0" w:rsidRPr="00DB63E0" w:rsidRDefault="00DB63E0" w:rsidP="00DB63E0">
            <w:pPr>
              <w:rPr>
                <w:rFonts w:ascii="Calibri" w:eastAsia="Calibri" w:hAnsi="Calibri" w:cs="Times New Roman"/>
                <w:sz w:val="18"/>
                <w:szCs w:val="18"/>
              </w:rPr>
            </w:pPr>
            <w:r w:rsidRPr="00DB63E0">
              <w:rPr>
                <w:rFonts w:ascii="Calibri" w:eastAsia="Calibri" w:hAnsi="Calibri" w:cs="Times New Roman"/>
                <w:sz w:val="18"/>
                <w:szCs w:val="18"/>
              </w:rPr>
              <w:t xml:space="preserve">5. Fatality                                     </w:t>
            </w:r>
            <w:r w:rsidRPr="00DB63E0">
              <w:rPr>
                <w:rFonts w:ascii="Calibri" w:eastAsia="Calibri" w:hAnsi="Calibri" w:cs="Times New Roman"/>
                <w:sz w:val="18"/>
                <w:szCs w:val="18"/>
                <w:bdr w:val="single" w:sz="4" w:space="0" w:color="auto"/>
                <w:shd w:val="clear" w:color="auto" w:fill="FF0000"/>
              </w:rPr>
              <w:t>25     20     15</w:t>
            </w:r>
            <w:r w:rsidRPr="00DB63E0">
              <w:rPr>
                <w:rFonts w:ascii="Calibri" w:eastAsia="Calibri" w:hAnsi="Calibri" w:cs="Times New Roman"/>
                <w:sz w:val="18"/>
                <w:szCs w:val="18"/>
                <w:bdr w:val="single" w:sz="4" w:space="0" w:color="auto"/>
              </w:rPr>
              <w:t xml:space="preserve">    </w:t>
            </w:r>
            <w:r w:rsidRPr="00DB63E0">
              <w:rPr>
                <w:rFonts w:ascii="Calibri" w:eastAsia="Calibri" w:hAnsi="Calibri" w:cs="Times New Roman"/>
                <w:sz w:val="18"/>
                <w:szCs w:val="18"/>
                <w:bdr w:val="single" w:sz="4" w:space="0" w:color="auto"/>
                <w:shd w:val="clear" w:color="auto" w:fill="FFFF00"/>
              </w:rPr>
              <w:t xml:space="preserve"> 10</w:t>
            </w:r>
            <w:r w:rsidRPr="00DB63E0">
              <w:rPr>
                <w:rFonts w:ascii="Calibri" w:eastAsia="Calibri" w:hAnsi="Calibri" w:cs="Times New Roman"/>
                <w:sz w:val="18"/>
                <w:szCs w:val="18"/>
                <w:bdr w:val="single" w:sz="4" w:space="0" w:color="auto"/>
              </w:rPr>
              <w:t xml:space="preserve">      5</w:t>
            </w:r>
          </w:p>
          <w:p w14:paraId="1D4B5BA4" w14:textId="77777777" w:rsidR="00DB63E0" w:rsidRPr="00DB63E0" w:rsidRDefault="00DB63E0" w:rsidP="00DB63E0">
            <w:pPr>
              <w:rPr>
                <w:rFonts w:ascii="Calibri" w:eastAsia="Calibri" w:hAnsi="Calibri" w:cs="Times New Roman"/>
                <w:sz w:val="18"/>
                <w:szCs w:val="18"/>
              </w:rPr>
            </w:pPr>
            <w:r w:rsidRPr="00DB63E0">
              <w:rPr>
                <w:rFonts w:ascii="Calibri" w:eastAsia="Calibri" w:hAnsi="Calibri" w:cs="Times New Roman"/>
                <w:sz w:val="18"/>
                <w:szCs w:val="18"/>
              </w:rPr>
              <w:t xml:space="preserve">4. Major injury/                          </w:t>
            </w:r>
            <w:r w:rsidRPr="00DB63E0">
              <w:rPr>
                <w:rFonts w:ascii="Calibri" w:eastAsia="Calibri" w:hAnsi="Calibri" w:cs="Times New Roman"/>
                <w:sz w:val="18"/>
                <w:szCs w:val="18"/>
                <w:bdr w:val="single" w:sz="4" w:space="0" w:color="auto"/>
                <w:shd w:val="clear" w:color="auto" w:fill="FF0000"/>
              </w:rPr>
              <w:t>20     16</w:t>
            </w:r>
            <w:r w:rsidRPr="00DB63E0">
              <w:rPr>
                <w:rFonts w:ascii="Calibri" w:eastAsia="Calibri" w:hAnsi="Calibri" w:cs="Times New Roman"/>
                <w:sz w:val="18"/>
                <w:szCs w:val="18"/>
                <w:bdr w:val="single" w:sz="4" w:space="0" w:color="auto"/>
              </w:rPr>
              <w:t xml:space="preserve">     </w:t>
            </w:r>
            <w:r w:rsidRPr="00DB63E0">
              <w:rPr>
                <w:rFonts w:ascii="Calibri" w:eastAsia="Calibri" w:hAnsi="Calibri" w:cs="Times New Roman"/>
                <w:sz w:val="18"/>
                <w:szCs w:val="18"/>
                <w:bdr w:val="single" w:sz="4" w:space="0" w:color="auto"/>
                <w:shd w:val="clear" w:color="auto" w:fill="FFFF00"/>
              </w:rPr>
              <w:t>12       8</w:t>
            </w:r>
            <w:r w:rsidRPr="00DB63E0">
              <w:rPr>
                <w:rFonts w:ascii="Calibri" w:eastAsia="Calibri" w:hAnsi="Calibri" w:cs="Times New Roman"/>
                <w:sz w:val="18"/>
                <w:szCs w:val="18"/>
                <w:bdr w:val="single" w:sz="4" w:space="0" w:color="auto"/>
              </w:rPr>
              <w:t xml:space="preserve">       4</w:t>
            </w:r>
            <w:r w:rsidRPr="00DB63E0">
              <w:rPr>
                <w:rFonts w:ascii="Calibri" w:eastAsia="Calibri" w:hAnsi="Calibri" w:cs="Times New Roman"/>
                <w:sz w:val="18"/>
                <w:szCs w:val="18"/>
              </w:rPr>
              <w:t xml:space="preserve">       </w:t>
            </w:r>
          </w:p>
          <w:p w14:paraId="6F076BC8" w14:textId="77777777" w:rsidR="00DB63E0" w:rsidRPr="00DB63E0" w:rsidRDefault="00DB63E0" w:rsidP="00DB63E0">
            <w:pPr>
              <w:rPr>
                <w:rFonts w:ascii="Calibri" w:eastAsia="Calibri" w:hAnsi="Calibri" w:cs="Times New Roman"/>
                <w:sz w:val="18"/>
                <w:szCs w:val="18"/>
              </w:rPr>
            </w:pPr>
            <w:r w:rsidRPr="00DB63E0">
              <w:rPr>
                <w:rFonts w:ascii="Calibri" w:eastAsia="Calibri" w:hAnsi="Calibri" w:cs="Times New Roman"/>
                <w:sz w:val="18"/>
                <w:szCs w:val="18"/>
              </w:rPr>
              <w:t xml:space="preserve">3. Injury Damage                        </w:t>
            </w:r>
            <w:r w:rsidRPr="00DB63E0">
              <w:rPr>
                <w:rFonts w:ascii="Calibri" w:eastAsia="Calibri" w:hAnsi="Calibri" w:cs="Times New Roman"/>
                <w:sz w:val="18"/>
                <w:szCs w:val="18"/>
                <w:bdr w:val="single" w:sz="4" w:space="0" w:color="auto"/>
                <w:shd w:val="clear" w:color="auto" w:fill="FF0000"/>
              </w:rPr>
              <w:t xml:space="preserve">15 </w:t>
            </w:r>
            <w:r w:rsidRPr="00DB63E0">
              <w:rPr>
                <w:rFonts w:ascii="Calibri" w:eastAsia="Calibri" w:hAnsi="Calibri" w:cs="Times New Roman"/>
                <w:sz w:val="18"/>
                <w:szCs w:val="18"/>
                <w:bdr w:val="single" w:sz="4" w:space="0" w:color="auto"/>
              </w:rPr>
              <w:t xml:space="preserve">    </w:t>
            </w:r>
            <w:r w:rsidRPr="00DB63E0">
              <w:rPr>
                <w:rFonts w:ascii="Calibri" w:eastAsia="Calibri" w:hAnsi="Calibri" w:cs="Times New Roman"/>
                <w:sz w:val="18"/>
                <w:szCs w:val="18"/>
                <w:bdr w:val="single" w:sz="4" w:space="0" w:color="auto"/>
                <w:shd w:val="clear" w:color="auto" w:fill="FFFF00"/>
              </w:rPr>
              <w:t>12      9</w:t>
            </w:r>
            <w:r w:rsidRPr="00DB63E0">
              <w:rPr>
                <w:rFonts w:ascii="Calibri" w:eastAsia="Calibri" w:hAnsi="Calibri" w:cs="Times New Roman"/>
                <w:sz w:val="18"/>
                <w:szCs w:val="18"/>
                <w:bdr w:val="single" w:sz="4" w:space="0" w:color="auto"/>
              </w:rPr>
              <w:t xml:space="preserve">        6       3</w:t>
            </w:r>
          </w:p>
          <w:p w14:paraId="0ABEC342" w14:textId="77777777" w:rsidR="00DB63E0" w:rsidRPr="00DB63E0" w:rsidRDefault="00DB63E0" w:rsidP="00DB63E0">
            <w:pPr>
              <w:rPr>
                <w:rFonts w:ascii="Calibri" w:eastAsia="Calibri" w:hAnsi="Calibri" w:cs="Times New Roman"/>
                <w:sz w:val="18"/>
                <w:szCs w:val="18"/>
              </w:rPr>
            </w:pPr>
            <w:r w:rsidRPr="00DB63E0">
              <w:rPr>
                <w:rFonts w:ascii="Calibri" w:eastAsia="Calibri" w:hAnsi="Calibri" w:cs="Times New Roman"/>
                <w:sz w:val="18"/>
                <w:szCs w:val="18"/>
              </w:rPr>
              <w:t xml:space="preserve">2. Minor injury                            </w:t>
            </w:r>
            <w:r w:rsidRPr="00DB63E0">
              <w:rPr>
                <w:rFonts w:ascii="Calibri" w:eastAsia="Calibri" w:hAnsi="Calibri" w:cs="Times New Roman"/>
                <w:sz w:val="18"/>
                <w:szCs w:val="18"/>
                <w:bdr w:val="single" w:sz="4" w:space="0" w:color="auto"/>
                <w:shd w:val="clear" w:color="auto" w:fill="FFFF00"/>
              </w:rPr>
              <w:t>10      8</w:t>
            </w:r>
            <w:r w:rsidRPr="00DB63E0">
              <w:rPr>
                <w:rFonts w:ascii="Calibri" w:eastAsia="Calibri" w:hAnsi="Calibri" w:cs="Times New Roman"/>
                <w:sz w:val="18"/>
                <w:szCs w:val="18"/>
                <w:bdr w:val="single" w:sz="4" w:space="0" w:color="auto"/>
              </w:rPr>
              <w:t xml:space="preserve">       6        4      </w:t>
            </w:r>
            <w:r w:rsidRPr="00DB63E0">
              <w:rPr>
                <w:rFonts w:ascii="Calibri" w:eastAsia="Calibri" w:hAnsi="Calibri" w:cs="Times New Roman"/>
                <w:sz w:val="18"/>
                <w:szCs w:val="18"/>
                <w:bdr w:val="single" w:sz="4" w:space="0" w:color="auto"/>
                <w:shd w:val="clear" w:color="auto" w:fill="92D050"/>
              </w:rPr>
              <w:t xml:space="preserve"> 2</w:t>
            </w:r>
          </w:p>
          <w:p w14:paraId="53556828" w14:textId="77777777" w:rsidR="00DB63E0" w:rsidRPr="00DB63E0" w:rsidRDefault="00DB63E0" w:rsidP="00DB63E0">
            <w:pPr>
              <w:rPr>
                <w:rFonts w:ascii="Calibri" w:eastAsia="Calibri" w:hAnsi="Calibri" w:cs="Times New Roman"/>
                <w:sz w:val="18"/>
                <w:szCs w:val="18"/>
              </w:rPr>
            </w:pPr>
            <w:r w:rsidRPr="00DB63E0">
              <w:rPr>
                <w:rFonts w:ascii="Calibri" w:eastAsia="Calibri" w:hAnsi="Calibri" w:cs="Times New Roman"/>
                <w:sz w:val="18"/>
                <w:szCs w:val="18"/>
              </w:rPr>
              <w:t xml:space="preserve">1. Negligible effect                     </w:t>
            </w:r>
            <w:r w:rsidRPr="00DB63E0">
              <w:rPr>
                <w:rFonts w:ascii="Calibri" w:eastAsia="Calibri" w:hAnsi="Calibri" w:cs="Times New Roman"/>
                <w:sz w:val="18"/>
                <w:szCs w:val="18"/>
                <w:bdr w:val="single" w:sz="4" w:space="0" w:color="auto"/>
              </w:rPr>
              <w:t xml:space="preserve">5        4       3        </w:t>
            </w:r>
            <w:r w:rsidRPr="00DB63E0">
              <w:rPr>
                <w:rFonts w:ascii="Calibri" w:eastAsia="Calibri" w:hAnsi="Calibri" w:cs="Times New Roman"/>
                <w:sz w:val="18"/>
                <w:szCs w:val="18"/>
                <w:bdr w:val="single" w:sz="4" w:space="0" w:color="auto"/>
                <w:shd w:val="clear" w:color="auto" w:fill="92D050"/>
              </w:rPr>
              <w:t>2       1</w:t>
            </w:r>
          </w:p>
          <w:p w14:paraId="0E89B4AE" w14:textId="77777777" w:rsidR="00DB63E0" w:rsidRPr="00DB63E0" w:rsidRDefault="00DB63E0" w:rsidP="00DB63E0">
            <w:pPr>
              <w:rPr>
                <w:rFonts w:ascii="Calibri" w:eastAsia="Calibri" w:hAnsi="Calibri" w:cs="Times New Roman"/>
                <w:b/>
                <w:bCs/>
              </w:rPr>
            </w:pPr>
            <w:r w:rsidRPr="00DB63E0">
              <w:rPr>
                <w:rFonts w:ascii="Calibri" w:eastAsia="Calibri" w:hAnsi="Calibri" w:cs="Times New Roman"/>
              </w:rPr>
              <w:t xml:space="preserve">                                               </w:t>
            </w:r>
            <w:r w:rsidRPr="00DB63E0">
              <w:rPr>
                <w:rFonts w:ascii="Calibri" w:eastAsia="Calibri" w:hAnsi="Calibri" w:cs="Times New Roman"/>
                <w:b/>
                <w:bCs/>
              </w:rPr>
              <w:t xml:space="preserve"> Likelihood</w:t>
            </w:r>
          </w:p>
          <w:p w14:paraId="53E52B23" w14:textId="77777777" w:rsidR="00DB63E0" w:rsidRPr="00DB63E0" w:rsidRDefault="00DB63E0" w:rsidP="00DB63E0">
            <w:pPr>
              <w:rPr>
                <w:rFonts w:ascii="Calibri" w:eastAsia="Calibri" w:hAnsi="Calibri" w:cs="Times New Roman"/>
                <w:b/>
                <w:bCs/>
              </w:rPr>
            </w:pPr>
            <w:r w:rsidRPr="00DB63E0">
              <w:rPr>
                <w:rFonts w:ascii="Calibri" w:eastAsia="Calibri" w:hAnsi="Calibri" w:cs="Times New Roman"/>
                <w:b/>
                <w:bCs/>
              </w:rPr>
              <w:t xml:space="preserve">                                            5      4       3     2     1</w:t>
            </w:r>
          </w:p>
          <w:p w14:paraId="19B4B2D6" w14:textId="77777777" w:rsidR="00DB63E0" w:rsidRPr="00DB63E0" w:rsidRDefault="00DB63E0" w:rsidP="00DB63E0">
            <w:pPr>
              <w:rPr>
                <w:rFonts w:ascii="Calibri" w:eastAsia="Calibri" w:hAnsi="Calibri" w:cs="Times New Roman"/>
              </w:rPr>
            </w:pPr>
            <w:r w:rsidRPr="00DB63E0">
              <w:rPr>
                <w:rFonts w:ascii="Calibri" w:eastAsia="Calibri" w:hAnsi="Calibri" w:cs="Times New Roman"/>
                <w:b/>
                <w:bCs/>
              </w:rPr>
              <w:t xml:space="preserve">   </w:t>
            </w:r>
            <w:r w:rsidRPr="00DB63E0">
              <w:rPr>
                <w:rFonts w:ascii="Calibri" w:eastAsia="Calibri" w:hAnsi="Calibri" w:cs="Times New Roman"/>
              </w:rPr>
              <w:t>Likelihood</w:t>
            </w:r>
          </w:p>
          <w:p w14:paraId="443D7C68" w14:textId="77777777" w:rsidR="00DB63E0" w:rsidRPr="00DB63E0" w:rsidRDefault="00DB63E0" w:rsidP="00DB63E0">
            <w:pPr>
              <w:rPr>
                <w:rFonts w:ascii="Calibri" w:eastAsia="Calibri" w:hAnsi="Calibri" w:cs="Times New Roman"/>
                <w:sz w:val="18"/>
                <w:szCs w:val="18"/>
              </w:rPr>
            </w:pPr>
            <w:r w:rsidRPr="00DB63E0">
              <w:rPr>
                <w:rFonts w:ascii="Calibri" w:eastAsia="Calibri" w:hAnsi="Calibri" w:cs="Times New Roman"/>
                <w:sz w:val="18"/>
                <w:szCs w:val="18"/>
              </w:rPr>
              <w:t>5. Likely</w:t>
            </w:r>
          </w:p>
          <w:p w14:paraId="05DA7242" w14:textId="77777777" w:rsidR="00DB63E0" w:rsidRPr="00DB63E0" w:rsidRDefault="00DB63E0" w:rsidP="00DB63E0">
            <w:pPr>
              <w:rPr>
                <w:rFonts w:ascii="Calibri" w:eastAsia="Calibri" w:hAnsi="Calibri" w:cs="Times New Roman"/>
                <w:sz w:val="18"/>
                <w:szCs w:val="18"/>
              </w:rPr>
            </w:pPr>
            <w:r w:rsidRPr="00DB63E0">
              <w:rPr>
                <w:rFonts w:ascii="Calibri" w:eastAsia="Calibri" w:hAnsi="Calibri" w:cs="Times New Roman"/>
                <w:sz w:val="18"/>
                <w:szCs w:val="18"/>
              </w:rPr>
              <w:t>4. Probable</w:t>
            </w:r>
          </w:p>
          <w:p w14:paraId="285E049A" w14:textId="77777777" w:rsidR="00DB63E0" w:rsidRPr="00DB63E0" w:rsidRDefault="00DB63E0" w:rsidP="00DB63E0">
            <w:pPr>
              <w:rPr>
                <w:rFonts w:ascii="Calibri" w:eastAsia="Calibri" w:hAnsi="Calibri" w:cs="Times New Roman"/>
                <w:sz w:val="18"/>
                <w:szCs w:val="18"/>
              </w:rPr>
            </w:pPr>
            <w:r w:rsidRPr="00DB63E0">
              <w:rPr>
                <w:rFonts w:ascii="Calibri" w:eastAsia="Calibri" w:hAnsi="Calibri" w:cs="Times New Roman"/>
                <w:sz w:val="18"/>
                <w:szCs w:val="18"/>
              </w:rPr>
              <w:t>3. Occasional</w:t>
            </w:r>
          </w:p>
          <w:p w14:paraId="39E34B62" w14:textId="77777777" w:rsidR="00DB63E0" w:rsidRPr="00DB63E0" w:rsidRDefault="00DB63E0" w:rsidP="00DB63E0">
            <w:pPr>
              <w:rPr>
                <w:rFonts w:ascii="Calibri" w:eastAsia="Calibri" w:hAnsi="Calibri" w:cs="Times New Roman"/>
                <w:sz w:val="18"/>
                <w:szCs w:val="18"/>
              </w:rPr>
            </w:pPr>
            <w:r w:rsidRPr="00DB63E0">
              <w:rPr>
                <w:rFonts w:ascii="Calibri" w:eastAsia="Calibri" w:hAnsi="Calibri" w:cs="Times New Roman"/>
                <w:sz w:val="18"/>
                <w:szCs w:val="18"/>
              </w:rPr>
              <w:t>2. Remote</w:t>
            </w:r>
          </w:p>
          <w:p w14:paraId="5FCFB45C" w14:textId="77777777" w:rsidR="00DB63E0" w:rsidRPr="00DB63E0" w:rsidRDefault="00DB63E0" w:rsidP="00DB63E0">
            <w:pPr>
              <w:rPr>
                <w:rFonts w:ascii="Calibri" w:eastAsia="Calibri" w:hAnsi="Calibri" w:cs="Times New Roman"/>
                <w:sz w:val="18"/>
                <w:szCs w:val="18"/>
              </w:rPr>
            </w:pPr>
            <w:r w:rsidRPr="00DB63E0">
              <w:rPr>
                <w:rFonts w:ascii="Calibri" w:eastAsia="Calibri" w:hAnsi="Calibri" w:cs="Times New Roman"/>
                <w:sz w:val="18"/>
                <w:szCs w:val="18"/>
              </w:rPr>
              <w:t>1. Improbable</w:t>
            </w:r>
          </w:p>
          <w:p w14:paraId="3E470B62" w14:textId="77777777" w:rsidR="00DB63E0" w:rsidRPr="00DB63E0" w:rsidRDefault="00DB63E0" w:rsidP="00DB63E0">
            <w:pPr>
              <w:rPr>
                <w:rFonts w:ascii="Calibri" w:eastAsia="Calibri" w:hAnsi="Calibri" w:cs="Times New Roman"/>
              </w:rPr>
            </w:pPr>
          </w:p>
          <w:p w14:paraId="468C7FE6" w14:textId="77777777" w:rsidR="00DB63E0" w:rsidRPr="00DB63E0" w:rsidRDefault="00DB63E0" w:rsidP="00DB63E0">
            <w:pPr>
              <w:rPr>
                <w:rFonts w:ascii="Calibri" w:eastAsia="Calibri" w:hAnsi="Calibri" w:cs="Times New Roman"/>
                <w:b/>
                <w:bCs/>
              </w:rPr>
            </w:pPr>
            <w:r w:rsidRPr="00DB63E0">
              <w:rPr>
                <w:rFonts w:ascii="Calibri" w:eastAsia="Calibri" w:hAnsi="Calibri" w:cs="Times New Roman"/>
                <w:b/>
                <w:bCs/>
              </w:rPr>
              <w:t xml:space="preserve">                                        </w:t>
            </w:r>
          </w:p>
        </w:tc>
        <w:tc>
          <w:tcPr>
            <w:tcW w:w="4649" w:type="dxa"/>
          </w:tcPr>
          <w:p w14:paraId="17137778" w14:textId="77777777" w:rsidR="00DB63E0" w:rsidRPr="00DB63E0" w:rsidRDefault="00DB63E0" w:rsidP="00DB63E0">
            <w:pPr>
              <w:jc w:val="both"/>
              <w:rPr>
                <w:rFonts w:ascii="Calibri" w:eastAsia="Calibri" w:hAnsi="Calibri" w:cs="Times New Roman"/>
              </w:rPr>
            </w:pPr>
            <w:r w:rsidRPr="00DB63E0">
              <w:rPr>
                <w:rFonts w:ascii="Calibri" w:eastAsia="Calibri" w:hAnsi="Calibri" w:cs="Times New Roman"/>
                <w:shd w:val="clear" w:color="auto" w:fill="FF0000"/>
              </w:rPr>
              <w:t>15 – 25</w:t>
            </w:r>
            <w:r w:rsidRPr="00DB63E0">
              <w:rPr>
                <w:rFonts w:ascii="Calibri" w:eastAsia="Calibri" w:hAnsi="Calibri" w:cs="Times New Roman"/>
              </w:rPr>
              <w:t>: Very high risks with potential of serious consequences. Eliminate risk by review of options and change as a priority.</w:t>
            </w:r>
          </w:p>
          <w:p w14:paraId="60DAF30F" w14:textId="77777777" w:rsidR="00DB63E0" w:rsidRPr="00DB63E0" w:rsidRDefault="00DB63E0" w:rsidP="00DB63E0">
            <w:pPr>
              <w:jc w:val="both"/>
              <w:rPr>
                <w:rFonts w:ascii="Calibri" w:eastAsia="Calibri" w:hAnsi="Calibri" w:cs="Times New Roman"/>
              </w:rPr>
            </w:pPr>
          </w:p>
          <w:p w14:paraId="4AAB76B1" w14:textId="77777777" w:rsidR="00DB63E0" w:rsidRPr="00DB63E0" w:rsidRDefault="00DB63E0" w:rsidP="00DB63E0">
            <w:pPr>
              <w:jc w:val="both"/>
              <w:rPr>
                <w:rFonts w:ascii="Calibri" w:eastAsia="Calibri" w:hAnsi="Calibri" w:cs="Times New Roman"/>
              </w:rPr>
            </w:pPr>
            <w:r w:rsidRPr="00DB63E0">
              <w:rPr>
                <w:rFonts w:ascii="Calibri" w:eastAsia="Calibri" w:hAnsi="Calibri" w:cs="Times New Roman"/>
                <w:shd w:val="clear" w:color="auto" w:fill="FFFF00"/>
              </w:rPr>
              <w:t>8 – 12</w:t>
            </w:r>
            <w:r w:rsidRPr="00DB63E0">
              <w:rPr>
                <w:rFonts w:ascii="Calibri" w:eastAsia="Calibri" w:hAnsi="Calibri" w:cs="Times New Roman"/>
              </w:rPr>
              <w:t xml:space="preserve">: Reduce risks identified to a low as reasonably practicable by specific controls, planning and supervision. Provision of special method statements and instruction of all parties involved. </w:t>
            </w:r>
          </w:p>
          <w:p w14:paraId="2EF541E3" w14:textId="77777777" w:rsidR="00DB63E0" w:rsidRPr="00DB63E0" w:rsidRDefault="00DB63E0" w:rsidP="00DB63E0">
            <w:pPr>
              <w:jc w:val="both"/>
              <w:rPr>
                <w:rFonts w:ascii="Calibri" w:eastAsia="Calibri" w:hAnsi="Calibri" w:cs="Times New Roman"/>
              </w:rPr>
            </w:pPr>
          </w:p>
          <w:p w14:paraId="11ED7649" w14:textId="77777777" w:rsidR="00DB63E0" w:rsidRPr="00DB63E0" w:rsidRDefault="00DB63E0" w:rsidP="00DB63E0">
            <w:pPr>
              <w:jc w:val="both"/>
              <w:rPr>
                <w:rFonts w:ascii="Calibri" w:eastAsia="Calibri" w:hAnsi="Calibri" w:cs="Times New Roman"/>
              </w:rPr>
            </w:pPr>
            <w:r w:rsidRPr="00DB63E0">
              <w:rPr>
                <w:rFonts w:ascii="Calibri" w:eastAsia="Calibri" w:hAnsi="Calibri" w:cs="Times New Roman"/>
              </w:rPr>
              <w:t>3 – 6: Acceptable providing risks are managed and activities are carried out by competent personnel in accordance with safe working practices and statutory obligations</w:t>
            </w:r>
          </w:p>
          <w:p w14:paraId="5DDF99AC" w14:textId="77777777" w:rsidR="00DB63E0" w:rsidRPr="00DB63E0" w:rsidRDefault="00DB63E0" w:rsidP="00DB63E0">
            <w:pPr>
              <w:jc w:val="both"/>
              <w:rPr>
                <w:rFonts w:ascii="Calibri" w:eastAsia="Calibri" w:hAnsi="Calibri" w:cs="Times New Roman"/>
              </w:rPr>
            </w:pPr>
          </w:p>
          <w:p w14:paraId="66173C71" w14:textId="77777777" w:rsidR="00DB63E0" w:rsidRPr="00DB63E0" w:rsidRDefault="00DB63E0" w:rsidP="00DB63E0">
            <w:pPr>
              <w:overflowPunct w:val="0"/>
              <w:autoSpaceDE w:val="0"/>
              <w:autoSpaceDN w:val="0"/>
              <w:adjustRightInd w:val="0"/>
              <w:spacing w:before="120"/>
              <w:jc w:val="both"/>
              <w:textAlignment w:val="baseline"/>
              <w:rPr>
                <w:rFonts w:ascii="Calibri" w:eastAsia="Calibri" w:hAnsi="Calibri" w:cs="Times New Roman"/>
                <w:b/>
                <w:bCs/>
              </w:rPr>
            </w:pPr>
            <w:r w:rsidRPr="00DB63E0">
              <w:rPr>
                <w:rFonts w:ascii="Calibri" w:eastAsia="Calibri" w:hAnsi="Calibri" w:cs="Times New Roman"/>
                <w:shd w:val="clear" w:color="auto" w:fill="92D050"/>
              </w:rPr>
              <w:t>1 -2:</w:t>
            </w:r>
            <w:r w:rsidRPr="00DB63E0">
              <w:rPr>
                <w:rFonts w:ascii="Calibri" w:eastAsia="Calibri" w:hAnsi="Calibri" w:cs="Times New Roman"/>
              </w:rPr>
              <w:t xml:space="preserve"> No further consideration required</w:t>
            </w:r>
          </w:p>
        </w:tc>
        <w:tc>
          <w:tcPr>
            <w:tcW w:w="4650" w:type="dxa"/>
          </w:tcPr>
          <w:p w14:paraId="2476968A" w14:textId="77777777" w:rsidR="00DB63E0" w:rsidRPr="00DB63E0" w:rsidRDefault="00DB63E0" w:rsidP="00DB63E0">
            <w:pPr>
              <w:keepLines/>
              <w:numPr>
                <w:ilvl w:val="0"/>
                <w:numId w:val="21"/>
              </w:numPr>
              <w:overflowPunct w:val="0"/>
              <w:autoSpaceDE w:val="0"/>
              <w:autoSpaceDN w:val="0"/>
              <w:adjustRightInd w:val="0"/>
              <w:jc w:val="both"/>
              <w:textAlignment w:val="baseline"/>
              <w:rPr>
                <w:rFonts w:ascii="Calibri" w:eastAsia="Times New Roman" w:hAnsi="Calibri" w:cs="Calibri"/>
                <w:lang w:eastAsia="en-GB"/>
              </w:rPr>
            </w:pPr>
            <w:r w:rsidRPr="00DB63E0">
              <w:rPr>
                <w:rFonts w:ascii="Calibri" w:eastAsia="Times New Roman" w:hAnsi="Calibri" w:cs="Calibri"/>
                <w:lang w:eastAsia="en-GB"/>
              </w:rPr>
              <w:t xml:space="preserve">A risk is the likelihood of a substance, activity or process to cause harm. Risk is also linked to the severity of its consequences and can be reduced. </w:t>
            </w:r>
          </w:p>
          <w:p w14:paraId="7479FDA7" w14:textId="77777777" w:rsidR="00DB63E0" w:rsidRPr="00DB63E0" w:rsidRDefault="00DB63E0" w:rsidP="00DB63E0">
            <w:pPr>
              <w:keepLines/>
              <w:numPr>
                <w:ilvl w:val="0"/>
                <w:numId w:val="21"/>
              </w:numPr>
              <w:overflowPunct w:val="0"/>
              <w:autoSpaceDE w:val="0"/>
              <w:autoSpaceDN w:val="0"/>
              <w:adjustRightInd w:val="0"/>
              <w:spacing w:before="120"/>
              <w:jc w:val="both"/>
              <w:textAlignment w:val="baseline"/>
              <w:rPr>
                <w:rFonts w:ascii="Calibri" w:eastAsia="Times New Roman" w:hAnsi="Calibri" w:cs="Calibri"/>
                <w:lang w:eastAsia="en-GB"/>
              </w:rPr>
            </w:pPr>
            <w:r w:rsidRPr="00DB63E0">
              <w:rPr>
                <w:rFonts w:ascii="Calibri" w:eastAsia="Times New Roman" w:hAnsi="Calibri" w:cs="Calibri"/>
                <w:lang w:eastAsia="en-GB"/>
              </w:rPr>
              <w:t>L = Likelihood (consider at this stage the frequency of the task which could have a bearing on the ‘likelihood’.  For example, a task that is carried out 10 times per day as opposed to once a week. Both could have implications such as complacency v lack of practice.</w:t>
            </w:r>
            <w:r w:rsidRPr="00DB63E0">
              <w:rPr>
                <w:rFonts w:ascii="Calibri" w:eastAsia="Times New Roman" w:hAnsi="Calibri" w:cs="Calibri"/>
                <w:lang w:eastAsia="en-GB"/>
              </w:rPr>
              <w:tab/>
            </w:r>
          </w:p>
          <w:p w14:paraId="0704E17D" w14:textId="77777777" w:rsidR="00DB63E0" w:rsidRPr="00DB63E0" w:rsidRDefault="00DB63E0" w:rsidP="00DB63E0">
            <w:pPr>
              <w:keepLines/>
              <w:numPr>
                <w:ilvl w:val="0"/>
                <w:numId w:val="21"/>
              </w:numPr>
              <w:overflowPunct w:val="0"/>
              <w:autoSpaceDE w:val="0"/>
              <w:autoSpaceDN w:val="0"/>
              <w:adjustRightInd w:val="0"/>
              <w:spacing w:before="120"/>
              <w:jc w:val="both"/>
              <w:textAlignment w:val="baseline"/>
              <w:rPr>
                <w:rFonts w:ascii="Calibri" w:eastAsia="Times New Roman" w:hAnsi="Calibri" w:cs="Calibri"/>
                <w:lang w:eastAsia="en-GB"/>
              </w:rPr>
            </w:pPr>
            <w:r w:rsidRPr="00DB63E0">
              <w:rPr>
                <w:rFonts w:ascii="Calibri" w:eastAsia="Times New Roman" w:hAnsi="Calibri" w:cs="Calibri"/>
                <w:lang w:eastAsia="en-GB"/>
              </w:rPr>
              <w:t>S = Severity</w:t>
            </w:r>
            <w:r w:rsidRPr="00DB63E0">
              <w:rPr>
                <w:rFonts w:ascii="Calibri" w:eastAsia="Times New Roman" w:hAnsi="Calibri" w:cs="Calibri"/>
                <w:lang w:eastAsia="en-GB"/>
              </w:rPr>
              <w:tab/>
              <w:t xml:space="preserve">RR = Risk Rating (i.e. </w:t>
            </w:r>
            <w:proofErr w:type="spellStart"/>
            <w:r w:rsidRPr="00DB63E0">
              <w:rPr>
                <w:rFonts w:ascii="Calibri" w:eastAsia="Times New Roman" w:hAnsi="Calibri" w:cs="Calibri"/>
                <w:lang w:eastAsia="en-GB"/>
              </w:rPr>
              <w:t>LxS</w:t>
            </w:r>
            <w:proofErr w:type="spellEnd"/>
            <w:r w:rsidRPr="00DB63E0">
              <w:rPr>
                <w:rFonts w:ascii="Calibri" w:eastAsia="Times New Roman" w:hAnsi="Calibri" w:cs="Calibri"/>
                <w:lang w:eastAsia="en-GB"/>
              </w:rPr>
              <w:t>)</w:t>
            </w:r>
          </w:p>
          <w:p w14:paraId="614B2896" w14:textId="77777777" w:rsidR="00DB63E0" w:rsidRPr="00DB63E0" w:rsidRDefault="00DB63E0" w:rsidP="00DB63E0">
            <w:pPr>
              <w:keepLines/>
              <w:numPr>
                <w:ilvl w:val="0"/>
                <w:numId w:val="21"/>
              </w:numPr>
              <w:overflowPunct w:val="0"/>
              <w:autoSpaceDE w:val="0"/>
              <w:autoSpaceDN w:val="0"/>
              <w:adjustRightInd w:val="0"/>
              <w:spacing w:before="120"/>
              <w:jc w:val="both"/>
              <w:textAlignment w:val="baseline"/>
              <w:rPr>
                <w:rFonts w:ascii="Calibri" w:eastAsia="Times New Roman" w:hAnsi="Calibri" w:cs="Calibri"/>
                <w:lang w:eastAsia="en-GB"/>
              </w:rPr>
            </w:pPr>
            <w:r w:rsidRPr="00DB63E0">
              <w:rPr>
                <w:rFonts w:ascii="Calibri" w:eastAsia="Times New Roman" w:hAnsi="Calibri" w:cs="Calibri"/>
                <w:lang w:eastAsia="en-GB"/>
              </w:rPr>
              <w:t>Risk improvement requirements should be listed in the Control Measures section Italic print.</w:t>
            </w:r>
          </w:p>
          <w:p w14:paraId="1B60FAD4" w14:textId="77777777" w:rsidR="00DB63E0" w:rsidRPr="00DB63E0" w:rsidRDefault="00DB63E0" w:rsidP="00DB63E0">
            <w:pPr>
              <w:rPr>
                <w:rFonts w:ascii="Calibri" w:eastAsia="Calibri" w:hAnsi="Calibri" w:cs="Calibri"/>
              </w:rPr>
            </w:pPr>
          </w:p>
        </w:tc>
      </w:tr>
    </w:tbl>
    <w:p w14:paraId="35E9A61D" w14:textId="77777777" w:rsidR="00DB63E0" w:rsidRDefault="00DB63E0" w:rsidP="00DB63E0">
      <w:pPr>
        <w:rPr>
          <w:rFonts w:ascii="Calibri" w:eastAsia="Calibri" w:hAnsi="Calibri" w:cs="Times New Roman"/>
          <w:b/>
          <w:bCs/>
        </w:rPr>
      </w:pPr>
    </w:p>
    <w:p w14:paraId="28A46D17" w14:textId="77777777" w:rsidR="00AE4772" w:rsidRPr="00DB63E0" w:rsidRDefault="00AE4772" w:rsidP="00DB63E0">
      <w:pPr>
        <w:rPr>
          <w:rFonts w:ascii="Calibri" w:eastAsia="Calibri" w:hAnsi="Calibri" w:cs="Times New Roman"/>
          <w:b/>
          <w:bCs/>
        </w:rPr>
      </w:pPr>
    </w:p>
    <w:tbl>
      <w:tblPr>
        <w:tblStyle w:val="TableGrid"/>
        <w:tblW w:w="14892" w:type="dxa"/>
        <w:tblLook w:val="04A0" w:firstRow="1" w:lastRow="0" w:firstColumn="1" w:lastColumn="0" w:noHBand="0" w:noVBand="1"/>
      </w:tblPr>
      <w:tblGrid>
        <w:gridCol w:w="538"/>
        <w:gridCol w:w="1979"/>
        <w:gridCol w:w="1078"/>
        <w:gridCol w:w="2380"/>
        <w:gridCol w:w="985"/>
        <w:gridCol w:w="399"/>
        <w:gridCol w:w="439"/>
        <w:gridCol w:w="4021"/>
        <w:gridCol w:w="832"/>
        <w:gridCol w:w="394"/>
        <w:gridCol w:w="427"/>
        <w:gridCol w:w="1420"/>
      </w:tblGrid>
      <w:tr w:rsidR="00DB63E0" w:rsidRPr="00DB63E0" w14:paraId="29AF0D77" w14:textId="77777777" w:rsidTr="00DB63E0">
        <w:trPr>
          <w:trHeight w:val="1087"/>
        </w:trPr>
        <w:tc>
          <w:tcPr>
            <w:tcW w:w="538" w:type="dxa"/>
            <w:shd w:val="clear" w:color="auto" w:fill="D9D9D9"/>
          </w:tcPr>
          <w:p w14:paraId="5F9673C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lastRenderedPageBreak/>
              <w:t>Ref No</w:t>
            </w:r>
          </w:p>
        </w:tc>
        <w:tc>
          <w:tcPr>
            <w:tcW w:w="1979" w:type="dxa"/>
            <w:shd w:val="clear" w:color="auto" w:fill="D9D9D9"/>
          </w:tcPr>
          <w:p w14:paraId="29E4CA4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Description of hazardous activity, interface or works process</w:t>
            </w:r>
          </w:p>
        </w:tc>
        <w:tc>
          <w:tcPr>
            <w:tcW w:w="1078" w:type="dxa"/>
            <w:shd w:val="clear" w:color="auto" w:fill="D9D9D9"/>
          </w:tcPr>
          <w:p w14:paraId="4930BA9E"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Persons Affected</w:t>
            </w:r>
          </w:p>
        </w:tc>
        <w:tc>
          <w:tcPr>
            <w:tcW w:w="2380" w:type="dxa"/>
            <w:shd w:val="clear" w:color="auto" w:fill="D9D9D9"/>
          </w:tcPr>
          <w:p w14:paraId="6D741B6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Associated Risks</w:t>
            </w:r>
          </w:p>
        </w:tc>
        <w:tc>
          <w:tcPr>
            <w:tcW w:w="985" w:type="dxa"/>
            <w:tcBorders>
              <w:right w:val="nil"/>
            </w:tcBorders>
            <w:shd w:val="clear" w:color="auto" w:fill="D9D9D9"/>
          </w:tcPr>
          <w:p w14:paraId="1A4C671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Risk</w:t>
            </w:r>
          </w:p>
          <w:p w14:paraId="001B65A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Evaluation</w:t>
            </w:r>
          </w:p>
        </w:tc>
        <w:tc>
          <w:tcPr>
            <w:tcW w:w="399" w:type="dxa"/>
            <w:tcBorders>
              <w:left w:val="nil"/>
              <w:right w:val="nil"/>
            </w:tcBorders>
            <w:shd w:val="clear" w:color="auto" w:fill="D9D9D9"/>
          </w:tcPr>
          <w:p w14:paraId="3618578B" w14:textId="77777777" w:rsidR="00DB63E0" w:rsidRPr="00DB63E0" w:rsidRDefault="00DB63E0" w:rsidP="00DB63E0">
            <w:pPr>
              <w:rPr>
                <w:rFonts w:ascii="Calibri" w:eastAsia="Calibri" w:hAnsi="Calibri" w:cs="Calibri"/>
                <w:sz w:val="18"/>
                <w:szCs w:val="18"/>
              </w:rPr>
            </w:pPr>
          </w:p>
        </w:tc>
        <w:tc>
          <w:tcPr>
            <w:tcW w:w="439" w:type="dxa"/>
            <w:tcBorders>
              <w:left w:val="nil"/>
            </w:tcBorders>
            <w:shd w:val="clear" w:color="auto" w:fill="D9D9D9"/>
          </w:tcPr>
          <w:p w14:paraId="5EE34417" w14:textId="77777777" w:rsidR="00DB63E0" w:rsidRPr="00DB63E0" w:rsidRDefault="00DB63E0" w:rsidP="00DB63E0">
            <w:pPr>
              <w:rPr>
                <w:rFonts w:ascii="Calibri" w:eastAsia="Calibri" w:hAnsi="Calibri" w:cs="Calibri"/>
                <w:sz w:val="18"/>
                <w:szCs w:val="18"/>
              </w:rPr>
            </w:pPr>
          </w:p>
        </w:tc>
        <w:tc>
          <w:tcPr>
            <w:tcW w:w="4021" w:type="dxa"/>
            <w:shd w:val="clear" w:color="auto" w:fill="D9D9D9"/>
          </w:tcPr>
          <w:p w14:paraId="4FB8115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Control measures and</w:t>
            </w:r>
          </w:p>
          <w:p w14:paraId="637E9238" w14:textId="77777777" w:rsidR="00DB63E0" w:rsidRPr="00DB63E0" w:rsidRDefault="00DB63E0" w:rsidP="00DB63E0">
            <w:pPr>
              <w:rPr>
                <w:rFonts w:ascii="Calibri" w:eastAsia="Calibri" w:hAnsi="Calibri" w:cs="Calibri"/>
                <w:i/>
                <w:iCs/>
                <w:sz w:val="18"/>
                <w:szCs w:val="18"/>
              </w:rPr>
            </w:pPr>
            <w:r w:rsidRPr="00DB63E0">
              <w:rPr>
                <w:rFonts w:ascii="Calibri" w:eastAsia="Calibri" w:hAnsi="Calibri" w:cs="Calibri"/>
                <w:i/>
                <w:iCs/>
                <w:sz w:val="18"/>
                <w:szCs w:val="18"/>
              </w:rPr>
              <w:t>Risk improvement requirements</w:t>
            </w:r>
          </w:p>
        </w:tc>
        <w:tc>
          <w:tcPr>
            <w:tcW w:w="832" w:type="dxa"/>
            <w:tcBorders>
              <w:right w:val="nil"/>
            </w:tcBorders>
            <w:shd w:val="clear" w:color="auto" w:fill="D9D9D9"/>
          </w:tcPr>
          <w:p w14:paraId="09BC571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Residual</w:t>
            </w:r>
          </w:p>
          <w:p w14:paraId="19660B0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Risk</w:t>
            </w:r>
          </w:p>
        </w:tc>
        <w:tc>
          <w:tcPr>
            <w:tcW w:w="394" w:type="dxa"/>
            <w:tcBorders>
              <w:left w:val="nil"/>
              <w:right w:val="nil"/>
            </w:tcBorders>
            <w:shd w:val="clear" w:color="auto" w:fill="D9D9D9"/>
          </w:tcPr>
          <w:p w14:paraId="7AC13D04" w14:textId="77777777" w:rsidR="00DB63E0" w:rsidRPr="00DB63E0" w:rsidRDefault="00DB63E0" w:rsidP="00DB63E0">
            <w:pPr>
              <w:rPr>
                <w:rFonts w:ascii="Calibri" w:eastAsia="Calibri" w:hAnsi="Calibri" w:cs="Calibri"/>
                <w:sz w:val="18"/>
                <w:szCs w:val="18"/>
              </w:rPr>
            </w:pPr>
          </w:p>
        </w:tc>
        <w:tc>
          <w:tcPr>
            <w:tcW w:w="427" w:type="dxa"/>
            <w:tcBorders>
              <w:left w:val="nil"/>
            </w:tcBorders>
            <w:shd w:val="clear" w:color="auto" w:fill="D9D9D9"/>
          </w:tcPr>
          <w:p w14:paraId="624EB4DE" w14:textId="77777777" w:rsidR="00DB63E0" w:rsidRPr="00DB63E0" w:rsidRDefault="00DB63E0" w:rsidP="00DB63E0">
            <w:pPr>
              <w:rPr>
                <w:rFonts w:ascii="Calibri" w:eastAsia="Calibri" w:hAnsi="Calibri" w:cs="Calibri"/>
                <w:sz w:val="18"/>
                <w:szCs w:val="18"/>
              </w:rPr>
            </w:pPr>
          </w:p>
        </w:tc>
        <w:tc>
          <w:tcPr>
            <w:tcW w:w="1420" w:type="dxa"/>
            <w:shd w:val="clear" w:color="auto" w:fill="D9D9D9"/>
          </w:tcPr>
          <w:p w14:paraId="007D909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 xml:space="preserve">Responsibility </w:t>
            </w:r>
          </w:p>
          <w:p w14:paraId="6C202EC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for Implementation</w:t>
            </w:r>
          </w:p>
        </w:tc>
      </w:tr>
      <w:tr w:rsidR="00DB63E0" w:rsidRPr="00DB63E0" w14:paraId="41B8CACD" w14:textId="77777777" w:rsidTr="00E61D38">
        <w:trPr>
          <w:trHeight w:val="268"/>
        </w:trPr>
        <w:tc>
          <w:tcPr>
            <w:tcW w:w="538" w:type="dxa"/>
          </w:tcPr>
          <w:p w14:paraId="3BA461C7" w14:textId="77777777" w:rsidR="00DB63E0" w:rsidRPr="00DB63E0" w:rsidRDefault="00DB63E0" w:rsidP="00DB63E0">
            <w:pPr>
              <w:rPr>
                <w:rFonts w:ascii="Calibri" w:eastAsia="Calibri" w:hAnsi="Calibri" w:cs="Calibri"/>
                <w:sz w:val="18"/>
                <w:szCs w:val="18"/>
              </w:rPr>
            </w:pPr>
          </w:p>
        </w:tc>
        <w:tc>
          <w:tcPr>
            <w:tcW w:w="1979" w:type="dxa"/>
          </w:tcPr>
          <w:p w14:paraId="2C47D713" w14:textId="77777777" w:rsidR="00DB63E0" w:rsidRPr="00DB63E0" w:rsidRDefault="00DB63E0" w:rsidP="00DB63E0">
            <w:pPr>
              <w:rPr>
                <w:rFonts w:ascii="Calibri" w:eastAsia="Calibri" w:hAnsi="Calibri" w:cs="Calibri"/>
                <w:sz w:val="18"/>
                <w:szCs w:val="18"/>
              </w:rPr>
            </w:pPr>
          </w:p>
        </w:tc>
        <w:tc>
          <w:tcPr>
            <w:tcW w:w="1078" w:type="dxa"/>
          </w:tcPr>
          <w:p w14:paraId="5B12CE31" w14:textId="77777777" w:rsidR="00DB63E0" w:rsidRPr="00DB63E0" w:rsidRDefault="00DB63E0" w:rsidP="00DB63E0">
            <w:pPr>
              <w:rPr>
                <w:rFonts w:ascii="Calibri" w:eastAsia="Calibri" w:hAnsi="Calibri" w:cs="Calibri"/>
                <w:sz w:val="18"/>
                <w:szCs w:val="18"/>
              </w:rPr>
            </w:pPr>
          </w:p>
        </w:tc>
        <w:tc>
          <w:tcPr>
            <w:tcW w:w="2380" w:type="dxa"/>
          </w:tcPr>
          <w:p w14:paraId="7B7D02EB" w14:textId="77777777" w:rsidR="00DB63E0" w:rsidRPr="00DB63E0" w:rsidRDefault="00DB63E0" w:rsidP="00DB63E0">
            <w:pPr>
              <w:rPr>
                <w:rFonts w:ascii="Calibri" w:eastAsia="Calibri" w:hAnsi="Calibri" w:cs="Calibri"/>
                <w:sz w:val="18"/>
                <w:szCs w:val="18"/>
              </w:rPr>
            </w:pPr>
          </w:p>
        </w:tc>
        <w:tc>
          <w:tcPr>
            <w:tcW w:w="985" w:type="dxa"/>
          </w:tcPr>
          <w:p w14:paraId="05E5D867" w14:textId="77777777" w:rsidR="00DB63E0" w:rsidRPr="00DB63E0" w:rsidRDefault="00DB63E0" w:rsidP="00DB63E0">
            <w:pPr>
              <w:rPr>
                <w:rFonts w:ascii="Calibri" w:eastAsia="Calibri" w:hAnsi="Calibri" w:cs="Calibri"/>
                <w:b/>
                <w:bCs/>
                <w:sz w:val="18"/>
                <w:szCs w:val="18"/>
              </w:rPr>
            </w:pPr>
            <w:r w:rsidRPr="00DB63E0">
              <w:rPr>
                <w:rFonts w:ascii="Calibri" w:eastAsia="Calibri" w:hAnsi="Calibri" w:cs="Calibri"/>
                <w:b/>
                <w:bCs/>
                <w:sz w:val="18"/>
                <w:szCs w:val="18"/>
              </w:rPr>
              <w:t>L</w:t>
            </w:r>
          </w:p>
        </w:tc>
        <w:tc>
          <w:tcPr>
            <w:tcW w:w="399" w:type="dxa"/>
          </w:tcPr>
          <w:p w14:paraId="5DAB919A" w14:textId="77777777" w:rsidR="00DB63E0" w:rsidRPr="00DB63E0" w:rsidRDefault="00DB63E0" w:rsidP="00DB63E0">
            <w:pPr>
              <w:rPr>
                <w:rFonts w:ascii="Calibri" w:eastAsia="Calibri" w:hAnsi="Calibri" w:cs="Calibri"/>
                <w:b/>
                <w:bCs/>
                <w:sz w:val="18"/>
                <w:szCs w:val="18"/>
              </w:rPr>
            </w:pPr>
            <w:r w:rsidRPr="00DB63E0">
              <w:rPr>
                <w:rFonts w:ascii="Calibri" w:eastAsia="Calibri" w:hAnsi="Calibri" w:cs="Calibri"/>
                <w:b/>
                <w:bCs/>
                <w:sz w:val="18"/>
                <w:szCs w:val="18"/>
              </w:rPr>
              <w:t>S</w:t>
            </w:r>
          </w:p>
        </w:tc>
        <w:tc>
          <w:tcPr>
            <w:tcW w:w="439" w:type="dxa"/>
          </w:tcPr>
          <w:p w14:paraId="19FDA4E7" w14:textId="77777777" w:rsidR="00DB63E0" w:rsidRPr="00DB63E0" w:rsidRDefault="00DB63E0" w:rsidP="00DB63E0">
            <w:pPr>
              <w:rPr>
                <w:rFonts w:ascii="Calibri" w:eastAsia="Calibri" w:hAnsi="Calibri" w:cs="Calibri"/>
                <w:b/>
                <w:bCs/>
                <w:sz w:val="18"/>
                <w:szCs w:val="18"/>
              </w:rPr>
            </w:pPr>
            <w:r w:rsidRPr="00DB63E0">
              <w:rPr>
                <w:rFonts w:ascii="Calibri" w:eastAsia="Calibri" w:hAnsi="Calibri" w:cs="Calibri"/>
                <w:b/>
                <w:bCs/>
                <w:sz w:val="18"/>
                <w:szCs w:val="18"/>
              </w:rPr>
              <w:t>RR</w:t>
            </w:r>
          </w:p>
        </w:tc>
        <w:tc>
          <w:tcPr>
            <w:tcW w:w="4021" w:type="dxa"/>
          </w:tcPr>
          <w:p w14:paraId="32ABF13C" w14:textId="77777777" w:rsidR="00DB63E0" w:rsidRPr="00DB63E0" w:rsidRDefault="00DB63E0" w:rsidP="00DB63E0">
            <w:pPr>
              <w:rPr>
                <w:rFonts w:ascii="Calibri" w:eastAsia="Calibri" w:hAnsi="Calibri" w:cs="Calibri"/>
                <w:b/>
                <w:bCs/>
                <w:sz w:val="18"/>
                <w:szCs w:val="18"/>
              </w:rPr>
            </w:pPr>
          </w:p>
        </w:tc>
        <w:tc>
          <w:tcPr>
            <w:tcW w:w="832" w:type="dxa"/>
          </w:tcPr>
          <w:p w14:paraId="095250EF" w14:textId="77777777" w:rsidR="00DB63E0" w:rsidRPr="00DB63E0" w:rsidRDefault="00DB63E0" w:rsidP="00DB63E0">
            <w:pPr>
              <w:rPr>
                <w:rFonts w:ascii="Calibri" w:eastAsia="Calibri" w:hAnsi="Calibri" w:cs="Calibri"/>
                <w:b/>
                <w:bCs/>
                <w:sz w:val="18"/>
                <w:szCs w:val="18"/>
              </w:rPr>
            </w:pPr>
            <w:r w:rsidRPr="00DB63E0">
              <w:rPr>
                <w:rFonts w:ascii="Calibri" w:eastAsia="Calibri" w:hAnsi="Calibri" w:cs="Calibri"/>
                <w:b/>
                <w:bCs/>
                <w:sz w:val="18"/>
                <w:szCs w:val="18"/>
              </w:rPr>
              <w:t>L</w:t>
            </w:r>
          </w:p>
        </w:tc>
        <w:tc>
          <w:tcPr>
            <w:tcW w:w="394" w:type="dxa"/>
          </w:tcPr>
          <w:p w14:paraId="35F794E6" w14:textId="77777777" w:rsidR="00DB63E0" w:rsidRPr="00DB63E0" w:rsidRDefault="00DB63E0" w:rsidP="00DB63E0">
            <w:pPr>
              <w:rPr>
                <w:rFonts w:ascii="Calibri" w:eastAsia="Calibri" w:hAnsi="Calibri" w:cs="Calibri"/>
                <w:b/>
                <w:bCs/>
                <w:sz w:val="18"/>
                <w:szCs w:val="18"/>
              </w:rPr>
            </w:pPr>
            <w:r w:rsidRPr="00DB63E0">
              <w:rPr>
                <w:rFonts w:ascii="Calibri" w:eastAsia="Calibri" w:hAnsi="Calibri" w:cs="Calibri"/>
                <w:b/>
                <w:bCs/>
                <w:sz w:val="18"/>
                <w:szCs w:val="18"/>
              </w:rPr>
              <w:t>S</w:t>
            </w:r>
          </w:p>
        </w:tc>
        <w:tc>
          <w:tcPr>
            <w:tcW w:w="427" w:type="dxa"/>
          </w:tcPr>
          <w:p w14:paraId="76181E9B" w14:textId="77777777" w:rsidR="00DB63E0" w:rsidRPr="00DB63E0" w:rsidRDefault="00DB63E0" w:rsidP="00DB63E0">
            <w:pPr>
              <w:rPr>
                <w:rFonts w:ascii="Calibri" w:eastAsia="Calibri" w:hAnsi="Calibri" w:cs="Calibri"/>
                <w:b/>
                <w:bCs/>
                <w:sz w:val="18"/>
                <w:szCs w:val="18"/>
              </w:rPr>
            </w:pPr>
            <w:r w:rsidRPr="00DB63E0">
              <w:rPr>
                <w:rFonts w:ascii="Calibri" w:eastAsia="Calibri" w:hAnsi="Calibri" w:cs="Calibri"/>
                <w:b/>
                <w:bCs/>
                <w:sz w:val="18"/>
                <w:szCs w:val="18"/>
              </w:rPr>
              <w:t>RR</w:t>
            </w:r>
          </w:p>
        </w:tc>
        <w:tc>
          <w:tcPr>
            <w:tcW w:w="1420" w:type="dxa"/>
          </w:tcPr>
          <w:p w14:paraId="165B2576" w14:textId="77777777" w:rsidR="00DB63E0" w:rsidRPr="00DB63E0" w:rsidRDefault="00DB63E0" w:rsidP="00DB63E0">
            <w:pPr>
              <w:rPr>
                <w:rFonts w:ascii="Calibri" w:eastAsia="Calibri" w:hAnsi="Calibri" w:cs="Calibri"/>
                <w:sz w:val="18"/>
                <w:szCs w:val="18"/>
              </w:rPr>
            </w:pPr>
          </w:p>
        </w:tc>
      </w:tr>
      <w:tr w:rsidR="00DB63E0" w:rsidRPr="00DB63E0" w14:paraId="7D450845" w14:textId="77777777" w:rsidTr="00E61D38">
        <w:trPr>
          <w:trHeight w:val="268"/>
        </w:trPr>
        <w:tc>
          <w:tcPr>
            <w:tcW w:w="538" w:type="dxa"/>
          </w:tcPr>
          <w:p w14:paraId="6948F762"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1a</w:t>
            </w:r>
          </w:p>
        </w:tc>
        <w:tc>
          <w:tcPr>
            <w:tcW w:w="1979" w:type="dxa"/>
          </w:tcPr>
          <w:p w14:paraId="2F474D6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Display screen equipment</w:t>
            </w:r>
          </w:p>
        </w:tc>
        <w:tc>
          <w:tcPr>
            <w:tcW w:w="1078" w:type="dxa"/>
          </w:tcPr>
          <w:p w14:paraId="5D72653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Parish Clerk</w:t>
            </w:r>
          </w:p>
          <w:p w14:paraId="08A1597B" w14:textId="77777777" w:rsidR="00DB63E0" w:rsidRPr="00DB63E0" w:rsidRDefault="00DB63E0" w:rsidP="00DB63E0">
            <w:pPr>
              <w:rPr>
                <w:rFonts w:ascii="Calibri" w:eastAsia="Calibri" w:hAnsi="Calibri" w:cs="Calibri"/>
                <w:sz w:val="18"/>
                <w:szCs w:val="18"/>
              </w:rPr>
            </w:pPr>
          </w:p>
        </w:tc>
        <w:tc>
          <w:tcPr>
            <w:tcW w:w="2380" w:type="dxa"/>
          </w:tcPr>
          <w:p w14:paraId="30F27224"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 xml:space="preserve">Seating </w:t>
            </w:r>
          </w:p>
          <w:p w14:paraId="60119A3B"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p>
          <w:p w14:paraId="1E56AA65"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Associated risks – work related upper limb disorder (WRULD’s)</w:t>
            </w:r>
          </w:p>
          <w:p w14:paraId="7DD399D0"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p>
          <w:p w14:paraId="39C0B873" w14:textId="77777777" w:rsidR="00DB63E0" w:rsidRPr="00DB63E0" w:rsidRDefault="00DB63E0" w:rsidP="00DB63E0">
            <w:pPr>
              <w:rPr>
                <w:rFonts w:ascii="Calibri" w:eastAsia="Calibri" w:hAnsi="Calibri" w:cs="Calibri"/>
                <w:sz w:val="18"/>
                <w:szCs w:val="18"/>
              </w:rPr>
            </w:pPr>
          </w:p>
        </w:tc>
        <w:tc>
          <w:tcPr>
            <w:tcW w:w="985" w:type="dxa"/>
          </w:tcPr>
          <w:p w14:paraId="3170DF3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5230B0E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439" w:type="dxa"/>
          </w:tcPr>
          <w:p w14:paraId="30FF58E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9</w:t>
            </w:r>
          </w:p>
        </w:tc>
        <w:tc>
          <w:tcPr>
            <w:tcW w:w="4021" w:type="dxa"/>
          </w:tcPr>
          <w:p w14:paraId="4F0328C1" w14:textId="77777777" w:rsidR="00DB63E0" w:rsidRPr="00DB63E0" w:rsidRDefault="00DB63E0" w:rsidP="00DB63E0">
            <w:pPr>
              <w:rPr>
                <w:rFonts w:ascii="Calibri" w:eastAsia="Calibri" w:hAnsi="Calibri" w:cs="Times New Roman"/>
                <w:sz w:val="16"/>
                <w:szCs w:val="16"/>
              </w:rPr>
            </w:pPr>
            <w:r w:rsidRPr="00DB63E0">
              <w:rPr>
                <w:rFonts w:ascii="Calibri" w:eastAsia="Calibri" w:hAnsi="Calibri" w:cs="Times New Roman"/>
                <w:sz w:val="16"/>
                <w:szCs w:val="16"/>
              </w:rPr>
              <w:t>Seating should preferably be such that a good position can be achieved which will prevent aches and pains in the small of the back or legs.</w:t>
            </w:r>
          </w:p>
          <w:p w14:paraId="473F57D8" w14:textId="77777777" w:rsidR="00DB63E0" w:rsidRPr="00DB63E0" w:rsidRDefault="00DB63E0" w:rsidP="00DB63E0">
            <w:pPr>
              <w:rPr>
                <w:rFonts w:ascii="Calibri" w:eastAsia="Calibri" w:hAnsi="Calibri" w:cs="Times New Roman"/>
                <w:sz w:val="16"/>
                <w:szCs w:val="16"/>
              </w:rPr>
            </w:pPr>
            <w:r w:rsidRPr="00DB63E0">
              <w:rPr>
                <w:rFonts w:ascii="Calibri" w:eastAsia="Calibri" w:hAnsi="Calibri" w:cs="Times New Roman"/>
                <w:sz w:val="16"/>
                <w:szCs w:val="16"/>
              </w:rPr>
              <w:t>Wherever possible, an adjustable chair should be used such that it allows the user to sit far enough back so that the lower part of the body is supported by the backrest.</w:t>
            </w:r>
          </w:p>
          <w:p w14:paraId="6419CA3D" w14:textId="77777777" w:rsidR="00DB63E0" w:rsidRPr="00DB63E0" w:rsidRDefault="00DB63E0" w:rsidP="00DB63E0">
            <w:pPr>
              <w:rPr>
                <w:rFonts w:ascii="Calibri" w:eastAsia="Calibri" w:hAnsi="Calibri" w:cs="Times New Roman"/>
                <w:sz w:val="16"/>
                <w:szCs w:val="16"/>
              </w:rPr>
            </w:pPr>
            <w:r w:rsidRPr="00DB63E0">
              <w:rPr>
                <w:rFonts w:ascii="Calibri" w:eastAsia="Calibri" w:hAnsi="Calibri" w:cs="Times New Roman"/>
                <w:sz w:val="16"/>
                <w:szCs w:val="16"/>
              </w:rPr>
              <w:t>Chair height is important and when seated the user’s forearms should be roughly horizontal when the hands are on the keyboard.</w:t>
            </w:r>
          </w:p>
          <w:p w14:paraId="4C707F05" w14:textId="77777777" w:rsidR="00DB63E0" w:rsidRPr="00DB63E0" w:rsidRDefault="00DB63E0" w:rsidP="00DB63E0">
            <w:pPr>
              <w:rPr>
                <w:rFonts w:ascii="Calibri" w:eastAsia="Calibri" w:hAnsi="Calibri" w:cs="Calibri"/>
                <w:sz w:val="16"/>
                <w:szCs w:val="16"/>
              </w:rPr>
            </w:pPr>
            <w:r w:rsidRPr="00DB63E0">
              <w:rPr>
                <w:rFonts w:ascii="Calibri" w:eastAsia="Calibri" w:hAnsi="Calibri" w:cs="Times New Roman"/>
                <w:sz w:val="16"/>
                <w:szCs w:val="16"/>
              </w:rPr>
              <w:t>The chair provided does not give adequate lumber support or cushioned support behind the legs</w:t>
            </w:r>
          </w:p>
        </w:tc>
        <w:tc>
          <w:tcPr>
            <w:tcW w:w="832" w:type="dxa"/>
          </w:tcPr>
          <w:p w14:paraId="12C5BC22"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46CF2B9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427" w:type="dxa"/>
          </w:tcPr>
          <w:p w14:paraId="14C8CF8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1420" w:type="dxa"/>
          </w:tcPr>
          <w:p w14:paraId="76CEF97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4F456737" w14:textId="77777777" w:rsidTr="00E61D38">
        <w:trPr>
          <w:trHeight w:val="282"/>
        </w:trPr>
        <w:tc>
          <w:tcPr>
            <w:tcW w:w="538" w:type="dxa"/>
          </w:tcPr>
          <w:p w14:paraId="5C5B283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1b</w:t>
            </w:r>
          </w:p>
        </w:tc>
        <w:tc>
          <w:tcPr>
            <w:tcW w:w="1979" w:type="dxa"/>
          </w:tcPr>
          <w:p w14:paraId="3021B3A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Display screen equipment (</w:t>
            </w:r>
            <w:proofErr w:type="spellStart"/>
            <w:r w:rsidRPr="00DB63E0">
              <w:rPr>
                <w:rFonts w:ascii="Calibri" w:eastAsia="Calibri" w:hAnsi="Calibri" w:cs="Calibri"/>
                <w:sz w:val="18"/>
                <w:szCs w:val="18"/>
              </w:rPr>
              <w:t>cont</w:t>
            </w:r>
            <w:proofErr w:type="spellEnd"/>
            <w:r w:rsidRPr="00DB63E0">
              <w:rPr>
                <w:rFonts w:ascii="Calibri" w:eastAsia="Calibri" w:hAnsi="Calibri" w:cs="Calibri"/>
                <w:sz w:val="18"/>
                <w:szCs w:val="18"/>
              </w:rPr>
              <w:t>)</w:t>
            </w:r>
          </w:p>
        </w:tc>
        <w:tc>
          <w:tcPr>
            <w:tcW w:w="1078" w:type="dxa"/>
          </w:tcPr>
          <w:p w14:paraId="17F5A49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Parish Clerk</w:t>
            </w:r>
          </w:p>
          <w:p w14:paraId="45B84B63" w14:textId="77777777" w:rsidR="00DB63E0" w:rsidRPr="00DB63E0" w:rsidRDefault="00DB63E0" w:rsidP="00DB63E0">
            <w:pPr>
              <w:rPr>
                <w:rFonts w:ascii="Calibri" w:eastAsia="Calibri" w:hAnsi="Calibri" w:cs="Calibri"/>
                <w:sz w:val="18"/>
                <w:szCs w:val="18"/>
              </w:rPr>
            </w:pPr>
          </w:p>
        </w:tc>
        <w:tc>
          <w:tcPr>
            <w:tcW w:w="2380" w:type="dxa"/>
          </w:tcPr>
          <w:p w14:paraId="4A30EB95" w14:textId="77777777" w:rsidR="00DB63E0" w:rsidRPr="00DB63E0" w:rsidRDefault="00DB63E0" w:rsidP="00DB63E0">
            <w:pPr>
              <w:rPr>
                <w:rFonts w:ascii="Calibri" w:eastAsia="Calibri" w:hAnsi="Calibri" w:cs="Times New Roman"/>
                <w:sz w:val="18"/>
                <w:szCs w:val="18"/>
              </w:rPr>
            </w:pPr>
            <w:r w:rsidRPr="00DB63E0">
              <w:rPr>
                <w:rFonts w:ascii="Calibri" w:eastAsia="Calibri" w:hAnsi="Calibri" w:cs="Times New Roman"/>
                <w:sz w:val="18"/>
                <w:szCs w:val="18"/>
              </w:rPr>
              <w:t>Keyboard</w:t>
            </w:r>
          </w:p>
          <w:p w14:paraId="51CA8C11" w14:textId="77777777" w:rsidR="00DB63E0" w:rsidRPr="00DB63E0" w:rsidRDefault="00DB63E0" w:rsidP="00DB63E0">
            <w:pPr>
              <w:rPr>
                <w:rFonts w:ascii="Calibri" w:eastAsia="Calibri" w:hAnsi="Calibri" w:cs="Times New Roman"/>
                <w:sz w:val="18"/>
                <w:szCs w:val="18"/>
              </w:rPr>
            </w:pPr>
          </w:p>
          <w:p w14:paraId="626C5951" w14:textId="77777777" w:rsidR="00DB63E0" w:rsidRPr="00DB63E0" w:rsidRDefault="00DB63E0" w:rsidP="00DB63E0">
            <w:pPr>
              <w:rPr>
                <w:rFonts w:ascii="Calibri" w:eastAsia="Calibri" w:hAnsi="Calibri" w:cs="Calibri"/>
                <w:sz w:val="18"/>
                <w:szCs w:val="18"/>
              </w:rPr>
            </w:pPr>
            <w:r w:rsidRPr="00DB63E0">
              <w:rPr>
                <w:rFonts w:ascii="Calibri" w:eastAsia="Calibri" w:hAnsi="Calibri" w:cs="Times New Roman"/>
                <w:sz w:val="18"/>
                <w:szCs w:val="18"/>
              </w:rPr>
              <w:t>Associated risks - Conditions such as ‘Carpel Tunnel Syndrome’ and WRULD’s</w:t>
            </w:r>
            <w:r w:rsidRPr="00DB63E0">
              <w:rPr>
                <w:rFonts w:ascii="Calibri" w:eastAsia="Calibri" w:hAnsi="Calibri" w:cs="Calibri"/>
                <w:sz w:val="18"/>
                <w:szCs w:val="18"/>
              </w:rPr>
              <w:t xml:space="preserve"> </w:t>
            </w:r>
          </w:p>
        </w:tc>
        <w:tc>
          <w:tcPr>
            <w:tcW w:w="985" w:type="dxa"/>
          </w:tcPr>
          <w:p w14:paraId="71AB5CE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5617FA02"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439" w:type="dxa"/>
          </w:tcPr>
          <w:p w14:paraId="70DF14B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9</w:t>
            </w:r>
          </w:p>
        </w:tc>
        <w:tc>
          <w:tcPr>
            <w:tcW w:w="4021" w:type="dxa"/>
          </w:tcPr>
          <w:p w14:paraId="392B73B9" w14:textId="77777777" w:rsidR="00DB63E0" w:rsidRPr="00DB63E0" w:rsidRDefault="00DB63E0" w:rsidP="00DB63E0">
            <w:pPr>
              <w:rPr>
                <w:rFonts w:ascii="Calibri" w:eastAsia="Calibri" w:hAnsi="Calibri" w:cs="Times New Roman"/>
                <w:sz w:val="16"/>
                <w:szCs w:val="16"/>
              </w:rPr>
            </w:pPr>
            <w:r w:rsidRPr="00DB63E0">
              <w:rPr>
                <w:rFonts w:ascii="Calibri" w:eastAsia="Calibri" w:hAnsi="Calibri" w:cs="Times New Roman"/>
                <w:sz w:val="16"/>
                <w:szCs w:val="16"/>
              </w:rPr>
              <w:t>When using a keyboard the user should avoid any awkward bending of the wrist.</w:t>
            </w:r>
          </w:p>
          <w:p w14:paraId="53034AC3" w14:textId="77777777" w:rsidR="00DB63E0" w:rsidRPr="00DB63E0" w:rsidRDefault="00DB63E0" w:rsidP="00DB63E0">
            <w:pPr>
              <w:rPr>
                <w:rFonts w:ascii="Calibri" w:eastAsia="Calibri" w:hAnsi="Calibri" w:cs="Times New Roman"/>
                <w:sz w:val="16"/>
                <w:szCs w:val="16"/>
              </w:rPr>
            </w:pPr>
            <w:r w:rsidRPr="00DB63E0">
              <w:rPr>
                <w:rFonts w:ascii="Calibri" w:eastAsia="Calibri" w:hAnsi="Calibri" w:cs="Times New Roman"/>
                <w:sz w:val="16"/>
                <w:szCs w:val="16"/>
              </w:rPr>
              <w:t>Sitting too high or low will lead the wrists being in a bent position.</w:t>
            </w:r>
          </w:p>
          <w:p w14:paraId="4057EA6A" w14:textId="77777777" w:rsidR="00DB63E0" w:rsidRPr="00DB63E0" w:rsidRDefault="00DB63E0" w:rsidP="00DB63E0">
            <w:pPr>
              <w:rPr>
                <w:rFonts w:ascii="Calibri" w:eastAsia="Calibri" w:hAnsi="Calibri" w:cs="Times New Roman"/>
                <w:sz w:val="16"/>
                <w:szCs w:val="16"/>
              </w:rPr>
            </w:pPr>
            <w:r w:rsidRPr="00DB63E0">
              <w:rPr>
                <w:rFonts w:ascii="Calibri" w:eastAsia="Calibri" w:hAnsi="Calibri" w:cs="Times New Roman"/>
                <w:sz w:val="16"/>
                <w:szCs w:val="16"/>
              </w:rPr>
              <w:t>The chair should be positioned so that a neutral keying position is achieved, i.e., that the forearms, wrists and hands are in a straight line.</w:t>
            </w:r>
          </w:p>
          <w:p w14:paraId="07C8BA9B" w14:textId="77777777" w:rsidR="00DB63E0" w:rsidRPr="00DB63E0" w:rsidRDefault="00DB63E0" w:rsidP="00DB63E0">
            <w:pPr>
              <w:rPr>
                <w:rFonts w:ascii="Calibri" w:eastAsia="Calibri" w:hAnsi="Calibri" w:cs="Times New Roman"/>
                <w:sz w:val="16"/>
                <w:szCs w:val="16"/>
              </w:rPr>
            </w:pPr>
            <w:r w:rsidRPr="00DB63E0">
              <w:rPr>
                <w:rFonts w:ascii="Calibri" w:eastAsia="Calibri" w:hAnsi="Calibri" w:cs="Times New Roman"/>
                <w:sz w:val="16"/>
                <w:szCs w:val="16"/>
              </w:rPr>
              <w:t>The user must sit upright as this will reduce stress to the head and the neck.</w:t>
            </w:r>
          </w:p>
          <w:p w14:paraId="3AAB7479" w14:textId="77777777" w:rsidR="00DB63E0" w:rsidRPr="00DB63E0" w:rsidRDefault="00DB63E0" w:rsidP="00DB63E0">
            <w:pPr>
              <w:rPr>
                <w:rFonts w:ascii="Calibri" w:eastAsia="Calibri" w:hAnsi="Calibri" w:cs="Times New Roman"/>
                <w:sz w:val="16"/>
                <w:szCs w:val="16"/>
              </w:rPr>
            </w:pPr>
            <w:r w:rsidRPr="00DB63E0">
              <w:rPr>
                <w:rFonts w:ascii="Calibri" w:eastAsia="Calibri" w:hAnsi="Calibri" w:cs="Times New Roman"/>
                <w:sz w:val="16"/>
                <w:szCs w:val="16"/>
              </w:rPr>
              <w:t>It is preferable to use a laptop on a desk or table so that with the arms resting on the work surface it should be possible to keep the wrists in a relaxed, neutral position.</w:t>
            </w:r>
          </w:p>
        </w:tc>
        <w:tc>
          <w:tcPr>
            <w:tcW w:w="832" w:type="dxa"/>
          </w:tcPr>
          <w:p w14:paraId="5EA0073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3C41D13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427" w:type="dxa"/>
          </w:tcPr>
          <w:p w14:paraId="440373E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1420" w:type="dxa"/>
          </w:tcPr>
          <w:p w14:paraId="5382781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5C96F474" w14:textId="77777777" w:rsidTr="00E61D38">
        <w:trPr>
          <w:trHeight w:val="268"/>
        </w:trPr>
        <w:tc>
          <w:tcPr>
            <w:tcW w:w="538" w:type="dxa"/>
          </w:tcPr>
          <w:p w14:paraId="34957B8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1c</w:t>
            </w:r>
          </w:p>
        </w:tc>
        <w:tc>
          <w:tcPr>
            <w:tcW w:w="1979" w:type="dxa"/>
          </w:tcPr>
          <w:p w14:paraId="65B1B081"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Display screen equipment (</w:t>
            </w:r>
            <w:proofErr w:type="spellStart"/>
            <w:r w:rsidRPr="00DB63E0">
              <w:rPr>
                <w:rFonts w:ascii="Calibri" w:eastAsia="Calibri" w:hAnsi="Calibri" w:cs="Calibri"/>
                <w:sz w:val="18"/>
                <w:szCs w:val="18"/>
              </w:rPr>
              <w:t>cont</w:t>
            </w:r>
            <w:proofErr w:type="spellEnd"/>
            <w:r w:rsidRPr="00DB63E0">
              <w:rPr>
                <w:rFonts w:ascii="Calibri" w:eastAsia="Calibri" w:hAnsi="Calibri" w:cs="Calibri"/>
                <w:sz w:val="18"/>
                <w:szCs w:val="18"/>
              </w:rPr>
              <w:t>)</w:t>
            </w:r>
          </w:p>
        </w:tc>
        <w:tc>
          <w:tcPr>
            <w:tcW w:w="1078" w:type="dxa"/>
          </w:tcPr>
          <w:p w14:paraId="6CCD2E5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Parish Clerk</w:t>
            </w:r>
          </w:p>
          <w:p w14:paraId="16787609" w14:textId="77777777" w:rsidR="00DB63E0" w:rsidRPr="00DB63E0" w:rsidRDefault="00DB63E0" w:rsidP="00DB63E0">
            <w:pPr>
              <w:rPr>
                <w:rFonts w:ascii="Calibri" w:eastAsia="Calibri" w:hAnsi="Calibri" w:cs="Calibri"/>
                <w:sz w:val="18"/>
                <w:szCs w:val="18"/>
              </w:rPr>
            </w:pPr>
          </w:p>
        </w:tc>
        <w:tc>
          <w:tcPr>
            <w:tcW w:w="2380" w:type="dxa"/>
          </w:tcPr>
          <w:p w14:paraId="2654FF6D" w14:textId="77777777" w:rsidR="00DB63E0" w:rsidRPr="00DB63E0" w:rsidRDefault="00DB63E0" w:rsidP="00DB63E0">
            <w:pPr>
              <w:rPr>
                <w:rFonts w:ascii="Calibri" w:eastAsia="Calibri" w:hAnsi="Calibri" w:cs="Times New Roman"/>
                <w:sz w:val="18"/>
                <w:szCs w:val="18"/>
              </w:rPr>
            </w:pPr>
            <w:r w:rsidRPr="00DB63E0">
              <w:rPr>
                <w:rFonts w:ascii="Calibri" w:eastAsia="Calibri" w:hAnsi="Calibri" w:cs="Times New Roman"/>
                <w:sz w:val="18"/>
                <w:szCs w:val="18"/>
              </w:rPr>
              <w:t>A mouse</w:t>
            </w:r>
          </w:p>
          <w:p w14:paraId="25D7CF5E" w14:textId="77777777" w:rsidR="00DB63E0" w:rsidRPr="00DB63E0" w:rsidRDefault="00DB63E0" w:rsidP="00DB63E0">
            <w:pPr>
              <w:rPr>
                <w:rFonts w:ascii="Calibri" w:eastAsia="Calibri" w:hAnsi="Calibri" w:cs="Times New Roman"/>
                <w:sz w:val="18"/>
                <w:szCs w:val="18"/>
              </w:rPr>
            </w:pPr>
          </w:p>
          <w:p w14:paraId="633B09A9" w14:textId="77777777" w:rsidR="00DB63E0" w:rsidRPr="00DB63E0" w:rsidRDefault="00DB63E0" w:rsidP="00DB63E0">
            <w:pPr>
              <w:rPr>
                <w:rFonts w:ascii="Calibri" w:eastAsia="Calibri" w:hAnsi="Calibri" w:cs="Calibri"/>
                <w:sz w:val="18"/>
                <w:szCs w:val="18"/>
              </w:rPr>
            </w:pPr>
            <w:r w:rsidRPr="00DB63E0">
              <w:rPr>
                <w:rFonts w:ascii="Calibri" w:eastAsia="Calibri" w:hAnsi="Calibri" w:cs="Times New Roman"/>
                <w:sz w:val="18"/>
                <w:szCs w:val="18"/>
              </w:rPr>
              <w:t>Associated risks - Conditions such as ‘Carpel Tunnel Syndrome’ and WRULD’s</w:t>
            </w:r>
            <w:r w:rsidRPr="00DB63E0">
              <w:rPr>
                <w:rFonts w:ascii="Calibri" w:eastAsia="Calibri" w:hAnsi="Calibri" w:cs="Calibri"/>
                <w:sz w:val="18"/>
                <w:szCs w:val="18"/>
              </w:rPr>
              <w:t xml:space="preserve"> </w:t>
            </w:r>
          </w:p>
        </w:tc>
        <w:tc>
          <w:tcPr>
            <w:tcW w:w="985" w:type="dxa"/>
          </w:tcPr>
          <w:p w14:paraId="6AEE814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5AE2FF7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439" w:type="dxa"/>
          </w:tcPr>
          <w:p w14:paraId="516FAE1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9</w:t>
            </w:r>
          </w:p>
        </w:tc>
        <w:tc>
          <w:tcPr>
            <w:tcW w:w="4021" w:type="dxa"/>
          </w:tcPr>
          <w:p w14:paraId="44762F66" w14:textId="77777777" w:rsidR="00DB63E0" w:rsidRPr="00DB63E0" w:rsidRDefault="00DB63E0" w:rsidP="00DB63E0">
            <w:pPr>
              <w:rPr>
                <w:rFonts w:ascii="Calibri" w:eastAsia="Calibri" w:hAnsi="Calibri" w:cs="Times New Roman"/>
                <w:sz w:val="16"/>
                <w:szCs w:val="16"/>
              </w:rPr>
            </w:pPr>
            <w:r w:rsidRPr="00DB63E0">
              <w:rPr>
                <w:rFonts w:ascii="Calibri" w:eastAsia="Calibri" w:hAnsi="Calibri" w:cs="Times New Roman"/>
                <w:sz w:val="16"/>
                <w:szCs w:val="16"/>
              </w:rPr>
              <w:t xml:space="preserve">Hands should be kept </w:t>
            </w:r>
            <w:proofErr w:type="gramStart"/>
            <w:r w:rsidRPr="00DB63E0">
              <w:rPr>
                <w:rFonts w:ascii="Calibri" w:eastAsia="Calibri" w:hAnsi="Calibri" w:cs="Times New Roman"/>
                <w:sz w:val="16"/>
                <w:szCs w:val="16"/>
              </w:rPr>
              <w:t>flat</w:t>
            </w:r>
            <w:proofErr w:type="gramEnd"/>
            <w:r w:rsidRPr="00DB63E0">
              <w:rPr>
                <w:rFonts w:ascii="Calibri" w:eastAsia="Calibri" w:hAnsi="Calibri" w:cs="Times New Roman"/>
                <w:sz w:val="16"/>
                <w:szCs w:val="16"/>
              </w:rPr>
              <w:t xml:space="preserve"> and the fingers relaxed when using a mouse.</w:t>
            </w:r>
          </w:p>
          <w:p w14:paraId="050538BF" w14:textId="77777777" w:rsidR="00DB63E0" w:rsidRPr="00DB63E0" w:rsidRDefault="00DB63E0" w:rsidP="00DB63E0">
            <w:pPr>
              <w:rPr>
                <w:rFonts w:ascii="Calibri" w:eastAsia="Calibri" w:hAnsi="Calibri" w:cs="Calibri"/>
                <w:sz w:val="16"/>
                <w:szCs w:val="16"/>
              </w:rPr>
            </w:pPr>
          </w:p>
        </w:tc>
        <w:tc>
          <w:tcPr>
            <w:tcW w:w="832" w:type="dxa"/>
          </w:tcPr>
          <w:p w14:paraId="345E9EF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2D04A68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427" w:type="dxa"/>
          </w:tcPr>
          <w:p w14:paraId="267518C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1420" w:type="dxa"/>
          </w:tcPr>
          <w:p w14:paraId="754469A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186F5419" w14:textId="77777777" w:rsidTr="00E61D38">
        <w:trPr>
          <w:trHeight w:val="268"/>
        </w:trPr>
        <w:tc>
          <w:tcPr>
            <w:tcW w:w="538" w:type="dxa"/>
          </w:tcPr>
          <w:p w14:paraId="262CE17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Id</w:t>
            </w:r>
          </w:p>
        </w:tc>
        <w:tc>
          <w:tcPr>
            <w:tcW w:w="1979" w:type="dxa"/>
          </w:tcPr>
          <w:p w14:paraId="22D2EF4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Display screen equipment (</w:t>
            </w:r>
            <w:proofErr w:type="spellStart"/>
            <w:r w:rsidRPr="00DB63E0">
              <w:rPr>
                <w:rFonts w:ascii="Calibri" w:eastAsia="Calibri" w:hAnsi="Calibri" w:cs="Calibri"/>
                <w:sz w:val="18"/>
                <w:szCs w:val="18"/>
              </w:rPr>
              <w:t>cont</w:t>
            </w:r>
            <w:proofErr w:type="spellEnd"/>
            <w:r w:rsidRPr="00DB63E0">
              <w:rPr>
                <w:rFonts w:ascii="Calibri" w:eastAsia="Calibri" w:hAnsi="Calibri" w:cs="Calibri"/>
                <w:sz w:val="18"/>
                <w:szCs w:val="18"/>
              </w:rPr>
              <w:t>)</w:t>
            </w:r>
          </w:p>
        </w:tc>
        <w:tc>
          <w:tcPr>
            <w:tcW w:w="1078" w:type="dxa"/>
          </w:tcPr>
          <w:p w14:paraId="1131FDC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Parish Clerk</w:t>
            </w:r>
          </w:p>
          <w:p w14:paraId="45E0F78F" w14:textId="77777777" w:rsidR="00DB63E0" w:rsidRPr="00DB63E0" w:rsidRDefault="00DB63E0" w:rsidP="00DB63E0">
            <w:pPr>
              <w:rPr>
                <w:rFonts w:ascii="Calibri" w:eastAsia="Calibri" w:hAnsi="Calibri" w:cs="Calibri"/>
                <w:sz w:val="18"/>
                <w:szCs w:val="18"/>
              </w:rPr>
            </w:pPr>
          </w:p>
          <w:p w14:paraId="6285FAFE"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Members of the public</w:t>
            </w:r>
          </w:p>
          <w:p w14:paraId="48FADE81"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Post office staff</w:t>
            </w:r>
          </w:p>
        </w:tc>
        <w:tc>
          <w:tcPr>
            <w:tcW w:w="2380" w:type="dxa"/>
          </w:tcPr>
          <w:p w14:paraId="5B36DAD8" w14:textId="77777777" w:rsidR="00DB63E0" w:rsidRPr="00DB63E0" w:rsidRDefault="00DB63E0" w:rsidP="00DB63E0">
            <w:pPr>
              <w:rPr>
                <w:rFonts w:ascii="Calibri" w:eastAsia="Calibri" w:hAnsi="Calibri" w:cs="Times New Roman"/>
                <w:sz w:val="18"/>
                <w:szCs w:val="18"/>
              </w:rPr>
            </w:pPr>
            <w:r w:rsidRPr="00DB63E0">
              <w:rPr>
                <w:rFonts w:ascii="Calibri" w:eastAsia="Calibri" w:hAnsi="Calibri" w:cs="Times New Roman"/>
                <w:sz w:val="18"/>
                <w:szCs w:val="18"/>
              </w:rPr>
              <w:t>The screen</w:t>
            </w:r>
          </w:p>
          <w:p w14:paraId="62768475" w14:textId="77777777" w:rsidR="00DB63E0" w:rsidRPr="00DB63E0" w:rsidRDefault="00DB63E0" w:rsidP="00DB63E0">
            <w:pPr>
              <w:rPr>
                <w:rFonts w:ascii="Calibri" w:eastAsia="Calibri" w:hAnsi="Calibri" w:cs="Times New Roman"/>
                <w:sz w:val="18"/>
                <w:szCs w:val="18"/>
              </w:rPr>
            </w:pPr>
          </w:p>
          <w:p w14:paraId="77C45D3C" w14:textId="77777777" w:rsidR="00DB63E0" w:rsidRPr="00DB63E0" w:rsidRDefault="00DB63E0" w:rsidP="00DB63E0">
            <w:pPr>
              <w:rPr>
                <w:rFonts w:ascii="Calibri" w:eastAsia="Calibri" w:hAnsi="Calibri" w:cs="Times New Roman"/>
                <w:sz w:val="18"/>
                <w:szCs w:val="18"/>
              </w:rPr>
            </w:pPr>
            <w:r w:rsidRPr="00DB63E0">
              <w:rPr>
                <w:rFonts w:ascii="Calibri" w:eastAsia="Calibri" w:hAnsi="Calibri" w:cs="Times New Roman"/>
                <w:sz w:val="18"/>
                <w:szCs w:val="18"/>
              </w:rPr>
              <w:t xml:space="preserve">Glare, reflections </w:t>
            </w:r>
            <w:proofErr w:type="gramStart"/>
            <w:r w:rsidRPr="00DB63E0">
              <w:rPr>
                <w:rFonts w:ascii="Calibri" w:eastAsia="Calibri" w:hAnsi="Calibri" w:cs="Times New Roman"/>
                <w:sz w:val="18"/>
                <w:szCs w:val="18"/>
              </w:rPr>
              <w:t>causing</w:t>
            </w:r>
            <w:proofErr w:type="gramEnd"/>
            <w:r w:rsidRPr="00DB63E0">
              <w:rPr>
                <w:rFonts w:ascii="Calibri" w:eastAsia="Calibri" w:hAnsi="Calibri" w:cs="Times New Roman"/>
                <w:sz w:val="18"/>
                <w:szCs w:val="18"/>
              </w:rPr>
              <w:t xml:space="preserve"> </w:t>
            </w:r>
          </w:p>
          <w:p w14:paraId="4339B3BE"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proofErr w:type="gramStart"/>
            <w:r w:rsidRPr="00DB63E0">
              <w:rPr>
                <w:rFonts w:ascii="Times New Roman" w:eastAsia="Times New Roman" w:hAnsi="Times New Roman" w:cs="Times New Roman"/>
                <w:sz w:val="18"/>
                <w:szCs w:val="18"/>
                <w:lang w:eastAsia="en-GB"/>
              </w:rPr>
              <w:t>eye sight</w:t>
            </w:r>
            <w:proofErr w:type="gramEnd"/>
            <w:r w:rsidRPr="00DB63E0">
              <w:rPr>
                <w:rFonts w:ascii="Times New Roman" w:eastAsia="Times New Roman" w:hAnsi="Times New Roman" w:cs="Times New Roman"/>
                <w:sz w:val="18"/>
                <w:szCs w:val="18"/>
                <w:lang w:eastAsia="en-GB"/>
              </w:rPr>
              <w:t xml:space="preserve"> problems</w:t>
            </w:r>
            <w:r w:rsidRPr="00DB63E0">
              <w:rPr>
                <w:rFonts w:ascii="Calibri" w:eastAsia="Times New Roman" w:hAnsi="Calibri" w:cs="Calibri"/>
                <w:spacing w:val="-6"/>
                <w:sz w:val="18"/>
                <w:szCs w:val="18"/>
                <w:lang w:eastAsia="en-GB"/>
              </w:rPr>
              <w:t xml:space="preserve"> </w:t>
            </w:r>
          </w:p>
          <w:p w14:paraId="17B15E10" w14:textId="77777777" w:rsidR="00DB63E0" w:rsidRPr="00DB63E0" w:rsidRDefault="00DB63E0" w:rsidP="00DB63E0">
            <w:pPr>
              <w:rPr>
                <w:rFonts w:ascii="Calibri" w:eastAsia="Calibri" w:hAnsi="Calibri" w:cs="Calibri"/>
                <w:sz w:val="18"/>
                <w:szCs w:val="18"/>
              </w:rPr>
            </w:pPr>
          </w:p>
        </w:tc>
        <w:tc>
          <w:tcPr>
            <w:tcW w:w="985" w:type="dxa"/>
          </w:tcPr>
          <w:p w14:paraId="0A723DB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5BB66E4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2</w:t>
            </w:r>
          </w:p>
        </w:tc>
        <w:tc>
          <w:tcPr>
            <w:tcW w:w="439" w:type="dxa"/>
          </w:tcPr>
          <w:p w14:paraId="00B1304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6</w:t>
            </w:r>
          </w:p>
        </w:tc>
        <w:tc>
          <w:tcPr>
            <w:tcW w:w="4021" w:type="dxa"/>
          </w:tcPr>
          <w:p w14:paraId="2895B3CA"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Glare and reflection on the screen should be avoided by positioning the laptop to avoid such conditions.</w:t>
            </w:r>
          </w:p>
          <w:p w14:paraId="121F155E" w14:textId="77777777" w:rsidR="00DB63E0" w:rsidRPr="00DB63E0" w:rsidRDefault="00DB63E0" w:rsidP="00DB63E0">
            <w:pPr>
              <w:rPr>
                <w:rFonts w:ascii="Calibri" w:eastAsia="Calibri" w:hAnsi="Calibri" w:cs="Calibri"/>
                <w:sz w:val="16"/>
                <w:szCs w:val="16"/>
              </w:rPr>
            </w:pPr>
            <w:r w:rsidRPr="00DB63E0">
              <w:rPr>
                <w:rFonts w:ascii="Univers 47 CondensedLight" w:eastAsia="Times New Roman" w:hAnsi="Univers 47 CondensedLight" w:cs="Times New Roman"/>
                <w:sz w:val="16"/>
                <w:szCs w:val="16"/>
                <w:lang w:eastAsia="en-GB"/>
              </w:rPr>
              <w:t xml:space="preserve">The use of a blind above the </w:t>
            </w:r>
            <w:proofErr w:type="gramStart"/>
            <w:r w:rsidRPr="00DB63E0">
              <w:rPr>
                <w:rFonts w:ascii="Univers 47 CondensedLight" w:eastAsia="Times New Roman" w:hAnsi="Univers 47 CondensedLight" w:cs="Times New Roman"/>
                <w:sz w:val="16"/>
                <w:szCs w:val="16"/>
                <w:lang w:eastAsia="en-GB"/>
              </w:rPr>
              <w:t>work station</w:t>
            </w:r>
            <w:proofErr w:type="gramEnd"/>
            <w:r w:rsidRPr="00DB63E0">
              <w:rPr>
                <w:rFonts w:ascii="Univers 47 CondensedLight" w:eastAsia="Times New Roman" w:hAnsi="Univers 47 CondensedLight" w:cs="Times New Roman"/>
                <w:sz w:val="16"/>
                <w:szCs w:val="16"/>
                <w:lang w:eastAsia="en-GB"/>
              </w:rPr>
              <w:t xml:space="preserve"> was advised.</w:t>
            </w:r>
          </w:p>
        </w:tc>
        <w:tc>
          <w:tcPr>
            <w:tcW w:w="832" w:type="dxa"/>
          </w:tcPr>
          <w:p w14:paraId="4D8372F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46DECF6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2</w:t>
            </w:r>
          </w:p>
        </w:tc>
        <w:tc>
          <w:tcPr>
            <w:tcW w:w="427" w:type="dxa"/>
          </w:tcPr>
          <w:p w14:paraId="6CC6834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2</w:t>
            </w:r>
          </w:p>
        </w:tc>
        <w:tc>
          <w:tcPr>
            <w:tcW w:w="1420" w:type="dxa"/>
          </w:tcPr>
          <w:p w14:paraId="16A6CF6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28AAE432" w14:textId="77777777" w:rsidTr="00E61D38">
        <w:trPr>
          <w:trHeight w:val="268"/>
        </w:trPr>
        <w:tc>
          <w:tcPr>
            <w:tcW w:w="538" w:type="dxa"/>
          </w:tcPr>
          <w:p w14:paraId="01FA06F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2a</w:t>
            </w:r>
          </w:p>
        </w:tc>
        <w:tc>
          <w:tcPr>
            <w:tcW w:w="1979" w:type="dxa"/>
          </w:tcPr>
          <w:p w14:paraId="6FEA214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Portable electrical appliances</w:t>
            </w:r>
          </w:p>
        </w:tc>
        <w:tc>
          <w:tcPr>
            <w:tcW w:w="1078" w:type="dxa"/>
          </w:tcPr>
          <w:p w14:paraId="040C4C3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Parish Clerk</w:t>
            </w:r>
          </w:p>
          <w:p w14:paraId="66D477E0" w14:textId="77777777" w:rsidR="00DB63E0" w:rsidRPr="00DB63E0" w:rsidRDefault="00DB63E0" w:rsidP="00DB63E0">
            <w:pPr>
              <w:rPr>
                <w:rFonts w:ascii="Calibri" w:eastAsia="Calibri" w:hAnsi="Calibri" w:cs="Calibri"/>
                <w:sz w:val="18"/>
                <w:szCs w:val="18"/>
              </w:rPr>
            </w:pPr>
          </w:p>
        </w:tc>
        <w:tc>
          <w:tcPr>
            <w:tcW w:w="2380" w:type="dxa"/>
          </w:tcPr>
          <w:p w14:paraId="0007B86D"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Electrocution</w:t>
            </w:r>
          </w:p>
          <w:p w14:paraId="433ADE3A" w14:textId="77777777" w:rsidR="00DB63E0" w:rsidRPr="00DB63E0" w:rsidRDefault="00DB63E0" w:rsidP="00DB63E0">
            <w:pPr>
              <w:rPr>
                <w:rFonts w:ascii="Calibri" w:eastAsia="Calibri" w:hAnsi="Calibri" w:cs="Calibri"/>
                <w:sz w:val="18"/>
                <w:szCs w:val="18"/>
              </w:rPr>
            </w:pPr>
          </w:p>
        </w:tc>
        <w:tc>
          <w:tcPr>
            <w:tcW w:w="985" w:type="dxa"/>
          </w:tcPr>
          <w:p w14:paraId="446C2C7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lastRenderedPageBreak/>
              <w:t>3</w:t>
            </w:r>
          </w:p>
        </w:tc>
        <w:tc>
          <w:tcPr>
            <w:tcW w:w="399" w:type="dxa"/>
          </w:tcPr>
          <w:p w14:paraId="04F3A19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5</w:t>
            </w:r>
          </w:p>
        </w:tc>
        <w:tc>
          <w:tcPr>
            <w:tcW w:w="439" w:type="dxa"/>
          </w:tcPr>
          <w:p w14:paraId="118AB9B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16</w:t>
            </w:r>
          </w:p>
        </w:tc>
        <w:tc>
          <w:tcPr>
            <w:tcW w:w="4021" w:type="dxa"/>
          </w:tcPr>
          <w:p w14:paraId="1204044B"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All portable appliances are subject to annual formal inspection and test.</w:t>
            </w:r>
          </w:p>
          <w:p w14:paraId="3F255E0E"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17960A64"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 Informal visual inspection should be carried out periodically. </w:t>
            </w:r>
          </w:p>
          <w:p w14:paraId="721966DB"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538BD92B"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If a defect is found do not use the appliance, unplug and place the item in a safe location awaiting repair or scrapping.</w:t>
            </w:r>
          </w:p>
          <w:p w14:paraId="371718F8"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Never tamper with electrical appliances.</w:t>
            </w:r>
          </w:p>
          <w:p w14:paraId="0C25AD7A" w14:textId="77777777" w:rsidR="00DB63E0" w:rsidRPr="00DB63E0" w:rsidRDefault="00DB63E0" w:rsidP="00DB63E0">
            <w:pPr>
              <w:rPr>
                <w:rFonts w:ascii="Calibri" w:eastAsia="Calibri" w:hAnsi="Calibri" w:cs="Calibri"/>
                <w:sz w:val="16"/>
                <w:szCs w:val="16"/>
              </w:rPr>
            </w:pPr>
          </w:p>
        </w:tc>
        <w:tc>
          <w:tcPr>
            <w:tcW w:w="832" w:type="dxa"/>
          </w:tcPr>
          <w:p w14:paraId="1C7CCA7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lastRenderedPageBreak/>
              <w:t>1</w:t>
            </w:r>
          </w:p>
        </w:tc>
        <w:tc>
          <w:tcPr>
            <w:tcW w:w="394" w:type="dxa"/>
          </w:tcPr>
          <w:p w14:paraId="7A6FB9A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5</w:t>
            </w:r>
          </w:p>
        </w:tc>
        <w:tc>
          <w:tcPr>
            <w:tcW w:w="427" w:type="dxa"/>
          </w:tcPr>
          <w:p w14:paraId="2B31282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5</w:t>
            </w:r>
          </w:p>
        </w:tc>
        <w:tc>
          <w:tcPr>
            <w:tcW w:w="1420" w:type="dxa"/>
          </w:tcPr>
          <w:p w14:paraId="17DD87AE"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601D8B8D" w14:textId="77777777" w:rsidTr="00E61D38">
        <w:trPr>
          <w:trHeight w:val="268"/>
        </w:trPr>
        <w:tc>
          <w:tcPr>
            <w:tcW w:w="538" w:type="dxa"/>
          </w:tcPr>
          <w:p w14:paraId="3F011EA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3a</w:t>
            </w:r>
          </w:p>
        </w:tc>
        <w:tc>
          <w:tcPr>
            <w:tcW w:w="1979" w:type="dxa"/>
          </w:tcPr>
          <w:p w14:paraId="29024B0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Lone working</w:t>
            </w:r>
          </w:p>
        </w:tc>
        <w:tc>
          <w:tcPr>
            <w:tcW w:w="1078" w:type="dxa"/>
          </w:tcPr>
          <w:p w14:paraId="5806361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Parish Clerk</w:t>
            </w:r>
          </w:p>
          <w:p w14:paraId="01571B88" w14:textId="77777777" w:rsidR="00DB63E0" w:rsidRPr="00DB63E0" w:rsidRDefault="00DB63E0" w:rsidP="00DB63E0">
            <w:pPr>
              <w:rPr>
                <w:rFonts w:ascii="Calibri" w:eastAsia="Calibri" w:hAnsi="Calibri" w:cs="Calibri"/>
                <w:sz w:val="18"/>
                <w:szCs w:val="18"/>
              </w:rPr>
            </w:pPr>
          </w:p>
          <w:p w14:paraId="05C7E2D6" w14:textId="77777777" w:rsidR="00DB63E0" w:rsidRPr="00DB63E0" w:rsidRDefault="00DB63E0" w:rsidP="00DB63E0">
            <w:pPr>
              <w:rPr>
                <w:rFonts w:ascii="Calibri" w:eastAsia="Calibri" w:hAnsi="Calibri" w:cs="Calibri"/>
                <w:sz w:val="18"/>
                <w:szCs w:val="18"/>
              </w:rPr>
            </w:pPr>
          </w:p>
        </w:tc>
        <w:tc>
          <w:tcPr>
            <w:tcW w:w="2380" w:type="dxa"/>
          </w:tcPr>
          <w:p w14:paraId="6055E895"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8"/>
                <w:szCs w:val="18"/>
                <w:lang w:eastAsia="en-GB"/>
              </w:rPr>
            </w:pPr>
            <w:r w:rsidRPr="00DB63E0">
              <w:rPr>
                <w:rFonts w:ascii="Univers 47 CondensedLight" w:eastAsia="Times New Roman" w:hAnsi="Univers 47 CondensedLight" w:cs="Times New Roman"/>
                <w:sz w:val="18"/>
                <w:szCs w:val="18"/>
                <w:lang w:eastAsia="en-GB"/>
              </w:rPr>
              <w:t>Slips, trips and falls</w:t>
            </w:r>
          </w:p>
          <w:p w14:paraId="5AC89458"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5BEFEA5B"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1DFE7E9A"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474B8FBE"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38D655E6"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11AA2549"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476514FF" w14:textId="77777777" w:rsidR="00DB63E0" w:rsidRPr="00DB63E0" w:rsidRDefault="00DB63E0" w:rsidP="00DB63E0">
            <w:pPr>
              <w:shd w:val="clear" w:color="auto" w:fill="FFFFFF"/>
              <w:spacing w:after="172"/>
              <w:rPr>
                <w:rFonts w:ascii="Univers 47 CondensedLight" w:eastAsia="Times New Roman" w:hAnsi="Univers 47 CondensedLight" w:cs="Times New Roman"/>
                <w:sz w:val="18"/>
                <w:szCs w:val="18"/>
                <w:lang w:eastAsia="en-GB"/>
              </w:rPr>
            </w:pPr>
          </w:p>
          <w:p w14:paraId="0BE34C50" w14:textId="77777777" w:rsidR="00DB63E0" w:rsidRPr="00DB63E0" w:rsidRDefault="00DB63E0" w:rsidP="00DB63E0">
            <w:pPr>
              <w:shd w:val="clear" w:color="auto" w:fill="FFFFFF"/>
              <w:spacing w:after="172"/>
              <w:rPr>
                <w:rFonts w:ascii="Times New Roman" w:eastAsia="Times New Roman" w:hAnsi="Times New Roman" w:cs="Calibri"/>
                <w:sz w:val="18"/>
                <w:szCs w:val="18"/>
                <w:lang w:eastAsia="en-GB"/>
              </w:rPr>
            </w:pPr>
            <w:r w:rsidRPr="00DB63E0">
              <w:rPr>
                <w:rFonts w:ascii="Univers 47 CondensedLight" w:eastAsia="Times New Roman" w:hAnsi="Univers 47 CondensedLight" w:cs="Times New Roman"/>
                <w:sz w:val="18"/>
                <w:szCs w:val="18"/>
                <w:lang w:eastAsia="en-GB"/>
              </w:rPr>
              <w:t>Fire</w:t>
            </w:r>
          </w:p>
        </w:tc>
        <w:tc>
          <w:tcPr>
            <w:tcW w:w="985" w:type="dxa"/>
          </w:tcPr>
          <w:p w14:paraId="29F34C1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p w14:paraId="75BADC94" w14:textId="77777777" w:rsidR="00DB63E0" w:rsidRPr="00DB63E0" w:rsidRDefault="00DB63E0" w:rsidP="00DB63E0">
            <w:pPr>
              <w:rPr>
                <w:rFonts w:ascii="Calibri" w:eastAsia="Calibri" w:hAnsi="Calibri" w:cs="Calibri"/>
                <w:sz w:val="18"/>
                <w:szCs w:val="18"/>
              </w:rPr>
            </w:pPr>
          </w:p>
          <w:p w14:paraId="1CAD0BE2" w14:textId="77777777" w:rsidR="00DB63E0" w:rsidRPr="00DB63E0" w:rsidRDefault="00DB63E0" w:rsidP="00DB63E0">
            <w:pPr>
              <w:rPr>
                <w:rFonts w:ascii="Calibri" w:eastAsia="Calibri" w:hAnsi="Calibri" w:cs="Calibri"/>
                <w:sz w:val="18"/>
                <w:szCs w:val="18"/>
              </w:rPr>
            </w:pPr>
          </w:p>
          <w:p w14:paraId="35ADA928" w14:textId="77777777" w:rsidR="00DB63E0" w:rsidRPr="00DB63E0" w:rsidRDefault="00DB63E0" w:rsidP="00DB63E0">
            <w:pPr>
              <w:rPr>
                <w:rFonts w:ascii="Calibri" w:eastAsia="Calibri" w:hAnsi="Calibri" w:cs="Calibri"/>
                <w:sz w:val="18"/>
                <w:szCs w:val="18"/>
              </w:rPr>
            </w:pPr>
          </w:p>
          <w:p w14:paraId="623F2504" w14:textId="77777777" w:rsidR="00DB63E0" w:rsidRPr="00DB63E0" w:rsidRDefault="00DB63E0" w:rsidP="00DB63E0">
            <w:pPr>
              <w:rPr>
                <w:rFonts w:ascii="Calibri" w:eastAsia="Calibri" w:hAnsi="Calibri" w:cs="Calibri"/>
                <w:sz w:val="18"/>
                <w:szCs w:val="18"/>
              </w:rPr>
            </w:pPr>
          </w:p>
          <w:p w14:paraId="2B7C0137" w14:textId="77777777" w:rsidR="00DB63E0" w:rsidRPr="00DB63E0" w:rsidRDefault="00DB63E0" w:rsidP="00DB63E0">
            <w:pPr>
              <w:rPr>
                <w:rFonts w:ascii="Calibri" w:eastAsia="Calibri" w:hAnsi="Calibri" w:cs="Calibri"/>
                <w:sz w:val="18"/>
                <w:szCs w:val="18"/>
              </w:rPr>
            </w:pPr>
          </w:p>
          <w:p w14:paraId="4F4770FF" w14:textId="77777777" w:rsidR="00DB63E0" w:rsidRPr="00DB63E0" w:rsidRDefault="00DB63E0" w:rsidP="00DB63E0">
            <w:pPr>
              <w:rPr>
                <w:rFonts w:ascii="Calibri" w:eastAsia="Calibri" w:hAnsi="Calibri" w:cs="Calibri"/>
                <w:sz w:val="18"/>
                <w:szCs w:val="18"/>
              </w:rPr>
            </w:pPr>
          </w:p>
          <w:p w14:paraId="02C6D490" w14:textId="77777777" w:rsidR="00DB63E0" w:rsidRPr="00DB63E0" w:rsidRDefault="00DB63E0" w:rsidP="00DB63E0">
            <w:pPr>
              <w:rPr>
                <w:rFonts w:ascii="Calibri" w:eastAsia="Calibri" w:hAnsi="Calibri" w:cs="Calibri"/>
                <w:sz w:val="18"/>
                <w:szCs w:val="18"/>
              </w:rPr>
            </w:pPr>
          </w:p>
          <w:p w14:paraId="20D5375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2EB8995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p w14:paraId="7AE05B53" w14:textId="77777777" w:rsidR="00DB63E0" w:rsidRPr="00DB63E0" w:rsidRDefault="00DB63E0" w:rsidP="00DB63E0">
            <w:pPr>
              <w:rPr>
                <w:rFonts w:ascii="Calibri" w:eastAsia="Calibri" w:hAnsi="Calibri" w:cs="Calibri"/>
                <w:sz w:val="18"/>
                <w:szCs w:val="18"/>
              </w:rPr>
            </w:pPr>
          </w:p>
          <w:p w14:paraId="0C1C777E" w14:textId="77777777" w:rsidR="00DB63E0" w:rsidRPr="00DB63E0" w:rsidRDefault="00DB63E0" w:rsidP="00DB63E0">
            <w:pPr>
              <w:rPr>
                <w:rFonts w:ascii="Calibri" w:eastAsia="Calibri" w:hAnsi="Calibri" w:cs="Calibri"/>
                <w:sz w:val="18"/>
                <w:szCs w:val="18"/>
              </w:rPr>
            </w:pPr>
          </w:p>
          <w:p w14:paraId="3B20C576" w14:textId="77777777" w:rsidR="00DB63E0" w:rsidRPr="00DB63E0" w:rsidRDefault="00DB63E0" w:rsidP="00DB63E0">
            <w:pPr>
              <w:rPr>
                <w:rFonts w:ascii="Calibri" w:eastAsia="Calibri" w:hAnsi="Calibri" w:cs="Calibri"/>
                <w:sz w:val="18"/>
                <w:szCs w:val="18"/>
              </w:rPr>
            </w:pPr>
          </w:p>
          <w:p w14:paraId="73440B8B" w14:textId="77777777" w:rsidR="00DB63E0" w:rsidRPr="00DB63E0" w:rsidRDefault="00DB63E0" w:rsidP="00DB63E0">
            <w:pPr>
              <w:rPr>
                <w:rFonts w:ascii="Calibri" w:eastAsia="Calibri" w:hAnsi="Calibri" w:cs="Calibri"/>
                <w:sz w:val="18"/>
                <w:szCs w:val="18"/>
              </w:rPr>
            </w:pPr>
          </w:p>
          <w:p w14:paraId="147BBEDF" w14:textId="77777777" w:rsidR="00DB63E0" w:rsidRPr="00DB63E0" w:rsidRDefault="00DB63E0" w:rsidP="00DB63E0">
            <w:pPr>
              <w:rPr>
                <w:rFonts w:ascii="Calibri" w:eastAsia="Calibri" w:hAnsi="Calibri" w:cs="Calibri"/>
                <w:sz w:val="18"/>
                <w:szCs w:val="18"/>
              </w:rPr>
            </w:pPr>
          </w:p>
          <w:p w14:paraId="6A562FB9" w14:textId="77777777" w:rsidR="00DB63E0" w:rsidRPr="00DB63E0" w:rsidRDefault="00DB63E0" w:rsidP="00DB63E0">
            <w:pPr>
              <w:rPr>
                <w:rFonts w:ascii="Calibri" w:eastAsia="Calibri" w:hAnsi="Calibri" w:cs="Calibri"/>
                <w:sz w:val="18"/>
                <w:szCs w:val="18"/>
              </w:rPr>
            </w:pPr>
          </w:p>
          <w:p w14:paraId="0771CDB0" w14:textId="77777777" w:rsidR="00DB63E0" w:rsidRPr="00DB63E0" w:rsidRDefault="00DB63E0" w:rsidP="00DB63E0">
            <w:pPr>
              <w:rPr>
                <w:rFonts w:ascii="Calibri" w:eastAsia="Calibri" w:hAnsi="Calibri" w:cs="Calibri"/>
                <w:sz w:val="18"/>
                <w:szCs w:val="18"/>
              </w:rPr>
            </w:pPr>
          </w:p>
          <w:p w14:paraId="33EC879E"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5</w:t>
            </w:r>
          </w:p>
        </w:tc>
        <w:tc>
          <w:tcPr>
            <w:tcW w:w="439" w:type="dxa"/>
          </w:tcPr>
          <w:p w14:paraId="141B987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12</w:t>
            </w:r>
          </w:p>
          <w:p w14:paraId="01B4951A" w14:textId="77777777" w:rsidR="00DB63E0" w:rsidRPr="00DB63E0" w:rsidRDefault="00DB63E0" w:rsidP="00DB63E0">
            <w:pPr>
              <w:rPr>
                <w:rFonts w:ascii="Calibri" w:eastAsia="Calibri" w:hAnsi="Calibri" w:cs="Calibri"/>
                <w:sz w:val="18"/>
                <w:szCs w:val="18"/>
              </w:rPr>
            </w:pPr>
          </w:p>
          <w:p w14:paraId="07C8BCB2" w14:textId="77777777" w:rsidR="00DB63E0" w:rsidRPr="00DB63E0" w:rsidRDefault="00DB63E0" w:rsidP="00DB63E0">
            <w:pPr>
              <w:rPr>
                <w:rFonts w:ascii="Calibri" w:eastAsia="Calibri" w:hAnsi="Calibri" w:cs="Calibri"/>
                <w:sz w:val="18"/>
                <w:szCs w:val="18"/>
              </w:rPr>
            </w:pPr>
          </w:p>
          <w:p w14:paraId="3AFBBFA0" w14:textId="77777777" w:rsidR="00DB63E0" w:rsidRPr="00DB63E0" w:rsidRDefault="00DB63E0" w:rsidP="00DB63E0">
            <w:pPr>
              <w:rPr>
                <w:rFonts w:ascii="Calibri" w:eastAsia="Calibri" w:hAnsi="Calibri" w:cs="Calibri"/>
                <w:sz w:val="18"/>
                <w:szCs w:val="18"/>
              </w:rPr>
            </w:pPr>
          </w:p>
          <w:p w14:paraId="66F3281E" w14:textId="77777777" w:rsidR="00DB63E0" w:rsidRPr="00DB63E0" w:rsidRDefault="00DB63E0" w:rsidP="00DB63E0">
            <w:pPr>
              <w:rPr>
                <w:rFonts w:ascii="Calibri" w:eastAsia="Calibri" w:hAnsi="Calibri" w:cs="Calibri"/>
                <w:sz w:val="18"/>
                <w:szCs w:val="18"/>
              </w:rPr>
            </w:pPr>
          </w:p>
          <w:p w14:paraId="1956F100" w14:textId="77777777" w:rsidR="00DB63E0" w:rsidRPr="00DB63E0" w:rsidRDefault="00DB63E0" w:rsidP="00DB63E0">
            <w:pPr>
              <w:rPr>
                <w:rFonts w:ascii="Calibri" w:eastAsia="Calibri" w:hAnsi="Calibri" w:cs="Calibri"/>
                <w:sz w:val="18"/>
                <w:szCs w:val="18"/>
              </w:rPr>
            </w:pPr>
          </w:p>
          <w:p w14:paraId="37684845" w14:textId="77777777" w:rsidR="00DB63E0" w:rsidRPr="00DB63E0" w:rsidRDefault="00DB63E0" w:rsidP="00DB63E0">
            <w:pPr>
              <w:rPr>
                <w:rFonts w:ascii="Calibri" w:eastAsia="Calibri" w:hAnsi="Calibri" w:cs="Calibri"/>
                <w:sz w:val="18"/>
                <w:szCs w:val="18"/>
              </w:rPr>
            </w:pPr>
          </w:p>
          <w:p w14:paraId="36A94C8B" w14:textId="77777777" w:rsidR="00DB63E0" w:rsidRPr="00DB63E0" w:rsidRDefault="00DB63E0" w:rsidP="00DB63E0">
            <w:pPr>
              <w:rPr>
                <w:rFonts w:ascii="Calibri" w:eastAsia="Calibri" w:hAnsi="Calibri" w:cs="Calibri"/>
                <w:sz w:val="18"/>
                <w:szCs w:val="18"/>
              </w:rPr>
            </w:pPr>
          </w:p>
          <w:p w14:paraId="17EA434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15</w:t>
            </w:r>
          </w:p>
        </w:tc>
        <w:tc>
          <w:tcPr>
            <w:tcW w:w="4021" w:type="dxa"/>
          </w:tcPr>
          <w:p w14:paraId="11246313"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office floor must be kept free of materials or spillage which may cause a person to slip, trip or fall.</w:t>
            </w:r>
          </w:p>
          <w:p w14:paraId="3BF986AD"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Trailing leads must be positioned so as not to create a potential trip hazard.</w:t>
            </w:r>
          </w:p>
          <w:p w14:paraId="6EB06C38"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Torn carpets must receive prompt remedial attention.</w:t>
            </w:r>
          </w:p>
          <w:p w14:paraId="0134843A"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56C15D7E"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 specific fire risk assessment to comply with The Regulatory Reform (Fire Safety Order) 2005 has been carried out.</w:t>
            </w:r>
          </w:p>
          <w:p w14:paraId="532C7BFF"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6C9DC70B"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Fire extinguishers provided at designated fire points.</w:t>
            </w:r>
          </w:p>
          <w:p w14:paraId="7BE9CFED" w14:textId="77777777" w:rsidR="00DB63E0" w:rsidRPr="00DB63E0" w:rsidRDefault="00DB63E0" w:rsidP="00DB63E0">
            <w:pPr>
              <w:rPr>
                <w:rFonts w:ascii="Calibri" w:eastAsia="Calibri" w:hAnsi="Calibri" w:cs="Calibri"/>
                <w:sz w:val="16"/>
                <w:szCs w:val="16"/>
              </w:rPr>
            </w:pPr>
          </w:p>
        </w:tc>
        <w:tc>
          <w:tcPr>
            <w:tcW w:w="832" w:type="dxa"/>
          </w:tcPr>
          <w:p w14:paraId="53DABCB2"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p w14:paraId="0985CD69" w14:textId="77777777" w:rsidR="00DB63E0" w:rsidRPr="00DB63E0" w:rsidRDefault="00DB63E0" w:rsidP="00DB63E0">
            <w:pPr>
              <w:rPr>
                <w:rFonts w:ascii="Calibri" w:eastAsia="Calibri" w:hAnsi="Calibri" w:cs="Calibri"/>
                <w:sz w:val="18"/>
                <w:szCs w:val="18"/>
              </w:rPr>
            </w:pPr>
          </w:p>
          <w:p w14:paraId="6D25F954" w14:textId="77777777" w:rsidR="00DB63E0" w:rsidRPr="00DB63E0" w:rsidRDefault="00DB63E0" w:rsidP="00DB63E0">
            <w:pPr>
              <w:rPr>
                <w:rFonts w:ascii="Calibri" w:eastAsia="Calibri" w:hAnsi="Calibri" w:cs="Calibri"/>
                <w:sz w:val="18"/>
                <w:szCs w:val="18"/>
              </w:rPr>
            </w:pPr>
          </w:p>
          <w:p w14:paraId="64DAF098" w14:textId="77777777" w:rsidR="00DB63E0" w:rsidRPr="00DB63E0" w:rsidRDefault="00DB63E0" w:rsidP="00DB63E0">
            <w:pPr>
              <w:rPr>
                <w:rFonts w:ascii="Calibri" w:eastAsia="Calibri" w:hAnsi="Calibri" w:cs="Calibri"/>
                <w:sz w:val="18"/>
                <w:szCs w:val="18"/>
              </w:rPr>
            </w:pPr>
          </w:p>
          <w:p w14:paraId="3E4CD268" w14:textId="77777777" w:rsidR="00DB63E0" w:rsidRPr="00DB63E0" w:rsidRDefault="00DB63E0" w:rsidP="00DB63E0">
            <w:pPr>
              <w:rPr>
                <w:rFonts w:ascii="Calibri" w:eastAsia="Calibri" w:hAnsi="Calibri" w:cs="Calibri"/>
                <w:sz w:val="18"/>
                <w:szCs w:val="18"/>
              </w:rPr>
            </w:pPr>
          </w:p>
          <w:p w14:paraId="2430BBCC" w14:textId="77777777" w:rsidR="00DB63E0" w:rsidRPr="00DB63E0" w:rsidRDefault="00DB63E0" w:rsidP="00DB63E0">
            <w:pPr>
              <w:rPr>
                <w:rFonts w:ascii="Calibri" w:eastAsia="Calibri" w:hAnsi="Calibri" w:cs="Calibri"/>
                <w:sz w:val="18"/>
                <w:szCs w:val="18"/>
              </w:rPr>
            </w:pPr>
          </w:p>
          <w:p w14:paraId="7CA136AE" w14:textId="77777777" w:rsidR="00DB63E0" w:rsidRPr="00DB63E0" w:rsidRDefault="00DB63E0" w:rsidP="00DB63E0">
            <w:pPr>
              <w:rPr>
                <w:rFonts w:ascii="Calibri" w:eastAsia="Calibri" w:hAnsi="Calibri" w:cs="Calibri"/>
                <w:sz w:val="18"/>
                <w:szCs w:val="18"/>
              </w:rPr>
            </w:pPr>
          </w:p>
          <w:p w14:paraId="4FBBAC8B" w14:textId="77777777" w:rsidR="00DB63E0" w:rsidRPr="00DB63E0" w:rsidRDefault="00DB63E0" w:rsidP="00DB63E0">
            <w:pPr>
              <w:rPr>
                <w:rFonts w:ascii="Calibri" w:eastAsia="Calibri" w:hAnsi="Calibri" w:cs="Calibri"/>
                <w:sz w:val="18"/>
                <w:szCs w:val="18"/>
              </w:rPr>
            </w:pPr>
          </w:p>
          <w:p w14:paraId="6DD729B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7268F7F2"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p w14:paraId="3FFCF96C" w14:textId="77777777" w:rsidR="00DB63E0" w:rsidRPr="00DB63E0" w:rsidRDefault="00DB63E0" w:rsidP="00DB63E0">
            <w:pPr>
              <w:rPr>
                <w:rFonts w:ascii="Calibri" w:eastAsia="Calibri" w:hAnsi="Calibri" w:cs="Calibri"/>
                <w:sz w:val="18"/>
                <w:szCs w:val="18"/>
              </w:rPr>
            </w:pPr>
          </w:p>
          <w:p w14:paraId="66F97D79" w14:textId="77777777" w:rsidR="00DB63E0" w:rsidRPr="00DB63E0" w:rsidRDefault="00DB63E0" w:rsidP="00DB63E0">
            <w:pPr>
              <w:rPr>
                <w:rFonts w:ascii="Calibri" w:eastAsia="Calibri" w:hAnsi="Calibri" w:cs="Calibri"/>
                <w:sz w:val="18"/>
                <w:szCs w:val="18"/>
              </w:rPr>
            </w:pPr>
          </w:p>
          <w:p w14:paraId="0C4F719D" w14:textId="77777777" w:rsidR="00DB63E0" w:rsidRPr="00DB63E0" w:rsidRDefault="00DB63E0" w:rsidP="00DB63E0">
            <w:pPr>
              <w:rPr>
                <w:rFonts w:ascii="Calibri" w:eastAsia="Calibri" w:hAnsi="Calibri" w:cs="Calibri"/>
                <w:sz w:val="18"/>
                <w:szCs w:val="18"/>
              </w:rPr>
            </w:pPr>
          </w:p>
          <w:p w14:paraId="5EC641AA" w14:textId="77777777" w:rsidR="00DB63E0" w:rsidRPr="00DB63E0" w:rsidRDefault="00DB63E0" w:rsidP="00DB63E0">
            <w:pPr>
              <w:rPr>
                <w:rFonts w:ascii="Calibri" w:eastAsia="Calibri" w:hAnsi="Calibri" w:cs="Calibri"/>
                <w:sz w:val="18"/>
                <w:szCs w:val="18"/>
              </w:rPr>
            </w:pPr>
          </w:p>
          <w:p w14:paraId="76D20859" w14:textId="77777777" w:rsidR="00DB63E0" w:rsidRPr="00DB63E0" w:rsidRDefault="00DB63E0" w:rsidP="00DB63E0">
            <w:pPr>
              <w:rPr>
                <w:rFonts w:ascii="Calibri" w:eastAsia="Calibri" w:hAnsi="Calibri" w:cs="Calibri"/>
                <w:sz w:val="18"/>
                <w:szCs w:val="18"/>
              </w:rPr>
            </w:pPr>
          </w:p>
          <w:p w14:paraId="72972641" w14:textId="77777777" w:rsidR="00DB63E0" w:rsidRPr="00DB63E0" w:rsidRDefault="00DB63E0" w:rsidP="00DB63E0">
            <w:pPr>
              <w:rPr>
                <w:rFonts w:ascii="Calibri" w:eastAsia="Calibri" w:hAnsi="Calibri" w:cs="Calibri"/>
                <w:sz w:val="18"/>
                <w:szCs w:val="18"/>
              </w:rPr>
            </w:pPr>
          </w:p>
          <w:p w14:paraId="2BA3896B" w14:textId="77777777" w:rsidR="00DB63E0" w:rsidRPr="00DB63E0" w:rsidRDefault="00DB63E0" w:rsidP="00DB63E0">
            <w:pPr>
              <w:rPr>
                <w:rFonts w:ascii="Calibri" w:eastAsia="Calibri" w:hAnsi="Calibri" w:cs="Calibri"/>
                <w:sz w:val="18"/>
                <w:szCs w:val="18"/>
              </w:rPr>
            </w:pPr>
          </w:p>
          <w:p w14:paraId="3BDBA6D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5</w:t>
            </w:r>
          </w:p>
        </w:tc>
        <w:tc>
          <w:tcPr>
            <w:tcW w:w="427" w:type="dxa"/>
          </w:tcPr>
          <w:p w14:paraId="749B445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p w14:paraId="0399A217" w14:textId="77777777" w:rsidR="00DB63E0" w:rsidRPr="00DB63E0" w:rsidRDefault="00DB63E0" w:rsidP="00DB63E0">
            <w:pPr>
              <w:rPr>
                <w:rFonts w:ascii="Calibri" w:eastAsia="Calibri" w:hAnsi="Calibri" w:cs="Calibri"/>
                <w:sz w:val="18"/>
                <w:szCs w:val="18"/>
              </w:rPr>
            </w:pPr>
          </w:p>
          <w:p w14:paraId="37EBEFCC" w14:textId="77777777" w:rsidR="00DB63E0" w:rsidRPr="00DB63E0" w:rsidRDefault="00DB63E0" w:rsidP="00DB63E0">
            <w:pPr>
              <w:rPr>
                <w:rFonts w:ascii="Calibri" w:eastAsia="Calibri" w:hAnsi="Calibri" w:cs="Calibri"/>
                <w:sz w:val="18"/>
                <w:szCs w:val="18"/>
              </w:rPr>
            </w:pPr>
          </w:p>
          <w:p w14:paraId="715B3BB9" w14:textId="77777777" w:rsidR="00DB63E0" w:rsidRPr="00DB63E0" w:rsidRDefault="00DB63E0" w:rsidP="00DB63E0">
            <w:pPr>
              <w:rPr>
                <w:rFonts w:ascii="Calibri" w:eastAsia="Calibri" w:hAnsi="Calibri" w:cs="Calibri"/>
                <w:sz w:val="18"/>
                <w:szCs w:val="18"/>
              </w:rPr>
            </w:pPr>
          </w:p>
          <w:p w14:paraId="540F2782" w14:textId="77777777" w:rsidR="00DB63E0" w:rsidRPr="00DB63E0" w:rsidRDefault="00DB63E0" w:rsidP="00DB63E0">
            <w:pPr>
              <w:rPr>
                <w:rFonts w:ascii="Calibri" w:eastAsia="Calibri" w:hAnsi="Calibri" w:cs="Calibri"/>
                <w:sz w:val="18"/>
                <w:szCs w:val="18"/>
              </w:rPr>
            </w:pPr>
          </w:p>
          <w:p w14:paraId="646B9771" w14:textId="77777777" w:rsidR="00DB63E0" w:rsidRPr="00DB63E0" w:rsidRDefault="00DB63E0" w:rsidP="00DB63E0">
            <w:pPr>
              <w:rPr>
                <w:rFonts w:ascii="Calibri" w:eastAsia="Calibri" w:hAnsi="Calibri" w:cs="Calibri"/>
                <w:sz w:val="18"/>
                <w:szCs w:val="18"/>
              </w:rPr>
            </w:pPr>
          </w:p>
          <w:p w14:paraId="0E9DB580" w14:textId="77777777" w:rsidR="00DB63E0" w:rsidRPr="00DB63E0" w:rsidRDefault="00DB63E0" w:rsidP="00DB63E0">
            <w:pPr>
              <w:rPr>
                <w:rFonts w:ascii="Calibri" w:eastAsia="Calibri" w:hAnsi="Calibri" w:cs="Calibri"/>
                <w:sz w:val="18"/>
                <w:szCs w:val="18"/>
              </w:rPr>
            </w:pPr>
          </w:p>
          <w:p w14:paraId="5348B51C" w14:textId="77777777" w:rsidR="00DB63E0" w:rsidRPr="00DB63E0" w:rsidRDefault="00DB63E0" w:rsidP="00DB63E0">
            <w:pPr>
              <w:rPr>
                <w:rFonts w:ascii="Calibri" w:eastAsia="Calibri" w:hAnsi="Calibri" w:cs="Calibri"/>
                <w:sz w:val="18"/>
                <w:szCs w:val="18"/>
              </w:rPr>
            </w:pPr>
          </w:p>
          <w:p w14:paraId="2758C332"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5</w:t>
            </w:r>
          </w:p>
        </w:tc>
        <w:tc>
          <w:tcPr>
            <w:tcW w:w="1420" w:type="dxa"/>
          </w:tcPr>
          <w:p w14:paraId="13452EB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3DB3DCD8" w14:textId="77777777" w:rsidTr="00E61D38">
        <w:trPr>
          <w:trHeight w:val="268"/>
        </w:trPr>
        <w:tc>
          <w:tcPr>
            <w:tcW w:w="538" w:type="dxa"/>
          </w:tcPr>
          <w:p w14:paraId="687F8A1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3b</w:t>
            </w:r>
          </w:p>
        </w:tc>
        <w:tc>
          <w:tcPr>
            <w:tcW w:w="1979" w:type="dxa"/>
          </w:tcPr>
          <w:p w14:paraId="7FE1ADCE"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Lone working (</w:t>
            </w:r>
            <w:proofErr w:type="spellStart"/>
            <w:r w:rsidRPr="00DB63E0">
              <w:rPr>
                <w:rFonts w:ascii="Calibri" w:eastAsia="Calibri" w:hAnsi="Calibri" w:cs="Calibri"/>
                <w:sz w:val="18"/>
                <w:szCs w:val="18"/>
              </w:rPr>
              <w:t>cont</w:t>
            </w:r>
            <w:proofErr w:type="spellEnd"/>
            <w:r w:rsidRPr="00DB63E0">
              <w:rPr>
                <w:rFonts w:ascii="Calibri" w:eastAsia="Calibri" w:hAnsi="Calibri" w:cs="Calibri"/>
                <w:sz w:val="18"/>
                <w:szCs w:val="18"/>
              </w:rPr>
              <w:t>)</w:t>
            </w:r>
          </w:p>
        </w:tc>
        <w:tc>
          <w:tcPr>
            <w:tcW w:w="1078" w:type="dxa"/>
          </w:tcPr>
          <w:p w14:paraId="0FD5B80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Parish Clerk</w:t>
            </w:r>
          </w:p>
          <w:p w14:paraId="15022962" w14:textId="77777777" w:rsidR="00DB63E0" w:rsidRPr="00DB63E0" w:rsidRDefault="00DB63E0" w:rsidP="00DB63E0">
            <w:pPr>
              <w:rPr>
                <w:rFonts w:ascii="Calibri" w:eastAsia="Calibri" w:hAnsi="Calibri" w:cs="Calibri"/>
                <w:sz w:val="18"/>
                <w:szCs w:val="18"/>
              </w:rPr>
            </w:pPr>
          </w:p>
        </w:tc>
        <w:tc>
          <w:tcPr>
            <w:tcW w:w="2380" w:type="dxa"/>
          </w:tcPr>
          <w:p w14:paraId="0EFA4E99"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Manual handling – bodily injury</w:t>
            </w:r>
          </w:p>
          <w:p w14:paraId="33A60DB0" w14:textId="77777777" w:rsidR="00DB63E0" w:rsidRPr="00DB63E0" w:rsidRDefault="00DB63E0" w:rsidP="00DB63E0">
            <w:pPr>
              <w:rPr>
                <w:rFonts w:ascii="Calibri" w:eastAsia="Calibri" w:hAnsi="Calibri" w:cs="Calibri"/>
                <w:sz w:val="18"/>
                <w:szCs w:val="18"/>
              </w:rPr>
            </w:pPr>
          </w:p>
        </w:tc>
        <w:tc>
          <w:tcPr>
            <w:tcW w:w="985" w:type="dxa"/>
          </w:tcPr>
          <w:p w14:paraId="0467E512"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20CB85A2"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3AD26421"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34581C62"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In the normal course of their duties The Parish Clerk would not be expected to handle objects or materials which may cause injury if not handled properly.</w:t>
            </w:r>
          </w:p>
          <w:p w14:paraId="33459FA3" w14:textId="77777777" w:rsidR="00DB63E0" w:rsidRPr="00DB63E0" w:rsidRDefault="00DB63E0" w:rsidP="00DB63E0">
            <w:pPr>
              <w:rPr>
                <w:rFonts w:ascii="Calibri" w:eastAsia="Calibri" w:hAnsi="Calibri" w:cs="Calibri"/>
                <w:sz w:val="16"/>
                <w:szCs w:val="16"/>
              </w:rPr>
            </w:pPr>
          </w:p>
        </w:tc>
        <w:tc>
          <w:tcPr>
            <w:tcW w:w="832" w:type="dxa"/>
          </w:tcPr>
          <w:p w14:paraId="110A075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48C9116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64ADE3C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7E091692"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0B3428D5" w14:textId="77777777" w:rsidTr="00E61D38">
        <w:trPr>
          <w:trHeight w:val="268"/>
        </w:trPr>
        <w:tc>
          <w:tcPr>
            <w:tcW w:w="538" w:type="dxa"/>
          </w:tcPr>
          <w:p w14:paraId="382C236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3c</w:t>
            </w:r>
          </w:p>
        </w:tc>
        <w:tc>
          <w:tcPr>
            <w:tcW w:w="1979" w:type="dxa"/>
          </w:tcPr>
          <w:p w14:paraId="10573DE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Lone working (</w:t>
            </w:r>
            <w:proofErr w:type="spellStart"/>
            <w:r w:rsidRPr="00DB63E0">
              <w:rPr>
                <w:rFonts w:ascii="Calibri" w:eastAsia="Calibri" w:hAnsi="Calibri" w:cs="Calibri"/>
                <w:sz w:val="18"/>
                <w:szCs w:val="18"/>
              </w:rPr>
              <w:t>cont</w:t>
            </w:r>
            <w:proofErr w:type="spellEnd"/>
            <w:r w:rsidRPr="00DB63E0">
              <w:rPr>
                <w:rFonts w:ascii="Calibri" w:eastAsia="Calibri" w:hAnsi="Calibri" w:cs="Calibri"/>
                <w:sz w:val="18"/>
                <w:szCs w:val="18"/>
              </w:rPr>
              <w:t>)</w:t>
            </w:r>
          </w:p>
        </w:tc>
        <w:tc>
          <w:tcPr>
            <w:tcW w:w="1078" w:type="dxa"/>
          </w:tcPr>
          <w:p w14:paraId="7DEF6B3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Parish Clerk</w:t>
            </w:r>
          </w:p>
          <w:p w14:paraId="64F0E6B5" w14:textId="77777777" w:rsidR="00DB63E0" w:rsidRPr="00DB63E0" w:rsidRDefault="00DB63E0" w:rsidP="00DB63E0">
            <w:pPr>
              <w:rPr>
                <w:rFonts w:ascii="Calibri" w:eastAsia="Calibri" w:hAnsi="Calibri" w:cs="Calibri"/>
                <w:sz w:val="18"/>
                <w:szCs w:val="18"/>
              </w:rPr>
            </w:pPr>
          </w:p>
        </w:tc>
        <w:tc>
          <w:tcPr>
            <w:tcW w:w="2380" w:type="dxa"/>
          </w:tcPr>
          <w:p w14:paraId="08CFA3C5"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Violence</w:t>
            </w:r>
          </w:p>
        </w:tc>
        <w:tc>
          <w:tcPr>
            <w:tcW w:w="985" w:type="dxa"/>
          </w:tcPr>
          <w:p w14:paraId="20CA734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11B4C21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5E876DC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0C8C7C8A"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office is open to the public 9am – 12 noon Monday, Tuesday and Thursday.</w:t>
            </w:r>
          </w:p>
          <w:p w14:paraId="0492618D"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7EB50029"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In addition to this there is someone present behind the post office counter.</w:t>
            </w:r>
          </w:p>
          <w:p w14:paraId="00D42FF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6740CF00"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Therefore, this will mean that for the most part there are at least two people in the office area during the opening times above which would reduce the risk of violence occurring.</w:t>
            </w:r>
          </w:p>
          <w:p w14:paraId="3C521CA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3521F5F4"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However, it is recognised that there will be occasions where this is not </w:t>
            </w:r>
            <w:proofErr w:type="gramStart"/>
            <w:r w:rsidRPr="00DB63E0">
              <w:rPr>
                <w:rFonts w:ascii="Univers 47 CondensedLight" w:eastAsia="Times New Roman" w:hAnsi="Univers 47 CondensedLight" w:cs="Times New Roman"/>
                <w:sz w:val="16"/>
                <w:szCs w:val="16"/>
                <w:lang w:eastAsia="en-GB"/>
              </w:rPr>
              <w:t>possible</w:t>
            </w:r>
            <w:proofErr w:type="gramEnd"/>
          </w:p>
          <w:p w14:paraId="72E56FD3"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w:t>
            </w:r>
          </w:p>
          <w:p w14:paraId="66FFD7DA"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In such circumstances it is accepted that all doors can be </w:t>
            </w:r>
            <w:proofErr w:type="gramStart"/>
            <w:r w:rsidRPr="00DB63E0">
              <w:rPr>
                <w:rFonts w:ascii="Univers 47 CondensedLight" w:eastAsia="Times New Roman" w:hAnsi="Univers 47 CondensedLight" w:cs="Times New Roman"/>
                <w:sz w:val="16"/>
                <w:szCs w:val="16"/>
                <w:lang w:eastAsia="en-GB"/>
              </w:rPr>
              <w:t>locked</w:t>
            </w:r>
            <w:proofErr w:type="gramEnd"/>
            <w:r w:rsidRPr="00DB63E0">
              <w:rPr>
                <w:rFonts w:ascii="Univers 47 CondensedLight" w:eastAsia="Times New Roman" w:hAnsi="Univers 47 CondensedLight" w:cs="Times New Roman"/>
                <w:sz w:val="16"/>
                <w:szCs w:val="16"/>
                <w:lang w:eastAsia="en-GB"/>
              </w:rPr>
              <w:t xml:space="preserve"> and the Parish Clerk should have access to a telephone to contact the emergency services or others as the case may be should the need arise.</w:t>
            </w:r>
          </w:p>
        </w:tc>
        <w:tc>
          <w:tcPr>
            <w:tcW w:w="832" w:type="dxa"/>
          </w:tcPr>
          <w:p w14:paraId="0008BD1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6A4B98C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7130568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6674001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2797E15D" w14:textId="77777777" w:rsidTr="00E61D38">
        <w:trPr>
          <w:trHeight w:val="268"/>
        </w:trPr>
        <w:tc>
          <w:tcPr>
            <w:tcW w:w="538" w:type="dxa"/>
          </w:tcPr>
          <w:p w14:paraId="6B0F28E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3d</w:t>
            </w:r>
          </w:p>
        </w:tc>
        <w:tc>
          <w:tcPr>
            <w:tcW w:w="1979" w:type="dxa"/>
          </w:tcPr>
          <w:p w14:paraId="3FA00DB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Lone working (</w:t>
            </w:r>
            <w:proofErr w:type="spellStart"/>
            <w:r w:rsidRPr="00DB63E0">
              <w:rPr>
                <w:rFonts w:ascii="Calibri" w:eastAsia="Calibri" w:hAnsi="Calibri" w:cs="Calibri"/>
                <w:sz w:val="18"/>
                <w:szCs w:val="18"/>
              </w:rPr>
              <w:t>cont</w:t>
            </w:r>
            <w:proofErr w:type="spellEnd"/>
            <w:r w:rsidRPr="00DB63E0">
              <w:rPr>
                <w:rFonts w:ascii="Calibri" w:eastAsia="Calibri" w:hAnsi="Calibri" w:cs="Calibri"/>
                <w:sz w:val="18"/>
                <w:szCs w:val="18"/>
              </w:rPr>
              <w:t>)</w:t>
            </w:r>
          </w:p>
        </w:tc>
        <w:tc>
          <w:tcPr>
            <w:tcW w:w="1078" w:type="dxa"/>
          </w:tcPr>
          <w:p w14:paraId="7A3BE8F1"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Parish Clerk</w:t>
            </w:r>
          </w:p>
          <w:p w14:paraId="67646B39" w14:textId="77777777" w:rsidR="00DB63E0" w:rsidRPr="00DB63E0" w:rsidRDefault="00DB63E0" w:rsidP="00DB63E0">
            <w:pPr>
              <w:rPr>
                <w:rFonts w:ascii="Calibri" w:eastAsia="Calibri" w:hAnsi="Calibri" w:cs="Calibri"/>
                <w:sz w:val="18"/>
                <w:szCs w:val="18"/>
              </w:rPr>
            </w:pPr>
          </w:p>
          <w:p w14:paraId="12724559" w14:textId="77777777" w:rsidR="00DB63E0" w:rsidRPr="00DB63E0" w:rsidRDefault="00DB63E0" w:rsidP="00DB63E0">
            <w:pPr>
              <w:rPr>
                <w:rFonts w:ascii="Calibri" w:eastAsia="Calibri" w:hAnsi="Calibri" w:cs="Calibri"/>
                <w:sz w:val="18"/>
                <w:szCs w:val="18"/>
              </w:rPr>
            </w:pPr>
          </w:p>
        </w:tc>
        <w:tc>
          <w:tcPr>
            <w:tcW w:w="2380" w:type="dxa"/>
          </w:tcPr>
          <w:p w14:paraId="44DB206D"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lastRenderedPageBreak/>
              <w:t>Personal medical conditions</w:t>
            </w:r>
          </w:p>
          <w:p w14:paraId="2577DF2C" w14:textId="77777777" w:rsidR="00DB63E0" w:rsidRPr="00DB63E0" w:rsidRDefault="00DB63E0" w:rsidP="00DB63E0">
            <w:pPr>
              <w:rPr>
                <w:rFonts w:ascii="Calibri" w:eastAsia="Calibri" w:hAnsi="Calibri" w:cs="Calibri"/>
                <w:sz w:val="18"/>
                <w:szCs w:val="18"/>
              </w:rPr>
            </w:pPr>
          </w:p>
        </w:tc>
        <w:tc>
          <w:tcPr>
            <w:tcW w:w="985" w:type="dxa"/>
          </w:tcPr>
          <w:p w14:paraId="02B9723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lastRenderedPageBreak/>
              <w:t>3</w:t>
            </w:r>
          </w:p>
        </w:tc>
        <w:tc>
          <w:tcPr>
            <w:tcW w:w="399" w:type="dxa"/>
          </w:tcPr>
          <w:p w14:paraId="1F5EF8D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197D936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018B7BA2"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Ensure that any medical condition which might be relevant to lone working are discussed in confidence with </w:t>
            </w:r>
            <w:r w:rsidRPr="00DB63E0">
              <w:rPr>
                <w:rFonts w:ascii="Univers 47 CondensedLight" w:eastAsia="Times New Roman" w:hAnsi="Univers 47 CondensedLight" w:cs="Times New Roman"/>
                <w:sz w:val="16"/>
                <w:szCs w:val="16"/>
                <w:lang w:eastAsia="en-GB"/>
              </w:rPr>
              <w:lastRenderedPageBreak/>
              <w:t>The Chairman of the Parish Council in line with any guidance from a GP.</w:t>
            </w:r>
          </w:p>
          <w:p w14:paraId="5F129A5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67B7E70D"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The Parish Clerk must not work alone if any such condition is assessed as putting them at </w:t>
            </w:r>
            <w:proofErr w:type="gramStart"/>
            <w:r w:rsidRPr="00DB63E0">
              <w:rPr>
                <w:rFonts w:ascii="Univers 47 CondensedLight" w:eastAsia="Times New Roman" w:hAnsi="Univers 47 CondensedLight" w:cs="Times New Roman"/>
                <w:sz w:val="16"/>
                <w:szCs w:val="16"/>
                <w:lang w:eastAsia="en-GB"/>
              </w:rPr>
              <w:t>risk</w:t>
            </w:r>
            <w:proofErr w:type="gramEnd"/>
          </w:p>
          <w:p w14:paraId="1527D529" w14:textId="77777777" w:rsidR="00DB63E0" w:rsidRPr="00DB63E0" w:rsidRDefault="00DB63E0" w:rsidP="00DB63E0">
            <w:pPr>
              <w:rPr>
                <w:rFonts w:ascii="Calibri" w:eastAsia="Calibri" w:hAnsi="Calibri" w:cs="Calibri"/>
                <w:sz w:val="16"/>
                <w:szCs w:val="16"/>
              </w:rPr>
            </w:pPr>
          </w:p>
        </w:tc>
        <w:tc>
          <w:tcPr>
            <w:tcW w:w="832" w:type="dxa"/>
          </w:tcPr>
          <w:p w14:paraId="34294DE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lastRenderedPageBreak/>
              <w:t>1</w:t>
            </w:r>
          </w:p>
        </w:tc>
        <w:tc>
          <w:tcPr>
            <w:tcW w:w="394" w:type="dxa"/>
          </w:tcPr>
          <w:p w14:paraId="2F9E5FC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69CC1181"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54C86A0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5CE50A0E" w14:textId="77777777" w:rsidTr="00E61D38">
        <w:trPr>
          <w:trHeight w:val="268"/>
        </w:trPr>
        <w:tc>
          <w:tcPr>
            <w:tcW w:w="538" w:type="dxa"/>
          </w:tcPr>
          <w:p w14:paraId="08AD725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1979" w:type="dxa"/>
          </w:tcPr>
          <w:p w14:paraId="01077CD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car park</w:t>
            </w:r>
          </w:p>
        </w:tc>
        <w:tc>
          <w:tcPr>
            <w:tcW w:w="1078" w:type="dxa"/>
          </w:tcPr>
          <w:p w14:paraId="174D4822"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Members of public</w:t>
            </w:r>
          </w:p>
          <w:p w14:paraId="0AD4F5C8" w14:textId="77777777" w:rsidR="00DB63E0" w:rsidRPr="00DB63E0" w:rsidRDefault="00DB63E0" w:rsidP="00DB63E0">
            <w:pPr>
              <w:rPr>
                <w:rFonts w:ascii="Calibri" w:eastAsia="Calibri" w:hAnsi="Calibri" w:cs="Calibri"/>
                <w:sz w:val="18"/>
                <w:szCs w:val="18"/>
              </w:rPr>
            </w:pPr>
          </w:p>
        </w:tc>
        <w:tc>
          <w:tcPr>
            <w:tcW w:w="2380" w:type="dxa"/>
          </w:tcPr>
          <w:p w14:paraId="26E5A5D4"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Slips, trips and falls</w:t>
            </w:r>
          </w:p>
          <w:p w14:paraId="53177FA2"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p>
        </w:tc>
        <w:tc>
          <w:tcPr>
            <w:tcW w:w="985" w:type="dxa"/>
          </w:tcPr>
          <w:p w14:paraId="4788423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5161A17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439" w:type="dxa"/>
          </w:tcPr>
          <w:p w14:paraId="297BDF0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9</w:t>
            </w:r>
          </w:p>
        </w:tc>
        <w:tc>
          <w:tcPr>
            <w:tcW w:w="4021" w:type="dxa"/>
          </w:tcPr>
          <w:p w14:paraId="10288529"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The car park is well </w:t>
            </w:r>
            <w:proofErr w:type="gramStart"/>
            <w:r w:rsidRPr="00DB63E0">
              <w:rPr>
                <w:rFonts w:ascii="Univers 47 CondensedLight" w:eastAsia="Times New Roman" w:hAnsi="Univers 47 CondensedLight" w:cs="Times New Roman"/>
                <w:sz w:val="16"/>
                <w:szCs w:val="16"/>
                <w:lang w:eastAsia="en-GB"/>
              </w:rPr>
              <w:t>lit</w:t>
            </w:r>
            <w:proofErr w:type="gramEnd"/>
            <w:r w:rsidRPr="00DB63E0">
              <w:rPr>
                <w:rFonts w:ascii="Univers 47 CondensedLight" w:eastAsia="Times New Roman" w:hAnsi="Univers 47 CondensedLight" w:cs="Times New Roman"/>
                <w:sz w:val="16"/>
                <w:szCs w:val="16"/>
                <w:lang w:eastAsia="en-GB"/>
              </w:rPr>
              <w:t xml:space="preserve"> and all walk areas are maintained free from potential trip / fall hazards.</w:t>
            </w:r>
          </w:p>
          <w:p w14:paraId="7D89396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146C1783"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In icy weather the car park and all walk areas are </w:t>
            </w:r>
            <w:proofErr w:type="spellStart"/>
            <w:r w:rsidRPr="00DB63E0">
              <w:rPr>
                <w:rFonts w:ascii="Univers 47 CondensedLight" w:eastAsia="Times New Roman" w:hAnsi="Univers 47 CondensedLight" w:cs="Times New Roman"/>
                <w:sz w:val="16"/>
                <w:szCs w:val="16"/>
                <w:lang w:eastAsia="en-GB"/>
              </w:rPr>
              <w:t>salted</w:t>
            </w:r>
            <w:proofErr w:type="spellEnd"/>
            <w:r w:rsidRPr="00DB63E0">
              <w:rPr>
                <w:rFonts w:ascii="Univers 47 CondensedLight" w:eastAsia="Times New Roman" w:hAnsi="Univers 47 CondensedLight" w:cs="Times New Roman"/>
                <w:sz w:val="16"/>
                <w:szCs w:val="16"/>
                <w:lang w:eastAsia="en-GB"/>
              </w:rPr>
              <w:t xml:space="preserve"> to reduce the risk of a person slipping on the ice.</w:t>
            </w:r>
          </w:p>
          <w:p w14:paraId="11CEB012"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Steps and the ramp to and from the hall properly are maintained to minimise slip and trip risks.</w:t>
            </w:r>
          </w:p>
          <w:p w14:paraId="41454DD9" w14:textId="77777777" w:rsidR="00DB63E0" w:rsidRPr="00DB63E0" w:rsidRDefault="00DB63E0" w:rsidP="00DB63E0">
            <w:pPr>
              <w:rPr>
                <w:rFonts w:ascii="Calibri" w:eastAsia="Calibri" w:hAnsi="Calibri" w:cs="Calibri"/>
                <w:b/>
                <w:bCs/>
                <w:sz w:val="16"/>
                <w:szCs w:val="16"/>
              </w:rPr>
            </w:pPr>
          </w:p>
        </w:tc>
        <w:tc>
          <w:tcPr>
            <w:tcW w:w="832" w:type="dxa"/>
          </w:tcPr>
          <w:p w14:paraId="1AC8573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12C6F3E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427" w:type="dxa"/>
          </w:tcPr>
          <w:p w14:paraId="7588E39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1420" w:type="dxa"/>
          </w:tcPr>
          <w:p w14:paraId="1F8F70B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0D88D923" w14:textId="77777777" w:rsidTr="00E61D38">
        <w:trPr>
          <w:trHeight w:val="268"/>
        </w:trPr>
        <w:tc>
          <w:tcPr>
            <w:tcW w:w="538" w:type="dxa"/>
          </w:tcPr>
          <w:p w14:paraId="59BF9D8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 xml:space="preserve">5 </w:t>
            </w:r>
          </w:p>
        </w:tc>
        <w:tc>
          <w:tcPr>
            <w:tcW w:w="1979" w:type="dxa"/>
          </w:tcPr>
          <w:p w14:paraId="270BAAE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hall</w:t>
            </w:r>
          </w:p>
        </w:tc>
        <w:tc>
          <w:tcPr>
            <w:tcW w:w="1078" w:type="dxa"/>
          </w:tcPr>
          <w:p w14:paraId="05A8056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Members of public</w:t>
            </w:r>
          </w:p>
          <w:p w14:paraId="19E3538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Hall users</w:t>
            </w:r>
          </w:p>
          <w:p w14:paraId="4108FE9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Parish Clerk</w:t>
            </w:r>
          </w:p>
          <w:p w14:paraId="111CEEA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Parish Councillors</w:t>
            </w:r>
          </w:p>
        </w:tc>
        <w:tc>
          <w:tcPr>
            <w:tcW w:w="2380" w:type="dxa"/>
          </w:tcPr>
          <w:p w14:paraId="1DFC7528"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Slips, trips and falls</w:t>
            </w:r>
          </w:p>
          <w:p w14:paraId="79273600"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p>
        </w:tc>
        <w:tc>
          <w:tcPr>
            <w:tcW w:w="985" w:type="dxa"/>
          </w:tcPr>
          <w:p w14:paraId="704FA03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39C29F3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439" w:type="dxa"/>
          </w:tcPr>
          <w:p w14:paraId="7A63129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9</w:t>
            </w:r>
          </w:p>
        </w:tc>
        <w:tc>
          <w:tcPr>
            <w:tcW w:w="4021" w:type="dxa"/>
          </w:tcPr>
          <w:p w14:paraId="45CC1BBE"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floor is maintained in a clean and tidy condition.</w:t>
            </w:r>
          </w:p>
          <w:p w14:paraId="4251248F"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Any spillage is cleared up immediately.</w:t>
            </w:r>
          </w:p>
          <w:p w14:paraId="3DF4684D"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All rooms are adequately lit.</w:t>
            </w:r>
          </w:p>
          <w:p w14:paraId="64523075"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All corridors and walk areas are kept free of potential trip / fall </w:t>
            </w:r>
            <w:proofErr w:type="gramStart"/>
            <w:r w:rsidRPr="00DB63E0">
              <w:rPr>
                <w:rFonts w:ascii="Univers 47 CondensedLight" w:eastAsia="Times New Roman" w:hAnsi="Univers 47 CondensedLight" w:cs="Times New Roman"/>
                <w:sz w:val="16"/>
                <w:szCs w:val="16"/>
                <w:lang w:eastAsia="en-GB"/>
              </w:rPr>
              <w:t>hazards</w:t>
            </w:r>
            <w:proofErr w:type="gramEnd"/>
          </w:p>
          <w:p w14:paraId="4019D43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All permanent fixtures are kept in good condition, i.e. seats, shelving, cupboards, notice boards, signage etc</w:t>
            </w:r>
          </w:p>
        </w:tc>
        <w:tc>
          <w:tcPr>
            <w:tcW w:w="832" w:type="dxa"/>
          </w:tcPr>
          <w:p w14:paraId="39EF286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26EE033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427" w:type="dxa"/>
          </w:tcPr>
          <w:p w14:paraId="13FEEC6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1420" w:type="dxa"/>
          </w:tcPr>
          <w:p w14:paraId="35BF78C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3F4B3F28" w14:textId="77777777" w:rsidTr="00E61D38">
        <w:trPr>
          <w:trHeight w:val="268"/>
        </w:trPr>
        <w:tc>
          <w:tcPr>
            <w:tcW w:w="538" w:type="dxa"/>
          </w:tcPr>
          <w:p w14:paraId="55FED6B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6</w:t>
            </w:r>
          </w:p>
        </w:tc>
        <w:tc>
          <w:tcPr>
            <w:tcW w:w="1979" w:type="dxa"/>
          </w:tcPr>
          <w:p w14:paraId="2C7F79B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 xml:space="preserve">Electrical </w:t>
            </w:r>
            <w:proofErr w:type="spellStart"/>
            <w:r w:rsidRPr="00DB63E0">
              <w:rPr>
                <w:rFonts w:ascii="Calibri" w:eastAsia="Calibri" w:hAnsi="Calibri" w:cs="Calibri"/>
                <w:sz w:val="18"/>
                <w:szCs w:val="18"/>
              </w:rPr>
              <w:t>equipmewnt</w:t>
            </w:r>
            <w:proofErr w:type="spellEnd"/>
            <w:r w:rsidRPr="00DB63E0">
              <w:rPr>
                <w:rFonts w:ascii="Calibri" w:eastAsia="Calibri" w:hAnsi="Calibri" w:cs="Calibri"/>
                <w:sz w:val="18"/>
                <w:szCs w:val="18"/>
              </w:rPr>
              <w:t xml:space="preserve"> and service</w:t>
            </w:r>
          </w:p>
        </w:tc>
        <w:tc>
          <w:tcPr>
            <w:tcW w:w="1078" w:type="dxa"/>
          </w:tcPr>
          <w:p w14:paraId="316CBEB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Members of public</w:t>
            </w:r>
          </w:p>
          <w:p w14:paraId="33DD418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Hall users</w:t>
            </w:r>
          </w:p>
          <w:p w14:paraId="4A27CA1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Parish Clerk</w:t>
            </w:r>
          </w:p>
          <w:p w14:paraId="7380730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Parish Councillors</w:t>
            </w:r>
          </w:p>
        </w:tc>
        <w:tc>
          <w:tcPr>
            <w:tcW w:w="2380" w:type="dxa"/>
          </w:tcPr>
          <w:p w14:paraId="21C8AC01"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Electrocution</w:t>
            </w:r>
          </w:p>
          <w:p w14:paraId="2A7B7682"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pacing w:val="-6"/>
                <w:sz w:val="18"/>
                <w:szCs w:val="18"/>
                <w:lang w:eastAsia="en-GB"/>
              </w:rPr>
              <w:t>Fire/explosion</w:t>
            </w:r>
          </w:p>
        </w:tc>
        <w:tc>
          <w:tcPr>
            <w:tcW w:w="985" w:type="dxa"/>
          </w:tcPr>
          <w:p w14:paraId="5D7E326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4D60060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5</w:t>
            </w:r>
          </w:p>
        </w:tc>
        <w:tc>
          <w:tcPr>
            <w:tcW w:w="439" w:type="dxa"/>
          </w:tcPr>
          <w:p w14:paraId="77D3793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15</w:t>
            </w:r>
          </w:p>
        </w:tc>
        <w:tc>
          <w:tcPr>
            <w:tcW w:w="4021" w:type="dxa"/>
          </w:tcPr>
          <w:p w14:paraId="06DDB11C"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The electrical system has been correctly installed and is inspected and tested at suitable (occasional) intervals by an electrician or other suitably qualified person.</w:t>
            </w:r>
          </w:p>
          <w:p w14:paraId="01E04456"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All portable electrical equipment is visually checked and, where necessary, tested at suitable (occasional) intervals to ensure that it is safe to use.</w:t>
            </w:r>
          </w:p>
          <w:p w14:paraId="13AA3D75"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Any damaged electrical equipment is immediately taken out of service or replaced.</w:t>
            </w:r>
          </w:p>
          <w:p w14:paraId="05047D6A"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832" w:type="dxa"/>
          </w:tcPr>
          <w:p w14:paraId="184BEFB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3437759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5</w:t>
            </w:r>
          </w:p>
        </w:tc>
        <w:tc>
          <w:tcPr>
            <w:tcW w:w="427" w:type="dxa"/>
          </w:tcPr>
          <w:p w14:paraId="4EA76B0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5</w:t>
            </w:r>
          </w:p>
        </w:tc>
        <w:tc>
          <w:tcPr>
            <w:tcW w:w="1420" w:type="dxa"/>
          </w:tcPr>
          <w:p w14:paraId="07C22D2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01EB5626" w14:textId="77777777" w:rsidTr="00E61D38">
        <w:trPr>
          <w:trHeight w:val="268"/>
        </w:trPr>
        <w:tc>
          <w:tcPr>
            <w:tcW w:w="538" w:type="dxa"/>
          </w:tcPr>
          <w:p w14:paraId="44C2C36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7</w:t>
            </w:r>
          </w:p>
        </w:tc>
        <w:tc>
          <w:tcPr>
            <w:tcW w:w="1979" w:type="dxa"/>
          </w:tcPr>
          <w:p w14:paraId="7ECE8F5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Hazardous substances</w:t>
            </w:r>
          </w:p>
        </w:tc>
        <w:tc>
          <w:tcPr>
            <w:tcW w:w="1078" w:type="dxa"/>
          </w:tcPr>
          <w:p w14:paraId="555E0FC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cleaner</w:t>
            </w:r>
          </w:p>
        </w:tc>
        <w:tc>
          <w:tcPr>
            <w:tcW w:w="2380" w:type="dxa"/>
          </w:tcPr>
          <w:p w14:paraId="148FA228" w14:textId="77777777" w:rsidR="00DB63E0" w:rsidRPr="00DB63E0" w:rsidRDefault="00DB63E0" w:rsidP="00DB63E0">
            <w:pPr>
              <w:shd w:val="clear" w:color="auto" w:fill="FFFFFF"/>
              <w:spacing w:after="172"/>
              <w:rPr>
                <w:rFonts w:ascii="Calibri" w:eastAsia="Times New Roman" w:hAnsi="Calibri" w:cs="Calibri"/>
                <w:spacing w:val="-6"/>
                <w:sz w:val="18"/>
                <w:szCs w:val="18"/>
                <w:lang w:eastAsia="en-GB"/>
              </w:rPr>
            </w:pPr>
            <w:r w:rsidRPr="00DB63E0">
              <w:rPr>
                <w:rFonts w:ascii="Calibri" w:eastAsia="Times New Roman" w:hAnsi="Calibri" w:cs="Calibri"/>
                <w:sz w:val="18"/>
                <w:szCs w:val="18"/>
                <w:lang w:eastAsia="en-GB"/>
              </w:rPr>
              <w:t>Skin problems, dermatitis and eye damage, from direct contact with cleaning chemicals.  Vapour may cause breathing problems</w:t>
            </w:r>
          </w:p>
        </w:tc>
        <w:tc>
          <w:tcPr>
            <w:tcW w:w="985" w:type="dxa"/>
          </w:tcPr>
          <w:p w14:paraId="654C84B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438D26F1"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191BD50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5BC923F8"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Mops, brushes and strong rubber gloves provided.</w:t>
            </w:r>
          </w:p>
          <w:p w14:paraId="4E75CF8A"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The cleaner to follow instructions on the label, dilute properly and never transfer to an unmarked container.  </w:t>
            </w:r>
          </w:p>
          <w:p w14:paraId="18A7B0EF"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p w14:paraId="743B8575"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All cleaning products are stored securely</w:t>
            </w:r>
          </w:p>
        </w:tc>
        <w:tc>
          <w:tcPr>
            <w:tcW w:w="832" w:type="dxa"/>
          </w:tcPr>
          <w:p w14:paraId="2A7BC20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68CF6F5E"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78F0476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34F04DF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45FF7C88" w14:textId="77777777" w:rsidTr="00E61D38">
        <w:trPr>
          <w:trHeight w:val="268"/>
        </w:trPr>
        <w:tc>
          <w:tcPr>
            <w:tcW w:w="538" w:type="dxa"/>
          </w:tcPr>
          <w:p w14:paraId="3C548E6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8a</w:t>
            </w:r>
          </w:p>
        </w:tc>
        <w:tc>
          <w:tcPr>
            <w:tcW w:w="1979" w:type="dxa"/>
          </w:tcPr>
          <w:p w14:paraId="12E6D6E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Business and financial management</w:t>
            </w:r>
          </w:p>
        </w:tc>
        <w:tc>
          <w:tcPr>
            <w:tcW w:w="1078" w:type="dxa"/>
          </w:tcPr>
          <w:p w14:paraId="3CCF97E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Parish Council</w:t>
            </w:r>
          </w:p>
        </w:tc>
        <w:tc>
          <w:tcPr>
            <w:tcW w:w="2380" w:type="dxa"/>
          </w:tcPr>
          <w:p w14:paraId="0303BBBC"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Business Continuity </w:t>
            </w:r>
          </w:p>
          <w:p w14:paraId="4145D8F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2FA14204" w14:textId="77777777" w:rsidR="00DB63E0" w:rsidRPr="00DB63E0" w:rsidRDefault="00DB63E0" w:rsidP="00DB63E0">
            <w:pPr>
              <w:shd w:val="clear" w:color="auto" w:fill="FFFFFF"/>
              <w:spacing w:after="172"/>
              <w:rPr>
                <w:rFonts w:ascii="Calibri" w:eastAsia="Times New Roman" w:hAnsi="Calibri" w:cs="Calibri"/>
                <w:sz w:val="18"/>
                <w:szCs w:val="18"/>
                <w:lang w:eastAsia="en-GB"/>
              </w:rPr>
            </w:pPr>
            <w:r w:rsidRPr="00DB63E0">
              <w:rPr>
                <w:rFonts w:ascii="Univers 47 CondensedLight" w:eastAsia="Times New Roman" w:hAnsi="Univers 47 CondensedLight" w:cs="Times New Roman"/>
                <w:sz w:val="16"/>
                <w:szCs w:val="16"/>
                <w:lang w:eastAsia="en-GB"/>
              </w:rPr>
              <w:t>Council not being able to continue its business due to an unexpected or tragic circumstance</w:t>
            </w:r>
          </w:p>
        </w:tc>
        <w:tc>
          <w:tcPr>
            <w:tcW w:w="985" w:type="dxa"/>
          </w:tcPr>
          <w:p w14:paraId="586E6C7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1F44095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10272EF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4A4183D6"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All files and recent records (both paper and electronic) are kept at the Parish Office. </w:t>
            </w:r>
          </w:p>
          <w:p w14:paraId="4E6B74DE"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The Council have a secure online backup system that backs up files each day.</w:t>
            </w:r>
          </w:p>
          <w:p w14:paraId="0B6F5779"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The ability to work off site is provided should the need arise. </w:t>
            </w:r>
          </w:p>
        </w:tc>
        <w:tc>
          <w:tcPr>
            <w:tcW w:w="832" w:type="dxa"/>
          </w:tcPr>
          <w:p w14:paraId="497B62D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1D8CDB6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3FC9E8D1"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3FF57111"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31D45EB3" w14:textId="77777777" w:rsidTr="00E61D38">
        <w:trPr>
          <w:trHeight w:val="268"/>
        </w:trPr>
        <w:tc>
          <w:tcPr>
            <w:tcW w:w="538" w:type="dxa"/>
          </w:tcPr>
          <w:p w14:paraId="755941B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8b</w:t>
            </w:r>
          </w:p>
        </w:tc>
        <w:tc>
          <w:tcPr>
            <w:tcW w:w="1979" w:type="dxa"/>
          </w:tcPr>
          <w:p w14:paraId="7C3A572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Business and financial management</w:t>
            </w:r>
          </w:p>
        </w:tc>
        <w:tc>
          <w:tcPr>
            <w:tcW w:w="1078" w:type="dxa"/>
          </w:tcPr>
          <w:p w14:paraId="652D646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Parish Council</w:t>
            </w:r>
          </w:p>
        </w:tc>
        <w:tc>
          <w:tcPr>
            <w:tcW w:w="2380" w:type="dxa"/>
          </w:tcPr>
          <w:p w14:paraId="1972A8E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Precept</w:t>
            </w:r>
          </w:p>
          <w:p w14:paraId="5EC670B2"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7DDE4124"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lastRenderedPageBreak/>
              <w:t>Adequacy of precept</w:t>
            </w:r>
          </w:p>
        </w:tc>
        <w:tc>
          <w:tcPr>
            <w:tcW w:w="985" w:type="dxa"/>
          </w:tcPr>
          <w:p w14:paraId="5275F22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lastRenderedPageBreak/>
              <w:t>3</w:t>
            </w:r>
          </w:p>
        </w:tc>
        <w:tc>
          <w:tcPr>
            <w:tcW w:w="399" w:type="dxa"/>
          </w:tcPr>
          <w:p w14:paraId="11D851A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32C090E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20842B6A"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There is sound budgeting to underlie annual precept. </w:t>
            </w:r>
          </w:p>
          <w:p w14:paraId="09824326"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p w14:paraId="6556C0C6"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lastRenderedPageBreak/>
              <w:t xml:space="preserve">Each Parish Council Committee monitors their budget information and detailed budgets are prepared in the late autumn. </w:t>
            </w:r>
          </w:p>
          <w:p w14:paraId="4C2E6011"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p w14:paraId="2A285AD9"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The precept is considered by the Finance and General Purposes Committee in January prior to making a recommendation to Council in February</w:t>
            </w:r>
          </w:p>
        </w:tc>
        <w:tc>
          <w:tcPr>
            <w:tcW w:w="832" w:type="dxa"/>
          </w:tcPr>
          <w:p w14:paraId="6931F52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lastRenderedPageBreak/>
              <w:t>1</w:t>
            </w:r>
          </w:p>
        </w:tc>
        <w:tc>
          <w:tcPr>
            <w:tcW w:w="394" w:type="dxa"/>
          </w:tcPr>
          <w:p w14:paraId="3C97779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19D4D20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148AF48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5FFF9C9C" w14:textId="77777777" w:rsidTr="00E61D38">
        <w:trPr>
          <w:trHeight w:val="268"/>
        </w:trPr>
        <w:tc>
          <w:tcPr>
            <w:tcW w:w="538" w:type="dxa"/>
          </w:tcPr>
          <w:p w14:paraId="3B41C99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8c</w:t>
            </w:r>
          </w:p>
        </w:tc>
        <w:tc>
          <w:tcPr>
            <w:tcW w:w="1979" w:type="dxa"/>
          </w:tcPr>
          <w:p w14:paraId="65DEF05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Business and financial management</w:t>
            </w:r>
          </w:p>
        </w:tc>
        <w:tc>
          <w:tcPr>
            <w:tcW w:w="1078" w:type="dxa"/>
          </w:tcPr>
          <w:p w14:paraId="34B7B8B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Parish Council</w:t>
            </w:r>
          </w:p>
        </w:tc>
        <w:tc>
          <w:tcPr>
            <w:tcW w:w="2380" w:type="dxa"/>
          </w:tcPr>
          <w:p w14:paraId="0736F0CC"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Insurance, adequacy cost and compliance</w:t>
            </w:r>
          </w:p>
        </w:tc>
        <w:tc>
          <w:tcPr>
            <w:tcW w:w="985" w:type="dxa"/>
          </w:tcPr>
          <w:p w14:paraId="61C0762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2F82CC21"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47DDECC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27D1392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An annual review is undertaken of all insurance arrangements in place. Employers Liability and Public Liability are a statutory </w:t>
            </w:r>
            <w:proofErr w:type="gramStart"/>
            <w:r w:rsidRPr="00DB63E0">
              <w:rPr>
                <w:rFonts w:ascii="Univers 47 CondensedLight" w:eastAsia="Times New Roman" w:hAnsi="Univers 47 CondensedLight" w:cs="Times New Roman"/>
                <w:sz w:val="16"/>
                <w:szCs w:val="16"/>
                <w:lang w:eastAsia="en-GB"/>
              </w:rPr>
              <w:t>requirement</w:t>
            </w:r>
            <w:proofErr w:type="gramEnd"/>
            <w:r w:rsidRPr="00DB63E0">
              <w:rPr>
                <w:rFonts w:ascii="Univers 47 CondensedLight" w:eastAsia="Times New Roman" w:hAnsi="Univers 47 CondensedLight" w:cs="Times New Roman"/>
                <w:sz w:val="16"/>
                <w:szCs w:val="16"/>
                <w:lang w:eastAsia="en-GB"/>
              </w:rPr>
              <w:t xml:space="preserve"> </w:t>
            </w:r>
          </w:p>
          <w:p w14:paraId="208A631D"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tc>
        <w:tc>
          <w:tcPr>
            <w:tcW w:w="832" w:type="dxa"/>
          </w:tcPr>
          <w:p w14:paraId="7809101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0EBC6522"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6C80842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195B560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7789C98C" w14:textId="77777777" w:rsidTr="00E61D38">
        <w:trPr>
          <w:trHeight w:val="268"/>
        </w:trPr>
        <w:tc>
          <w:tcPr>
            <w:tcW w:w="538" w:type="dxa"/>
          </w:tcPr>
          <w:p w14:paraId="6C27FF9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8d</w:t>
            </w:r>
          </w:p>
        </w:tc>
        <w:tc>
          <w:tcPr>
            <w:tcW w:w="1979" w:type="dxa"/>
          </w:tcPr>
          <w:p w14:paraId="5585F5F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Business and financial management</w:t>
            </w:r>
          </w:p>
        </w:tc>
        <w:tc>
          <w:tcPr>
            <w:tcW w:w="1078" w:type="dxa"/>
          </w:tcPr>
          <w:p w14:paraId="0F38D22E"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Parish Council</w:t>
            </w:r>
          </w:p>
        </w:tc>
        <w:tc>
          <w:tcPr>
            <w:tcW w:w="2380" w:type="dxa"/>
          </w:tcPr>
          <w:p w14:paraId="11E3E7F6"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Election Costs </w:t>
            </w:r>
          </w:p>
          <w:p w14:paraId="6F467326"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7CBC6E24"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Risk of election cost </w:t>
            </w:r>
          </w:p>
          <w:p w14:paraId="63DA464C"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 </w:t>
            </w:r>
          </w:p>
          <w:p w14:paraId="47C7CF1D"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57616EE4"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Risk of election to fill a casual </w:t>
            </w:r>
            <w:proofErr w:type="gramStart"/>
            <w:r w:rsidRPr="00DB63E0">
              <w:rPr>
                <w:rFonts w:ascii="Univers 47 CondensedLight" w:eastAsia="Times New Roman" w:hAnsi="Univers 47 CondensedLight" w:cs="Times New Roman"/>
                <w:sz w:val="16"/>
                <w:szCs w:val="16"/>
                <w:lang w:eastAsia="en-GB"/>
              </w:rPr>
              <w:t>vacancy</w:t>
            </w:r>
            <w:proofErr w:type="gramEnd"/>
            <w:r w:rsidRPr="00DB63E0">
              <w:rPr>
                <w:rFonts w:ascii="Univers 47 CondensedLight" w:eastAsia="Times New Roman" w:hAnsi="Univers 47 CondensedLight" w:cs="Times New Roman"/>
                <w:sz w:val="16"/>
                <w:szCs w:val="16"/>
                <w:lang w:eastAsia="en-GB"/>
              </w:rPr>
              <w:t xml:space="preserve"> </w:t>
            </w:r>
          </w:p>
          <w:p w14:paraId="4FE7F51F"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10B38D5E"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985" w:type="dxa"/>
          </w:tcPr>
          <w:p w14:paraId="5343003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4C6C89E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439" w:type="dxa"/>
          </w:tcPr>
          <w:p w14:paraId="7AF47FF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9</w:t>
            </w:r>
          </w:p>
        </w:tc>
        <w:tc>
          <w:tcPr>
            <w:tcW w:w="4021" w:type="dxa"/>
          </w:tcPr>
          <w:p w14:paraId="10DF423D"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Risk in an election year. There are no measures, which can be adopted to minimise risk of having a contested election. </w:t>
            </w:r>
          </w:p>
          <w:p w14:paraId="5FFCE783"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Costs are met from General Reserves. </w:t>
            </w:r>
          </w:p>
          <w:p w14:paraId="044A8621"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 </w:t>
            </w:r>
          </w:p>
          <w:p w14:paraId="3A0844EE"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Cost of the election would be met from general </w:t>
            </w:r>
            <w:proofErr w:type="gramStart"/>
            <w:r w:rsidRPr="00DB63E0">
              <w:rPr>
                <w:rFonts w:ascii="Univers 47 CondensedLight" w:eastAsia="Times New Roman" w:hAnsi="Univers 47 CondensedLight" w:cs="Times New Roman"/>
                <w:sz w:val="16"/>
                <w:szCs w:val="16"/>
                <w:lang w:eastAsia="en-GB"/>
              </w:rPr>
              <w:t>reserves</w:t>
            </w:r>
            <w:proofErr w:type="gramEnd"/>
            <w:r w:rsidRPr="00DB63E0">
              <w:rPr>
                <w:rFonts w:ascii="Univers 47 CondensedLight" w:eastAsia="Times New Roman" w:hAnsi="Univers 47 CondensedLight" w:cs="Times New Roman"/>
                <w:sz w:val="16"/>
                <w:szCs w:val="16"/>
                <w:lang w:eastAsia="en-GB"/>
              </w:rPr>
              <w:t xml:space="preserve"> </w:t>
            </w:r>
          </w:p>
          <w:p w14:paraId="6A4926FD"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1369B186"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Existing procedures adequate.  </w:t>
            </w:r>
          </w:p>
          <w:p w14:paraId="58CC0D96"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 </w:t>
            </w:r>
          </w:p>
          <w:p w14:paraId="27321E44"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832" w:type="dxa"/>
          </w:tcPr>
          <w:p w14:paraId="48BFEA5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058D40E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427" w:type="dxa"/>
          </w:tcPr>
          <w:p w14:paraId="16FFB41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1420" w:type="dxa"/>
          </w:tcPr>
          <w:p w14:paraId="6AAC857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02B87C44" w14:textId="77777777" w:rsidTr="00E61D38">
        <w:trPr>
          <w:trHeight w:val="268"/>
        </w:trPr>
        <w:tc>
          <w:tcPr>
            <w:tcW w:w="538" w:type="dxa"/>
          </w:tcPr>
          <w:p w14:paraId="7C06087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8e</w:t>
            </w:r>
          </w:p>
        </w:tc>
        <w:tc>
          <w:tcPr>
            <w:tcW w:w="1979" w:type="dxa"/>
          </w:tcPr>
          <w:p w14:paraId="0E7F291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Business and financial management</w:t>
            </w:r>
          </w:p>
        </w:tc>
        <w:tc>
          <w:tcPr>
            <w:tcW w:w="1078" w:type="dxa"/>
          </w:tcPr>
          <w:p w14:paraId="3F579D2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Parish Council</w:t>
            </w:r>
          </w:p>
        </w:tc>
        <w:tc>
          <w:tcPr>
            <w:tcW w:w="2380" w:type="dxa"/>
          </w:tcPr>
          <w:p w14:paraId="1F341C63"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VAT re-claiming/charging</w:t>
            </w:r>
          </w:p>
        </w:tc>
        <w:tc>
          <w:tcPr>
            <w:tcW w:w="985" w:type="dxa"/>
          </w:tcPr>
          <w:p w14:paraId="2D31BF2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688030E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439" w:type="dxa"/>
          </w:tcPr>
          <w:p w14:paraId="18E1356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9</w:t>
            </w:r>
          </w:p>
        </w:tc>
        <w:tc>
          <w:tcPr>
            <w:tcW w:w="4021" w:type="dxa"/>
          </w:tcPr>
          <w:p w14:paraId="12C9C92B"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Council has financial regulations which set out the requirements.</w:t>
            </w:r>
          </w:p>
          <w:p w14:paraId="623744EB"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7D5BE474"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Existing procedures Adequate</w:t>
            </w:r>
          </w:p>
        </w:tc>
        <w:tc>
          <w:tcPr>
            <w:tcW w:w="832" w:type="dxa"/>
          </w:tcPr>
          <w:p w14:paraId="4958245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5577BEC1"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427" w:type="dxa"/>
          </w:tcPr>
          <w:p w14:paraId="6DDDCA1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1420" w:type="dxa"/>
          </w:tcPr>
          <w:p w14:paraId="709E448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6B0395C9" w14:textId="77777777" w:rsidTr="00E61D38">
        <w:trPr>
          <w:trHeight w:val="268"/>
        </w:trPr>
        <w:tc>
          <w:tcPr>
            <w:tcW w:w="538" w:type="dxa"/>
          </w:tcPr>
          <w:p w14:paraId="7A83E23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8f</w:t>
            </w:r>
          </w:p>
        </w:tc>
        <w:tc>
          <w:tcPr>
            <w:tcW w:w="1979" w:type="dxa"/>
          </w:tcPr>
          <w:p w14:paraId="308B3E71"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Business and financial management</w:t>
            </w:r>
          </w:p>
        </w:tc>
        <w:tc>
          <w:tcPr>
            <w:tcW w:w="1078" w:type="dxa"/>
          </w:tcPr>
          <w:p w14:paraId="68E73E6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Parish Council</w:t>
            </w:r>
          </w:p>
        </w:tc>
        <w:tc>
          <w:tcPr>
            <w:tcW w:w="2380" w:type="dxa"/>
          </w:tcPr>
          <w:p w14:paraId="0A51EEF5"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Annual Governance and Accountability Return (AGAR) </w:t>
            </w:r>
          </w:p>
          <w:p w14:paraId="0448D1F3"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78AAF971"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Not submitted within time limits </w:t>
            </w:r>
          </w:p>
          <w:p w14:paraId="52305DA9"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985" w:type="dxa"/>
          </w:tcPr>
          <w:p w14:paraId="2485EEBE"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4124BA6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390FD0E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2ECE967F"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AGAR is completed and signed by the Council and the Internal Auditor.</w:t>
            </w:r>
          </w:p>
          <w:p w14:paraId="467058C8"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5F0AD7E8"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 It is then checked and sent on to the External Auditor within time limit. </w:t>
            </w:r>
          </w:p>
          <w:p w14:paraId="3E09C4A9"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17CA5805"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Clerk prepares a timetable for submission. </w:t>
            </w:r>
          </w:p>
          <w:p w14:paraId="489F7C60"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2973506F"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Existing procedures adequate</w:t>
            </w:r>
          </w:p>
        </w:tc>
        <w:tc>
          <w:tcPr>
            <w:tcW w:w="832" w:type="dxa"/>
          </w:tcPr>
          <w:p w14:paraId="47E178D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2FE55A4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0CC5E41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1ECAF41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036EA9E1" w14:textId="77777777" w:rsidTr="00E61D38">
        <w:trPr>
          <w:trHeight w:val="268"/>
        </w:trPr>
        <w:tc>
          <w:tcPr>
            <w:tcW w:w="538" w:type="dxa"/>
          </w:tcPr>
          <w:p w14:paraId="0396220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8g</w:t>
            </w:r>
          </w:p>
        </w:tc>
        <w:tc>
          <w:tcPr>
            <w:tcW w:w="1979" w:type="dxa"/>
          </w:tcPr>
          <w:p w14:paraId="31A4308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Business and financial management</w:t>
            </w:r>
          </w:p>
        </w:tc>
        <w:tc>
          <w:tcPr>
            <w:tcW w:w="1078" w:type="dxa"/>
          </w:tcPr>
          <w:p w14:paraId="02E55CB2"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Parish Council</w:t>
            </w:r>
          </w:p>
        </w:tc>
        <w:tc>
          <w:tcPr>
            <w:tcW w:w="2380" w:type="dxa"/>
          </w:tcPr>
          <w:p w14:paraId="3421C300" w14:textId="77777777" w:rsidR="00DB63E0" w:rsidRPr="00DB63E0" w:rsidRDefault="00DB63E0" w:rsidP="00DB63E0">
            <w:pPr>
              <w:rPr>
                <w:rFonts w:ascii="Calibri" w:eastAsia="Calibri" w:hAnsi="Calibri" w:cs="Times New Roman"/>
                <w:sz w:val="16"/>
                <w:szCs w:val="16"/>
              </w:rPr>
            </w:pPr>
            <w:r w:rsidRPr="00DB63E0">
              <w:rPr>
                <w:rFonts w:ascii="Calibri" w:eastAsia="Calibri" w:hAnsi="Calibri" w:cs="Times New Roman"/>
                <w:sz w:val="16"/>
                <w:szCs w:val="16"/>
              </w:rPr>
              <w:t xml:space="preserve">Minutes/ Agendas/ Statutory documents </w:t>
            </w:r>
          </w:p>
          <w:p w14:paraId="0E42A289" w14:textId="77777777" w:rsidR="00DB63E0" w:rsidRPr="00DB63E0" w:rsidRDefault="00DB63E0" w:rsidP="00DB63E0">
            <w:pPr>
              <w:rPr>
                <w:rFonts w:ascii="Calibri" w:eastAsia="Calibri" w:hAnsi="Calibri" w:cs="Times New Roman"/>
                <w:sz w:val="16"/>
                <w:szCs w:val="16"/>
              </w:rPr>
            </w:pPr>
          </w:p>
          <w:p w14:paraId="2D62097C" w14:textId="77777777" w:rsidR="00DB63E0" w:rsidRPr="00DB63E0" w:rsidRDefault="00DB63E0" w:rsidP="00DB63E0">
            <w:pPr>
              <w:rPr>
                <w:rFonts w:ascii="Calibri" w:eastAsia="Calibri" w:hAnsi="Calibri" w:cs="Times New Roman"/>
                <w:sz w:val="16"/>
                <w:szCs w:val="16"/>
              </w:rPr>
            </w:pPr>
            <w:r w:rsidRPr="00DB63E0">
              <w:rPr>
                <w:rFonts w:ascii="Calibri" w:eastAsia="Calibri" w:hAnsi="Calibri" w:cs="Times New Roman"/>
                <w:sz w:val="16"/>
                <w:szCs w:val="16"/>
              </w:rPr>
              <w:t xml:space="preserve">Accuracy and legality  </w:t>
            </w:r>
          </w:p>
          <w:p w14:paraId="251297DD" w14:textId="77777777" w:rsidR="00DB63E0" w:rsidRPr="00DB63E0" w:rsidRDefault="00DB63E0" w:rsidP="00DB63E0">
            <w:pPr>
              <w:rPr>
                <w:rFonts w:ascii="Calibri" w:eastAsia="Calibri" w:hAnsi="Calibri" w:cs="Times New Roman"/>
                <w:sz w:val="16"/>
                <w:szCs w:val="16"/>
              </w:rPr>
            </w:pPr>
          </w:p>
          <w:p w14:paraId="5558CD81" w14:textId="77777777" w:rsidR="00DB63E0" w:rsidRPr="00DB63E0" w:rsidRDefault="00DB63E0" w:rsidP="00DB63E0">
            <w:pPr>
              <w:rPr>
                <w:rFonts w:ascii="Calibri" w:eastAsia="Calibri" w:hAnsi="Calibri" w:cs="Times New Roman"/>
                <w:sz w:val="16"/>
                <w:szCs w:val="16"/>
              </w:rPr>
            </w:pPr>
            <w:r w:rsidRPr="00DB63E0">
              <w:rPr>
                <w:rFonts w:ascii="Calibri" w:eastAsia="Calibri" w:hAnsi="Calibri" w:cs="Times New Roman"/>
                <w:sz w:val="16"/>
                <w:szCs w:val="16"/>
              </w:rPr>
              <w:t xml:space="preserve">Non-compliance with statutory requirements </w:t>
            </w:r>
          </w:p>
          <w:p w14:paraId="4AD0ADFF"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985" w:type="dxa"/>
          </w:tcPr>
          <w:p w14:paraId="42AFEB3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71DEDC0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0DAB732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056D4FA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Minutes and agendas are produced in the prescribed method and adhere to legal requirements. </w:t>
            </w:r>
          </w:p>
          <w:p w14:paraId="4D955AC9"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 </w:t>
            </w:r>
          </w:p>
          <w:p w14:paraId="75C8B5CC"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Minutes are approved and signed at next meeting unless there is a resolution made to defer approval until the following meeting. </w:t>
            </w:r>
          </w:p>
          <w:p w14:paraId="2FF338B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 </w:t>
            </w:r>
          </w:p>
          <w:p w14:paraId="20D383A6"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Minutes and agendas are displayed according to legal requirements. </w:t>
            </w:r>
          </w:p>
          <w:p w14:paraId="6D6E2F80"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3721242E"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lastRenderedPageBreak/>
              <w:t xml:space="preserve">Business conducted at Council meetings is managed by the Chairman according to Standing Orders. </w:t>
            </w:r>
          </w:p>
          <w:p w14:paraId="0D75DB18"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7D62EE26"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Councillors to adhere to Code of Conduct and Standing Orders.</w:t>
            </w:r>
          </w:p>
          <w:p w14:paraId="57571E1E"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442B378B"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Existing procedures Adequate. </w:t>
            </w:r>
          </w:p>
          <w:p w14:paraId="48FEB6BF"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832" w:type="dxa"/>
          </w:tcPr>
          <w:p w14:paraId="6EB5A2C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lastRenderedPageBreak/>
              <w:t>1</w:t>
            </w:r>
          </w:p>
        </w:tc>
        <w:tc>
          <w:tcPr>
            <w:tcW w:w="394" w:type="dxa"/>
          </w:tcPr>
          <w:p w14:paraId="493209D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1FAFCE9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3694BEF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4ED9D86F" w14:textId="77777777" w:rsidTr="00E61D38">
        <w:trPr>
          <w:trHeight w:val="268"/>
        </w:trPr>
        <w:tc>
          <w:tcPr>
            <w:tcW w:w="538" w:type="dxa"/>
          </w:tcPr>
          <w:p w14:paraId="4777CD4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9a</w:t>
            </w:r>
          </w:p>
        </w:tc>
        <w:tc>
          <w:tcPr>
            <w:tcW w:w="1979" w:type="dxa"/>
          </w:tcPr>
          <w:p w14:paraId="5A0B84B2"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Cemeteries</w:t>
            </w:r>
          </w:p>
        </w:tc>
        <w:tc>
          <w:tcPr>
            <w:tcW w:w="1078" w:type="dxa"/>
          </w:tcPr>
          <w:p w14:paraId="06EE815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Appointed contractor</w:t>
            </w:r>
          </w:p>
          <w:p w14:paraId="06E40CC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Members of public</w:t>
            </w:r>
          </w:p>
        </w:tc>
        <w:tc>
          <w:tcPr>
            <w:tcW w:w="2380" w:type="dxa"/>
          </w:tcPr>
          <w:p w14:paraId="75CA9D35"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Operating equipment, i.e. grass and hedge </w:t>
            </w:r>
            <w:proofErr w:type="gramStart"/>
            <w:r w:rsidRPr="00DB63E0">
              <w:rPr>
                <w:rFonts w:ascii="Univers 47 CondensedLight" w:eastAsia="Times New Roman" w:hAnsi="Univers 47 CondensedLight" w:cs="Times New Roman"/>
                <w:sz w:val="16"/>
                <w:szCs w:val="20"/>
                <w:lang w:eastAsia="en-GB"/>
              </w:rPr>
              <w:t>cutting</w:t>
            </w:r>
            <w:proofErr w:type="gramEnd"/>
          </w:p>
          <w:p w14:paraId="78FDEA91"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p w14:paraId="401CC7AB"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Fire from use of petroleum spirit resulting in </w:t>
            </w:r>
            <w:proofErr w:type="gramStart"/>
            <w:r w:rsidRPr="00DB63E0">
              <w:rPr>
                <w:rFonts w:ascii="Univers 47 CondensedLight" w:eastAsia="Times New Roman" w:hAnsi="Univers 47 CondensedLight" w:cs="Times New Roman"/>
                <w:sz w:val="16"/>
                <w:szCs w:val="20"/>
                <w:lang w:eastAsia="en-GB"/>
              </w:rPr>
              <w:t>burns</w:t>
            </w:r>
            <w:proofErr w:type="gramEnd"/>
          </w:p>
          <w:p w14:paraId="2B24C2DD"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p w14:paraId="3C5466A9" w14:textId="77777777" w:rsidR="00DB63E0" w:rsidRPr="00DB63E0" w:rsidRDefault="00DB63E0" w:rsidP="00DB63E0">
            <w:pPr>
              <w:rPr>
                <w:rFonts w:ascii="Calibri" w:eastAsia="Calibri" w:hAnsi="Calibri" w:cs="Times New Roman"/>
                <w:sz w:val="16"/>
                <w:szCs w:val="16"/>
              </w:rPr>
            </w:pPr>
            <w:r w:rsidRPr="00DB63E0">
              <w:rPr>
                <w:rFonts w:ascii="Univers 47 CondensedLight" w:eastAsia="Times New Roman" w:hAnsi="Univers 47 CondensedLight" w:cs="Times New Roman"/>
                <w:sz w:val="16"/>
                <w:szCs w:val="20"/>
                <w:lang w:eastAsia="en-GB"/>
              </w:rPr>
              <w:t>Bodily injury</w:t>
            </w:r>
          </w:p>
        </w:tc>
        <w:tc>
          <w:tcPr>
            <w:tcW w:w="985" w:type="dxa"/>
          </w:tcPr>
          <w:p w14:paraId="0CF33B1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6A2E7EB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5</w:t>
            </w:r>
          </w:p>
        </w:tc>
        <w:tc>
          <w:tcPr>
            <w:tcW w:w="439" w:type="dxa"/>
          </w:tcPr>
          <w:p w14:paraId="14C0873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15</w:t>
            </w:r>
          </w:p>
        </w:tc>
        <w:tc>
          <w:tcPr>
            <w:tcW w:w="4021" w:type="dxa"/>
          </w:tcPr>
          <w:p w14:paraId="390FA35E"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Parish Council employs a competent contractor who has provided his own risk assessment.</w:t>
            </w:r>
          </w:p>
          <w:p w14:paraId="27FB1FF2"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680555BD"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Refer to risk assessment provided by the  Contractor</w:t>
            </w:r>
          </w:p>
        </w:tc>
        <w:tc>
          <w:tcPr>
            <w:tcW w:w="832" w:type="dxa"/>
          </w:tcPr>
          <w:p w14:paraId="2FB710CC" w14:textId="77777777" w:rsidR="00DB63E0" w:rsidRPr="00DB63E0" w:rsidRDefault="00DB63E0" w:rsidP="00DB63E0">
            <w:pPr>
              <w:rPr>
                <w:rFonts w:ascii="Calibri" w:eastAsia="Calibri" w:hAnsi="Calibri" w:cs="Calibri"/>
                <w:sz w:val="18"/>
                <w:szCs w:val="18"/>
              </w:rPr>
            </w:pPr>
          </w:p>
        </w:tc>
        <w:tc>
          <w:tcPr>
            <w:tcW w:w="394" w:type="dxa"/>
          </w:tcPr>
          <w:p w14:paraId="1D0C337C" w14:textId="77777777" w:rsidR="00DB63E0" w:rsidRPr="00DB63E0" w:rsidRDefault="00DB63E0" w:rsidP="00DB63E0">
            <w:pPr>
              <w:rPr>
                <w:rFonts w:ascii="Calibri" w:eastAsia="Calibri" w:hAnsi="Calibri" w:cs="Calibri"/>
                <w:sz w:val="18"/>
                <w:szCs w:val="18"/>
              </w:rPr>
            </w:pPr>
          </w:p>
        </w:tc>
        <w:tc>
          <w:tcPr>
            <w:tcW w:w="427" w:type="dxa"/>
          </w:tcPr>
          <w:p w14:paraId="781FD98F" w14:textId="77777777" w:rsidR="00DB63E0" w:rsidRPr="00DB63E0" w:rsidRDefault="00DB63E0" w:rsidP="00DB63E0">
            <w:pPr>
              <w:rPr>
                <w:rFonts w:ascii="Calibri" w:eastAsia="Calibri" w:hAnsi="Calibri" w:cs="Calibri"/>
                <w:sz w:val="18"/>
                <w:szCs w:val="18"/>
              </w:rPr>
            </w:pPr>
          </w:p>
        </w:tc>
        <w:tc>
          <w:tcPr>
            <w:tcW w:w="1420" w:type="dxa"/>
          </w:tcPr>
          <w:p w14:paraId="78EA480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Contractor</w:t>
            </w:r>
          </w:p>
        </w:tc>
      </w:tr>
      <w:tr w:rsidR="00DB63E0" w:rsidRPr="00DB63E0" w14:paraId="293E46CD" w14:textId="77777777" w:rsidTr="00E61D38">
        <w:trPr>
          <w:trHeight w:val="268"/>
        </w:trPr>
        <w:tc>
          <w:tcPr>
            <w:tcW w:w="538" w:type="dxa"/>
          </w:tcPr>
          <w:p w14:paraId="1650F47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9b</w:t>
            </w:r>
          </w:p>
        </w:tc>
        <w:tc>
          <w:tcPr>
            <w:tcW w:w="1979" w:type="dxa"/>
          </w:tcPr>
          <w:p w14:paraId="3ABF406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Cemeteries</w:t>
            </w:r>
          </w:p>
        </w:tc>
        <w:tc>
          <w:tcPr>
            <w:tcW w:w="1078" w:type="dxa"/>
          </w:tcPr>
          <w:p w14:paraId="5616EB6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Appointed contractor</w:t>
            </w:r>
          </w:p>
          <w:p w14:paraId="4852113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Members of public</w:t>
            </w:r>
          </w:p>
        </w:tc>
        <w:tc>
          <w:tcPr>
            <w:tcW w:w="2380" w:type="dxa"/>
          </w:tcPr>
          <w:p w14:paraId="0F6BE87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 xml:space="preserve">Grave and row markers </w:t>
            </w:r>
          </w:p>
          <w:p w14:paraId="39C1E384"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p w14:paraId="5E4200F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Tripping causing bruises, sprains, musculoskeletal injuries</w:t>
            </w:r>
          </w:p>
        </w:tc>
        <w:tc>
          <w:tcPr>
            <w:tcW w:w="985" w:type="dxa"/>
          </w:tcPr>
          <w:p w14:paraId="252BDE8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1F055A0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2B5BAF1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7758B216"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Parish Council employs a competent contractor who has provided his own risk assessment.</w:t>
            </w:r>
          </w:p>
          <w:p w14:paraId="20B4E0B1"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561CB2F4"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Refer to risk assessment provided by the contractor</w:t>
            </w:r>
          </w:p>
        </w:tc>
        <w:tc>
          <w:tcPr>
            <w:tcW w:w="832" w:type="dxa"/>
          </w:tcPr>
          <w:p w14:paraId="260A0D83" w14:textId="77777777" w:rsidR="00DB63E0" w:rsidRPr="00DB63E0" w:rsidRDefault="00DB63E0" w:rsidP="00DB63E0">
            <w:pPr>
              <w:rPr>
                <w:rFonts w:ascii="Calibri" w:eastAsia="Calibri" w:hAnsi="Calibri" w:cs="Calibri"/>
                <w:sz w:val="18"/>
                <w:szCs w:val="18"/>
              </w:rPr>
            </w:pPr>
          </w:p>
        </w:tc>
        <w:tc>
          <w:tcPr>
            <w:tcW w:w="394" w:type="dxa"/>
          </w:tcPr>
          <w:p w14:paraId="6AB53061" w14:textId="77777777" w:rsidR="00DB63E0" w:rsidRPr="00DB63E0" w:rsidRDefault="00DB63E0" w:rsidP="00DB63E0">
            <w:pPr>
              <w:rPr>
                <w:rFonts w:ascii="Calibri" w:eastAsia="Calibri" w:hAnsi="Calibri" w:cs="Calibri"/>
                <w:sz w:val="18"/>
                <w:szCs w:val="18"/>
              </w:rPr>
            </w:pPr>
          </w:p>
        </w:tc>
        <w:tc>
          <w:tcPr>
            <w:tcW w:w="427" w:type="dxa"/>
          </w:tcPr>
          <w:p w14:paraId="440DF89E" w14:textId="77777777" w:rsidR="00DB63E0" w:rsidRPr="00DB63E0" w:rsidRDefault="00DB63E0" w:rsidP="00DB63E0">
            <w:pPr>
              <w:rPr>
                <w:rFonts w:ascii="Calibri" w:eastAsia="Calibri" w:hAnsi="Calibri" w:cs="Calibri"/>
                <w:sz w:val="18"/>
                <w:szCs w:val="18"/>
              </w:rPr>
            </w:pPr>
          </w:p>
        </w:tc>
        <w:tc>
          <w:tcPr>
            <w:tcW w:w="1420" w:type="dxa"/>
          </w:tcPr>
          <w:p w14:paraId="6707972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Contractor</w:t>
            </w:r>
          </w:p>
        </w:tc>
      </w:tr>
      <w:tr w:rsidR="00DB63E0" w:rsidRPr="00DB63E0" w14:paraId="6166DFC8" w14:textId="77777777" w:rsidTr="00E61D38">
        <w:trPr>
          <w:trHeight w:val="268"/>
        </w:trPr>
        <w:tc>
          <w:tcPr>
            <w:tcW w:w="538" w:type="dxa"/>
          </w:tcPr>
          <w:p w14:paraId="552EF09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9c</w:t>
            </w:r>
          </w:p>
        </w:tc>
        <w:tc>
          <w:tcPr>
            <w:tcW w:w="1979" w:type="dxa"/>
          </w:tcPr>
          <w:p w14:paraId="04D029E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Cemeteries</w:t>
            </w:r>
          </w:p>
        </w:tc>
        <w:tc>
          <w:tcPr>
            <w:tcW w:w="1078" w:type="dxa"/>
          </w:tcPr>
          <w:p w14:paraId="40E3FEA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Appointed contractor</w:t>
            </w:r>
          </w:p>
          <w:p w14:paraId="05ACF29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Members of public</w:t>
            </w:r>
          </w:p>
        </w:tc>
        <w:tc>
          <w:tcPr>
            <w:tcW w:w="2380" w:type="dxa"/>
          </w:tcPr>
          <w:p w14:paraId="56E31485"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Weedkilling</w:t>
            </w:r>
          </w:p>
          <w:p w14:paraId="60971CB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p>
          <w:p w14:paraId="20356FA0"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20"/>
                <w:lang w:eastAsia="en-GB"/>
              </w:rPr>
              <w:t>Chemical burns/breathing problems</w:t>
            </w:r>
          </w:p>
        </w:tc>
        <w:tc>
          <w:tcPr>
            <w:tcW w:w="985" w:type="dxa"/>
          </w:tcPr>
          <w:p w14:paraId="3D080A1E"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7878F531"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53633FE7"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2197585D"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Parish Council employs a competent contractor who has provided his own risk assessment.</w:t>
            </w:r>
          </w:p>
          <w:p w14:paraId="46259A49"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2B9CCCB2"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Refer to risk assessment provided by Contractor</w:t>
            </w:r>
          </w:p>
        </w:tc>
        <w:tc>
          <w:tcPr>
            <w:tcW w:w="832" w:type="dxa"/>
          </w:tcPr>
          <w:p w14:paraId="39658AE7" w14:textId="77777777" w:rsidR="00DB63E0" w:rsidRPr="00DB63E0" w:rsidRDefault="00DB63E0" w:rsidP="00DB63E0">
            <w:pPr>
              <w:rPr>
                <w:rFonts w:ascii="Calibri" w:eastAsia="Calibri" w:hAnsi="Calibri" w:cs="Calibri"/>
                <w:sz w:val="18"/>
                <w:szCs w:val="18"/>
              </w:rPr>
            </w:pPr>
          </w:p>
        </w:tc>
        <w:tc>
          <w:tcPr>
            <w:tcW w:w="394" w:type="dxa"/>
          </w:tcPr>
          <w:p w14:paraId="078E8947" w14:textId="77777777" w:rsidR="00DB63E0" w:rsidRPr="00DB63E0" w:rsidRDefault="00DB63E0" w:rsidP="00DB63E0">
            <w:pPr>
              <w:rPr>
                <w:rFonts w:ascii="Calibri" w:eastAsia="Calibri" w:hAnsi="Calibri" w:cs="Calibri"/>
                <w:sz w:val="18"/>
                <w:szCs w:val="18"/>
              </w:rPr>
            </w:pPr>
          </w:p>
        </w:tc>
        <w:tc>
          <w:tcPr>
            <w:tcW w:w="427" w:type="dxa"/>
          </w:tcPr>
          <w:p w14:paraId="0235159B" w14:textId="77777777" w:rsidR="00DB63E0" w:rsidRPr="00DB63E0" w:rsidRDefault="00DB63E0" w:rsidP="00DB63E0">
            <w:pPr>
              <w:rPr>
                <w:rFonts w:ascii="Calibri" w:eastAsia="Calibri" w:hAnsi="Calibri" w:cs="Calibri"/>
                <w:sz w:val="18"/>
                <w:szCs w:val="18"/>
              </w:rPr>
            </w:pPr>
          </w:p>
        </w:tc>
        <w:tc>
          <w:tcPr>
            <w:tcW w:w="1420" w:type="dxa"/>
          </w:tcPr>
          <w:p w14:paraId="498A803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Contractor</w:t>
            </w:r>
          </w:p>
        </w:tc>
      </w:tr>
      <w:tr w:rsidR="00DB63E0" w:rsidRPr="00DB63E0" w14:paraId="50E7F0C1" w14:textId="77777777" w:rsidTr="00E61D38">
        <w:trPr>
          <w:trHeight w:val="268"/>
        </w:trPr>
        <w:tc>
          <w:tcPr>
            <w:tcW w:w="538" w:type="dxa"/>
          </w:tcPr>
          <w:p w14:paraId="42A3E5E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 xml:space="preserve">9d </w:t>
            </w:r>
          </w:p>
        </w:tc>
        <w:tc>
          <w:tcPr>
            <w:tcW w:w="1979" w:type="dxa"/>
          </w:tcPr>
          <w:p w14:paraId="24B7BE7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Cemeteries</w:t>
            </w:r>
          </w:p>
        </w:tc>
        <w:tc>
          <w:tcPr>
            <w:tcW w:w="1078" w:type="dxa"/>
          </w:tcPr>
          <w:p w14:paraId="381386A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Appointed contractor</w:t>
            </w:r>
          </w:p>
          <w:p w14:paraId="60213B7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Members of public</w:t>
            </w:r>
          </w:p>
        </w:tc>
        <w:tc>
          <w:tcPr>
            <w:tcW w:w="2380" w:type="dxa"/>
          </w:tcPr>
          <w:p w14:paraId="75F3F230"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Trips and falls</w:t>
            </w:r>
          </w:p>
          <w:p w14:paraId="2A9F1C1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3505738D"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20"/>
                <w:lang w:eastAsia="en-GB"/>
              </w:rPr>
            </w:pPr>
            <w:r w:rsidRPr="00DB63E0">
              <w:rPr>
                <w:rFonts w:ascii="Univers 47 CondensedLight" w:eastAsia="Times New Roman" w:hAnsi="Univers 47 CondensedLight" w:cs="Times New Roman"/>
                <w:sz w:val="16"/>
                <w:szCs w:val="16"/>
                <w:lang w:eastAsia="en-GB"/>
              </w:rPr>
              <w:t>Walk areas and dug graves</w:t>
            </w:r>
          </w:p>
        </w:tc>
        <w:tc>
          <w:tcPr>
            <w:tcW w:w="985" w:type="dxa"/>
          </w:tcPr>
          <w:p w14:paraId="2D2EAFDB"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731D30E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41EA3801"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517364CA"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All walk areas are regularly inspected and maintained in a satisfactory condition.</w:t>
            </w:r>
          </w:p>
          <w:p w14:paraId="52EE7ED6"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2284AF56"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All dug graves to be covered to prevent any person falling into the hole</w:t>
            </w:r>
          </w:p>
        </w:tc>
        <w:tc>
          <w:tcPr>
            <w:tcW w:w="832" w:type="dxa"/>
          </w:tcPr>
          <w:p w14:paraId="574736AE"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62099324"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245EB56E"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6062FF4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1CA543FA" w14:textId="77777777" w:rsidTr="00E61D38">
        <w:trPr>
          <w:trHeight w:val="268"/>
        </w:trPr>
        <w:tc>
          <w:tcPr>
            <w:tcW w:w="538" w:type="dxa"/>
          </w:tcPr>
          <w:p w14:paraId="6D0BEB29"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9e</w:t>
            </w:r>
          </w:p>
        </w:tc>
        <w:tc>
          <w:tcPr>
            <w:tcW w:w="1979" w:type="dxa"/>
          </w:tcPr>
          <w:p w14:paraId="7D4975E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Cemeteries</w:t>
            </w:r>
          </w:p>
        </w:tc>
        <w:tc>
          <w:tcPr>
            <w:tcW w:w="1078" w:type="dxa"/>
          </w:tcPr>
          <w:p w14:paraId="063E3D5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Appointed contractor</w:t>
            </w:r>
          </w:p>
          <w:p w14:paraId="1CC44BF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Members of public</w:t>
            </w:r>
          </w:p>
        </w:tc>
        <w:tc>
          <w:tcPr>
            <w:tcW w:w="2380" w:type="dxa"/>
          </w:tcPr>
          <w:p w14:paraId="31A3D56B"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Digging of graves</w:t>
            </w:r>
          </w:p>
          <w:p w14:paraId="753F3FA9"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167A35C7"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Risk of collapse of side walls</w:t>
            </w:r>
          </w:p>
        </w:tc>
        <w:tc>
          <w:tcPr>
            <w:tcW w:w="985" w:type="dxa"/>
          </w:tcPr>
          <w:p w14:paraId="696DBEA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3238D335"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5</w:t>
            </w:r>
          </w:p>
        </w:tc>
        <w:tc>
          <w:tcPr>
            <w:tcW w:w="439" w:type="dxa"/>
          </w:tcPr>
          <w:p w14:paraId="490B625C"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15</w:t>
            </w:r>
          </w:p>
        </w:tc>
        <w:tc>
          <w:tcPr>
            <w:tcW w:w="4021" w:type="dxa"/>
          </w:tcPr>
          <w:p w14:paraId="54C92F8C"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Parish Council employs a competent contractor who has provided his own risk assessment.</w:t>
            </w:r>
          </w:p>
          <w:p w14:paraId="4531FCAE"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29B76B7D"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832" w:type="dxa"/>
          </w:tcPr>
          <w:p w14:paraId="7CA370CD" w14:textId="77777777" w:rsidR="00DB63E0" w:rsidRPr="00DB63E0" w:rsidRDefault="00DB63E0" w:rsidP="00DB63E0">
            <w:pPr>
              <w:rPr>
                <w:rFonts w:ascii="Calibri" w:eastAsia="Calibri" w:hAnsi="Calibri" w:cs="Calibri"/>
                <w:sz w:val="18"/>
                <w:szCs w:val="18"/>
              </w:rPr>
            </w:pPr>
          </w:p>
        </w:tc>
        <w:tc>
          <w:tcPr>
            <w:tcW w:w="394" w:type="dxa"/>
          </w:tcPr>
          <w:p w14:paraId="252B52DF" w14:textId="77777777" w:rsidR="00DB63E0" w:rsidRPr="00DB63E0" w:rsidRDefault="00DB63E0" w:rsidP="00DB63E0">
            <w:pPr>
              <w:rPr>
                <w:rFonts w:ascii="Calibri" w:eastAsia="Calibri" w:hAnsi="Calibri" w:cs="Calibri"/>
                <w:sz w:val="18"/>
                <w:szCs w:val="18"/>
              </w:rPr>
            </w:pPr>
          </w:p>
        </w:tc>
        <w:tc>
          <w:tcPr>
            <w:tcW w:w="427" w:type="dxa"/>
          </w:tcPr>
          <w:p w14:paraId="0A170C28" w14:textId="77777777" w:rsidR="00DB63E0" w:rsidRPr="00DB63E0" w:rsidRDefault="00DB63E0" w:rsidP="00DB63E0">
            <w:pPr>
              <w:rPr>
                <w:rFonts w:ascii="Calibri" w:eastAsia="Calibri" w:hAnsi="Calibri" w:cs="Calibri"/>
                <w:sz w:val="18"/>
                <w:szCs w:val="18"/>
              </w:rPr>
            </w:pPr>
          </w:p>
        </w:tc>
        <w:tc>
          <w:tcPr>
            <w:tcW w:w="1420" w:type="dxa"/>
          </w:tcPr>
          <w:p w14:paraId="313A178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tc>
      </w:tr>
      <w:tr w:rsidR="00DB63E0" w:rsidRPr="00DB63E0" w14:paraId="7C0FD460" w14:textId="77777777" w:rsidTr="00E61D38">
        <w:trPr>
          <w:trHeight w:val="268"/>
        </w:trPr>
        <w:tc>
          <w:tcPr>
            <w:tcW w:w="538" w:type="dxa"/>
          </w:tcPr>
          <w:p w14:paraId="0B2D8E90"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9f</w:t>
            </w:r>
          </w:p>
        </w:tc>
        <w:tc>
          <w:tcPr>
            <w:tcW w:w="1979" w:type="dxa"/>
          </w:tcPr>
          <w:p w14:paraId="6DC2DB63"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Cemeteries</w:t>
            </w:r>
          </w:p>
        </w:tc>
        <w:tc>
          <w:tcPr>
            <w:tcW w:w="1078" w:type="dxa"/>
          </w:tcPr>
          <w:p w14:paraId="67676431"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Parish Clerk</w:t>
            </w:r>
          </w:p>
        </w:tc>
        <w:tc>
          <w:tcPr>
            <w:tcW w:w="2380" w:type="dxa"/>
          </w:tcPr>
          <w:p w14:paraId="047B9621"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Loss of burial records through fire, theft or damage</w:t>
            </w:r>
          </w:p>
        </w:tc>
        <w:tc>
          <w:tcPr>
            <w:tcW w:w="985" w:type="dxa"/>
          </w:tcPr>
          <w:p w14:paraId="143B19CD"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3</w:t>
            </w:r>
          </w:p>
        </w:tc>
        <w:tc>
          <w:tcPr>
            <w:tcW w:w="399" w:type="dxa"/>
          </w:tcPr>
          <w:p w14:paraId="3A598E9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39" w:type="dxa"/>
          </w:tcPr>
          <w:p w14:paraId="18BFE46A"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12</w:t>
            </w:r>
          </w:p>
        </w:tc>
        <w:tc>
          <w:tcPr>
            <w:tcW w:w="4021" w:type="dxa"/>
          </w:tcPr>
          <w:p w14:paraId="14AA7AC5"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The Parish Council burial records are kept in the Parish Office.</w:t>
            </w:r>
          </w:p>
          <w:p w14:paraId="6B349D3F"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5C81773E"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Records include historical correspondence, burial records and cemetery maps / plans.</w:t>
            </w:r>
          </w:p>
          <w:p w14:paraId="6DC85B04"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p w14:paraId="3A588BF5"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r w:rsidRPr="00DB63E0">
              <w:rPr>
                <w:rFonts w:ascii="Univers 47 CondensedLight" w:eastAsia="Times New Roman" w:hAnsi="Univers 47 CondensedLight" w:cs="Times New Roman"/>
                <w:sz w:val="16"/>
                <w:szCs w:val="16"/>
                <w:lang w:eastAsia="en-GB"/>
              </w:rPr>
              <w:t xml:space="preserve">All documents relating to burial records are kept in a locked </w:t>
            </w:r>
            <w:proofErr w:type="gramStart"/>
            <w:r w:rsidRPr="00DB63E0">
              <w:rPr>
                <w:rFonts w:ascii="Univers 47 CondensedLight" w:eastAsia="Times New Roman" w:hAnsi="Univers 47 CondensedLight" w:cs="Times New Roman"/>
                <w:sz w:val="16"/>
                <w:szCs w:val="16"/>
                <w:lang w:eastAsia="en-GB"/>
              </w:rPr>
              <w:t>fire proof</w:t>
            </w:r>
            <w:proofErr w:type="gramEnd"/>
            <w:r w:rsidRPr="00DB63E0">
              <w:rPr>
                <w:rFonts w:ascii="Univers 47 CondensedLight" w:eastAsia="Times New Roman" w:hAnsi="Univers 47 CondensedLight" w:cs="Times New Roman"/>
                <w:sz w:val="16"/>
                <w:szCs w:val="16"/>
                <w:lang w:eastAsia="en-GB"/>
              </w:rPr>
              <w:t xml:space="preserve"> cabinet.</w:t>
            </w:r>
          </w:p>
          <w:p w14:paraId="71FE183B" w14:textId="77777777" w:rsidR="00DB63E0" w:rsidRPr="00DB63E0" w:rsidRDefault="00DB63E0" w:rsidP="00DB63E0">
            <w:pPr>
              <w:overflowPunct w:val="0"/>
              <w:autoSpaceDE w:val="0"/>
              <w:autoSpaceDN w:val="0"/>
              <w:adjustRightInd w:val="0"/>
              <w:textAlignment w:val="baseline"/>
              <w:rPr>
                <w:rFonts w:ascii="Univers 47 CondensedLight" w:eastAsia="Times New Roman" w:hAnsi="Univers 47 CondensedLight" w:cs="Times New Roman"/>
                <w:sz w:val="16"/>
                <w:szCs w:val="16"/>
                <w:lang w:eastAsia="en-GB"/>
              </w:rPr>
            </w:pPr>
          </w:p>
        </w:tc>
        <w:tc>
          <w:tcPr>
            <w:tcW w:w="832" w:type="dxa"/>
          </w:tcPr>
          <w:p w14:paraId="3BF494A8"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1</w:t>
            </w:r>
          </w:p>
        </w:tc>
        <w:tc>
          <w:tcPr>
            <w:tcW w:w="394" w:type="dxa"/>
          </w:tcPr>
          <w:p w14:paraId="30F7C95F"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427" w:type="dxa"/>
          </w:tcPr>
          <w:p w14:paraId="2CF5214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4</w:t>
            </w:r>
          </w:p>
        </w:tc>
        <w:tc>
          <w:tcPr>
            <w:tcW w:w="1420" w:type="dxa"/>
          </w:tcPr>
          <w:p w14:paraId="530A3326" w14:textId="77777777" w:rsidR="00DB63E0" w:rsidRPr="00DB63E0" w:rsidRDefault="00DB63E0" w:rsidP="00DB63E0">
            <w:pPr>
              <w:rPr>
                <w:rFonts w:ascii="Calibri" w:eastAsia="Calibri" w:hAnsi="Calibri" w:cs="Calibri"/>
                <w:sz w:val="18"/>
                <w:szCs w:val="18"/>
              </w:rPr>
            </w:pPr>
            <w:r w:rsidRPr="00DB63E0">
              <w:rPr>
                <w:rFonts w:ascii="Calibri" w:eastAsia="Calibri" w:hAnsi="Calibri" w:cs="Calibri"/>
                <w:sz w:val="18"/>
                <w:szCs w:val="18"/>
              </w:rPr>
              <w:t>The Clerk and RFO</w:t>
            </w:r>
          </w:p>
          <w:p w14:paraId="495925E6" w14:textId="77777777" w:rsidR="00DB63E0" w:rsidRPr="00DB63E0" w:rsidRDefault="00DB63E0" w:rsidP="00DB63E0">
            <w:pPr>
              <w:rPr>
                <w:rFonts w:ascii="Calibri" w:eastAsia="Calibri" w:hAnsi="Calibri" w:cs="Calibri"/>
                <w:sz w:val="18"/>
                <w:szCs w:val="18"/>
              </w:rPr>
            </w:pPr>
          </w:p>
        </w:tc>
      </w:tr>
    </w:tbl>
    <w:p w14:paraId="06534F54" w14:textId="77777777" w:rsidR="00DB63E0" w:rsidRPr="00DB63E0" w:rsidRDefault="00DB63E0" w:rsidP="00DB63E0">
      <w:pPr>
        <w:rPr>
          <w:rFonts w:ascii="Calibri" w:eastAsia="Calibri" w:hAnsi="Calibri" w:cs="Calibri"/>
          <w:sz w:val="18"/>
          <w:szCs w:val="18"/>
        </w:rPr>
      </w:pPr>
    </w:p>
    <w:p w14:paraId="23462B17" w14:textId="77777777" w:rsidR="00186024" w:rsidRDefault="00186024" w:rsidP="00DB63E0">
      <w:pPr>
        <w:sectPr w:rsidR="00186024" w:rsidSect="00186024">
          <w:pgSz w:w="16838" w:h="11906" w:orient="landscape" w:code="9"/>
          <w:pgMar w:top="1440" w:right="1440" w:bottom="1440" w:left="1440" w:header="709" w:footer="709" w:gutter="0"/>
          <w:cols w:space="708"/>
          <w:docGrid w:linePitch="360"/>
        </w:sectPr>
      </w:pPr>
    </w:p>
    <w:p w14:paraId="32CFA6AE" w14:textId="77777777" w:rsidR="00DB63E0" w:rsidRPr="00DB63E0" w:rsidRDefault="00DB63E0" w:rsidP="00DB63E0"/>
    <w:p w14:paraId="1DF17304" w14:textId="229E1F99" w:rsidR="00186024" w:rsidRPr="00186024" w:rsidRDefault="00D16DC7" w:rsidP="00AE4772">
      <w:pPr>
        <w:pStyle w:val="Heading3"/>
        <w:rPr>
          <w:b/>
          <w:bCs/>
          <w:color w:val="auto"/>
        </w:rPr>
      </w:pPr>
      <w:r w:rsidRPr="00754FA6">
        <w:rPr>
          <w:b/>
          <w:bCs/>
          <w:color w:val="auto"/>
        </w:rPr>
        <w:t xml:space="preserve">Appendix </w:t>
      </w:r>
      <w:r>
        <w:rPr>
          <w:b/>
          <w:bCs/>
          <w:color w:val="auto"/>
        </w:rPr>
        <w:t>5</w:t>
      </w:r>
      <w:r w:rsidR="00AE4772">
        <w:rPr>
          <w:b/>
          <w:bCs/>
          <w:color w:val="auto"/>
        </w:rPr>
        <w:t xml:space="preserve"> </w:t>
      </w:r>
      <w:r w:rsidR="00AE4772" w:rsidRPr="00AE4772">
        <w:rPr>
          <w:b/>
          <w:bCs/>
          <w:color w:val="auto"/>
        </w:rPr>
        <w:t>-</w:t>
      </w:r>
      <w:r w:rsidR="00186024" w:rsidRPr="00186024">
        <w:rPr>
          <w:rFonts w:ascii="Calibri" w:eastAsia="Calibri" w:hAnsi="Calibri" w:cs="Times New Roman"/>
          <w:b/>
          <w:bCs/>
          <w:color w:val="auto"/>
        </w:rPr>
        <w:t>The Regulatory Reform (Fire Safety) Order 2005</w:t>
      </w:r>
      <w:r w:rsidR="00AE4772" w:rsidRPr="00AE4772">
        <w:rPr>
          <w:rFonts w:ascii="Calibri" w:eastAsia="Calibri" w:hAnsi="Calibri" w:cs="Times New Roman"/>
          <w:b/>
          <w:bCs/>
          <w:color w:val="auto"/>
        </w:rPr>
        <w:t xml:space="preserve"> </w:t>
      </w:r>
      <w:r w:rsidR="00186024" w:rsidRPr="00186024">
        <w:rPr>
          <w:rFonts w:ascii="Calibri" w:eastAsia="Calibri" w:hAnsi="Calibri" w:cs="Times New Roman"/>
          <w:b/>
          <w:bCs/>
          <w:color w:val="auto"/>
        </w:rPr>
        <w:t>Risk Assessment Review.</w:t>
      </w:r>
    </w:p>
    <w:p w14:paraId="52D611D4" w14:textId="77777777" w:rsidR="00186024" w:rsidRPr="00186024" w:rsidRDefault="00186024" w:rsidP="00186024">
      <w:pPr>
        <w:rPr>
          <w:rFonts w:ascii="Calibri" w:eastAsia="Calibri" w:hAnsi="Calibri" w:cs="Times New Roman"/>
          <w:b/>
          <w:bCs/>
          <w:sz w:val="24"/>
          <w:szCs w:val="24"/>
        </w:rPr>
      </w:pPr>
    </w:p>
    <w:tbl>
      <w:tblPr>
        <w:tblStyle w:val="TableGrid"/>
        <w:tblW w:w="10022" w:type="dxa"/>
        <w:tblLook w:val="04A0" w:firstRow="1" w:lastRow="0" w:firstColumn="1" w:lastColumn="0" w:noHBand="0" w:noVBand="1"/>
      </w:tblPr>
      <w:tblGrid>
        <w:gridCol w:w="4531"/>
        <w:gridCol w:w="5491"/>
      </w:tblGrid>
      <w:tr w:rsidR="00186024" w:rsidRPr="00186024" w14:paraId="1B930F53" w14:textId="77777777" w:rsidTr="00E61D38">
        <w:trPr>
          <w:trHeight w:val="1475"/>
        </w:trPr>
        <w:tc>
          <w:tcPr>
            <w:tcW w:w="4531" w:type="dxa"/>
          </w:tcPr>
          <w:p w14:paraId="7976E6C0"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1.0 Premises Particulars</w:t>
            </w:r>
          </w:p>
        </w:tc>
        <w:tc>
          <w:tcPr>
            <w:tcW w:w="5491" w:type="dxa"/>
          </w:tcPr>
          <w:p w14:paraId="617F53CD"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Ockbrook and Borrowash Parish Council</w:t>
            </w:r>
          </w:p>
          <w:p w14:paraId="6CBEC9A5"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Church Street</w:t>
            </w:r>
          </w:p>
          <w:p w14:paraId="6E4AA78A"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Ockbrook</w:t>
            </w:r>
          </w:p>
          <w:p w14:paraId="410A48DA"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Derby</w:t>
            </w:r>
          </w:p>
          <w:p w14:paraId="4299A671"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DE72 3SL</w:t>
            </w:r>
          </w:p>
        </w:tc>
      </w:tr>
      <w:tr w:rsidR="00186024" w:rsidRPr="00186024" w14:paraId="0ABF2994" w14:textId="77777777" w:rsidTr="00E61D38">
        <w:trPr>
          <w:trHeight w:val="592"/>
        </w:trPr>
        <w:tc>
          <w:tcPr>
            <w:tcW w:w="4531" w:type="dxa"/>
          </w:tcPr>
          <w:p w14:paraId="73BFA78F"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1.1 Use of Premises</w:t>
            </w:r>
          </w:p>
        </w:tc>
        <w:tc>
          <w:tcPr>
            <w:tcW w:w="5491" w:type="dxa"/>
          </w:tcPr>
          <w:p w14:paraId="1A8C12EF"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Parish office, Post Office and the hall is hired out for meetings and functions etc</w:t>
            </w:r>
          </w:p>
        </w:tc>
      </w:tr>
      <w:tr w:rsidR="00186024" w:rsidRPr="00186024" w14:paraId="650DB4E9" w14:textId="77777777" w:rsidTr="00E61D38">
        <w:trPr>
          <w:trHeight w:val="580"/>
        </w:trPr>
        <w:tc>
          <w:tcPr>
            <w:tcW w:w="4531" w:type="dxa"/>
          </w:tcPr>
          <w:p w14:paraId="62AAC291"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1.2 Date of Initial Risk Assessment</w:t>
            </w:r>
          </w:p>
        </w:tc>
        <w:tc>
          <w:tcPr>
            <w:tcW w:w="5491" w:type="dxa"/>
          </w:tcPr>
          <w:p w14:paraId="4BF73088"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27/11/2012 carried out by Erewash Borough Council safety team.</w:t>
            </w:r>
          </w:p>
        </w:tc>
      </w:tr>
      <w:tr w:rsidR="00186024" w:rsidRPr="00186024" w14:paraId="3F9C35FD" w14:textId="77777777" w:rsidTr="00E61D38">
        <w:trPr>
          <w:trHeight w:val="290"/>
        </w:trPr>
        <w:tc>
          <w:tcPr>
            <w:tcW w:w="4531" w:type="dxa"/>
          </w:tcPr>
          <w:p w14:paraId="59E230E0"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1.3 Date of this Review</w:t>
            </w:r>
          </w:p>
        </w:tc>
        <w:tc>
          <w:tcPr>
            <w:tcW w:w="5491" w:type="dxa"/>
          </w:tcPr>
          <w:p w14:paraId="5579E03C"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22/06/2023</w:t>
            </w:r>
          </w:p>
        </w:tc>
      </w:tr>
      <w:tr w:rsidR="00186024" w:rsidRPr="00186024" w14:paraId="567BC552" w14:textId="77777777" w:rsidTr="00E61D38">
        <w:trPr>
          <w:trHeight w:val="302"/>
        </w:trPr>
        <w:tc>
          <w:tcPr>
            <w:tcW w:w="4531" w:type="dxa"/>
          </w:tcPr>
          <w:p w14:paraId="66CFFCBB"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1.4 Latest Review Date</w:t>
            </w:r>
          </w:p>
        </w:tc>
        <w:tc>
          <w:tcPr>
            <w:tcW w:w="5491" w:type="dxa"/>
          </w:tcPr>
          <w:p w14:paraId="541F7942"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22/06/2024</w:t>
            </w:r>
          </w:p>
        </w:tc>
      </w:tr>
      <w:tr w:rsidR="00186024" w:rsidRPr="00186024" w14:paraId="072F63C5" w14:textId="77777777" w:rsidTr="00E61D38">
        <w:trPr>
          <w:trHeight w:val="580"/>
        </w:trPr>
        <w:tc>
          <w:tcPr>
            <w:tcW w:w="4531" w:type="dxa"/>
          </w:tcPr>
          <w:p w14:paraId="654DCDA7"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1.5 Person Carrying out the Risk Assessment</w:t>
            </w:r>
          </w:p>
        </w:tc>
        <w:tc>
          <w:tcPr>
            <w:tcW w:w="5491" w:type="dxa"/>
          </w:tcPr>
          <w:p w14:paraId="74D76AF6"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S Kitchener Clerk and RFO</w:t>
            </w:r>
          </w:p>
        </w:tc>
      </w:tr>
      <w:tr w:rsidR="00186024" w:rsidRPr="00186024" w14:paraId="41121EB3" w14:textId="77777777" w:rsidTr="00E61D38">
        <w:trPr>
          <w:trHeight w:val="302"/>
        </w:trPr>
        <w:tc>
          <w:tcPr>
            <w:tcW w:w="4531" w:type="dxa"/>
            <w:shd w:val="clear" w:color="auto" w:fill="00B0F0"/>
          </w:tcPr>
          <w:p w14:paraId="40132E8B"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3AED6A41" w14:textId="77777777" w:rsidR="00186024" w:rsidRPr="00186024" w:rsidRDefault="00186024" w:rsidP="00186024">
            <w:pPr>
              <w:rPr>
                <w:rFonts w:ascii="Calibri" w:eastAsia="Calibri" w:hAnsi="Calibri" w:cs="Times New Roman"/>
                <w:sz w:val="24"/>
                <w:szCs w:val="24"/>
              </w:rPr>
            </w:pPr>
          </w:p>
        </w:tc>
      </w:tr>
      <w:tr w:rsidR="00186024" w:rsidRPr="00186024" w14:paraId="10E44923" w14:textId="77777777" w:rsidTr="00E61D38">
        <w:trPr>
          <w:trHeight w:val="1172"/>
        </w:trPr>
        <w:tc>
          <w:tcPr>
            <w:tcW w:w="4531" w:type="dxa"/>
          </w:tcPr>
          <w:p w14:paraId="6F307FC2"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2.3 Management Systems</w:t>
            </w:r>
          </w:p>
        </w:tc>
        <w:tc>
          <w:tcPr>
            <w:tcW w:w="5491" w:type="dxa"/>
          </w:tcPr>
          <w:p w14:paraId="32A2214D"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 xml:space="preserve">To comply with the Regulatory Reform (Fire Safety) Order 2005 a risk assessment will be carried out and reviewed at least once every year.  The significant findings of the assessment will be recorded, and any deficiencies prioritised and rectified accordingly.  </w:t>
            </w:r>
          </w:p>
        </w:tc>
      </w:tr>
      <w:tr w:rsidR="00186024" w:rsidRPr="00186024" w14:paraId="0F829F97" w14:textId="77777777" w:rsidTr="00E61D38">
        <w:trPr>
          <w:trHeight w:val="290"/>
        </w:trPr>
        <w:tc>
          <w:tcPr>
            <w:tcW w:w="4531" w:type="dxa"/>
            <w:shd w:val="clear" w:color="auto" w:fill="00B0F0"/>
          </w:tcPr>
          <w:p w14:paraId="20D6861B"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60E36ABC" w14:textId="77777777" w:rsidR="00186024" w:rsidRPr="00186024" w:rsidRDefault="00186024" w:rsidP="00186024">
            <w:pPr>
              <w:rPr>
                <w:rFonts w:ascii="Calibri" w:eastAsia="Calibri" w:hAnsi="Calibri" w:cs="Times New Roman"/>
                <w:sz w:val="24"/>
                <w:szCs w:val="24"/>
              </w:rPr>
            </w:pPr>
          </w:p>
        </w:tc>
      </w:tr>
      <w:tr w:rsidR="00186024" w:rsidRPr="00186024" w14:paraId="2B71302D" w14:textId="77777777" w:rsidTr="00E61D38">
        <w:trPr>
          <w:trHeight w:val="302"/>
        </w:trPr>
        <w:tc>
          <w:tcPr>
            <w:tcW w:w="4531" w:type="dxa"/>
          </w:tcPr>
          <w:p w14:paraId="21312FE9"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 xml:space="preserve"> 3.0 General Description of the Premises</w:t>
            </w:r>
          </w:p>
        </w:tc>
        <w:tc>
          <w:tcPr>
            <w:tcW w:w="5491" w:type="dxa"/>
          </w:tcPr>
          <w:p w14:paraId="7707BF21"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A traditional brick construction with pitched and flat roofs.  It comprises:</w:t>
            </w:r>
          </w:p>
          <w:p w14:paraId="7F3C4BBF"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Main Hall (approx. 40’ x 16’)</w:t>
            </w:r>
          </w:p>
          <w:p w14:paraId="4732DAD8"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Kitchen (including oven, microwave  and water urn/boiler)</w:t>
            </w:r>
          </w:p>
          <w:p w14:paraId="05025F13"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Office</w:t>
            </w:r>
          </w:p>
          <w:p w14:paraId="4705FDC5"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Storage rooms</w:t>
            </w:r>
          </w:p>
          <w:p w14:paraId="4BE54C4D"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Post Office counter</w:t>
            </w:r>
          </w:p>
          <w:p w14:paraId="36AD08BB"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Toilets</w:t>
            </w:r>
          </w:p>
          <w:p w14:paraId="2734B0D9"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 xml:space="preserve">Off </w:t>
            </w:r>
            <w:proofErr w:type="gramStart"/>
            <w:r w:rsidRPr="00186024">
              <w:rPr>
                <w:rFonts w:ascii="Calibri" w:eastAsia="Calibri" w:hAnsi="Calibri" w:cs="Times New Roman"/>
                <w:sz w:val="24"/>
                <w:szCs w:val="24"/>
              </w:rPr>
              <w:t>street car</w:t>
            </w:r>
            <w:proofErr w:type="gramEnd"/>
            <w:r w:rsidRPr="00186024">
              <w:rPr>
                <w:rFonts w:ascii="Calibri" w:eastAsia="Calibri" w:hAnsi="Calibri" w:cs="Times New Roman"/>
                <w:sz w:val="24"/>
                <w:szCs w:val="24"/>
              </w:rPr>
              <w:t xml:space="preserve"> parking</w:t>
            </w:r>
          </w:p>
        </w:tc>
      </w:tr>
      <w:tr w:rsidR="00186024" w:rsidRPr="00186024" w14:paraId="5E4AA26F" w14:textId="77777777" w:rsidTr="00E61D38">
        <w:trPr>
          <w:trHeight w:val="290"/>
        </w:trPr>
        <w:tc>
          <w:tcPr>
            <w:tcW w:w="4531" w:type="dxa"/>
            <w:shd w:val="clear" w:color="auto" w:fill="00B0F0"/>
          </w:tcPr>
          <w:p w14:paraId="305202CB"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5541F46B" w14:textId="77777777" w:rsidR="00186024" w:rsidRPr="00186024" w:rsidRDefault="00186024" w:rsidP="00186024">
            <w:pPr>
              <w:rPr>
                <w:rFonts w:ascii="Calibri" w:eastAsia="Calibri" w:hAnsi="Calibri" w:cs="Times New Roman"/>
                <w:sz w:val="24"/>
                <w:szCs w:val="24"/>
              </w:rPr>
            </w:pPr>
          </w:p>
        </w:tc>
      </w:tr>
      <w:tr w:rsidR="00186024" w:rsidRPr="00186024" w14:paraId="3B2DF841" w14:textId="77777777" w:rsidTr="00E61D38">
        <w:trPr>
          <w:trHeight w:val="290"/>
        </w:trPr>
        <w:tc>
          <w:tcPr>
            <w:tcW w:w="4531" w:type="dxa"/>
          </w:tcPr>
          <w:p w14:paraId="704655F0"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4.1 Occupancy</w:t>
            </w:r>
          </w:p>
        </w:tc>
        <w:tc>
          <w:tcPr>
            <w:tcW w:w="5491" w:type="dxa"/>
          </w:tcPr>
          <w:p w14:paraId="555BBB51"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Three employees within the premises at any one time plus a maximum of 60 (members of public) at any one time.</w:t>
            </w:r>
          </w:p>
        </w:tc>
      </w:tr>
      <w:tr w:rsidR="00186024" w:rsidRPr="00186024" w14:paraId="5A661972" w14:textId="77777777" w:rsidTr="00E61D38">
        <w:trPr>
          <w:trHeight w:val="290"/>
        </w:trPr>
        <w:tc>
          <w:tcPr>
            <w:tcW w:w="4531" w:type="dxa"/>
          </w:tcPr>
          <w:p w14:paraId="6D99A9AE"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4.2 Number of employees</w:t>
            </w:r>
          </w:p>
        </w:tc>
        <w:tc>
          <w:tcPr>
            <w:tcW w:w="5491" w:type="dxa"/>
          </w:tcPr>
          <w:p w14:paraId="3B0F70C5"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One office staff</w:t>
            </w:r>
          </w:p>
        </w:tc>
      </w:tr>
      <w:tr w:rsidR="00186024" w:rsidRPr="00186024" w14:paraId="22DEC3CE" w14:textId="77777777" w:rsidTr="00E61D38">
        <w:trPr>
          <w:trHeight w:val="302"/>
        </w:trPr>
        <w:tc>
          <w:tcPr>
            <w:tcW w:w="4531" w:type="dxa"/>
            <w:shd w:val="clear" w:color="auto" w:fill="00B0F0"/>
          </w:tcPr>
          <w:p w14:paraId="19EB0920"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68C9DAE0" w14:textId="77777777" w:rsidR="00186024" w:rsidRPr="00186024" w:rsidRDefault="00186024" w:rsidP="00186024">
            <w:pPr>
              <w:rPr>
                <w:rFonts w:ascii="Calibri" w:eastAsia="Calibri" w:hAnsi="Calibri" w:cs="Times New Roman"/>
                <w:sz w:val="24"/>
                <w:szCs w:val="24"/>
              </w:rPr>
            </w:pPr>
          </w:p>
        </w:tc>
      </w:tr>
      <w:tr w:rsidR="00186024" w:rsidRPr="00186024" w14:paraId="3A339E1A" w14:textId="77777777" w:rsidTr="00E61D38">
        <w:trPr>
          <w:trHeight w:val="290"/>
        </w:trPr>
        <w:tc>
          <w:tcPr>
            <w:tcW w:w="4531" w:type="dxa"/>
          </w:tcPr>
          <w:p w14:paraId="570A760C"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5.0 Fire Safety Systems within the Premises</w:t>
            </w:r>
          </w:p>
        </w:tc>
        <w:tc>
          <w:tcPr>
            <w:tcW w:w="5491" w:type="dxa"/>
          </w:tcPr>
          <w:p w14:paraId="475F9DC0" w14:textId="77777777" w:rsidR="00186024" w:rsidRPr="00186024" w:rsidRDefault="00186024" w:rsidP="00186024">
            <w:pPr>
              <w:rPr>
                <w:rFonts w:ascii="Calibri" w:eastAsia="Calibri" w:hAnsi="Calibri" w:cs="Times New Roman"/>
                <w:sz w:val="24"/>
                <w:szCs w:val="24"/>
              </w:rPr>
            </w:pPr>
          </w:p>
        </w:tc>
      </w:tr>
      <w:tr w:rsidR="00186024" w:rsidRPr="00186024" w14:paraId="0F9EA22A" w14:textId="77777777" w:rsidTr="00E61D38">
        <w:trPr>
          <w:trHeight w:val="290"/>
        </w:trPr>
        <w:tc>
          <w:tcPr>
            <w:tcW w:w="4531" w:type="dxa"/>
          </w:tcPr>
          <w:p w14:paraId="69450CA1"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5.1 Alarm System</w:t>
            </w:r>
          </w:p>
        </w:tc>
        <w:tc>
          <w:tcPr>
            <w:tcW w:w="5491" w:type="dxa"/>
          </w:tcPr>
          <w:p w14:paraId="19027DBE"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None installed</w:t>
            </w:r>
          </w:p>
        </w:tc>
      </w:tr>
      <w:tr w:rsidR="00186024" w:rsidRPr="00186024" w14:paraId="6EF3195D" w14:textId="77777777" w:rsidTr="00E61D38">
        <w:trPr>
          <w:trHeight w:val="290"/>
        </w:trPr>
        <w:tc>
          <w:tcPr>
            <w:tcW w:w="4531" w:type="dxa"/>
          </w:tcPr>
          <w:p w14:paraId="53BFEB51"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5.2 Emergency Lighting</w:t>
            </w:r>
          </w:p>
        </w:tc>
        <w:tc>
          <w:tcPr>
            <w:tcW w:w="5491" w:type="dxa"/>
          </w:tcPr>
          <w:p w14:paraId="04B355E6"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Maintained and non-maintained 3-hour emergency lighting is provided in some parts of the building.</w:t>
            </w:r>
          </w:p>
        </w:tc>
      </w:tr>
      <w:tr w:rsidR="00186024" w:rsidRPr="00186024" w14:paraId="77FA7BEC" w14:textId="77777777" w:rsidTr="00E61D38">
        <w:trPr>
          <w:trHeight w:val="302"/>
        </w:trPr>
        <w:tc>
          <w:tcPr>
            <w:tcW w:w="4531" w:type="dxa"/>
          </w:tcPr>
          <w:p w14:paraId="7F21098E"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5.3 Smoke Detection</w:t>
            </w:r>
          </w:p>
        </w:tc>
        <w:tc>
          <w:tcPr>
            <w:tcW w:w="5491" w:type="dxa"/>
          </w:tcPr>
          <w:p w14:paraId="317887B2"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Found in some parts  of the building</w:t>
            </w:r>
          </w:p>
        </w:tc>
      </w:tr>
      <w:tr w:rsidR="00186024" w:rsidRPr="00186024" w14:paraId="333D6077" w14:textId="77777777" w:rsidTr="00E61D38">
        <w:trPr>
          <w:trHeight w:val="290"/>
        </w:trPr>
        <w:tc>
          <w:tcPr>
            <w:tcW w:w="4531" w:type="dxa"/>
            <w:shd w:val="clear" w:color="auto" w:fill="00B0F0"/>
          </w:tcPr>
          <w:p w14:paraId="5F70F8C8"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0C04E7CD" w14:textId="77777777" w:rsidR="00186024" w:rsidRPr="00186024" w:rsidRDefault="00186024" w:rsidP="00186024">
            <w:pPr>
              <w:rPr>
                <w:rFonts w:ascii="Calibri" w:eastAsia="Calibri" w:hAnsi="Calibri" w:cs="Times New Roman"/>
                <w:sz w:val="24"/>
                <w:szCs w:val="24"/>
              </w:rPr>
            </w:pPr>
          </w:p>
        </w:tc>
      </w:tr>
      <w:tr w:rsidR="00186024" w:rsidRPr="00186024" w14:paraId="73729018" w14:textId="77777777" w:rsidTr="00E61D38">
        <w:trPr>
          <w:trHeight w:val="290"/>
        </w:trPr>
        <w:tc>
          <w:tcPr>
            <w:tcW w:w="4531" w:type="dxa"/>
          </w:tcPr>
          <w:p w14:paraId="54AA8986"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6.0 Plan Drawing</w:t>
            </w:r>
          </w:p>
        </w:tc>
        <w:tc>
          <w:tcPr>
            <w:tcW w:w="5491" w:type="dxa"/>
          </w:tcPr>
          <w:p w14:paraId="2D6AC0C8"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Non available</w:t>
            </w:r>
          </w:p>
        </w:tc>
      </w:tr>
      <w:tr w:rsidR="00186024" w:rsidRPr="00186024" w14:paraId="63060955" w14:textId="77777777" w:rsidTr="00E61D38">
        <w:trPr>
          <w:trHeight w:val="290"/>
        </w:trPr>
        <w:tc>
          <w:tcPr>
            <w:tcW w:w="4531" w:type="dxa"/>
            <w:shd w:val="clear" w:color="auto" w:fill="00B0F0"/>
          </w:tcPr>
          <w:p w14:paraId="0D0EE7F3"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0FE5193E" w14:textId="77777777" w:rsidR="00186024" w:rsidRPr="00186024" w:rsidRDefault="00186024" w:rsidP="00186024">
            <w:pPr>
              <w:rPr>
                <w:rFonts w:ascii="Calibri" w:eastAsia="Calibri" w:hAnsi="Calibri" w:cs="Times New Roman"/>
                <w:sz w:val="24"/>
                <w:szCs w:val="24"/>
              </w:rPr>
            </w:pPr>
          </w:p>
        </w:tc>
      </w:tr>
      <w:tr w:rsidR="00186024" w:rsidRPr="00186024" w14:paraId="03AF3073" w14:textId="77777777" w:rsidTr="00E61D38">
        <w:trPr>
          <w:trHeight w:val="302"/>
        </w:trPr>
        <w:tc>
          <w:tcPr>
            <w:tcW w:w="4531" w:type="dxa"/>
          </w:tcPr>
          <w:p w14:paraId="79A0E95A"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7.0 Fire Hazards</w:t>
            </w:r>
          </w:p>
        </w:tc>
        <w:tc>
          <w:tcPr>
            <w:tcW w:w="5491" w:type="dxa"/>
          </w:tcPr>
          <w:p w14:paraId="2D251BFB" w14:textId="77777777" w:rsidR="00186024" w:rsidRPr="00186024" w:rsidRDefault="00186024" w:rsidP="00186024">
            <w:pPr>
              <w:rPr>
                <w:rFonts w:ascii="Calibri" w:eastAsia="Calibri" w:hAnsi="Calibri" w:cs="Times New Roman"/>
                <w:sz w:val="24"/>
                <w:szCs w:val="24"/>
              </w:rPr>
            </w:pPr>
          </w:p>
        </w:tc>
      </w:tr>
      <w:tr w:rsidR="00186024" w:rsidRPr="00186024" w14:paraId="142E4C72" w14:textId="77777777" w:rsidTr="00E61D38">
        <w:trPr>
          <w:trHeight w:val="290"/>
        </w:trPr>
        <w:tc>
          <w:tcPr>
            <w:tcW w:w="4531" w:type="dxa"/>
          </w:tcPr>
          <w:p w14:paraId="72E24B18"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7.1 Ignition Sources</w:t>
            </w:r>
          </w:p>
        </w:tc>
        <w:tc>
          <w:tcPr>
            <w:tcW w:w="5491" w:type="dxa"/>
          </w:tcPr>
          <w:p w14:paraId="6E67D512"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Cooking facilities in the kitchen</w:t>
            </w:r>
          </w:p>
          <w:p w14:paraId="20660F66"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Electrical equipment and wiring</w:t>
            </w:r>
          </w:p>
          <w:p w14:paraId="06697946"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Arson</w:t>
            </w:r>
          </w:p>
          <w:p w14:paraId="175E3545"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Smoking</w:t>
            </w:r>
          </w:p>
        </w:tc>
      </w:tr>
      <w:tr w:rsidR="00186024" w:rsidRPr="00186024" w14:paraId="13F71B92" w14:textId="77777777" w:rsidTr="00E61D38">
        <w:trPr>
          <w:trHeight w:val="290"/>
        </w:trPr>
        <w:tc>
          <w:tcPr>
            <w:tcW w:w="4531" w:type="dxa"/>
          </w:tcPr>
          <w:p w14:paraId="4F37639E"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7.2 Fuel Sources</w:t>
            </w:r>
          </w:p>
        </w:tc>
        <w:tc>
          <w:tcPr>
            <w:tcW w:w="5491" w:type="dxa"/>
          </w:tcPr>
          <w:p w14:paraId="1AF572B3"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Wood, plastic, cardboard etc</w:t>
            </w:r>
          </w:p>
          <w:p w14:paraId="553E0FBF"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Furniture and furnishings</w:t>
            </w:r>
          </w:p>
          <w:p w14:paraId="48EF009B" w14:textId="77777777" w:rsidR="00186024" w:rsidRPr="00186024" w:rsidRDefault="00186024" w:rsidP="00186024">
            <w:pPr>
              <w:rPr>
                <w:rFonts w:ascii="Calibri" w:eastAsia="Calibri" w:hAnsi="Calibri" w:cs="Times New Roman"/>
                <w:sz w:val="24"/>
                <w:szCs w:val="24"/>
              </w:rPr>
            </w:pPr>
          </w:p>
        </w:tc>
      </w:tr>
      <w:tr w:rsidR="00186024" w:rsidRPr="00186024" w14:paraId="490941B1" w14:textId="77777777" w:rsidTr="00E61D38">
        <w:trPr>
          <w:trHeight w:val="290"/>
        </w:trPr>
        <w:tc>
          <w:tcPr>
            <w:tcW w:w="4531" w:type="dxa"/>
          </w:tcPr>
          <w:p w14:paraId="09E95AAD"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7.3 Control of Fuel and Ignition Sources</w:t>
            </w:r>
          </w:p>
        </w:tc>
        <w:tc>
          <w:tcPr>
            <w:tcW w:w="5491" w:type="dxa"/>
          </w:tcPr>
          <w:p w14:paraId="58485FE2"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Ignition:</w:t>
            </w:r>
          </w:p>
          <w:p w14:paraId="6B93546A" w14:textId="77777777" w:rsidR="00186024" w:rsidRPr="00186024" w:rsidRDefault="00186024" w:rsidP="00186024">
            <w:pPr>
              <w:numPr>
                <w:ilvl w:val="0"/>
                <w:numId w:val="22"/>
              </w:numPr>
              <w:contextualSpacing/>
              <w:rPr>
                <w:rFonts w:ascii="Calibri" w:eastAsia="Calibri" w:hAnsi="Calibri" w:cs="Times New Roman"/>
                <w:sz w:val="24"/>
                <w:szCs w:val="24"/>
              </w:rPr>
            </w:pPr>
            <w:r w:rsidRPr="00186024">
              <w:rPr>
                <w:rFonts w:ascii="Calibri" w:eastAsia="Calibri" w:hAnsi="Calibri" w:cs="Times New Roman"/>
                <w:sz w:val="24"/>
                <w:szCs w:val="24"/>
              </w:rPr>
              <w:t xml:space="preserve">Smoking only allowed </w:t>
            </w:r>
            <w:proofErr w:type="gramStart"/>
            <w:r w:rsidRPr="00186024">
              <w:rPr>
                <w:rFonts w:ascii="Calibri" w:eastAsia="Calibri" w:hAnsi="Calibri" w:cs="Times New Roman"/>
                <w:sz w:val="24"/>
                <w:szCs w:val="24"/>
              </w:rPr>
              <w:t>outside</w:t>
            </w:r>
            <w:proofErr w:type="gramEnd"/>
          </w:p>
          <w:p w14:paraId="0E1A5541" w14:textId="77777777" w:rsidR="00186024" w:rsidRPr="00186024" w:rsidRDefault="00186024" w:rsidP="00186024">
            <w:pPr>
              <w:numPr>
                <w:ilvl w:val="0"/>
                <w:numId w:val="22"/>
              </w:numPr>
              <w:contextualSpacing/>
              <w:rPr>
                <w:rFonts w:ascii="Calibri" w:eastAsia="Calibri" w:hAnsi="Calibri" w:cs="Times New Roman"/>
                <w:sz w:val="24"/>
                <w:szCs w:val="24"/>
              </w:rPr>
            </w:pPr>
            <w:r w:rsidRPr="00186024">
              <w:rPr>
                <w:rFonts w:ascii="Calibri" w:eastAsia="Calibri" w:hAnsi="Calibri" w:cs="Times New Roman"/>
                <w:sz w:val="24"/>
                <w:szCs w:val="24"/>
              </w:rPr>
              <w:t xml:space="preserve">Portable appliance test regime – testing </w:t>
            </w:r>
            <w:proofErr w:type="gramStart"/>
            <w:r w:rsidRPr="00186024">
              <w:rPr>
                <w:rFonts w:ascii="Calibri" w:eastAsia="Calibri" w:hAnsi="Calibri" w:cs="Times New Roman"/>
                <w:sz w:val="24"/>
                <w:szCs w:val="24"/>
              </w:rPr>
              <w:t>yearly</w:t>
            </w:r>
            <w:proofErr w:type="gramEnd"/>
          </w:p>
          <w:p w14:paraId="23456413" w14:textId="77777777" w:rsidR="00186024" w:rsidRPr="00186024" w:rsidRDefault="00186024" w:rsidP="00186024">
            <w:pPr>
              <w:numPr>
                <w:ilvl w:val="0"/>
                <w:numId w:val="22"/>
              </w:numPr>
              <w:contextualSpacing/>
              <w:rPr>
                <w:rFonts w:ascii="Calibri" w:eastAsia="Calibri" w:hAnsi="Calibri" w:cs="Times New Roman"/>
                <w:sz w:val="24"/>
                <w:szCs w:val="24"/>
              </w:rPr>
            </w:pPr>
            <w:r w:rsidRPr="00186024">
              <w:rPr>
                <w:rFonts w:ascii="Calibri" w:eastAsia="Calibri" w:hAnsi="Calibri" w:cs="Times New Roman"/>
                <w:sz w:val="24"/>
                <w:szCs w:val="24"/>
              </w:rPr>
              <w:t xml:space="preserve">Arson – see secure </w:t>
            </w:r>
            <w:proofErr w:type="gramStart"/>
            <w:r w:rsidRPr="00186024">
              <w:rPr>
                <w:rFonts w:ascii="Calibri" w:eastAsia="Calibri" w:hAnsi="Calibri" w:cs="Times New Roman"/>
                <w:sz w:val="24"/>
                <w:szCs w:val="24"/>
              </w:rPr>
              <w:t>premises</w:t>
            </w:r>
            <w:proofErr w:type="gramEnd"/>
          </w:p>
          <w:p w14:paraId="381CEEFD" w14:textId="77777777" w:rsidR="00186024" w:rsidRPr="00186024" w:rsidRDefault="00186024" w:rsidP="00186024">
            <w:pPr>
              <w:numPr>
                <w:ilvl w:val="0"/>
                <w:numId w:val="22"/>
              </w:numPr>
              <w:contextualSpacing/>
              <w:rPr>
                <w:rFonts w:ascii="Calibri" w:eastAsia="Calibri" w:hAnsi="Calibri" w:cs="Times New Roman"/>
                <w:sz w:val="24"/>
                <w:szCs w:val="24"/>
              </w:rPr>
            </w:pPr>
            <w:r w:rsidRPr="00186024">
              <w:rPr>
                <w:rFonts w:ascii="Calibri" w:eastAsia="Calibri" w:hAnsi="Calibri" w:cs="Times New Roman"/>
                <w:sz w:val="24"/>
                <w:szCs w:val="24"/>
              </w:rPr>
              <w:t>Fuel – rubbish should be removed from all areas daily.</w:t>
            </w:r>
          </w:p>
        </w:tc>
      </w:tr>
      <w:tr w:rsidR="00186024" w:rsidRPr="00186024" w14:paraId="6F5291D8" w14:textId="77777777" w:rsidTr="00E61D38">
        <w:trPr>
          <w:trHeight w:val="302"/>
        </w:trPr>
        <w:tc>
          <w:tcPr>
            <w:tcW w:w="4531" w:type="dxa"/>
          </w:tcPr>
          <w:p w14:paraId="0329FEB8"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7.4 Structural Features that could Promote the Spread of Fire.</w:t>
            </w:r>
          </w:p>
        </w:tc>
        <w:tc>
          <w:tcPr>
            <w:tcW w:w="5491" w:type="dxa"/>
          </w:tcPr>
          <w:p w14:paraId="7D1D7D08"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Wooden floors but the premises have a good degree of structural internal compartmentation.</w:t>
            </w:r>
          </w:p>
        </w:tc>
      </w:tr>
      <w:tr w:rsidR="00186024" w:rsidRPr="00186024" w14:paraId="70B7828F" w14:textId="77777777" w:rsidTr="00E61D38">
        <w:trPr>
          <w:trHeight w:val="290"/>
        </w:trPr>
        <w:tc>
          <w:tcPr>
            <w:tcW w:w="4531" w:type="dxa"/>
            <w:shd w:val="clear" w:color="auto" w:fill="00B0F0"/>
          </w:tcPr>
          <w:p w14:paraId="4DB1F8A4"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3F9C7815" w14:textId="77777777" w:rsidR="00186024" w:rsidRPr="00186024" w:rsidRDefault="00186024" w:rsidP="00186024">
            <w:pPr>
              <w:rPr>
                <w:rFonts w:ascii="Calibri" w:eastAsia="Calibri" w:hAnsi="Calibri" w:cs="Times New Roman"/>
                <w:sz w:val="24"/>
                <w:szCs w:val="24"/>
              </w:rPr>
            </w:pPr>
          </w:p>
        </w:tc>
      </w:tr>
      <w:tr w:rsidR="00186024" w:rsidRPr="00186024" w14:paraId="0D2DBF3E" w14:textId="77777777" w:rsidTr="00E61D38">
        <w:trPr>
          <w:trHeight w:val="290"/>
        </w:trPr>
        <w:tc>
          <w:tcPr>
            <w:tcW w:w="4531" w:type="dxa"/>
          </w:tcPr>
          <w:p w14:paraId="4B18AC59"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8.0 People who could be at a Risk</w:t>
            </w:r>
          </w:p>
        </w:tc>
        <w:tc>
          <w:tcPr>
            <w:tcW w:w="5491" w:type="dxa"/>
          </w:tcPr>
          <w:p w14:paraId="0C98AAAD"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Employees</w:t>
            </w:r>
          </w:p>
          <w:p w14:paraId="57D8683E"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Visitors</w:t>
            </w:r>
          </w:p>
          <w:p w14:paraId="2423F19C"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Contractors</w:t>
            </w:r>
          </w:p>
          <w:p w14:paraId="11F8B468"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Members of public</w:t>
            </w:r>
          </w:p>
        </w:tc>
      </w:tr>
      <w:tr w:rsidR="00186024" w:rsidRPr="00186024" w14:paraId="445E5E8E" w14:textId="77777777" w:rsidTr="00E61D38">
        <w:trPr>
          <w:trHeight w:val="290"/>
        </w:trPr>
        <w:tc>
          <w:tcPr>
            <w:tcW w:w="4531" w:type="dxa"/>
            <w:shd w:val="clear" w:color="auto" w:fill="00B0F0"/>
          </w:tcPr>
          <w:p w14:paraId="2F0E6F9D"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57DC9574" w14:textId="77777777" w:rsidR="00186024" w:rsidRPr="00186024" w:rsidRDefault="00186024" w:rsidP="00186024">
            <w:pPr>
              <w:rPr>
                <w:rFonts w:ascii="Calibri" w:eastAsia="Calibri" w:hAnsi="Calibri" w:cs="Times New Roman"/>
                <w:sz w:val="24"/>
                <w:szCs w:val="24"/>
              </w:rPr>
            </w:pPr>
          </w:p>
        </w:tc>
      </w:tr>
      <w:tr w:rsidR="00186024" w:rsidRPr="00186024" w14:paraId="10CCB8EA" w14:textId="77777777" w:rsidTr="00E61D38">
        <w:trPr>
          <w:trHeight w:val="302"/>
        </w:trPr>
        <w:tc>
          <w:tcPr>
            <w:tcW w:w="4531" w:type="dxa"/>
          </w:tcPr>
          <w:p w14:paraId="735E3823"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9.0 Means of Escape</w:t>
            </w:r>
          </w:p>
        </w:tc>
        <w:tc>
          <w:tcPr>
            <w:tcW w:w="5491" w:type="dxa"/>
          </w:tcPr>
          <w:p w14:paraId="009C8CA8" w14:textId="77777777" w:rsidR="00186024" w:rsidRPr="00186024" w:rsidRDefault="00186024" w:rsidP="00186024">
            <w:pPr>
              <w:rPr>
                <w:rFonts w:ascii="Calibri" w:eastAsia="Calibri" w:hAnsi="Calibri" w:cs="Times New Roman"/>
                <w:sz w:val="24"/>
                <w:szCs w:val="24"/>
              </w:rPr>
            </w:pPr>
          </w:p>
        </w:tc>
      </w:tr>
      <w:tr w:rsidR="00186024" w:rsidRPr="00186024" w14:paraId="7802AC8D" w14:textId="77777777" w:rsidTr="00E61D38">
        <w:trPr>
          <w:trHeight w:val="290"/>
        </w:trPr>
        <w:tc>
          <w:tcPr>
            <w:tcW w:w="4531" w:type="dxa"/>
          </w:tcPr>
          <w:p w14:paraId="18DE9F1C"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9.1 Horizontal Evacuation</w:t>
            </w:r>
          </w:p>
        </w:tc>
        <w:tc>
          <w:tcPr>
            <w:tcW w:w="5491" w:type="dxa"/>
          </w:tcPr>
          <w:p w14:paraId="2F8AB9B2"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4 fire escape routes in the building which are openable without the use of keys where necessary.  The exits open in the direction of escape and there are no sliding or revolving doors.  The means for securing the exits were found to be satisfactory and travel distances to reach all exits were satisfactory.</w:t>
            </w:r>
          </w:p>
        </w:tc>
      </w:tr>
      <w:tr w:rsidR="00186024" w:rsidRPr="00186024" w14:paraId="16167C7A" w14:textId="77777777" w:rsidTr="00E61D38">
        <w:trPr>
          <w:trHeight w:val="290"/>
        </w:trPr>
        <w:tc>
          <w:tcPr>
            <w:tcW w:w="4531" w:type="dxa"/>
          </w:tcPr>
          <w:p w14:paraId="19A29F57"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9.2 Vertical Evacuation</w:t>
            </w:r>
          </w:p>
        </w:tc>
        <w:tc>
          <w:tcPr>
            <w:tcW w:w="5491" w:type="dxa"/>
          </w:tcPr>
          <w:p w14:paraId="0EC77D16"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N/A single storey</w:t>
            </w:r>
          </w:p>
        </w:tc>
      </w:tr>
      <w:tr w:rsidR="00186024" w:rsidRPr="00186024" w14:paraId="71BAAC14" w14:textId="77777777" w:rsidTr="00E61D38">
        <w:trPr>
          <w:trHeight w:val="290"/>
        </w:trPr>
        <w:tc>
          <w:tcPr>
            <w:tcW w:w="4531" w:type="dxa"/>
            <w:shd w:val="clear" w:color="auto" w:fill="00B0F0"/>
          </w:tcPr>
          <w:p w14:paraId="77B212BC"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05859BE7" w14:textId="77777777" w:rsidR="00186024" w:rsidRPr="00186024" w:rsidRDefault="00186024" w:rsidP="00186024">
            <w:pPr>
              <w:rPr>
                <w:rFonts w:ascii="Calibri" w:eastAsia="Calibri" w:hAnsi="Calibri" w:cs="Times New Roman"/>
                <w:sz w:val="24"/>
                <w:szCs w:val="24"/>
              </w:rPr>
            </w:pPr>
          </w:p>
        </w:tc>
      </w:tr>
      <w:tr w:rsidR="00186024" w:rsidRPr="00186024" w14:paraId="4DE6E4F2" w14:textId="77777777" w:rsidTr="00E61D38">
        <w:trPr>
          <w:trHeight w:val="302"/>
        </w:trPr>
        <w:tc>
          <w:tcPr>
            <w:tcW w:w="4531" w:type="dxa"/>
          </w:tcPr>
          <w:p w14:paraId="21688031"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10.0 Fire Safety Signs and Notices</w:t>
            </w:r>
          </w:p>
        </w:tc>
        <w:tc>
          <w:tcPr>
            <w:tcW w:w="5491" w:type="dxa"/>
          </w:tcPr>
          <w:p w14:paraId="410A9445"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All fire exits, fire escape routes and fire extinguisher points clearly marked.</w:t>
            </w:r>
          </w:p>
        </w:tc>
      </w:tr>
      <w:tr w:rsidR="00186024" w:rsidRPr="00186024" w14:paraId="47BE88F1" w14:textId="77777777" w:rsidTr="00E61D38">
        <w:trPr>
          <w:trHeight w:val="290"/>
        </w:trPr>
        <w:tc>
          <w:tcPr>
            <w:tcW w:w="4531" w:type="dxa"/>
            <w:shd w:val="clear" w:color="auto" w:fill="00B0F0"/>
          </w:tcPr>
          <w:p w14:paraId="2DE9F580"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037C0453" w14:textId="77777777" w:rsidR="00186024" w:rsidRPr="00186024" w:rsidRDefault="00186024" w:rsidP="00186024">
            <w:pPr>
              <w:rPr>
                <w:rFonts w:ascii="Calibri" w:eastAsia="Calibri" w:hAnsi="Calibri" w:cs="Times New Roman"/>
                <w:sz w:val="24"/>
                <w:szCs w:val="24"/>
              </w:rPr>
            </w:pPr>
          </w:p>
        </w:tc>
      </w:tr>
      <w:tr w:rsidR="00186024" w:rsidRPr="00186024" w14:paraId="22A19214" w14:textId="77777777" w:rsidTr="00E61D38">
        <w:trPr>
          <w:trHeight w:val="290"/>
        </w:trPr>
        <w:tc>
          <w:tcPr>
            <w:tcW w:w="4531" w:type="dxa"/>
          </w:tcPr>
          <w:p w14:paraId="73986681"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11.0 Fire Warning System.</w:t>
            </w:r>
          </w:p>
        </w:tc>
        <w:tc>
          <w:tcPr>
            <w:tcW w:w="5491" w:type="dxa"/>
          </w:tcPr>
          <w:p w14:paraId="38A164B7"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None installed.  Verbal means of raising the alarm.</w:t>
            </w:r>
          </w:p>
        </w:tc>
      </w:tr>
      <w:tr w:rsidR="00186024" w:rsidRPr="00186024" w14:paraId="62B0D8E5" w14:textId="77777777" w:rsidTr="00E61D38">
        <w:trPr>
          <w:trHeight w:val="290"/>
        </w:trPr>
        <w:tc>
          <w:tcPr>
            <w:tcW w:w="4531" w:type="dxa"/>
            <w:shd w:val="clear" w:color="auto" w:fill="00B0F0"/>
          </w:tcPr>
          <w:p w14:paraId="2B6DDBB0"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3091C149" w14:textId="77777777" w:rsidR="00186024" w:rsidRPr="00186024" w:rsidRDefault="00186024" w:rsidP="00186024">
            <w:pPr>
              <w:rPr>
                <w:rFonts w:ascii="Calibri" w:eastAsia="Calibri" w:hAnsi="Calibri" w:cs="Times New Roman"/>
                <w:sz w:val="24"/>
                <w:szCs w:val="24"/>
              </w:rPr>
            </w:pPr>
          </w:p>
        </w:tc>
      </w:tr>
      <w:tr w:rsidR="00186024" w:rsidRPr="00186024" w14:paraId="7CAD2942" w14:textId="77777777" w:rsidTr="00E61D38">
        <w:trPr>
          <w:trHeight w:val="302"/>
        </w:trPr>
        <w:tc>
          <w:tcPr>
            <w:tcW w:w="4531" w:type="dxa"/>
          </w:tcPr>
          <w:p w14:paraId="357DBF0E"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12.0 Emergency Lighting</w:t>
            </w:r>
          </w:p>
        </w:tc>
        <w:tc>
          <w:tcPr>
            <w:tcW w:w="5491" w:type="dxa"/>
          </w:tcPr>
          <w:p w14:paraId="34174B36"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Emergency lighting maintained and serviced by external contractor.</w:t>
            </w:r>
          </w:p>
        </w:tc>
      </w:tr>
      <w:tr w:rsidR="00186024" w:rsidRPr="00186024" w14:paraId="43414229" w14:textId="77777777" w:rsidTr="00E61D38">
        <w:trPr>
          <w:trHeight w:val="290"/>
        </w:trPr>
        <w:tc>
          <w:tcPr>
            <w:tcW w:w="4531" w:type="dxa"/>
            <w:shd w:val="clear" w:color="auto" w:fill="00B0F0"/>
          </w:tcPr>
          <w:p w14:paraId="1A14D698"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2C794463" w14:textId="77777777" w:rsidR="00186024" w:rsidRPr="00186024" w:rsidRDefault="00186024" w:rsidP="00186024">
            <w:pPr>
              <w:rPr>
                <w:rFonts w:ascii="Calibri" w:eastAsia="Calibri" w:hAnsi="Calibri" w:cs="Times New Roman"/>
                <w:sz w:val="24"/>
                <w:szCs w:val="24"/>
              </w:rPr>
            </w:pPr>
          </w:p>
        </w:tc>
      </w:tr>
      <w:tr w:rsidR="00186024" w:rsidRPr="00186024" w14:paraId="5E5E7394" w14:textId="77777777" w:rsidTr="00E61D38">
        <w:trPr>
          <w:trHeight w:val="290"/>
        </w:trPr>
        <w:tc>
          <w:tcPr>
            <w:tcW w:w="4531" w:type="dxa"/>
          </w:tcPr>
          <w:p w14:paraId="39940193"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13.0 Fire Fighting Equipment</w:t>
            </w:r>
          </w:p>
        </w:tc>
        <w:tc>
          <w:tcPr>
            <w:tcW w:w="5491" w:type="dxa"/>
          </w:tcPr>
          <w:p w14:paraId="7E0D46B4"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 xml:space="preserve">Adequate number of </w:t>
            </w:r>
            <w:proofErr w:type="spellStart"/>
            <w:r w:rsidRPr="00186024">
              <w:rPr>
                <w:rFonts w:ascii="Calibri" w:eastAsia="Calibri" w:hAnsi="Calibri" w:cs="Times New Roman"/>
                <w:sz w:val="24"/>
                <w:szCs w:val="24"/>
              </w:rPr>
              <w:t>fire fighting</w:t>
            </w:r>
            <w:proofErr w:type="spellEnd"/>
            <w:r w:rsidRPr="00186024">
              <w:rPr>
                <w:rFonts w:ascii="Calibri" w:eastAsia="Calibri" w:hAnsi="Calibri" w:cs="Times New Roman"/>
                <w:sz w:val="24"/>
                <w:szCs w:val="24"/>
              </w:rPr>
              <w:t xml:space="preserve"> appliances found at designated fire points with usage signs displayed above.  Serviced annually.</w:t>
            </w:r>
          </w:p>
        </w:tc>
      </w:tr>
      <w:tr w:rsidR="00186024" w:rsidRPr="00186024" w14:paraId="6F348BE6" w14:textId="77777777" w:rsidTr="00E61D38">
        <w:trPr>
          <w:trHeight w:val="290"/>
        </w:trPr>
        <w:tc>
          <w:tcPr>
            <w:tcW w:w="4531" w:type="dxa"/>
            <w:shd w:val="clear" w:color="auto" w:fill="00B0F0"/>
          </w:tcPr>
          <w:p w14:paraId="6884EF45"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4EDC2998" w14:textId="77777777" w:rsidR="00186024" w:rsidRPr="00186024" w:rsidRDefault="00186024" w:rsidP="00186024">
            <w:pPr>
              <w:rPr>
                <w:rFonts w:ascii="Calibri" w:eastAsia="Calibri" w:hAnsi="Calibri" w:cs="Times New Roman"/>
                <w:sz w:val="24"/>
                <w:szCs w:val="24"/>
              </w:rPr>
            </w:pPr>
          </w:p>
        </w:tc>
      </w:tr>
      <w:tr w:rsidR="00186024" w:rsidRPr="00186024" w14:paraId="3E8D01B6" w14:textId="77777777" w:rsidTr="00E61D38">
        <w:trPr>
          <w:trHeight w:val="302"/>
        </w:trPr>
        <w:tc>
          <w:tcPr>
            <w:tcW w:w="4531" w:type="dxa"/>
          </w:tcPr>
          <w:p w14:paraId="4DE7F508"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lastRenderedPageBreak/>
              <w:t>14.0 Method of Calling the Fire Brigade.</w:t>
            </w:r>
          </w:p>
        </w:tc>
        <w:tc>
          <w:tcPr>
            <w:tcW w:w="5491" w:type="dxa"/>
          </w:tcPr>
          <w:p w14:paraId="56B0251F"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After evacuating the building, the responsible person would call the fire brigade by dialling 999.</w:t>
            </w:r>
          </w:p>
        </w:tc>
      </w:tr>
      <w:tr w:rsidR="00186024" w:rsidRPr="00186024" w14:paraId="4EFDDBC2" w14:textId="77777777" w:rsidTr="00E61D38">
        <w:trPr>
          <w:trHeight w:val="290"/>
        </w:trPr>
        <w:tc>
          <w:tcPr>
            <w:tcW w:w="4531" w:type="dxa"/>
            <w:shd w:val="clear" w:color="auto" w:fill="00B0F0"/>
          </w:tcPr>
          <w:p w14:paraId="428768BA"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5FC97798" w14:textId="77777777" w:rsidR="00186024" w:rsidRPr="00186024" w:rsidRDefault="00186024" w:rsidP="00186024">
            <w:pPr>
              <w:rPr>
                <w:rFonts w:ascii="Calibri" w:eastAsia="Calibri" w:hAnsi="Calibri" w:cs="Times New Roman"/>
                <w:sz w:val="24"/>
                <w:szCs w:val="24"/>
              </w:rPr>
            </w:pPr>
          </w:p>
        </w:tc>
      </w:tr>
      <w:tr w:rsidR="00186024" w:rsidRPr="00186024" w14:paraId="3C39FF28" w14:textId="77777777" w:rsidTr="00E61D38">
        <w:trPr>
          <w:trHeight w:val="290"/>
        </w:trPr>
        <w:tc>
          <w:tcPr>
            <w:tcW w:w="4531" w:type="dxa"/>
          </w:tcPr>
          <w:p w14:paraId="7BE47DA3"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15.0 Emergency Action Plan.</w:t>
            </w:r>
          </w:p>
        </w:tc>
        <w:tc>
          <w:tcPr>
            <w:tcW w:w="5491" w:type="dxa"/>
          </w:tcPr>
          <w:p w14:paraId="07B4C018"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Displayed on the entrance board.</w:t>
            </w:r>
          </w:p>
        </w:tc>
      </w:tr>
      <w:tr w:rsidR="00186024" w:rsidRPr="00186024" w14:paraId="042E054D" w14:textId="77777777" w:rsidTr="00E61D38">
        <w:trPr>
          <w:trHeight w:val="290"/>
        </w:trPr>
        <w:tc>
          <w:tcPr>
            <w:tcW w:w="4531" w:type="dxa"/>
            <w:shd w:val="clear" w:color="auto" w:fill="00B0F0"/>
          </w:tcPr>
          <w:p w14:paraId="17FE8257"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19DB1129" w14:textId="77777777" w:rsidR="00186024" w:rsidRPr="00186024" w:rsidRDefault="00186024" w:rsidP="00186024">
            <w:pPr>
              <w:rPr>
                <w:rFonts w:ascii="Calibri" w:eastAsia="Calibri" w:hAnsi="Calibri" w:cs="Times New Roman"/>
                <w:sz w:val="24"/>
                <w:szCs w:val="24"/>
              </w:rPr>
            </w:pPr>
          </w:p>
        </w:tc>
      </w:tr>
      <w:tr w:rsidR="00186024" w:rsidRPr="00186024" w14:paraId="3D463E41" w14:textId="77777777" w:rsidTr="00E61D38">
        <w:trPr>
          <w:trHeight w:val="302"/>
        </w:trPr>
        <w:tc>
          <w:tcPr>
            <w:tcW w:w="4531" w:type="dxa"/>
          </w:tcPr>
          <w:p w14:paraId="748DFF4F"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16.0 Training</w:t>
            </w:r>
          </w:p>
        </w:tc>
        <w:tc>
          <w:tcPr>
            <w:tcW w:w="5491" w:type="dxa"/>
          </w:tcPr>
          <w:p w14:paraId="06887D94"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None other than basic instructions on induction.</w:t>
            </w:r>
          </w:p>
        </w:tc>
      </w:tr>
      <w:tr w:rsidR="00186024" w:rsidRPr="00186024" w14:paraId="7BF4FE5D" w14:textId="77777777" w:rsidTr="00E61D38">
        <w:trPr>
          <w:trHeight w:val="290"/>
        </w:trPr>
        <w:tc>
          <w:tcPr>
            <w:tcW w:w="4531" w:type="dxa"/>
            <w:shd w:val="clear" w:color="auto" w:fill="00B0F0"/>
          </w:tcPr>
          <w:p w14:paraId="4ACF12E3"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05146F0D" w14:textId="77777777" w:rsidR="00186024" w:rsidRPr="00186024" w:rsidRDefault="00186024" w:rsidP="00186024">
            <w:pPr>
              <w:rPr>
                <w:rFonts w:ascii="Calibri" w:eastAsia="Calibri" w:hAnsi="Calibri" w:cs="Times New Roman"/>
                <w:sz w:val="24"/>
                <w:szCs w:val="24"/>
              </w:rPr>
            </w:pPr>
          </w:p>
        </w:tc>
      </w:tr>
      <w:tr w:rsidR="00186024" w:rsidRPr="00186024" w14:paraId="3F2A5E68" w14:textId="77777777" w:rsidTr="00E61D38">
        <w:trPr>
          <w:trHeight w:val="290"/>
        </w:trPr>
        <w:tc>
          <w:tcPr>
            <w:tcW w:w="4531" w:type="dxa"/>
          </w:tcPr>
          <w:p w14:paraId="00CF4248"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17.0 Fire Safety Deficiencies to be Rectified</w:t>
            </w:r>
          </w:p>
        </w:tc>
        <w:tc>
          <w:tcPr>
            <w:tcW w:w="5491" w:type="dxa"/>
          </w:tcPr>
          <w:p w14:paraId="2A2E6773"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 xml:space="preserve">(A) A system must be in place to communicate to room hirers, all necessary fire precaution measures, evacuation routes and the content of the emergency action plan.  </w:t>
            </w:r>
          </w:p>
          <w:p w14:paraId="51436F75"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(B) In particular where additional measures are required for the safe and effective evacuation of disabled people in an emergency situation.</w:t>
            </w:r>
          </w:p>
          <w:p w14:paraId="2317C831"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 xml:space="preserve">(D) If the rear car park gates have to be locked </w:t>
            </w:r>
            <w:proofErr w:type="gramStart"/>
            <w:r w:rsidRPr="00186024">
              <w:rPr>
                <w:rFonts w:ascii="Calibri" w:eastAsia="Calibri" w:hAnsi="Calibri" w:cs="Times New Roman"/>
                <w:sz w:val="24"/>
                <w:szCs w:val="24"/>
              </w:rPr>
              <w:t>for</w:t>
            </w:r>
            <w:proofErr w:type="gramEnd"/>
            <w:r w:rsidRPr="00186024">
              <w:rPr>
                <w:rFonts w:ascii="Calibri" w:eastAsia="Calibri" w:hAnsi="Calibri" w:cs="Times New Roman"/>
                <w:sz w:val="24"/>
                <w:szCs w:val="24"/>
              </w:rPr>
              <w:t xml:space="preserve"> security reasons, they must be able to be easily opened in an emergency situation.</w:t>
            </w:r>
          </w:p>
          <w:p w14:paraId="6267B227"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(E) Employees should receive basic instructions and information on all fire precautionary measures.</w:t>
            </w:r>
          </w:p>
        </w:tc>
      </w:tr>
      <w:tr w:rsidR="00186024" w:rsidRPr="00186024" w14:paraId="01129E22" w14:textId="77777777" w:rsidTr="00E61D38">
        <w:trPr>
          <w:trHeight w:val="290"/>
        </w:trPr>
        <w:tc>
          <w:tcPr>
            <w:tcW w:w="4531" w:type="dxa"/>
            <w:shd w:val="clear" w:color="auto" w:fill="00B0F0"/>
          </w:tcPr>
          <w:p w14:paraId="57748642"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2C4F80F2" w14:textId="77777777" w:rsidR="00186024" w:rsidRPr="00186024" w:rsidRDefault="00186024" w:rsidP="00186024">
            <w:pPr>
              <w:rPr>
                <w:rFonts w:ascii="Calibri" w:eastAsia="Calibri" w:hAnsi="Calibri" w:cs="Times New Roman"/>
                <w:sz w:val="24"/>
                <w:szCs w:val="24"/>
              </w:rPr>
            </w:pPr>
          </w:p>
        </w:tc>
      </w:tr>
      <w:tr w:rsidR="00186024" w:rsidRPr="00186024" w14:paraId="0959B4DA" w14:textId="77777777" w:rsidTr="00E61D38">
        <w:trPr>
          <w:trHeight w:val="302"/>
        </w:trPr>
        <w:tc>
          <w:tcPr>
            <w:tcW w:w="4531" w:type="dxa"/>
          </w:tcPr>
          <w:p w14:paraId="42492624"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18.0 Significant Finding</w:t>
            </w:r>
          </w:p>
        </w:tc>
        <w:tc>
          <w:tcPr>
            <w:tcW w:w="5491" w:type="dxa"/>
          </w:tcPr>
          <w:p w14:paraId="0B48F7DE"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Deficiencies identified – See section 17.</w:t>
            </w:r>
          </w:p>
        </w:tc>
      </w:tr>
      <w:tr w:rsidR="00186024" w:rsidRPr="00186024" w14:paraId="0819EFE4" w14:textId="77777777" w:rsidTr="00E61D38">
        <w:trPr>
          <w:trHeight w:val="290"/>
        </w:trPr>
        <w:tc>
          <w:tcPr>
            <w:tcW w:w="4531" w:type="dxa"/>
            <w:shd w:val="clear" w:color="auto" w:fill="00B0F0"/>
          </w:tcPr>
          <w:p w14:paraId="517BC152" w14:textId="77777777" w:rsidR="00186024" w:rsidRPr="00186024" w:rsidRDefault="00186024" w:rsidP="00186024">
            <w:pPr>
              <w:rPr>
                <w:rFonts w:ascii="Calibri" w:eastAsia="Calibri" w:hAnsi="Calibri" w:cs="Times New Roman"/>
                <w:b/>
                <w:bCs/>
                <w:sz w:val="24"/>
                <w:szCs w:val="24"/>
              </w:rPr>
            </w:pPr>
          </w:p>
        </w:tc>
        <w:tc>
          <w:tcPr>
            <w:tcW w:w="5491" w:type="dxa"/>
            <w:shd w:val="clear" w:color="auto" w:fill="00B0F0"/>
          </w:tcPr>
          <w:p w14:paraId="13B4547D" w14:textId="77777777" w:rsidR="00186024" w:rsidRPr="00186024" w:rsidRDefault="00186024" w:rsidP="00186024">
            <w:pPr>
              <w:rPr>
                <w:rFonts w:ascii="Calibri" w:eastAsia="Calibri" w:hAnsi="Calibri" w:cs="Times New Roman"/>
                <w:sz w:val="24"/>
                <w:szCs w:val="24"/>
              </w:rPr>
            </w:pPr>
          </w:p>
        </w:tc>
      </w:tr>
      <w:tr w:rsidR="00186024" w:rsidRPr="00186024" w14:paraId="159CC9ED" w14:textId="77777777" w:rsidTr="00E61D38">
        <w:trPr>
          <w:trHeight w:val="290"/>
        </w:trPr>
        <w:tc>
          <w:tcPr>
            <w:tcW w:w="4531" w:type="dxa"/>
          </w:tcPr>
          <w:p w14:paraId="6614C54F" w14:textId="77777777" w:rsidR="00186024" w:rsidRPr="00186024" w:rsidRDefault="00186024" w:rsidP="00186024">
            <w:pPr>
              <w:rPr>
                <w:rFonts w:ascii="Calibri" w:eastAsia="Calibri" w:hAnsi="Calibri" w:cs="Times New Roman"/>
                <w:b/>
                <w:bCs/>
                <w:sz w:val="24"/>
                <w:szCs w:val="24"/>
              </w:rPr>
            </w:pPr>
            <w:r w:rsidRPr="00186024">
              <w:rPr>
                <w:rFonts w:ascii="Calibri" w:eastAsia="Calibri" w:hAnsi="Calibri" w:cs="Times New Roman"/>
                <w:b/>
                <w:bCs/>
                <w:sz w:val="24"/>
                <w:szCs w:val="24"/>
              </w:rPr>
              <w:t>19.0 Additional Comments</w:t>
            </w:r>
          </w:p>
        </w:tc>
        <w:tc>
          <w:tcPr>
            <w:tcW w:w="5491" w:type="dxa"/>
          </w:tcPr>
          <w:p w14:paraId="45E24C7A" w14:textId="77777777" w:rsidR="00186024" w:rsidRPr="00186024" w:rsidRDefault="00186024" w:rsidP="00186024">
            <w:pPr>
              <w:rPr>
                <w:rFonts w:ascii="Calibri" w:eastAsia="Calibri" w:hAnsi="Calibri" w:cs="Times New Roman"/>
                <w:sz w:val="24"/>
                <w:szCs w:val="24"/>
              </w:rPr>
            </w:pPr>
            <w:r w:rsidRPr="00186024">
              <w:rPr>
                <w:rFonts w:ascii="Calibri" w:eastAsia="Calibri" w:hAnsi="Calibri" w:cs="Times New Roman"/>
                <w:sz w:val="24"/>
                <w:szCs w:val="24"/>
              </w:rPr>
              <w:t>None</w:t>
            </w:r>
          </w:p>
        </w:tc>
      </w:tr>
    </w:tbl>
    <w:p w14:paraId="3AFB4843" w14:textId="77777777" w:rsidR="00186024" w:rsidRPr="00186024" w:rsidRDefault="00186024" w:rsidP="00186024">
      <w:pPr>
        <w:rPr>
          <w:rFonts w:ascii="Calibri" w:eastAsia="Calibri" w:hAnsi="Calibri" w:cs="Times New Roman"/>
          <w:b/>
          <w:bCs/>
          <w:sz w:val="24"/>
          <w:szCs w:val="24"/>
        </w:rPr>
      </w:pPr>
    </w:p>
    <w:p w14:paraId="6BC08124" w14:textId="77777777" w:rsidR="00186024" w:rsidRPr="00186024" w:rsidRDefault="00186024" w:rsidP="00186024"/>
    <w:p w14:paraId="3A32464A" w14:textId="77777777" w:rsidR="00186024" w:rsidRDefault="00186024" w:rsidP="00186024"/>
    <w:p w14:paraId="0803C381" w14:textId="77777777" w:rsidR="00186024" w:rsidRDefault="00186024" w:rsidP="00186024"/>
    <w:p w14:paraId="48788004" w14:textId="77777777" w:rsidR="00186024" w:rsidRDefault="00186024" w:rsidP="00186024"/>
    <w:p w14:paraId="4A4EDFBF" w14:textId="77777777" w:rsidR="00186024" w:rsidRDefault="00186024" w:rsidP="00186024"/>
    <w:p w14:paraId="158CC4A8" w14:textId="77777777" w:rsidR="00186024" w:rsidRDefault="00186024" w:rsidP="00186024"/>
    <w:p w14:paraId="2EDD688D" w14:textId="77777777" w:rsidR="00186024" w:rsidRDefault="00186024" w:rsidP="00186024"/>
    <w:p w14:paraId="583FF167" w14:textId="77777777" w:rsidR="00186024" w:rsidRDefault="00186024" w:rsidP="00186024"/>
    <w:p w14:paraId="7548F42A" w14:textId="77777777" w:rsidR="00186024" w:rsidRDefault="00186024" w:rsidP="00186024"/>
    <w:p w14:paraId="4955BA27" w14:textId="77777777" w:rsidR="00186024" w:rsidRDefault="00186024" w:rsidP="00186024"/>
    <w:p w14:paraId="5CF0265F" w14:textId="77777777" w:rsidR="00186024" w:rsidRDefault="00186024" w:rsidP="00186024"/>
    <w:p w14:paraId="17D1225F" w14:textId="77777777" w:rsidR="00186024" w:rsidRDefault="00186024" w:rsidP="00186024"/>
    <w:p w14:paraId="6AB2015B" w14:textId="77777777" w:rsidR="00186024" w:rsidRDefault="00186024" w:rsidP="00186024"/>
    <w:p w14:paraId="3D30C359" w14:textId="77777777" w:rsidR="00AE4772" w:rsidRDefault="00AE4772" w:rsidP="00AE4772"/>
    <w:p w14:paraId="699E5B05" w14:textId="10D45796" w:rsidR="00186024" w:rsidRPr="00AE4772" w:rsidRDefault="00D16DC7" w:rsidP="00AE4772">
      <w:pPr>
        <w:pStyle w:val="Heading3"/>
        <w:rPr>
          <w:b/>
          <w:bCs/>
          <w:color w:val="auto"/>
        </w:rPr>
      </w:pPr>
      <w:r w:rsidRPr="00754FA6">
        <w:rPr>
          <w:b/>
          <w:bCs/>
          <w:color w:val="auto"/>
        </w:rPr>
        <w:lastRenderedPageBreak/>
        <w:t xml:space="preserve">Appendix </w:t>
      </w:r>
      <w:r>
        <w:rPr>
          <w:b/>
          <w:bCs/>
          <w:color w:val="auto"/>
        </w:rPr>
        <w:t>6</w:t>
      </w:r>
      <w:r w:rsidR="00AE4772">
        <w:rPr>
          <w:b/>
          <w:bCs/>
          <w:color w:val="auto"/>
        </w:rPr>
        <w:t xml:space="preserve"> - </w:t>
      </w:r>
      <w:r w:rsidR="00186024" w:rsidRPr="00252444">
        <w:rPr>
          <w:rFonts w:asciiTheme="minorHAnsi" w:hAnsiTheme="minorHAnsi" w:cstheme="minorHAnsi"/>
          <w:color w:val="auto"/>
          <w:sz w:val="28"/>
          <w:szCs w:val="28"/>
        </w:rPr>
        <w:t>PUBLIC PARTICIPATION AT PARISH COUNCIL MEETINGS</w:t>
      </w:r>
    </w:p>
    <w:p w14:paraId="7B16C4FA" w14:textId="77777777" w:rsidR="00186024" w:rsidRPr="00252444" w:rsidRDefault="00186024" w:rsidP="00186024"/>
    <w:p w14:paraId="338F95D2" w14:textId="77777777" w:rsidR="00186024" w:rsidRDefault="00186024" w:rsidP="00186024">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Meetings of the Parish Council are not public </w:t>
      </w:r>
      <w:proofErr w:type="gramStart"/>
      <w:r w:rsidRPr="00E833B1">
        <w:rPr>
          <w:rFonts w:asciiTheme="minorHAnsi" w:hAnsiTheme="minorHAnsi" w:cstheme="minorHAnsi"/>
        </w:rPr>
        <w:t>meetings</w:t>
      </w:r>
      <w:proofErr w:type="gramEnd"/>
      <w:r w:rsidRPr="00E833B1">
        <w:rPr>
          <w:rFonts w:asciiTheme="minorHAnsi" w:hAnsiTheme="minorHAnsi" w:cstheme="minorHAnsi"/>
        </w:rPr>
        <w:t xml:space="preserve"> but members of the public have a statutory right to attend meetings of the council as observers. </w:t>
      </w:r>
    </w:p>
    <w:p w14:paraId="26735B74" w14:textId="77777777" w:rsidR="00186024" w:rsidRDefault="00186024" w:rsidP="00186024">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They have no legal right to speak unless the Parish Council Chair authorises them to do so. </w:t>
      </w:r>
    </w:p>
    <w:p w14:paraId="32883387" w14:textId="77777777" w:rsidR="00186024" w:rsidRDefault="00186024" w:rsidP="00186024">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However, as part of its community engagement, Parish Councils can set out a time for public participation at an agreed time when members of the public are invited to speak. </w:t>
      </w:r>
    </w:p>
    <w:p w14:paraId="2E2D9956" w14:textId="77777777" w:rsidR="00186024" w:rsidRDefault="00186024" w:rsidP="00186024">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Members of the public should not be involved in the decision-making of the Council. </w:t>
      </w:r>
    </w:p>
    <w:p w14:paraId="2660432C" w14:textId="77777777" w:rsidR="00186024" w:rsidRDefault="00186024" w:rsidP="00186024">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The Council should not make any instant decisions at the behest of members of the public on items that are not included in the agenda. </w:t>
      </w:r>
    </w:p>
    <w:p w14:paraId="55FDBB09" w14:textId="77777777" w:rsidR="00186024" w:rsidRDefault="00186024" w:rsidP="00186024">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As a matter of best practice the public forum will be kept separate from the debate of the councillors. </w:t>
      </w:r>
    </w:p>
    <w:p w14:paraId="01FD3020" w14:textId="77777777" w:rsidR="00186024" w:rsidRDefault="00186024" w:rsidP="00186024">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If matters raised are not on the agenda for the meeting these can be used to form part of the agenda for a future meeting at the discretion of the Council. </w:t>
      </w:r>
    </w:p>
    <w:p w14:paraId="692BE5A8" w14:textId="77777777" w:rsidR="00186024" w:rsidRDefault="00186024" w:rsidP="00186024">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 xml:space="preserve">Members of the public are welcome to stay for the Council meeting after the public session as observers but will not be able to join in the discussion unless invited to do so by the Chair. </w:t>
      </w:r>
    </w:p>
    <w:p w14:paraId="54165A6A" w14:textId="77777777" w:rsidR="00186024" w:rsidRPr="00E833B1" w:rsidRDefault="00186024" w:rsidP="00186024">
      <w:pPr>
        <w:pStyle w:val="BodyText"/>
        <w:spacing w:before="180" w:line="259" w:lineRule="auto"/>
        <w:ind w:left="0" w:right="127" w:firstLine="0"/>
        <w:jc w:val="both"/>
        <w:rPr>
          <w:rFonts w:asciiTheme="minorHAnsi" w:hAnsiTheme="minorHAnsi" w:cstheme="minorHAnsi"/>
        </w:rPr>
      </w:pPr>
      <w:r w:rsidRPr="00E833B1">
        <w:rPr>
          <w:rFonts w:asciiTheme="minorHAnsi" w:hAnsiTheme="minorHAnsi" w:cstheme="minorHAnsi"/>
        </w:rPr>
        <w:t>Members of the public may be excluded by a resolution of the meeting for specific items which need to be discussed in confidence (e.g. staffing matters, tenders for contracts, some legal issues).</w:t>
      </w:r>
    </w:p>
    <w:p w14:paraId="78977310" w14:textId="77777777" w:rsidR="00186024" w:rsidRPr="00DF0CAB" w:rsidRDefault="00186024" w:rsidP="00186024">
      <w:pPr>
        <w:pStyle w:val="BodyText"/>
        <w:spacing w:before="159"/>
        <w:ind w:firstLine="0"/>
        <w:jc w:val="both"/>
        <w:rPr>
          <w:rFonts w:asciiTheme="minorHAnsi" w:hAnsiTheme="minorHAnsi" w:cstheme="minorHAnsi"/>
          <w:b/>
          <w:bCs/>
        </w:rPr>
      </w:pPr>
      <w:r w:rsidRPr="00DF0CAB">
        <w:rPr>
          <w:rFonts w:asciiTheme="minorHAnsi" w:hAnsiTheme="minorHAnsi" w:cstheme="minorHAnsi"/>
          <w:b/>
          <w:bCs/>
        </w:rPr>
        <w:t>RULES</w:t>
      </w:r>
    </w:p>
    <w:p w14:paraId="652635DB" w14:textId="77777777" w:rsidR="00186024" w:rsidRPr="00E833B1" w:rsidRDefault="00186024" w:rsidP="00186024">
      <w:pPr>
        <w:pStyle w:val="BodyText"/>
        <w:spacing w:before="159"/>
        <w:ind w:firstLine="0"/>
        <w:jc w:val="both"/>
        <w:rPr>
          <w:rFonts w:asciiTheme="minorHAnsi" w:hAnsiTheme="minorHAnsi" w:cstheme="minorHAnsi"/>
        </w:rPr>
      </w:pPr>
      <w:r w:rsidRPr="00E833B1">
        <w:rPr>
          <w:rFonts w:asciiTheme="minorHAnsi" w:hAnsiTheme="minorHAnsi" w:cstheme="minorHAnsi"/>
        </w:rPr>
        <w:t>This session will be limited to a maximum time as set by Council.</w:t>
      </w:r>
    </w:p>
    <w:p w14:paraId="05ECF4F1" w14:textId="77777777" w:rsidR="00186024" w:rsidRPr="00E833B1" w:rsidRDefault="00186024" w:rsidP="00186024">
      <w:pPr>
        <w:pStyle w:val="ListParagraph"/>
        <w:widowControl w:val="0"/>
        <w:numPr>
          <w:ilvl w:val="0"/>
          <w:numId w:val="23"/>
        </w:numPr>
        <w:tabs>
          <w:tab w:val="left" w:pos="303"/>
        </w:tabs>
        <w:autoSpaceDE w:val="0"/>
        <w:autoSpaceDN w:val="0"/>
        <w:spacing w:before="181" w:after="0" w:line="240" w:lineRule="auto"/>
        <w:ind w:left="302" w:hanging="153"/>
        <w:contextualSpacing w:val="0"/>
        <w:jc w:val="both"/>
        <w:rPr>
          <w:rFonts w:cstheme="minorHAnsi"/>
        </w:rPr>
      </w:pPr>
      <w:r w:rsidRPr="00E833B1">
        <w:rPr>
          <w:rFonts w:cstheme="minorHAnsi"/>
        </w:rPr>
        <w:t>The time for each member of the public to speak is limited to</w:t>
      </w:r>
      <w:r>
        <w:rPr>
          <w:rFonts w:cstheme="minorHAnsi"/>
        </w:rPr>
        <w:t xml:space="preserve"> 5 minutes with just one question or topic unless given express permission to extend both time, question </w:t>
      </w:r>
      <w:proofErr w:type="gramStart"/>
      <w:r>
        <w:rPr>
          <w:rFonts w:cstheme="minorHAnsi"/>
        </w:rPr>
        <w:t>or</w:t>
      </w:r>
      <w:proofErr w:type="gramEnd"/>
      <w:r>
        <w:rPr>
          <w:rFonts w:cstheme="minorHAnsi"/>
        </w:rPr>
        <w:t xml:space="preserve"> topic.</w:t>
      </w:r>
    </w:p>
    <w:p w14:paraId="6E7D87FB" w14:textId="77777777" w:rsidR="00186024" w:rsidRPr="00E833B1" w:rsidRDefault="00186024" w:rsidP="00186024">
      <w:pPr>
        <w:pStyle w:val="ListParagraph"/>
        <w:widowControl w:val="0"/>
        <w:numPr>
          <w:ilvl w:val="0"/>
          <w:numId w:val="23"/>
        </w:numPr>
        <w:tabs>
          <w:tab w:val="left" w:pos="303"/>
        </w:tabs>
        <w:autoSpaceDE w:val="0"/>
        <w:autoSpaceDN w:val="0"/>
        <w:spacing w:before="180" w:after="0" w:line="259" w:lineRule="auto"/>
        <w:ind w:right="209" w:firstLine="50"/>
        <w:contextualSpacing w:val="0"/>
        <w:jc w:val="both"/>
        <w:rPr>
          <w:rFonts w:cstheme="minorHAnsi"/>
        </w:rPr>
      </w:pPr>
      <w:r w:rsidRPr="00E833B1">
        <w:rPr>
          <w:rFonts w:cstheme="minorHAnsi"/>
        </w:rPr>
        <w:t>If more than one member of the public wishes to speak on the same topic then they should nominate one person to speak on their behalf. This will avoid duplication and make the best use of the public participation</w:t>
      </w:r>
      <w:r w:rsidRPr="00E833B1">
        <w:rPr>
          <w:rFonts w:cstheme="minorHAnsi"/>
          <w:spacing w:val="-2"/>
        </w:rPr>
        <w:t xml:space="preserve"> </w:t>
      </w:r>
      <w:r w:rsidRPr="00E833B1">
        <w:rPr>
          <w:rFonts w:cstheme="minorHAnsi"/>
        </w:rPr>
        <w:t>period.</w:t>
      </w:r>
    </w:p>
    <w:p w14:paraId="60D69E7E" w14:textId="77777777" w:rsidR="00186024" w:rsidRPr="00E833B1" w:rsidRDefault="00186024" w:rsidP="00186024">
      <w:pPr>
        <w:pStyle w:val="ListParagraph"/>
        <w:widowControl w:val="0"/>
        <w:numPr>
          <w:ilvl w:val="0"/>
          <w:numId w:val="23"/>
        </w:numPr>
        <w:tabs>
          <w:tab w:val="left" w:pos="252"/>
        </w:tabs>
        <w:autoSpaceDE w:val="0"/>
        <w:autoSpaceDN w:val="0"/>
        <w:spacing w:before="161" w:after="0" w:line="240" w:lineRule="auto"/>
        <w:ind w:left="251"/>
        <w:contextualSpacing w:val="0"/>
        <w:jc w:val="both"/>
        <w:rPr>
          <w:rFonts w:cstheme="minorHAnsi"/>
        </w:rPr>
      </w:pPr>
      <w:r w:rsidRPr="00E833B1">
        <w:rPr>
          <w:rFonts w:cstheme="minorHAnsi"/>
        </w:rPr>
        <w:t>Written statements must be received by the Clerk at least 3 days prior to the</w:t>
      </w:r>
      <w:r w:rsidRPr="00E833B1">
        <w:rPr>
          <w:rFonts w:cstheme="minorHAnsi"/>
          <w:spacing w:val="-22"/>
        </w:rPr>
        <w:t xml:space="preserve"> </w:t>
      </w:r>
      <w:r w:rsidRPr="00E833B1">
        <w:rPr>
          <w:rFonts w:cstheme="minorHAnsi"/>
        </w:rPr>
        <w:t>meeting.</w:t>
      </w:r>
    </w:p>
    <w:p w14:paraId="248B40C9" w14:textId="77777777" w:rsidR="00186024" w:rsidRPr="00E833B1" w:rsidRDefault="00186024" w:rsidP="00186024">
      <w:pPr>
        <w:pStyle w:val="ListParagraph"/>
        <w:widowControl w:val="0"/>
        <w:numPr>
          <w:ilvl w:val="0"/>
          <w:numId w:val="23"/>
        </w:numPr>
        <w:tabs>
          <w:tab w:val="left" w:pos="303"/>
        </w:tabs>
        <w:autoSpaceDE w:val="0"/>
        <w:autoSpaceDN w:val="0"/>
        <w:spacing w:before="183" w:after="0"/>
        <w:ind w:right="101" w:firstLine="0"/>
        <w:contextualSpacing w:val="0"/>
        <w:jc w:val="both"/>
        <w:rPr>
          <w:rFonts w:cstheme="minorHAnsi"/>
        </w:rPr>
      </w:pPr>
      <w:r w:rsidRPr="00E833B1">
        <w:rPr>
          <w:rFonts w:cstheme="minorHAnsi"/>
        </w:rPr>
        <w:t>Public Forum is an opportunity for members of the public to (a) make representations, (b) answer questions or (c) give evidence relating to the business to be</w:t>
      </w:r>
      <w:r w:rsidRPr="00E833B1">
        <w:rPr>
          <w:rFonts w:cstheme="minorHAnsi"/>
          <w:spacing w:val="-13"/>
        </w:rPr>
        <w:t xml:space="preserve"> </w:t>
      </w:r>
      <w:r w:rsidRPr="00E833B1">
        <w:rPr>
          <w:rFonts w:cstheme="minorHAnsi"/>
        </w:rPr>
        <w:t>transacted.</w:t>
      </w:r>
    </w:p>
    <w:p w14:paraId="0D411FE9" w14:textId="77777777" w:rsidR="00186024" w:rsidRPr="00E833B1" w:rsidRDefault="00186024" w:rsidP="00186024">
      <w:pPr>
        <w:pStyle w:val="ListParagraph"/>
        <w:widowControl w:val="0"/>
        <w:numPr>
          <w:ilvl w:val="0"/>
          <w:numId w:val="23"/>
        </w:numPr>
        <w:tabs>
          <w:tab w:val="left" w:pos="303"/>
        </w:tabs>
        <w:autoSpaceDE w:val="0"/>
        <w:autoSpaceDN w:val="0"/>
        <w:spacing w:before="164" w:after="0"/>
        <w:ind w:right="147" w:firstLine="50"/>
        <w:contextualSpacing w:val="0"/>
        <w:jc w:val="both"/>
        <w:rPr>
          <w:rFonts w:cstheme="minorHAnsi"/>
        </w:rPr>
      </w:pPr>
      <w:r w:rsidRPr="00E833B1">
        <w:rPr>
          <w:rFonts w:cstheme="minorHAnsi"/>
        </w:rPr>
        <w:t>The Chair has the right to say that any question or statement is inappropriate and will not be accepted.</w:t>
      </w:r>
    </w:p>
    <w:p w14:paraId="6FEEE460" w14:textId="6B0BF90A" w:rsidR="00186024" w:rsidRPr="00AE4772" w:rsidRDefault="00186024" w:rsidP="00186024">
      <w:pPr>
        <w:pStyle w:val="ListParagraph"/>
        <w:widowControl w:val="0"/>
        <w:numPr>
          <w:ilvl w:val="0"/>
          <w:numId w:val="23"/>
        </w:numPr>
        <w:tabs>
          <w:tab w:val="left" w:pos="303"/>
        </w:tabs>
        <w:autoSpaceDE w:val="0"/>
        <w:autoSpaceDN w:val="0"/>
        <w:spacing w:before="165" w:after="0" w:line="259" w:lineRule="auto"/>
        <w:ind w:right="524" w:firstLine="50"/>
        <w:contextualSpacing w:val="0"/>
        <w:jc w:val="both"/>
        <w:rPr>
          <w:rFonts w:cstheme="minorHAnsi"/>
        </w:rPr>
      </w:pPr>
      <w:r w:rsidRPr="00E833B1">
        <w:rPr>
          <w:rFonts w:cstheme="minorHAnsi"/>
        </w:rPr>
        <w:t>Neither Councillors nor the Clerk should be put under pressure to respond immediately to comments made under public participation. Members of the public do not have a right to force items onto the council agenda nor to insist on how matters are recorded in the</w:t>
      </w:r>
      <w:r w:rsidRPr="00E833B1">
        <w:rPr>
          <w:rFonts w:cstheme="minorHAnsi"/>
          <w:spacing w:val="-16"/>
        </w:rPr>
        <w:t xml:space="preserve"> </w:t>
      </w:r>
      <w:r w:rsidRPr="00E833B1">
        <w:rPr>
          <w:rFonts w:cstheme="minorHAnsi"/>
        </w:rPr>
        <w:t>minutes.</w:t>
      </w:r>
    </w:p>
    <w:p w14:paraId="3ABC186F" w14:textId="77777777" w:rsidR="00186024" w:rsidRPr="00E833B1" w:rsidRDefault="00186024" w:rsidP="00186024">
      <w:pPr>
        <w:pStyle w:val="ListParagraph"/>
        <w:widowControl w:val="0"/>
        <w:numPr>
          <w:ilvl w:val="0"/>
          <w:numId w:val="23"/>
        </w:numPr>
        <w:tabs>
          <w:tab w:val="left" w:pos="303"/>
        </w:tabs>
        <w:autoSpaceDE w:val="0"/>
        <w:autoSpaceDN w:val="0"/>
        <w:spacing w:before="160" w:after="0"/>
        <w:ind w:right="284" w:firstLine="50"/>
        <w:contextualSpacing w:val="0"/>
        <w:jc w:val="both"/>
        <w:rPr>
          <w:rFonts w:cstheme="minorHAnsi"/>
        </w:rPr>
      </w:pPr>
      <w:r w:rsidRPr="00E833B1">
        <w:rPr>
          <w:rFonts w:cstheme="minorHAnsi"/>
        </w:rPr>
        <w:t>A question raised by a member of the public during a public speaking session shall not require a response and there should be no debate or discussion between the Council and the</w:t>
      </w:r>
      <w:r w:rsidRPr="00E833B1">
        <w:rPr>
          <w:rFonts w:cstheme="minorHAnsi"/>
          <w:spacing w:val="-17"/>
        </w:rPr>
        <w:t xml:space="preserve"> </w:t>
      </w:r>
      <w:r w:rsidRPr="00E833B1">
        <w:rPr>
          <w:rFonts w:cstheme="minorHAnsi"/>
        </w:rPr>
        <w:t>public.</w:t>
      </w:r>
    </w:p>
    <w:p w14:paraId="5D0220FB" w14:textId="77777777" w:rsidR="00186024" w:rsidRPr="00E833B1" w:rsidRDefault="00186024" w:rsidP="00186024">
      <w:pPr>
        <w:pStyle w:val="ListParagraph"/>
        <w:widowControl w:val="0"/>
        <w:numPr>
          <w:ilvl w:val="0"/>
          <w:numId w:val="23"/>
        </w:numPr>
        <w:tabs>
          <w:tab w:val="left" w:pos="303"/>
        </w:tabs>
        <w:autoSpaceDE w:val="0"/>
        <w:autoSpaceDN w:val="0"/>
        <w:spacing w:before="165" w:after="0"/>
        <w:ind w:right="724" w:firstLine="50"/>
        <w:contextualSpacing w:val="0"/>
        <w:jc w:val="both"/>
        <w:rPr>
          <w:rFonts w:cstheme="minorHAnsi"/>
        </w:rPr>
      </w:pPr>
      <w:r w:rsidRPr="00E833B1">
        <w:rPr>
          <w:rFonts w:cstheme="minorHAnsi"/>
        </w:rPr>
        <w:t>A brief record of topics raised at public participation will be included in the minutes of that meeting. But libellous, offensive and discriminatory comments will not be</w:t>
      </w:r>
      <w:r w:rsidRPr="00E833B1">
        <w:rPr>
          <w:rFonts w:cstheme="minorHAnsi"/>
          <w:spacing w:val="-16"/>
        </w:rPr>
        <w:t xml:space="preserve"> </w:t>
      </w:r>
      <w:proofErr w:type="spellStart"/>
      <w:r w:rsidRPr="00E833B1">
        <w:rPr>
          <w:rFonts w:cstheme="minorHAnsi"/>
        </w:rPr>
        <w:t>minuted</w:t>
      </w:r>
      <w:proofErr w:type="spellEnd"/>
      <w:r w:rsidRPr="00E833B1">
        <w:rPr>
          <w:rFonts w:cstheme="minorHAnsi"/>
        </w:rPr>
        <w:t>.</w:t>
      </w:r>
    </w:p>
    <w:p w14:paraId="35B8220A" w14:textId="77777777" w:rsidR="00186024" w:rsidRPr="002A7599" w:rsidRDefault="00186024" w:rsidP="00186024">
      <w:pPr>
        <w:pStyle w:val="ListParagraph"/>
        <w:widowControl w:val="0"/>
        <w:numPr>
          <w:ilvl w:val="0"/>
          <w:numId w:val="23"/>
        </w:numPr>
        <w:tabs>
          <w:tab w:val="left" w:pos="303"/>
        </w:tabs>
        <w:autoSpaceDE w:val="0"/>
        <w:autoSpaceDN w:val="0"/>
        <w:spacing w:before="165" w:after="0" w:line="259" w:lineRule="auto"/>
        <w:ind w:right="103" w:firstLine="50"/>
        <w:contextualSpacing w:val="0"/>
        <w:jc w:val="both"/>
        <w:rPr>
          <w:rFonts w:cstheme="minorHAnsi"/>
        </w:rPr>
      </w:pPr>
      <w:r w:rsidRPr="00E833B1">
        <w:rPr>
          <w:rFonts w:cstheme="minorHAnsi"/>
        </w:rPr>
        <w:lastRenderedPageBreak/>
        <w:t>If the issue is on the agenda then it will be discussed under the appropriate item. Members of the public are therefore requested to leave their contact details with the Clerk before leaving the Council meeting if they wish to receive a reply to their</w:t>
      </w:r>
      <w:r w:rsidRPr="00E833B1">
        <w:rPr>
          <w:rFonts w:cstheme="minorHAnsi"/>
          <w:spacing w:val="-12"/>
        </w:rPr>
        <w:t xml:space="preserve"> </w:t>
      </w:r>
      <w:r w:rsidRPr="00E833B1">
        <w:rPr>
          <w:rFonts w:cstheme="minorHAnsi"/>
        </w:rPr>
        <w:t>query.</w:t>
      </w:r>
    </w:p>
    <w:p w14:paraId="73FE9FD6" w14:textId="77777777" w:rsidR="00186024" w:rsidRPr="00E833B1" w:rsidRDefault="00186024" w:rsidP="00186024">
      <w:pPr>
        <w:pStyle w:val="ListParagraph"/>
        <w:widowControl w:val="0"/>
        <w:numPr>
          <w:ilvl w:val="0"/>
          <w:numId w:val="23"/>
        </w:numPr>
        <w:tabs>
          <w:tab w:val="left" w:pos="303"/>
        </w:tabs>
        <w:autoSpaceDE w:val="0"/>
        <w:autoSpaceDN w:val="0"/>
        <w:spacing w:before="159" w:after="0" w:line="259" w:lineRule="auto"/>
        <w:ind w:right="260" w:firstLine="50"/>
        <w:contextualSpacing w:val="0"/>
        <w:jc w:val="both"/>
        <w:rPr>
          <w:rFonts w:cstheme="minorHAnsi"/>
        </w:rPr>
      </w:pPr>
      <w:r w:rsidRPr="00E833B1">
        <w:rPr>
          <w:rFonts w:cstheme="minorHAnsi"/>
        </w:rPr>
        <w:t xml:space="preserve">All persons </w:t>
      </w:r>
      <w:proofErr w:type="gramStart"/>
      <w:r w:rsidRPr="00E833B1">
        <w:rPr>
          <w:rFonts w:cstheme="minorHAnsi"/>
        </w:rPr>
        <w:t>present</w:t>
      </w:r>
      <w:proofErr w:type="gramEnd"/>
      <w:r w:rsidRPr="00E833B1">
        <w:rPr>
          <w:rFonts w:cstheme="minorHAnsi"/>
        </w:rPr>
        <w:t xml:space="preserve"> will act respectfully towards every other person present and will not act in a manner that demeans, insults, threatens or intimidates him or her. All statements, questions and responses, challenges to statements, complaints or criticisms must be made</w:t>
      </w:r>
      <w:r w:rsidRPr="00E833B1">
        <w:rPr>
          <w:rFonts w:cstheme="minorHAnsi"/>
          <w:spacing w:val="-11"/>
        </w:rPr>
        <w:t xml:space="preserve"> </w:t>
      </w:r>
      <w:r w:rsidRPr="00E833B1">
        <w:rPr>
          <w:rFonts w:cstheme="minorHAnsi"/>
        </w:rPr>
        <w:t>politely.</w:t>
      </w:r>
    </w:p>
    <w:p w14:paraId="0A46DC84" w14:textId="77777777" w:rsidR="00186024" w:rsidRDefault="00186024" w:rsidP="00186024">
      <w:pPr>
        <w:pStyle w:val="ListParagraph"/>
        <w:widowControl w:val="0"/>
        <w:numPr>
          <w:ilvl w:val="0"/>
          <w:numId w:val="23"/>
        </w:numPr>
        <w:tabs>
          <w:tab w:val="left" w:pos="252"/>
        </w:tabs>
        <w:autoSpaceDE w:val="0"/>
        <w:autoSpaceDN w:val="0"/>
        <w:spacing w:before="158" w:after="0" w:line="259" w:lineRule="auto"/>
        <w:ind w:right="482" w:firstLine="0"/>
        <w:contextualSpacing w:val="0"/>
        <w:jc w:val="both"/>
        <w:rPr>
          <w:rFonts w:cstheme="minorHAnsi"/>
        </w:rPr>
      </w:pPr>
      <w:r w:rsidRPr="00E833B1">
        <w:rPr>
          <w:rFonts w:cstheme="minorHAnsi"/>
        </w:rPr>
        <w:t>All statements, questions and responses must be related to the facts of the matter and not be personal in nature. There should be no reference to personal views on any</w:t>
      </w:r>
      <w:r w:rsidRPr="00E833B1">
        <w:rPr>
          <w:rFonts w:cstheme="minorHAnsi"/>
          <w:spacing w:val="-17"/>
        </w:rPr>
        <w:t xml:space="preserve"> </w:t>
      </w:r>
      <w:r w:rsidRPr="00E833B1">
        <w:rPr>
          <w:rFonts w:cstheme="minorHAnsi"/>
        </w:rPr>
        <w:t>person.</w:t>
      </w:r>
    </w:p>
    <w:p w14:paraId="5B866C86" w14:textId="77777777" w:rsidR="00186024" w:rsidRDefault="00186024" w:rsidP="00186024">
      <w:pPr>
        <w:tabs>
          <w:tab w:val="left" w:pos="252"/>
        </w:tabs>
        <w:spacing w:before="158"/>
        <w:ind w:right="482"/>
        <w:jc w:val="both"/>
        <w:rPr>
          <w:rFonts w:cstheme="minorHAnsi"/>
        </w:rPr>
      </w:pPr>
    </w:p>
    <w:p w14:paraId="4EFE2FD7" w14:textId="77777777" w:rsidR="00186024" w:rsidRPr="00DF0CAB" w:rsidRDefault="00186024" w:rsidP="00186024">
      <w:pPr>
        <w:tabs>
          <w:tab w:val="left" w:pos="303"/>
        </w:tabs>
        <w:spacing w:before="79"/>
        <w:ind w:right="361"/>
        <w:jc w:val="both"/>
        <w:rPr>
          <w:rFonts w:cstheme="minorHAnsi"/>
          <w:b/>
        </w:rPr>
      </w:pPr>
      <w:r w:rsidRPr="00DF0CAB">
        <w:rPr>
          <w:rFonts w:cstheme="minorHAnsi"/>
          <w:b/>
        </w:rPr>
        <w:t>Please note that offensive or threatening behaviour will not be tolerated. If a member of the public interrupts the proceedings of any meeting the Council reserves the right to curtail the contribution of that person and exclude a disorderly</w:t>
      </w:r>
      <w:r w:rsidRPr="00DF0CAB">
        <w:rPr>
          <w:rFonts w:cstheme="minorHAnsi"/>
          <w:b/>
          <w:spacing w:val="-11"/>
        </w:rPr>
        <w:t xml:space="preserve"> </w:t>
      </w:r>
      <w:r w:rsidRPr="00DF0CAB">
        <w:rPr>
          <w:rFonts w:cstheme="minorHAnsi"/>
          <w:b/>
        </w:rPr>
        <w:t>person</w:t>
      </w:r>
      <w:r>
        <w:rPr>
          <w:rFonts w:cstheme="minorHAnsi"/>
          <w:b/>
        </w:rPr>
        <w:t>.</w:t>
      </w:r>
    </w:p>
    <w:p w14:paraId="30B52451" w14:textId="77777777" w:rsidR="00186024" w:rsidRPr="00186024" w:rsidRDefault="00186024" w:rsidP="00186024"/>
    <w:p w14:paraId="1E456F2F" w14:textId="77777777" w:rsidR="00186024" w:rsidRPr="00186024" w:rsidRDefault="00186024" w:rsidP="00186024"/>
    <w:p w14:paraId="52BC83ED" w14:textId="77777777" w:rsidR="00186024" w:rsidRDefault="00186024" w:rsidP="00186024"/>
    <w:p w14:paraId="0B38D69E" w14:textId="77777777" w:rsidR="00186024" w:rsidRDefault="00186024" w:rsidP="00186024"/>
    <w:p w14:paraId="5034672A" w14:textId="77777777" w:rsidR="00186024" w:rsidRDefault="00186024" w:rsidP="00186024"/>
    <w:p w14:paraId="49CCEB1A" w14:textId="77777777" w:rsidR="00186024" w:rsidRDefault="00186024" w:rsidP="00186024"/>
    <w:p w14:paraId="7A8383DD" w14:textId="77777777" w:rsidR="00186024" w:rsidRDefault="00186024" w:rsidP="00186024"/>
    <w:p w14:paraId="592ACFB5" w14:textId="77777777" w:rsidR="00186024" w:rsidRDefault="00186024" w:rsidP="00186024"/>
    <w:p w14:paraId="78B2167F" w14:textId="77777777" w:rsidR="00186024" w:rsidRDefault="00186024" w:rsidP="00186024"/>
    <w:p w14:paraId="5D857A38" w14:textId="77777777" w:rsidR="00186024" w:rsidRDefault="00186024" w:rsidP="00186024"/>
    <w:p w14:paraId="183748BD" w14:textId="77777777" w:rsidR="00186024" w:rsidRDefault="00186024" w:rsidP="00186024"/>
    <w:p w14:paraId="1F357ACE" w14:textId="77777777" w:rsidR="00186024" w:rsidRDefault="00186024" w:rsidP="00186024"/>
    <w:p w14:paraId="782E0E9D" w14:textId="77777777" w:rsidR="00186024" w:rsidRDefault="00186024" w:rsidP="00186024"/>
    <w:p w14:paraId="302672E1" w14:textId="77777777" w:rsidR="00186024" w:rsidRDefault="00186024" w:rsidP="00186024"/>
    <w:p w14:paraId="20D9665D" w14:textId="77777777" w:rsidR="00186024" w:rsidRDefault="00186024" w:rsidP="00186024"/>
    <w:p w14:paraId="51E8CFFA" w14:textId="77777777" w:rsidR="00186024" w:rsidRDefault="00186024" w:rsidP="00186024"/>
    <w:p w14:paraId="06179832" w14:textId="77777777" w:rsidR="00186024" w:rsidRDefault="00186024" w:rsidP="00186024"/>
    <w:p w14:paraId="3D396D83" w14:textId="77777777" w:rsidR="00AE4772" w:rsidRDefault="00AE4772" w:rsidP="00AE4772"/>
    <w:p w14:paraId="114E820F" w14:textId="77777777" w:rsidR="00AE4772" w:rsidRDefault="00AE4772" w:rsidP="00AE4772"/>
    <w:p w14:paraId="35C8C800" w14:textId="77777777" w:rsidR="00AE4772" w:rsidRDefault="00AE4772" w:rsidP="00AE4772"/>
    <w:p w14:paraId="014775BA" w14:textId="77777777" w:rsidR="00AE4772" w:rsidRDefault="00AE4772" w:rsidP="00AE4772"/>
    <w:p w14:paraId="0909EE77" w14:textId="175DEC61" w:rsidR="00186024" w:rsidRPr="00AE4772" w:rsidRDefault="00D16DC7" w:rsidP="00AE4772">
      <w:pPr>
        <w:pStyle w:val="Heading3"/>
        <w:rPr>
          <w:b/>
          <w:bCs/>
          <w:color w:val="auto"/>
        </w:rPr>
      </w:pPr>
      <w:r w:rsidRPr="00754FA6">
        <w:rPr>
          <w:b/>
          <w:bCs/>
          <w:color w:val="auto"/>
        </w:rPr>
        <w:lastRenderedPageBreak/>
        <w:t xml:space="preserve">Appendix </w:t>
      </w:r>
      <w:r>
        <w:rPr>
          <w:b/>
          <w:bCs/>
          <w:color w:val="auto"/>
        </w:rPr>
        <w:t>7</w:t>
      </w:r>
      <w:r w:rsidR="00AE4772">
        <w:rPr>
          <w:b/>
          <w:bCs/>
          <w:color w:val="auto"/>
        </w:rPr>
        <w:t xml:space="preserve"> - </w:t>
      </w:r>
      <w:r w:rsidR="00186024" w:rsidRPr="00F35E97">
        <w:rPr>
          <w:color w:val="auto"/>
          <w:sz w:val="28"/>
          <w:szCs w:val="28"/>
        </w:rPr>
        <w:t>Equal Opportunities Policy</w:t>
      </w:r>
      <w:r w:rsidR="00186024" w:rsidRPr="00F35E97">
        <w:rPr>
          <w:rFonts w:asciiTheme="minorHAnsi" w:hAnsiTheme="minorHAnsi" w:cstheme="minorHAnsi"/>
          <w:sz w:val="44"/>
          <w:szCs w:val="44"/>
        </w:rPr>
        <w:tab/>
      </w:r>
      <w:r w:rsidR="00186024" w:rsidRPr="00F35E97">
        <w:rPr>
          <w:rFonts w:asciiTheme="minorHAnsi" w:hAnsiTheme="minorHAnsi" w:cstheme="minorHAnsi"/>
          <w:sz w:val="44"/>
          <w:szCs w:val="44"/>
        </w:rPr>
        <w:tab/>
      </w:r>
    </w:p>
    <w:p w14:paraId="5D0DF5B7" w14:textId="77777777" w:rsidR="00186024" w:rsidRPr="00F35E97" w:rsidRDefault="00186024" w:rsidP="00186024">
      <w:pPr>
        <w:pStyle w:val="Heading3"/>
        <w:rPr>
          <w:color w:val="auto"/>
          <w:u w:val="single"/>
        </w:rPr>
      </w:pPr>
      <w:r w:rsidRPr="00F35E97">
        <w:rPr>
          <w:color w:val="auto"/>
          <w:u w:val="single"/>
        </w:rPr>
        <w:t>LEGAL POSITION</w:t>
      </w:r>
    </w:p>
    <w:p w14:paraId="1BE6871C" w14:textId="0941F725" w:rsidR="00186024" w:rsidRPr="00C533C7" w:rsidRDefault="00186024" w:rsidP="00186024">
      <w:pPr>
        <w:rPr>
          <w:rFonts w:cstheme="minorHAnsi"/>
        </w:rPr>
      </w:pPr>
      <w:r w:rsidRPr="00C533C7">
        <w:rPr>
          <w:rFonts w:cstheme="minorHAnsi"/>
        </w:rPr>
        <w:t>It is unlawful to discriminate against an individual on the following grounds:</w:t>
      </w:r>
    </w:p>
    <w:p w14:paraId="75DA04E0" w14:textId="77777777" w:rsidR="00186024" w:rsidRPr="00C533C7" w:rsidRDefault="00186024" w:rsidP="00186024">
      <w:pPr>
        <w:numPr>
          <w:ilvl w:val="0"/>
          <w:numId w:val="24"/>
        </w:numPr>
        <w:spacing w:after="0" w:line="240" w:lineRule="auto"/>
        <w:rPr>
          <w:rFonts w:cstheme="minorHAnsi"/>
        </w:rPr>
      </w:pPr>
      <w:r w:rsidRPr="00C533C7">
        <w:rPr>
          <w:rFonts w:cstheme="minorHAnsi"/>
          <w:b/>
          <w:bCs/>
        </w:rPr>
        <w:t>age</w:t>
      </w:r>
    </w:p>
    <w:p w14:paraId="47F9FF0F" w14:textId="77777777" w:rsidR="00186024" w:rsidRPr="00C533C7" w:rsidRDefault="00186024" w:rsidP="00186024">
      <w:pPr>
        <w:numPr>
          <w:ilvl w:val="0"/>
          <w:numId w:val="24"/>
        </w:numPr>
        <w:spacing w:after="0" w:line="240" w:lineRule="auto"/>
        <w:rPr>
          <w:rFonts w:cstheme="minorHAnsi"/>
        </w:rPr>
      </w:pPr>
      <w:r w:rsidRPr="00C533C7">
        <w:rPr>
          <w:rFonts w:cstheme="minorHAnsi"/>
          <w:b/>
          <w:bCs/>
        </w:rPr>
        <w:t>disability</w:t>
      </w:r>
    </w:p>
    <w:p w14:paraId="5CBABBB0" w14:textId="77777777" w:rsidR="00186024" w:rsidRPr="00C533C7" w:rsidRDefault="00186024" w:rsidP="00186024">
      <w:pPr>
        <w:numPr>
          <w:ilvl w:val="0"/>
          <w:numId w:val="24"/>
        </w:numPr>
        <w:spacing w:after="0" w:line="240" w:lineRule="auto"/>
        <w:rPr>
          <w:rFonts w:cstheme="minorHAnsi"/>
        </w:rPr>
      </w:pPr>
      <w:r w:rsidRPr="00C533C7">
        <w:rPr>
          <w:rFonts w:cstheme="minorHAnsi"/>
          <w:b/>
          <w:bCs/>
        </w:rPr>
        <w:t>gender reassignment</w:t>
      </w:r>
    </w:p>
    <w:p w14:paraId="02BF3598" w14:textId="77777777" w:rsidR="00186024" w:rsidRPr="00C533C7" w:rsidRDefault="00186024" w:rsidP="00186024">
      <w:pPr>
        <w:numPr>
          <w:ilvl w:val="0"/>
          <w:numId w:val="24"/>
        </w:numPr>
        <w:spacing w:after="0" w:line="240" w:lineRule="auto"/>
        <w:rPr>
          <w:rFonts w:cstheme="minorHAnsi"/>
        </w:rPr>
      </w:pPr>
      <w:r w:rsidRPr="00C533C7">
        <w:rPr>
          <w:rFonts w:cstheme="minorHAnsi"/>
          <w:b/>
          <w:bCs/>
        </w:rPr>
        <w:t>marriage and civil partnership</w:t>
      </w:r>
    </w:p>
    <w:p w14:paraId="7C77B5D9" w14:textId="77777777" w:rsidR="00186024" w:rsidRPr="00C533C7" w:rsidRDefault="00186024" w:rsidP="00186024">
      <w:pPr>
        <w:numPr>
          <w:ilvl w:val="0"/>
          <w:numId w:val="24"/>
        </w:numPr>
        <w:spacing w:after="0" w:line="240" w:lineRule="auto"/>
        <w:rPr>
          <w:rFonts w:cstheme="minorHAnsi"/>
        </w:rPr>
      </w:pPr>
      <w:r w:rsidRPr="00C533C7">
        <w:rPr>
          <w:rFonts w:cstheme="minorHAnsi"/>
          <w:b/>
          <w:bCs/>
        </w:rPr>
        <w:t>pregnancy and maternity</w:t>
      </w:r>
    </w:p>
    <w:p w14:paraId="1788376E" w14:textId="77777777" w:rsidR="00186024" w:rsidRPr="00C533C7" w:rsidRDefault="00186024" w:rsidP="00186024">
      <w:pPr>
        <w:numPr>
          <w:ilvl w:val="0"/>
          <w:numId w:val="24"/>
        </w:numPr>
        <w:spacing w:after="0" w:line="240" w:lineRule="auto"/>
        <w:rPr>
          <w:rFonts w:cstheme="minorHAnsi"/>
        </w:rPr>
      </w:pPr>
      <w:r w:rsidRPr="00C533C7">
        <w:rPr>
          <w:rFonts w:cstheme="minorHAnsi"/>
          <w:b/>
          <w:bCs/>
        </w:rPr>
        <w:t>race</w:t>
      </w:r>
    </w:p>
    <w:p w14:paraId="5FC3293C" w14:textId="77777777" w:rsidR="00186024" w:rsidRPr="00C533C7" w:rsidRDefault="00186024" w:rsidP="00186024">
      <w:pPr>
        <w:numPr>
          <w:ilvl w:val="0"/>
          <w:numId w:val="24"/>
        </w:numPr>
        <w:spacing w:after="0" w:line="240" w:lineRule="auto"/>
        <w:rPr>
          <w:rFonts w:cstheme="minorHAnsi"/>
        </w:rPr>
      </w:pPr>
      <w:r w:rsidRPr="00C533C7">
        <w:rPr>
          <w:rFonts w:cstheme="minorHAnsi"/>
          <w:b/>
          <w:bCs/>
        </w:rPr>
        <w:t>religion or belief</w:t>
      </w:r>
    </w:p>
    <w:p w14:paraId="5D11DE6D" w14:textId="77777777" w:rsidR="00186024" w:rsidRPr="00C533C7" w:rsidRDefault="00186024" w:rsidP="00186024">
      <w:pPr>
        <w:numPr>
          <w:ilvl w:val="0"/>
          <w:numId w:val="24"/>
        </w:numPr>
        <w:spacing w:after="0" w:line="240" w:lineRule="auto"/>
        <w:rPr>
          <w:rFonts w:cstheme="minorHAnsi"/>
        </w:rPr>
      </w:pPr>
      <w:r w:rsidRPr="00C533C7">
        <w:rPr>
          <w:rFonts w:cstheme="minorHAnsi"/>
          <w:b/>
          <w:bCs/>
        </w:rPr>
        <w:t>sex</w:t>
      </w:r>
    </w:p>
    <w:p w14:paraId="118EF090" w14:textId="77777777" w:rsidR="00186024" w:rsidRPr="00C533C7" w:rsidRDefault="00186024" w:rsidP="00186024">
      <w:pPr>
        <w:numPr>
          <w:ilvl w:val="0"/>
          <w:numId w:val="24"/>
        </w:numPr>
        <w:spacing w:after="0" w:line="240" w:lineRule="auto"/>
        <w:rPr>
          <w:rFonts w:cstheme="minorHAnsi"/>
        </w:rPr>
      </w:pPr>
      <w:r w:rsidRPr="00C533C7">
        <w:rPr>
          <w:rFonts w:cstheme="minorHAnsi"/>
          <w:b/>
          <w:bCs/>
        </w:rPr>
        <w:t>sexual orientation</w:t>
      </w:r>
    </w:p>
    <w:p w14:paraId="33AF8C8B" w14:textId="77777777" w:rsidR="00186024" w:rsidRPr="00C533C7" w:rsidRDefault="00186024" w:rsidP="00186024">
      <w:pPr>
        <w:ind w:left="720"/>
        <w:rPr>
          <w:rFonts w:cstheme="minorHAnsi"/>
        </w:rPr>
      </w:pPr>
    </w:p>
    <w:p w14:paraId="19F05031" w14:textId="5C587AEA" w:rsidR="00186024" w:rsidRPr="00C533C7" w:rsidRDefault="00186024" w:rsidP="00186024">
      <w:pPr>
        <w:rPr>
          <w:rFonts w:cstheme="minorHAnsi"/>
        </w:rPr>
      </w:pPr>
      <w:r w:rsidRPr="00C533C7">
        <w:rPr>
          <w:rFonts w:cstheme="minorHAnsi"/>
        </w:rPr>
        <w:t>Under the Equality Act 2010 these are known as “protected characteristics”</w:t>
      </w:r>
      <w:r w:rsidR="00AE4772">
        <w:rPr>
          <w:rFonts w:cstheme="minorHAnsi"/>
        </w:rPr>
        <w:t>.</w:t>
      </w:r>
    </w:p>
    <w:p w14:paraId="33412ADD" w14:textId="77777777" w:rsidR="00186024" w:rsidRPr="00F35E97" w:rsidRDefault="00186024" w:rsidP="00186024">
      <w:pPr>
        <w:pStyle w:val="Heading3"/>
        <w:rPr>
          <w:color w:val="auto"/>
          <w:u w:val="single"/>
        </w:rPr>
      </w:pPr>
      <w:r w:rsidRPr="00F35E97">
        <w:rPr>
          <w:color w:val="auto"/>
          <w:u w:val="single"/>
        </w:rPr>
        <w:t>PURPOSE</w:t>
      </w:r>
    </w:p>
    <w:p w14:paraId="66162990" w14:textId="77777777" w:rsidR="00186024" w:rsidRPr="00C533C7" w:rsidRDefault="00186024" w:rsidP="00186024">
      <w:pPr>
        <w:pStyle w:val="NormalWeb"/>
        <w:spacing w:before="0" w:beforeAutospacing="0" w:after="0" w:afterAutospacing="0"/>
        <w:rPr>
          <w:rFonts w:asciiTheme="minorHAnsi" w:hAnsiTheme="minorHAnsi" w:cstheme="minorHAnsi"/>
          <w:sz w:val="22"/>
          <w:szCs w:val="22"/>
          <w:lang w:val="en-US"/>
        </w:rPr>
      </w:pPr>
      <w:r w:rsidRPr="00C533C7">
        <w:rPr>
          <w:rFonts w:asciiTheme="minorHAnsi" w:hAnsiTheme="minorHAnsi" w:cstheme="minorHAnsi"/>
          <w:bCs/>
          <w:sz w:val="22"/>
          <w:szCs w:val="22"/>
          <w:lang w:val="en-US"/>
        </w:rPr>
        <w:t xml:space="preserve">The </w:t>
      </w:r>
      <w:r w:rsidRPr="00C533C7">
        <w:rPr>
          <w:rFonts w:asciiTheme="minorHAnsi" w:hAnsiTheme="minorHAnsi" w:cstheme="minorHAnsi"/>
          <w:sz w:val="22"/>
          <w:szCs w:val="22"/>
          <w:lang w:val="en-US"/>
        </w:rPr>
        <w:t xml:space="preserve">purpose of this policy is to provide equal opportunities to all employees, irrespective of their characteristics (unless there are genuine occupational qualifications or objectively justified reasons for a different approach to be taken). We oppose all forms of unlawful and unfair discrimination whether it be direct or indirect discrimination, </w:t>
      </w:r>
      <w:proofErr w:type="spellStart"/>
      <w:proofErr w:type="gramStart"/>
      <w:r w:rsidRPr="00C533C7">
        <w:rPr>
          <w:rFonts w:asciiTheme="minorHAnsi" w:hAnsiTheme="minorHAnsi" w:cstheme="minorHAnsi"/>
          <w:sz w:val="22"/>
          <w:szCs w:val="22"/>
          <w:lang w:val="en-US"/>
        </w:rPr>
        <w:t>victimisation</w:t>
      </w:r>
      <w:proofErr w:type="spellEnd"/>
      <w:proofErr w:type="gramEnd"/>
      <w:r w:rsidRPr="00C533C7">
        <w:rPr>
          <w:rFonts w:asciiTheme="minorHAnsi" w:hAnsiTheme="minorHAnsi" w:cstheme="minorHAnsi"/>
          <w:sz w:val="22"/>
          <w:szCs w:val="22"/>
          <w:lang w:val="en-US"/>
        </w:rPr>
        <w:t xml:space="preserve"> or harassment on the grounds of any of the protected characteristics defined in the Equality Act 2010.</w:t>
      </w:r>
    </w:p>
    <w:p w14:paraId="7B456BE0" w14:textId="77777777" w:rsidR="00186024" w:rsidRPr="00F35E97" w:rsidRDefault="00186024" w:rsidP="00186024">
      <w:pPr>
        <w:pStyle w:val="NormalWeb"/>
        <w:spacing w:before="0" w:beforeAutospacing="0" w:after="0" w:afterAutospacing="0"/>
        <w:rPr>
          <w:rFonts w:asciiTheme="minorHAnsi" w:hAnsiTheme="minorHAnsi" w:cstheme="minorHAnsi"/>
          <w:lang w:val="en-US"/>
        </w:rPr>
      </w:pPr>
    </w:p>
    <w:p w14:paraId="3148662A" w14:textId="77777777" w:rsidR="00186024" w:rsidRPr="00F35E97" w:rsidRDefault="00186024" w:rsidP="00186024">
      <w:pPr>
        <w:pStyle w:val="Heading3"/>
        <w:rPr>
          <w:color w:val="auto"/>
          <w:u w:val="single"/>
          <w:lang w:val="en-US"/>
        </w:rPr>
      </w:pPr>
      <w:r w:rsidRPr="00F35E97">
        <w:rPr>
          <w:color w:val="auto"/>
          <w:u w:val="single"/>
          <w:lang w:val="en-US"/>
        </w:rPr>
        <w:t>SCOPE</w:t>
      </w:r>
    </w:p>
    <w:p w14:paraId="4184216A" w14:textId="77777777" w:rsidR="00186024" w:rsidRPr="00C533C7" w:rsidRDefault="00186024" w:rsidP="00186024">
      <w:pPr>
        <w:pStyle w:val="NormalWeb"/>
        <w:spacing w:before="0" w:beforeAutospacing="0" w:after="0" w:afterAutospacing="0"/>
        <w:rPr>
          <w:rFonts w:asciiTheme="minorHAnsi" w:hAnsiTheme="minorHAnsi" w:cstheme="minorHAnsi"/>
          <w:sz w:val="22"/>
          <w:szCs w:val="22"/>
          <w:lang w:val="en-US"/>
        </w:rPr>
      </w:pPr>
      <w:r w:rsidRPr="00C533C7">
        <w:rPr>
          <w:rFonts w:asciiTheme="minorHAnsi" w:hAnsiTheme="minorHAnsi" w:cstheme="minorHAnsi"/>
          <w:sz w:val="22"/>
          <w:szCs w:val="22"/>
          <w:lang w:val="en-US"/>
        </w:rPr>
        <w:t>All employees whether full-time, part-time, fixed term contract, agency workers or temporary staff, will be treated fairly and equally.</w:t>
      </w:r>
      <w:r>
        <w:rPr>
          <w:rFonts w:asciiTheme="minorHAnsi" w:hAnsiTheme="minorHAnsi" w:cstheme="minorHAnsi"/>
          <w:sz w:val="22"/>
          <w:szCs w:val="22"/>
          <w:lang w:val="en-US"/>
        </w:rPr>
        <w:t xml:space="preserve">  </w:t>
      </w:r>
      <w:r w:rsidRPr="00C533C7">
        <w:rPr>
          <w:rFonts w:asciiTheme="minorHAnsi" w:hAnsiTheme="minorHAnsi" w:cstheme="minorHAnsi"/>
          <w:sz w:val="22"/>
          <w:szCs w:val="22"/>
          <w:lang w:val="en-US"/>
        </w:rPr>
        <w:t xml:space="preserve">Selection for employment, promotion, training, remuneration or any other benefit will be </w:t>
      </w:r>
      <w:proofErr w:type="gramStart"/>
      <w:r w:rsidRPr="00C533C7">
        <w:rPr>
          <w:rFonts w:asciiTheme="minorHAnsi" w:hAnsiTheme="minorHAnsi" w:cstheme="minorHAnsi"/>
          <w:sz w:val="22"/>
          <w:szCs w:val="22"/>
          <w:lang w:val="en-US"/>
        </w:rPr>
        <w:t>on the basis of</w:t>
      </w:r>
      <w:proofErr w:type="gramEnd"/>
      <w:r w:rsidRPr="00C533C7">
        <w:rPr>
          <w:rFonts w:asciiTheme="minorHAnsi" w:hAnsiTheme="minorHAnsi" w:cstheme="minorHAnsi"/>
          <w:sz w:val="22"/>
          <w:szCs w:val="22"/>
          <w:lang w:val="en-US"/>
        </w:rPr>
        <w:t xml:space="preserve"> aptitude and ability. All employees will be helped and encouraged to develop their full potential and the talents and resources of the workforce will be fully </w:t>
      </w:r>
      <w:proofErr w:type="spellStart"/>
      <w:r w:rsidRPr="00C533C7">
        <w:rPr>
          <w:rFonts w:asciiTheme="minorHAnsi" w:hAnsiTheme="minorHAnsi" w:cstheme="minorHAnsi"/>
          <w:sz w:val="22"/>
          <w:szCs w:val="22"/>
          <w:lang w:val="en-US"/>
        </w:rPr>
        <w:t>utilised</w:t>
      </w:r>
      <w:proofErr w:type="spellEnd"/>
      <w:r w:rsidRPr="00C533C7">
        <w:rPr>
          <w:rFonts w:asciiTheme="minorHAnsi" w:hAnsiTheme="minorHAnsi" w:cstheme="minorHAnsi"/>
          <w:sz w:val="22"/>
          <w:szCs w:val="22"/>
          <w:lang w:val="en-US"/>
        </w:rPr>
        <w:t xml:space="preserve"> to </w:t>
      </w:r>
      <w:proofErr w:type="spellStart"/>
      <w:r w:rsidRPr="00C533C7">
        <w:rPr>
          <w:rFonts w:asciiTheme="minorHAnsi" w:hAnsiTheme="minorHAnsi" w:cstheme="minorHAnsi"/>
          <w:sz w:val="22"/>
          <w:szCs w:val="22"/>
          <w:lang w:val="en-US"/>
        </w:rPr>
        <w:t>maximise</w:t>
      </w:r>
      <w:proofErr w:type="spellEnd"/>
      <w:r w:rsidRPr="00C533C7">
        <w:rPr>
          <w:rFonts w:asciiTheme="minorHAnsi" w:hAnsiTheme="minorHAnsi" w:cstheme="minorHAnsi"/>
          <w:sz w:val="22"/>
          <w:szCs w:val="22"/>
          <w:lang w:val="en-US"/>
        </w:rPr>
        <w:t xml:space="preserve"> the efficiency of the council.</w:t>
      </w:r>
    </w:p>
    <w:p w14:paraId="0502B647" w14:textId="77777777" w:rsidR="00186024" w:rsidRPr="00F35E97" w:rsidRDefault="00186024" w:rsidP="00186024">
      <w:pPr>
        <w:pStyle w:val="NormalWeb"/>
        <w:spacing w:before="0" w:beforeAutospacing="0" w:after="0" w:afterAutospacing="0"/>
        <w:rPr>
          <w:rFonts w:asciiTheme="minorHAnsi" w:hAnsiTheme="minorHAnsi" w:cstheme="minorHAnsi"/>
          <w:lang w:val="en-US"/>
        </w:rPr>
      </w:pPr>
    </w:p>
    <w:p w14:paraId="5417824E" w14:textId="77777777" w:rsidR="00186024" w:rsidRPr="00F35E97" w:rsidRDefault="00186024" w:rsidP="00186024">
      <w:pPr>
        <w:pStyle w:val="Heading3"/>
        <w:rPr>
          <w:rFonts w:eastAsia="Calibri"/>
          <w:color w:val="auto"/>
          <w:u w:val="single"/>
          <w:lang w:val="en-US"/>
        </w:rPr>
      </w:pPr>
      <w:r w:rsidRPr="00F35E97">
        <w:rPr>
          <w:rFonts w:eastAsia="Calibri"/>
          <w:color w:val="auto"/>
          <w:u w:val="single"/>
          <w:lang w:val="en-US"/>
        </w:rPr>
        <w:t>OUR COMMITMENT TO EMPLOYEES AND SERVICE USERS</w:t>
      </w:r>
    </w:p>
    <w:p w14:paraId="792A8A06" w14:textId="4970525A" w:rsidR="00186024" w:rsidRPr="00C533C7" w:rsidRDefault="00186024" w:rsidP="00186024">
      <w:pPr>
        <w:rPr>
          <w:rFonts w:eastAsia="Calibri" w:cstheme="minorHAnsi"/>
          <w:lang w:val="en-US"/>
        </w:rPr>
      </w:pPr>
      <w:r w:rsidRPr="00C533C7">
        <w:rPr>
          <w:rFonts w:eastAsia="Calibri" w:cstheme="minorHAnsi"/>
          <w:lang w:val="en-US"/>
        </w:rPr>
        <w:t>Every employee is entitled to a working environment that promotes dignity and respect to all. No form of intimidation, bullying or harassment will be tolerated.  This is further defined in the Dignity at Work policy adopted by the council.</w:t>
      </w:r>
    </w:p>
    <w:p w14:paraId="7C1C3162" w14:textId="75141D62" w:rsidR="00186024" w:rsidRPr="00C533C7" w:rsidRDefault="00186024" w:rsidP="00186024">
      <w:pPr>
        <w:rPr>
          <w:rFonts w:eastAsia="Calibri" w:cstheme="minorHAnsi"/>
          <w:lang w:val="en-US"/>
        </w:rPr>
      </w:pPr>
      <w:r w:rsidRPr="00C533C7">
        <w:rPr>
          <w:rFonts w:eastAsia="Calibri" w:cstheme="minorHAnsi"/>
          <w:lang w:val="en-US"/>
        </w:rPr>
        <w:t>Ockbrook and Borrowash Parish Council recognizes that as a service provider it is important to ensure that people can find and use our services when they need them.  Background and ability should not act as a barrier to access.  We aim to promote equal access to the service for all users and potential users.  When we make decisions about how to deliver our services, we will consider any implications for Equality and Diversity.</w:t>
      </w:r>
    </w:p>
    <w:p w14:paraId="5EE8DA96" w14:textId="1FB83EE0" w:rsidR="00186024" w:rsidRPr="00C533C7" w:rsidRDefault="00186024" w:rsidP="00186024">
      <w:pPr>
        <w:rPr>
          <w:rFonts w:eastAsia="Calibri" w:cstheme="minorHAnsi"/>
          <w:lang w:val="en-US"/>
        </w:rPr>
      </w:pPr>
      <w:r w:rsidRPr="00C533C7">
        <w:rPr>
          <w:rFonts w:eastAsia="Calibri" w:cstheme="minorHAnsi"/>
          <w:lang w:val="en-US"/>
        </w:rPr>
        <w:t xml:space="preserve">The commitment to equal opportunities in the workplace is good management practice and makes sound business sense as it seeks to </w:t>
      </w:r>
      <w:proofErr w:type="spellStart"/>
      <w:r w:rsidRPr="00C533C7">
        <w:rPr>
          <w:rFonts w:eastAsia="Calibri" w:cstheme="minorHAnsi"/>
          <w:lang w:val="en-US"/>
        </w:rPr>
        <w:t>utilise</w:t>
      </w:r>
      <w:proofErr w:type="spellEnd"/>
      <w:r w:rsidRPr="00C533C7">
        <w:rPr>
          <w:rFonts w:eastAsia="Calibri" w:cstheme="minorHAnsi"/>
          <w:lang w:val="en-US"/>
        </w:rPr>
        <w:t xml:space="preserve"> the talents available from the local community, representing Society as a whole.</w:t>
      </w:r>
    </w:p>
    <w:p w14:paraId="261689DB" w14:textId="77777777" w:rsidR="00186024" w:rsidRPr="00C533C7" w:rsidRDefault="00186024" w:rsidP="00186024">
      <w:pPr>
        <w:rPr>
          <w:rFonts w:eastAsia="Calibri" w:cstheme="minorHAnsi"/>
          <w:lang w:val="en-US"/>
        </w:rPr>
      </w:pPr>
      <w:r w:rsidRPr="00C533C7">
        <w:rPr>
          <w:rFonts w:eastAsia="Calibri" w:cstheme="minorHAnsi"/>
          <w:lang w:val="en-US"/>
        </w:rPr>
        <w:t>Breaches of our equal opportunities policy will be regarded as serious misconduct and could lead to disciplinary proceedings.  Employees are entitled to complain about discrimination or harassment or victimization through the council’s Grievance procedure.</w:t>
      </w:r>
    </w:p>
    <w:p w14:paraId="49B35679" w14:textId="77777777" w:rsidR="00186024" w:rsidRPr="00C533C7" w:rsidRDefault="00186024" w:rsidP="00186024">
      <w:pPr>
        <w:rPr>
          <w:rFonts w:eastAsia="Calibri" w:cstheme="minorHAnsi"/>
          <w:lang w:val="en-US"/>
        </w:rPr>
      </w:pPr>
    </w:p>
    <w:p w14:paraId="7CA1FCC9" w14:textId="7A50DE07" w:rsidR="00186024" w:rsidRPr="00C533C7" w:rsidRDefault="00186024" w:rsidP="00186024">
      <w:pPr>
        <w:rPr>
          <w:rFonts w:eastAsia="Calibri" w:cstheme="minorHAnsi"/>
          <w:lang w:val="en-US"/>
        </w:rPr>
      </w:pPr>
      <w:r w:rsidRPr="00C533C7">
        <w:rPr>
          <w:rFonts w:eastAsia="Calibri" w:cstheme="minorHAnsi"/>
          <w:lang w:val="en-US"/>
        </w:rPr>
        <w:lastRenderedPageBreak/>
        <w:t xml:space="preserve">This policy is fully supported by all Members of the council and adopts the model contract as devised by the employee professional body in the local government sector (the Society of Local Council Clerks). </w:t>
      </w:r>
    </w:p>
    <w:p w14:paraId="52346616" w14:textId="0B62BDC3" w:rsidR="00186024" w:rsidRPr="00AE4772" w:rsidRDefault="00186024" w:rsidP="00186024">
      <w:pPr>
        <w:rPr>
          <w:rFonts w:eastAsia="Calibri" w:cstheme="minorHAnsi"/>
          <w:lang w:val="en-US"/>
        </w:rPr>
      </w:pPr>
      <w:r w:rsidRPr="00C533C7">
        <w:rPr>
          <w:rFonts w:eastAsia="Calibri" w:cstheme="minorHAnsi"/>
          <w:lang w:val="en-US"/>
        </w:rPr>
        <w:t xml:space="preserve">The policy will be monitored and reviewed </w:t>
      </w:r>
      <w:r>
        <w:rPr>
          <w:rFonts w:eastAsia="Calibri" w:cstheme="minorHAnsi"/>
          <w:lang w:val="en-US"/>
        </w:rPr>
        <w:t>every two years</w:t>
      </w:r>
      <w:r w:rsidRPr="00C533C7">
        <w:rPr>
          <w:rFonts w:eastAsia="Calibri" w:cstheme="minorHAnsi"/>
          <w:lang w:val="en-US"/>
        </w:rPr>
        <w:t>.  Other Personnel policies will be reviewed against the values stated in this main Equal Opportunities policy to ensure that the council strives to remain an Equal Opportunities employer.</w:t>
      </w:r>
    </w:p>
    <w:p w14:paraId="3F3D2884" w14:textId="77777777" w:rsidR="00186024" w:rsidRPr="00C533C7" w:rsidRDefault="00186024" w:rsidP="00186024">
      <w:pPr>
        <w:widowControl w:val="0"/>
        <w:autoSpaceDE w:val="0"/>
        <w:autoSpaceDN w:val="0"/>
        <w:adjustRightInd w:val="0"/>
        <w:spacing w:line="240" w:lineRule="atLeast"/>
        <w:rPr>
          <w:rFonts w:cstheme="minorHAnsi"/>
        </w:rPr>
      </w:pPr>
      <w:r w:rsidRPr="00C533C7">
        <w:rPr>
          <w:rFonts w:cstheme="minorHAnsi"/>
          <w:b/>
        </w:rPr>
        <w:t>Uses of Policy</w:t>
      </w:r>
      <w:r w:rsidRPr="00C533C7">
        <w:rPr>
          <w:rFonts w:cstheme="minorHAnsi"/>
        </w:rPr>
        <w:t xml:space="preserve"> – Staff Handbook, Induction of staff and Members, decisions relating to Recruitment and Selection, Training and Development, Promotion, Remuneration, Retirement, cross-referenced to Grievance, disciplinary and Dignity at Work Policies and when dealing with members of the public.</w:t>
      </w:r>
    </w:p>
    <w:p w14:paraId="28483795" w14:textId="77777777" w:rsidR="00186024" w:rsidRPr="00C533C7" w:rsidRDefault="00186024" w:rsidP="00186024">
      <w:pPr>
        <w:widowControl w:val="0"/>
        <w:autoSpaceDE w:val="0"/>
        <w:autoSpaceDN w:val="0"/>
        <w:adjustRightInd w:val="0"/>
        <w:spacing w:line="240" w:lineRule="atLeast"/>
        <w:rPr>
          <w:rFonts w:cstheme="minorHAnsi"/>
        </w:rPr>
      </w:pPr>
    </w:p>
    <w:p w14:paraId="3E37D3FE" w14:textId="77777777" w:rsidR="00186024" w:rsidRPr="00186024" w:rsidRDefault="00186024" w:rsidP="00186024"/>
    <w:p w14:paraId="51CE62E7" w14:textId="77777777" w:rsidR="00186024" w:rsidRPr="00186024" w:rsidRDefault="00186024" w:rsidP="00186024"/>
    <w:p w14:paraId="3ADF732C" w14:textId="77777777" w:rsidR="00186024" w:rsidRPr="00186024" w:rsidRDefault="00186024" w:rsidP="00186024"/>
    <w:p w14:paraId="4E0C48BB" w14:textId="77777777" w:rsidR="00186024" w:rsidRDefault="00186024" w:rsidP="00186024"/>
    <w:p w14:paraId="1C76B6C2" w14:textId="77777777" w:rsidR="00186024" w:rsidRDefault="00186024" w:rsidP="00186024"/>
    <w:p w14:paraId="75204E72" w14:textId="77777777" w:rsidR="00186024" w:rsidRDefault="00186024" w:rsidP="00186024"/>
    <w:p w14:paraId="6DEFA078" w14:textId="77777777" w:rsidR="00186024" w:rsidRDefault="00186024" w:rsidP="00186024"/>
    <w:p w14:paraId="0E3F7583" w14:textId="77777777" w:rsidR="00AE4772" w:rsidRDefault="00AE4772" w:rsidP="00AE4772"/>
    <w:p w14:paraId="16276148" w14:textId="77777777" w:rsidR="00AE4772" w:rsidRDefault="00AE4772" w:rsidP="00AE4772"/>
    <w:p w14:paraId="48A3896A" w14:textId="77777777" w:rsidR="00AE4772" w:rsidRDefault="00AE4772" w:rsidP="00AE4772"/>
    <w:p w14:paraId="36D2646A" w14:textId="77777777" w:rsidR="00AE4772" w:rsidRDefault="00AE4772" w:rsidP="00AE4772"/>
    <w:p w14:paraId="32FE3D70" w14:textId="77777777" w:rsidR="00AE4772" w:rsidRDefault="00AE4772" w:rsidP="00AE4772"/>
    <w:p w14:paraId="17B7ECD3" w14:textId="77777777" w:rsidR="00AE4772" w:rsidRDefault="00AE4772" w:rsidP="00AE4772"/>
    <w:p w14:paraId="0DCA7955" w14:textId="77777777" w:rsidR="00AE4772" w:rsidRDefault="00AE4772" w:rsidP="00AE4772"/>
    <w:p w14:paraId="51099CF0" w14:textId="77777777" w:rsidR="00AE4772" w:rsidRDefault="00AE4772" w:rsidP="00AE4772"/>
    <w:p w14:paraId="55B59C2A" w14:textId="77777777" w:rsidR="00AE4772" w:rsidRDefault="00AE4772" w:rsidP="00AE4772"/>
    <w:p w14:paraId="0E8563E4" w14:textId="77777777" w:rsidR="00AE4772" w:rsidRDefault="00AE4772" w:rsidP="00AE4772"/>
    <w:p w14:paraId="30CA81A5" w14:textId="77777777" w:rsidR="00AE4772" w:rsidRDefault="00AE4772" w:rsidP="00AE4772"/>
    <w:p w14:paraId="16B22A71" w14:textId="77777777" w:rsidR="00AE4772" w:rsidRDefault="00AE4772" w:rsidP="00AE4772"/>
    <w:p w14:paraId="0B8B2415" w14:textId="77777777" w:rsidR="00AE4772" w:rsidRDefault="00AE4772" w:rsidP="00AE4772"/>
    <w:p w14:paraId="6E9A04F6" w14:textId="77777777" w:rsidR="00AE4772" w:rsidRDefault="00AE4772" w:rsidP="00AE4772"/>
    <w:p w14:paraId="6B119E3B" w14:textId="77777777" w:rsidR="00AE4772" w:rsidRDefault="00AE4772" w:rsidP="00AE4772"/>
    <w:p w14:paraId="23CA0FED" w14:textId="77777777" w:rsidR="00AE4772" w:rsidRDefault="00AE4772" w:rsidP="00AE4772"/>
    <w:p w14:paraId="3AB6BA7A" w14:textId="55CD74A2" w:rsidR="00186024" w:rsidRPr="00AE4772" w:rsidRDefault="00D16DC7" w:rsidP="00AE4772">
      <w:pPr>
        <w:pStyle w:val="Heading3"/>
        <w:rPr>
          <w:b/>
          <w:bCs/>
          <w:color w:val="auto"/>
        </w:rPr>
      </w:pPr>
      <w:r w:rsidRPr="00754FA6">
        <w:rPr>
          <w:b/>
          <w:bCs/>
          <w:color w:val="auto"/>
        </w:rPr>
        <w:lastRenderedPageBreak/>
        <w:t xml:space="preserve">Appendix </w:t>
      </w:r>
      <w:r>
        <w:rPr>
          <w:b/>
          <w:bCs/>
          <w:color w:val="auto"/>
        </w:rPr>
        <w:t>8</w:t>
      </w:r>
      <w:r w:rsidR="00AE4772">
        <w:rPr>
          <w:b/>
          <w:bCs/>
          <w:color w:val="auto"/>
        </w:rPr>
        <w:t xml:space="preserve"> </w:t>
      </w:r>
      <w:r w:rsidR="00AE4772" w:rsidRPr="00AE4772">
        <w:rPr>
          <w:b/>
          <w:bCs/>
          <w:color w:val="auto"/>
        </w:rPr>
        <w:t xml:space="preserve">- </w:t>
      </w:r>
      <w:r w:rsidR="00186024" w:rsidRPr="00AE4772">
        <w:rPr>
          <w:color w:val="auto"/>
          <w:sz w:val="36"/>
          <w:szCs w:val="36"/>
          <w:u w:val="single"/>
        </w:rPr>
        <w:t xml:space="preserve"> </w:t>
      </w:r>
      <w:r w:rsidR="00186024" w:rsidRPr="00AE4772">
        <w:rPr>
          <w:color w:val="auto"/>
          <w:u w:val="single"/>
        </w:rPr>
        <w:t>Memorial Seat Policy for our Cemeteries.</w:t>
      </w:r>
    </w:p>
    <w:p w14:paraId="0F1CBEE1" w14:textId="77777777" w:rsidR="00186024" w:rsidRDefault="00186024" w:rsidP="00186024"/>
    <w:p w14:paraId="5CD36812" w14:textId="77777777" w:rsidR="00186024" w:rsidRPr="006E2EE0" w:rsidRDefault="00186024" w:rsidP="00186024">
      <w:pPr>
        <w:pStyle w:val="Heading2"/>
        <w:rPr>
          <w:color w:val="auto"/>
          <w:sz w:val="28"/>
          <w:szCs w:val="28"/>
          <w:u w:val="single"/>
        </w:rPr>
      </w:pPr>
      <w:r w:rsidRPr="006E2EE0">
        <w:rPr>
          <w:color w:val="auto"/>
          <w:sz w:val="28"/>
          <w:szCs w:val="28"/>
          <w:u w:val="single"/>
        </w:rPr>
        <w:t xml:space="preserve">INTRODUCTION </w:t>
      </w:r>
    </w:p>
    <w:p w14:paraId="354C6C6E" w14:textId="77777777" w:rsidR="00186024" w:rsidRDefault="00186024" w:rsidP="00186024">
      <w:r>
        <w:t xml:space="preserve">Ockbrook and Borrowash Parish Council supports the needs and principles of allowing memorial Seats within the parish cemeteries and is mindful that these facilities are enjoyed by a wide range of people. Therefore, the Parish Council will ensure that the issue is managed and regulated for the mutual benefit of all.   </w:t>
      </w:r>
    </w:p>
    <w:p w14:paraId="4FE89565" w14:textId="77777777" w:rsidR="00186024" w:rsidRDefault="00186024" w:rsidP="00186024">
      <w:r>
        <w:t xml:space="preserve">It is the intention that the policy only covers broad common issues and is not meant to be exhaustive. The content of this policy will be revised as necessary to meet changing circumstances. </w:t>
      </w:r>
    </w:p>
    <w:p w14:paraId="28B830F0" w14:textId="77777777" w:rsidR="00186024" w:rsidRDefault="00186024" w:rsidP="00186024"/>
    <w:p w14:paraId="3D3A3A95" w14:textId="77777777" w:rsidR="00186024" w:rsidRPr="006E2EE0" w:rsidRDefault="00186024" w:rsidP="00186024">
      <w:pPr>
        <w:pStyle w:val="Heading2"/>
        <w:rPr>
          <w:color w:val="auto"/>
          <w:sz w:val="28"/>
          <w:szCs w:val="28"/>
          <w:u w:val="single"/>
        </w:rPr>
      </w:pPr>
      <w:r w:rsidRPr="006E2EE0">
        <w:rPr>
          <w:color w:val="auto"/>
          <w:sz w:val="28"/>
          <w:szCs w:val="28"/>
          <w:u w:val="single"/>
        </w:rPr>
        <w:t xml:space="preserve">POLICY – Terms &amp; Conditions </w:t>
      </w:r>
    </w:p>
    <w:p w14:paraId="7DE64655" w14:textId="77777777" w:rsidR="00186024" w:rsidRDefault="00186024" w:rsidP="00186024">
      <w:r>
        <w:t xml:space="preserve">1. All applications for Memorial Seats should be completed on the official request form and be signed by   the applicant. </w:t>
      </w:r>
    </w:p>
    <w:p w14:paraId="062533C7" w14:textId="77777777" w:rsidR="00186024" w:rsidRDefault="00186024" w:rsidP="00186024">
      <w:r>
        <w:t>2. All Memorial Seats installation must be paid for by the applicant before installation at a cost of £100.00.</w:t>
      </w:r>
    </w:p>
    <w:p w14:paraId="5C40075F" w14:textId="77777777" w:rsidR="00186024" w:rsidRDefault="00186024" w:rsidP="00186024">
      <w:r>
        <w:t>3. The Parish Council will limit the number of Memorial Seats in particular areas.</w:t>
      </w:r>
    </w:p>
    <w:p w14:paraId="1F67BC8D" w14:textId="77777777" w:rsidR="00186024" w:rsidRDefault="00186024" w:rsidP="00186024">
      <w:r>
        <w:t xml:space="preserve">4. The Parish Council will notify the applicant in the event that the Memorial Seat is damaged. The applicant should ensure that the Parish council is in possession of current contact details. </w:t>
      </w:r>
    </w:p>
    <w:p w14:paraId="69B93C6B" w14:textId="77777777" w:rsidR="00186024" w:rsidRDefault="00186024" w:rsidP="00186024">
      <w:r>
        <w:t xml:space="preserve">5. The Parish Council reserves the right to remove any Memorial Seats that have been damaged and are in the view of the Cemeteries Committee beyond economical repair. </w:t>
      </w:r>
    </w:p>
    <w:p w14:paraId="024FD4DA" w14:textId="77777777" w:rsidR="00186024" w:rsidRDefault="00186024" w:rsidP="00186024">
      <w:r>
        <w:t xml:space="preserve">6. The Parish Council accepts no liability for damage to any Memorial Seat from vandals, third parties or whilst the Parish Council carries out routine maintenance. </w:t>
      </w:r>
    </w:p>
    <w:p w14:paraId="4BA56BF6" w14:textId="77777777" w:rsidR="00186024" w:rsidRDefault="00186024" w:rsidP="00186024">
      <w:r>
        <w:t>7.</w:t>
      </w:r>
      <w:r w:rsidRPr="00432944">
        <w:t xml:space="preserve"> </w:t>
      </w:r>
      <w:r>
        <w:t>Seats are required to be substantial and tasteful and p</w:t>
      </w:r>
      <w:r w:rsidRPr="00432944">
        <w:t>rior to installation, the specif</w:t>
      </w:r>
      <w:r>
        <w:t>icat</w:t>
      </w:r>
      <w:r w:rsidRPr="00432944">
        <w:t xml:space="preserve">ion will be determined by the </w:t>
      </w:r>
      <w:r>
        <w:t xml:space="preserve">Clerk and/or the </w:t>
      </w:r>
      <w:r w:rsidRPr="00432944">
        <w:t>Council.  The applicant will pay upon placing t</w:t>
      </w:r>
      <w:r>
        <w:t>h</w:t>
      </w:r>
      <w:r w:rsidRPr="00432944">
        <w:t>e order the costs to install the Memorial Seat</w:t>
      </w:r>
      <w:r>
        <w:t>.</w:t>
      </w:r>
    </w:p>
    <w:p w14:paraId="242BA220" w14:textId="77777777" w:rsidR="00186024" w:rsidRPr="00432944" w:rsidRDefault="00186024" w:rsidP="00186024">
      <w:r>
        <w:t xml:space="preserve">8. The applicant of the memorial bench will retain ownership of the bench throughout its life span, and it is their responsibility to maintain the bench. </w:t>
      </w:r>
      <w:r w:rsidRPr="00432944">
        <w:t xml:space="preserve">  </w:t>
      </w:r>
    </w:p>
    <w:p w14:paraId="38F7635E" w14:textId="77777777" w:rsidR="00186024" w:rsidRDefault="00186024" w:rsidP="00186024">
      <w:r>
        <w:t xml:space="preserve">9. The Parish Council accepts no replacement liability for the plaque or the Seat at the end of its useful life and will dispose of any such Seat in an appropriate environmental way.  Any replacements of Seats or plaques will be the responsibility of the original applicant at the current cost. </w:t>
      </w:r>
    </w:p>
    <w:p w14:paraId="05ABDA67" w14:textId="77777777" w:rsidR="00186024" w:rsidRDefault="00186024" w:rsidP="00186024">
      <w:r>
        <w:t xml:space="preserve">10. The Memorial Seat must be clear of floral / tributes or further personalisation. </w:t>
      </w:r>
    </w:p>
    <w:p w14:paraId="2CE65F4F" w14:textId="77777777" w:rsidR="00186024" w:rsidRDefault="00186024" w:rsidP="00186024">
      <w:r>
        <w:t>11. The location of the Memorial Seat is to be agreed and approved by the Clerk.</w:t>
      </w:r>
    </w:p>
    <w:p w14:paraId="1CE334E4" w14:textId="77777777" w:rsidR="00186024" w:rsidRDefault="00186024" w:rsidP="00186024"/>
    <w:p w14:paraId="5370C47A" w14:textId="77777777" w:rsidR="00186024" w:rsidRDefault="00186024" w:rsidP="00186024">
      <w:pPr>
        <w:pStyle w:val="Title"/>
      </w:pPr>
    </w:p>
    <w:p w14:paraId="14FCB0F3" w14:textId="3F3B831F" w:rsidR="00186024" w:rsidRPr="002E268A" w:rsidRDefault="00186024" w:rsidP="002E268A">
      <w:pPr>
        <w:pStyle w:val="Heading1"/>
        <w:rPr>
          <w:color w:val="auto"/>
          <w:sz w:val="36"/>
          <w:szCs w:val="36"/>
          <w:u w:val="single"/>
        </w:rPr>
      </w:pPr>
      <w:r w:rsidRPr="006E2EE0">
        <w:rPr>
          <w:color w:val="auto"/>
          <w:sz w:val="36"/>
          <w:szCs w:val="36"/>
          <w:u w:val="single"/>
        </w:rPr>
        <w:lastRenderedPageBreak/>
        <w:t>Cemetery Memorial Seat Application Form</w:t>
      </w:r>
      <w:r>
        <w:rPr>
          <w:color w:val="auto"/>
          <w:sz w:val="36"/>
          <w:szCs w:val="36"/>
          <w:u w:val="single"/>
        </w:rPr>
        <w:t>.</w:t>
      </w:r>
    </w:p>
    <w:p w14:paraId="3D1D0D01" w14:textId="77777777" w:rsidR="00186024" w:rsidRDefault="00186024" w:rsidP="00186024">
      <w:r>
        <w:t>Please complete, print and return with a photograph of the bench and its dimensions to: The Clerk, Ockbrook and Borrowash Parish Council, Village Hall, Church Street, Ockbrook, Derby DE72 3SL.</w:t>
      </w:r>
    </w:p>
    <w:p w14:paraId="1E88B815" w14:textId="77777777" w:rsidR="00186024" w:rsidRDefault="00186024" w:rsidP="00186024">
      <w:r w:rsidRPr="002849DA">
        <w:rPr>
          <w:b/>
          <w:bCs/>
        </w:rPr>
        <w:t>Your contact details</w:t>
      </w:r>
      <w:r>
        <w:t xml:space="preserve"> (Please supply your contact details below) </w:t>
      </w:r>
    </w:p>
    <w:p w14:paraId="7E0AB380" w14:textId="77777777" w:rsidR="00186024" w:rsidRDefault="00186024" w:rsidP="00186024">
      <w:r>
        <w:t xml:space="preserve">Name…………………………………………………………………………… </w:t>
      </w:r>
    </w:p>
    <w:p w14:paraId="7B952657" w14:textId="523D51B9" w:rsidR="00186024" w:rsidRDefault="00186024" w:rsidP="00186024">
      <w:r>
        <w:t>Address……………………………………………………………………………………………………………………………………………</w:t>
      </w:r>
    </w:p>
    <w:p w14:paraId="23ECC6BA" w14:textId="2C000F9B" w:rsidR="00186024" w:rsidRDefault="00186024" w:rsidP="00186024">
      <w:r>
        <w:t>……………………………………………………………………………………………………………………………………………………………</w:t>
      </w:r>
    </w:p>
    <w:p w14:paraId="4D908F6F" w14:textId="77777777" w:rsidR="00186024" w:rsidRDefault="00186024" w:rsidP="00186024">
      <w:r>
        <w:t xml:space="preserve">Telephone ……………………………………………………. E-mail: …………………………………………………………. </w:t>
      </w:r>
    </w:p>
    <w:p w14:paraId="3DDB6233" w14:textId="77777777" w:rsidR="00186024" w:rsidRDefault="00186024" w:rsidP="00186024">
      <w:pPr>
        <w:rPr>
          <w:b/>
          <w:bCs/>
        </w:rPr>
      </w:pPr>
    </w:p>
    <w:p w14:paraId="2453264E" w14:textId="77777777" w:rsidR="00186024" w:rsidRPr="004D096A" w:rsidRDefault="00186024" w:rsidP="00186024">
      <w:pPr>
        <w:rPr>
          <w:b/>
          <w:bCs/>
        </w:rPr>
      </w:pPr>
      <w:r w:rsidRPr="004D096A">
        <w:rPr>
          <w:b/>
          <w:bCs/>
        </w:rPr>
        <w:t xml:space="preserve">Location of the Memorial Seat </w:t>
      </w:r>
    </w:p>
    <w:p w14:paraId="24F147C5" w14:textId="77777777" w:rsidR="00186024" w:rsidRDefault="00186024" w:rsidP="00186024">
      <w:r>
        <w:t>I would like my Seat to be placed in the following location.</w:t>
      </w:r>
    </w:p>
    <w:p w14:paraId="575B0457" w14:textId="77777777" w:rsidR="00186024" w:rsidRDefault="00186024" w:rsidP="00186024">
      <w:r>
        <w:t xml:space="preserve">……………………………………………………………………………….………………………………………. </w:t>
      </w:r>
    </w:p>
    <w:p w14:paraId="59C26B26" w14:textId="77777777" w:rsidR="00186024" w:rsidRDefault="00186024" w:rsidP="00186024"/>
    <w:p w14:paraId="12958014" w14:textId="77777777" w:rsidR="00186024" w:rsidRDefault="00186024" w:rsidP="00186024">
      <w:r>
        <w:t>Location approved by The Clerk and/or the Cemeteries Committee</w:t>
      </w:r>
    </w:p>
    <w:p w14:paraId="0C5F28A1" w14:textId="77777777" w:rsidR="00186024" w:rsidRDefault="00186024" w:rsidP="00186024">
      <w:r>
        <w:t>…………………………………………………………………………………………………………………………</w:t>
      </w:r>
    </w:p>
    <w:p w14:paraId="39A66628" w14:textId="77777777" w:rsidR="00186024" w:rsidRDefault="00186024" w:rsidP="00186024"/>
    <w:p w14:paraId="3FA9D2D0" w14:textId="77777777" w:rsidR="00186024" w:rsidRDefault="00186024" w:rsidP="00186024">
      <w:r>
        <w:t>Dimensions of the bench:   Width …………………………………</w:t>
      </w:r>
    </w:p>
    <w:p w14:paraId="71095DEF" w14:textId="77777777" w:rsidR="00186024" w:rsidRDefault="00186024" w:rsidP="00186024">
      <w:r>
        <w:t xml:space="preserve">  </w:t>
      </w:r>
      <w:r>
        <w:tab/>
        <w:t xml:space="preserve"> </w:t>
      </w:r>
      <w:r>
        <w:tab/>
      </w:r>
      <w:r>
        <w:tab/>
        <w:t xml:space="preserve">      Length ……………………………….</w:t>
      </w:r>
    </w:p>
    <w:p w14:paraId="0F659B01" w14:textId="77777777" w:rsidR="00186024" w:rsidRDefault="00186024" w:rsidP="00186024"/>
    <w:p w14:paraId="47F82E89" w14:textId="77777777" w:rsidR="00186024" w:rsidRDefault="00186024" w:rsidP="00186024">
      <w:r>
        <w:t>Agreement for a Memorial Seat to be placed in a Public Area for the natural life expectancy of the Seat  between Ockbrook and Borrowash Parish Council and</w:t>
      </w:r>
    </w:p>
    <w:p w14:paraId="171E07F4" w14:textId="77777777" w:rsidR="00186024" w:rsidRDefault="00186024" w:rsidP="00186024">
      <w:r>
        <w:t xml:space="preserve"> (Insert Name)………...........................................……</w:t>
      </w:r>
    </w:p>
    <w:p w14:paraId="7623C85F" w14:textId="77777777" w:rsidR="00186024" w:rsidRDefault="00186024" w:rsidP="00186024">
      <w:r>
        <w:t xml:space="preserve">This letter sets out the agreement that a new Memorial Seat will be placed at ……………………………………………… </w:t>
      </w:r>
    </w:p>
    <w:p w14:paraId="55CACF35" w14:textId="77777777" w:rsidR="00186024" w:rsidRDefault="00186024" w:rsidP="00186024">
      <w:r w:rsidRPr="00432944">
        <w:t xml:space="preserve">Once installed, ownership of the seat </w:t>
      </w:r>
      <w:r>
        <w:t xml:space="preserve">stays with </w:t>
      </w:r>
      <w:proofErr w:type="gramStart"/>
      <w:r>
        <w:t>yourself</w:t>
      </w:r>
      <w:proofErr w:type="gramEnd"/>
      <w:r>
        <w:t xml:space="preserve"> and you</w:t>
      </w:r>
      <w:r w:rsidRPr="00432944">
        <w:t xml:space="preserve"> will be responsible for the Seat for the period of its natural life (approximately 15 years). </w:t>
      </w:r>
      <w:r>
        <w:t>Once the Seat has reached the end of its natural life, the Seat will be removed. A request to purchase a new replacement Seat can be made at the appropriate time. The Council cannot guarantee against theft or vandalism and will not be able to replace either the Seat or plaque in this event.</w:t>
      </w:r>
    </w:p>
    <w:p w14:paraId="607C1744" w14:textId="77777777" w:rsidR="00186024" w:rsidRDefault="00186024" w:rsidP="00186024">
      <w:r>
        <w:t xml:space="preserve"> I understand and agree to all the conditions above and enclose my cheque for £…………. </w:t>
      </w:r>
    </w:p>
    <w:p w14:paraId="139584F1" w14:textId="77777777" w:rsidR="00186024" w:rsidRDefault="00186024" w:rsidP="00186024"/>
    <w:p w14:paraId="790D3632" w14:textId="19638966" w:rsidR="00186024" w:rsidRDefault="00186024" w:rsidP="00186024">
      <w:r>
        <w:t xml:space="preserve">Signed.................................................................. </w:t>
      </w:r>
    </w:p>
    <w:p w14:paraId="0AE51447" w14:textId="77777777" w:rsidR="00186024" w:rsidRPr="003421A5" w:rsidRDefault="00186024" w:rsidP="00186024">
      <w:r>
        <w:t xml:space="preserve">Date................................. </w:t>
      </w:r>
    </w:p>
    <w:p w14:paraId="3104B137" w14:textId="48061CA4" w:rsidR="00186024" w:rsidRPr="002E268A" w:rsidRDefault="00D16DC7" w:rsidP="002E268A">
      <w:pPr>
        <w:pStyle w:val="Heading3"/>
        <w:rPr>
          <w:b/>
          <w:bCs/>
          <w:color w:val="auto"/>
        </w:rPr>
      </w:pPr>
      <w:r w:rsidRPr="00754FA6">
        <w:rPr>
          <w:b/>
          <w:bCs/>
          <w:color w:val="auto"/>
        </w:rPr>
        <w:lastRenderedPageBreak/>
        <w:t xml:space="preserve">Appendix </w:t>
      </w:r>
      <w:r>
        <w:rPr>
          <w:b/>
          <w:bCs/>
          <w:color w:val="auto"/>
        </w:rPr>
        <w:t>9</w:t>
      </w:r>
      <w:r w:rsidR="002E268A">
        <w:rPr>
          <w:b/>
          <w:bCs/>
          <w:color w:val="auto"/>
        </w:rPr>
        <w:t xml:space="preserve"> </w:t>
      </w:r>
      <w:r w:rsidR="002E268A" w:rsidRPr="002E268A">
        <w:rPr>
          <w:color w:val="auto"/>
        </w:rPr>
        <w:t xml:space="preserve">- </w:t>
      </w:r>
      <w:r w:rsidR="00186024" w:rsidRPr="002E268A">
        <w:rPr>
          <w:rFonts w:asciiTheme="minorHAnsi" w:hAnsiTheme="minorHAnsi" w:cstheme="minorHAnsi"/>
          <w:color w:val="auto"/>
          <w:u w:val="single"/>
        </w:rPr>
        <w:t>Memorial Seat Policy.</w:t>
      </w:r>
    </w:p>
    <w:p w14:paraId="1C0F5683" w14:textId="77777777" w:rsidR="00186024" w:rsidRDefault="00186024" w:rsidP="002E268A"/>
    <w:p w14:paraId="137696AA" w14:textId="77777777" w:rsidR="00186024" w:rsidRPr="00372807" w:rsidRDefault="00186024" w:rsidP="00186024">
      <w:pPr>
        <w:pStyle w:val="Heading2"/>
        <w:rPr>
          <w:rFonts w:asciiTheme="minorHAnsi" w:hAnsiTheme="minorHAnsi" w:cstheme="minorHAnsi"/>
          <w:color w:val="auto"/>
          <w:sz w:val="28"/>
          <w:szCs w:val="28"/>
          <w:u w:val="single"/>
        </w:rPr>
      </w:pPr>
      <w:r w:rsidRPr="00372807">
        <w:rPr>
          <w:rFonts w:asciiTheme="minorHAnsi" w:hAnsiTheme="minorHAnsi" w:cstheme="minorHAnsi"/>
          <w:color w:val="auto"/>
          <w:sz w:val="28"/>
          <w:szCs w:val="28"/>
          <w:u w:val="single"/>
        </w:rPr>
        <w:t xml:space="preserve">INTRODUCTION </w:t>
      </w:r>
    </w:p>
    <w:p w14:paraId="477EBEA4" w14:textId="77777777" w:rsidR="00186024" w:rsidRDefault="00186024" w:rsidP="00186024">
      <w:r>
        <w:t>Ockbrook and Borrowash Parish Council supports the needs and principles of allowing memorial Seats within the parish and is mindful that these facilities are enjoyed by a wide range of people. Therefore, the Parish Council will ensure that the issue is managed and regulated for the mutual benefit of all.</w:t>
      </w:r>
    </w:p>
    <w:p w14:paraId="64646CF9" w14:textId="77777777" w:rsidR="00186024" w:rsidRDefault="00186024" w:rsidP="00186024">
      <w:r>
        <w:t xml:space="preserve">It is the intention that the policy only covers broad common issues and is not meant to be exhaustive. The content of this policy will be revised as necessary to meet changing circumstances. </w:t>
      </w:r>
    </w:p>
    <w:p w14:paraId="7BB56CA9" w14:textId="77777777" w:rsidR="00186024" w:rsidRDefault="00186024" w:rsidP="00186024"/>
    <w:p w14:paraId="7A169849" w14:textId="77777777" w:rsidR="00186024" w:rsidRPr="00372807" w:rsidRDefault="00186024" w:rsidP="00186024">
      <w:pPr>
        <w:pStyle w:val="Heading2"/>
        <w:rPr>
          <w:rFonts w:asciiTheme="minorHAnsi" w:hAnsiTheme="minorHAnsi" w:cstheme="minorHAnsi"/>
          <w:color w:val="auto"/>
          <w:sz w:val="28"/>
          <w:szCs w:val="28"/>
          <w:u w:val="single"/>
        </w:rPr>
      </w:pPr>
      <w:r w:rsidRPr="00372807">
        <w:rPr>
          <w:rFonts w:asciiTheme="minorHAnsi" w:hAnsiTheme="minorHAnsi" w:cstheme="minorHAnsi"/>
          <w:color w:val="auto"/>
          <w:sz w:val="28"/>
          <w:szCs w:val="28"/>
          <w:u w:val="single"/>
        </w:rPr>
        <w:t xml:space="preserve">POLICY – Terms &amp; Conditions </w:t>
      </w:r>
    </w:p>
    <w:p w14:paraId="4FDD2354" w14:textId="77777777" w:rsidR="00186024" w:rsidRDefault="00186024" w:rsidP="00186024">
      <w:pPr>
        <w:jc w:val="both"/>
      </w:pPr>
      <w:r>
        <w:t xml:space="preserve">1. All applications for Memorial Seats should be completed on the official request form and be signed by the applicant. </w:t>
      </w:r>
    </w:p>
    <w:p w14:paraId="71A11C43" w14:textId="77777777" w:rsidR="00186024" w:rsidRDefault="00186024" w:rsidP="00186024">
      <w:pPr>
        <w:jc w:val="both"/>
      </w:pPr>
      <w:r>
        <w:t>2. All Memorial Seats installation must be paid for by the applicant prior to the seat being ordered.</w:t>
      </w:r>
    </w:p>
    <w:p w14:paraId="4CC632DF" w14:textId="77777777" w:rsidR="00186024" w:rsidRDefault="00186024" w:rsidP="00186024">
      <w:pPr>
        <w:jc w:val="both"/>
      </w:pPr>
      <w:r>
        <w:t>3. The Parish Council will limit the number of Memorial Seats in particular areas.</w:t>
      </w:r>
    </w:p>
    <w:p w14:paraId="6A9A6AA7" w14:textId="77777777" w:rsidR="00186024" w:rsidRDefault="00186024" w:rsidP="00186024">
      <w:pPr>
        <w:jc w:val="both"/>
      </w:pPr>
      <w:r>
        <w:t xml:space="preserve">4. The Parish Council will notify the applicant in the event that the Memorial Seat is damaged. The applicant should ensure that the Parish council is in possession of current contact details. </w:t>
      </w:r>
    </w:p>
    <w:p w14:paraId="40FA7A1C" w14:textId="77777777" w:rsidR="00186024" w:rsidRDefault="00186024" w:rsidP="00186024">
      <w:pPr>
        <w:jc w:val="both"/>
      </w:pPr>
      <w:r>
        <w:t xml:space="preserve">5. The Parish Council reserves the right to remove any Memorial Seats that have been damaged and are in the view of the Clerk and/or the Parish Council beyond economical repair. </w:t>
      </w:r>
    </w:p>
    <w:p w14:paraId="642B5E29" w14:textId="77777777" w:rsidR="00186024" w:rsidRDefault="00186024" w:rsidP="00186024">
      <w:pPr>
        <w:jc w:val="both"/>
      </w:pPr>
      <w:r>
        <w:t xml:space="preserve">6. The Parish Council accepts no liability for damage to any Memorial Seat from vandals, third parties or whilst the Parish Council carries out routine maintenance. </w:t>
      </w:r>
    </w:p>
    <w:p w14:paraId="6EC82A80" w14:textId="77777777" w:rsidR="00186024" w:rsidRPr="00432944" w:rsidRDefault="00186024" w:rsidP="00186024">
      <w:pPr>
        <w:jc w:val="both"/>
      </w:pPr>
      <w:r w:rsidRPr="00432944">
        <w:t>7</w:t>
      </w:r>
      <w:r>
        <w:t>.</w:t>
      </w:r>
      <w:r w:rsidRPr="00432944">
        <w:t xml:space="preserve"> Prior to installation, the specification will be determined by the</w:t>
      </w:r>
      <w:r>
        <w:t xml:space="preserve"> Clerk and/or the</w:t>
      </w:r>
      <w:r w:rsidRPr="00432944">
        <w:t xml:space="preserve"> Council.  The applicant will pay upon placing the order</w:t>
      </w:r>
      <w:r>
        <w:t>,</w:t>
      </w:r>
      <w:r w:rsidRPr="00432944">
        <w:t xml:space="preserve"> the costs to install the Memorial Seat, once installed, the ownership of the Seat will transfer to Ockbrook and Borrowash Parish Council.  </w:t>
      </w:r>
    </w:p>
    <w:p w14:paraId="10136804" w14:textId="77777777" w:rsidR="00186024" w:rsidRDefault="00186024" w:rsidP="00186024">
      <w:pPr>
        <w:jc w:val="both"/>
      </w:pPr>
      <w:r>
        <w:t xml:space="preserve">8. The Parish Council accepts no replacement liability for the plaque or the Seat at the end of its useful life and will dispose of any such Seat in an appropriate environmental way.  Any replacements of Seats or plaques will be the responsibility of the original applicant at the current cost. </w:t>
      </w:r>
    </w:p>
    <w:p w14:paraId="538A0A23" w14:textId="77777777" w:rsidR="00186024" w:rsidRDefault="00186024" w:rsidP="00186024">
      <w:pPr>
        <w:jc w:val="both"/>
      </w:pPr>
      <w:r>
        <w:t xml:space="preserve">9. The Memorial Seat must be clear of floral / tributes or further personalisation. </w:t>
      </w:r>
    </w:p>
    <w:p w14:paraId="71B3D2C1" w14:textId="77777777" w:rsidR="00186024" w:rsidRDefault="00186024" w:rsidP="00186024">
      <w:pPr>
        <w:jc w:val="both"/>
      </w:pPr>
      <w:r>
        <w:t>10. The location of the Memorial Seat is to be agreed and approved by the Clerk.</w:t>
      </w:r>
    </w:p>
    <w:p w14:paraId="1AA9217D" w14:textId="77777777" w:rsidR="00186024" w:rsidRDefault="00186024" w:rsidP="00186024">
      <w:pPr>
        <w:jc w:val="both"/>
      </w:pPr>
    </w:p>
    <w:p w14:paraId="65767720" w14:textId="77777777" w:rsidR="00186024" w:rsidRDefault="00186024" w:rsidP="00186024">
      <w:pPr>
        <w:pStyle w:val="Title"/>
      </w:pPr>
    </w:p>
    <w:p w14:paraId="0CC4E1BE" w14:textId="77777777" w:rsidR="00186024" w:rsidRDefault="00186024" w:rsidP="00186024">
      <w:pPr>
        <w:pStyle w:val="Title"/>
      </w:pPr>
    </w:p>
    <w:p w14:paraId="7814E4B3" w14:textId="77777777" w:rsidR="00186024" w:rsidRDefault="00186024" w:rsidP="00186024">
      <w:pPr>
        <w:pStyle w:val="Title"/>
      </w:pPr>
    </w:p>
    <w:p w14:paraId="26737DDE" w14:textId="652B527F" w:rsidR="00186024" w:rsidRPr="002E268A" w:rsidRDefault="00186024" w:rsidP="002E268A">
      <w:pPr>
        <w:pStyle w:val="Heading1"/>
        <w:rPr>
          <w:color w:val="auto"/>
          <w:sz w:val="36"/>
          <w:szCs w:val="36"/>
          <w:u w:val="single"/>
        </w:rPr>
      </w:pPr>
      <w:r w:rsidRPr="00132AB7">
        <w:rPr>
          <w:color w:val="auto"/>
          <w:sz w:val="36"/>
          <w:szCs w:val="36"/>
          <w:u w:val="single"/>
        </w:rPr>
        <w:lastRenderedPageBreak/>
        <w:t>Memorial Seat Application Form</w:t>
      </w:r>
      <w:r>
        <w:rPr>
          <w:color w:val="auto"/>
          <w:sz w:val="36"/>
          <w:szCs w:val="36"/>
          <w:u w:val="single"/>
        </w:rPr>
        <w:t>.</w:t>
      </w:r>
    </w:p>
    <w:p w14:paraId="37B06C5D" w14:textId="77777777" w:rsidR="00186024" w:rsidRDefault="00186024" w:rsidP="00186024">
      <w:r>
        <w:t>Please complete, print and return with a photograph of the bench and its dimensions to: The Clerk, Ockbrook and Borrowash Parish Council, Village Hall, Church Street, Ockbrook, Derby DE72 3SL.</w:t>
      </w:r>
    </w:p>
    <w:p w14:paraId="063A06E7" w14:textId="77777777" w:rsidR="00186024" w:rsidRDefault="00186024" w:rsidP="00186024">
      <w:r w:rsidRPr="002849DA">
        <w:rPr>
          <w:b/>
          <w:bCs/>
        </w:rPr>
        <w:t>Your contact details</w:t>
      </w:r>
      <w:r>
        <w:t xml:space="preserve"> (Please supply your contact details below) </w:t>
      </w:r>
    </w:p>
    <w:p w14:paraId="7B277A98" w14:textId="77777777" w:rsidR="00186024" w:rsidRDefault="00186024" w:rsidP="00186024">
      <w:r>
        <w:t xml:space="preserve">Name…………………………………………………………………………… </w:t>
      </w:r>
    </w:p>
    <w:p w14:paraId="34971FA4" w14:textId="649AEB52" w:rsidR="00186024" w:rsidRDefault="00186024" w:rsidP="00186024">
      <w:r>
        <w:t>Address………………………………………………………………………………………………………………………………………………</w:t>
      </w:r>
    </w:p>
    <w:p w14:paraId="24A5AB53" w14:textId="7734AF6A" w:rsidR="00186024" w:rsidRDefault="00186024" w:rsidP="00186024">
      <w:r>
        <w:t>……………………………………………………………………………………………………………………………………………………………</w:t>
      </w:r>
    </w:p>
    <w:p w14:paraId="02AA5357" w14:textId="77777777" w:rsidR="00186024" w:rsidRDefault="00186024" w:rsidP="00186024"/>
    <w:p w14:paraId="5B4BEF52" w14:textId="77777777" w:rsidR="00186024" w:rsidRDefault="00186024" w:rsidP="00186024">
      <w:r>
        <w:t xml:space="preserve">Telephone ……………………………………………………. E-mail: …………………………………………………………. </w:t>
      </w:r>
    </w:p>
    <w:p w14:paraId="0B28F7E8" w14:textId="77777777" w:rsidR="00186024" w:rsidRPr="004D096A" w:rsidRDefault="00186024" w:rsidP="00186024">
      <w:pPr>
        <w:rPr>
          <w:b/>
          <w:bCs/>
        </w:rPr>
      </w:pPr>
      <w:r w:rsidRPr="004D096A">
        <w:rPr>
          <w:b/>
          <w:bCs/>
        </w:rPr>
        <w:t xml:space="preserve">Location of the Memorial Seat </w:t>
      </w:r>
    </w:p>
    <w:p w14:paraId="3DBB44F7" w14:textId="77777777" w:rsidR="00186024" w:rsidRDefault="00186024" w:rsidP="00186024">
      <w:r>
        <w:t>I would like my Seat to be placed in the following location.</w:t>
      </w:r>
    </w:p>
    <w:p w14:paraId="54518EB9" w14:textId="77777777" w:rsidR="00186024" w:rsidRDefault="00186024" w:rsidP="00186024">
      <w:r>
        <w:t xml:space="preserve">……………………………………………………………………………….………………………………………. </w:t>
      </w:r>
    </w:p>
    <w:p w14:paraId="57DD24A0" w14:textId="77777777" w:rsidR="00186024" w:rsidRDefault="00186024" w:rsidP="00186024"/>
    <w:p w14:paraId="59D2EAA9" w14:textId="77777777" w:rsidR="00186024" w:rsidRDefault="00186024" w:rsidP="00186024">
      <w:r>
        <w:t>Location approved by the Clerk.</w:t>
      </w:r>
    </w:p>
    <w:p w14:paraId="0B813BC0" w14:textId="77777777" w:rsidR="00186024" w:rsidRDefault="00186024" w:rsidP="00186024">
      <w:r>
        <w:t>…………………………………………………………………………………………………………………………</w:t>
      </w:r>
    </w:p>
    <w:p w14:paraId="77DDECDE" w14:textId="77777777" w:rsidR="00186024" w:rsidRDefault="00186024" w:rsidP="00186024">
      <w:r>
        <w:t>Bench Dimensions:  Width …………………………………………………………..</w:t>
      </w:r>
    </w:p>
    <w:p w14:paraId="17D502BA" w14:textId="77777777" w:rsidR="00186024" w:rsidRDefault="00186024" w:rsidP="00186024">
      <w:r>
        <w:t xml:space="preserve">                                     Length…………………………………………………………..</w:t>
      </w:r>
    </w:p>
    <w:p w14:paraId="61D659A2" w14:textId="77777777" w:rsidR="00186024" w:rsidRDefault="00186024" w:rsidP="00186024">
      <w:r>
        <w:t>Agreement for a Memorial Seat to be placed in a Public Area for the natural life expectancy of the Seat  between Ockbrook and Borrowash Parish Council and</w:t>
      </w:r>
    </w:p>
    <w:p w14:paraId="7739814D" w14:textId="77777777" w:rsidR="00186024" w:rsidRDefault="00186024" w:rsidP="00186024">
      <w:r>
        <w:t xml:space="preserve"> (Insert Name)………...........................................……</w:t>
      </w:r>
    </w:p>
    <w:p w14:paraId="742264ED" w14:textId="77777777" w:rsidR="00186024" w:rsidRDefault="00186024" w:rsidP="00186024">
      <w:r>
        <w:t xml:space="preserve">This letter sets out the agreement that a new Memorial Seat will be placed at ……………………………………………… </w:t>
      </w:r>
    </w:p>
    <w:p w14:paraId="6686BEF9" w14:textId="77777777" w:rsidR="00186024" w:rsidRDefault="00186024" w:rsidP="00186024">
      <w:r w:rsidRPr="00432944">
        <w:t xml:space="preserve">Once installed, ownership of the seat will be passed onto Ockbrook and Borrowash Parish Council.  They will be responsible for the Seat for the period of its natural life (approximately 15 years). </w:t>
      </w:r>
      <w:r>
        <w:t>Once the Seat has reached the end of its natural life, the Seat will be removed. A request to purchase a new replacement Seat can be made at the appropriate time. The Council cannot guarantee against theft or vandalism and will not be able to replace either the Seat or plaque in this event.</w:t>
      </w:r>
    </w:p>
    <w:p w14:paraId="5A593F6E" w14:textId="77777777" w:rsidR="00186024" w:rsidRDefault="00186024" w:rsidP="00186024">
      <w:r>
        <w:t xml:space="preserve"> I understand and agree to all the conditions above and enclose my cheque for £…………. </w:t>
      </w:r>
    </w:p>
    <w:p w14:paraId="2CE34B29" w14:textId="77777777" w:rsidR="00186024" w:rsidRDefault="00186024" w:rsidP="00186024"/>
    <w:p w14:paraId="26C72276" w14:textId="77777777" w:rsidR="00186024" w:rsidRDefault="00186024" w:rsidP="00186024">
      <w:r>
        <w:t xml:space="preserve">Signed.................................................................. </w:t>
      </w:r>
    </w:p>
    <w:p w14:paraId="4081D60B" w14:textId="77777777" w:rsidR="00186024" w:rsidRDefault="00186024" w:rsidP="00186024"/>
    <w:p w14:paraId="4FFD4148" w14:textId="77777777" w:rsidR="00186024" w:rsidRPr="00643DC1" w:rsidRDefault="00186024" w:rsidP="00186024">
      <w:r>
        <w:t xml:space="preserve">Date................................. </w:t>
      </w:r>
    </w:p>
    <w:p w14:paraId="568E6403" w14:textId="77777777" w:rsidR="00186024" w:rsidRPr="00186024" w:rsidRDefault="00186024" w:rsidP="00186024"/>
    <w:p w14:paraId="28ED16E7" w14:textId="04610C39" w:rsidR="00186024" w:rsidRPr="002E268A" w:rsidRDefault="00D16DC7" w:rsidP="002E268A">
      <w:pPr>
        <w:pStyle w:val="Heading3"/>
        <w:rPr>
          <w:b/>
          <w:bCs/>
          <w:color w:val="auto"/>
        </w:rPr>
      </w:pPr>
      <w:r w:rsidRPr="00754FA6">
        <w:rPr>
          <w:b/>
          <w:bCs/>
          <w:color w:val="auto"/>
        </w:rPr>
        <w:lastRenderedPageBreak/>
        <w:t>Appendix 1</w:t>
      </w:r>
      <w:r>
        <w:rPr>
          <w:b/>
          <w:bCs/>
          <w:color w:val="auto"/>
        </w:rPr>
        <w:t>0</w:t>
      </w:r>
      <w:r w:rsidR="002E268A">
        <w:rPr>
          <w:b/>
          <w:bCs/>
          <w:color w:val="auto"/>
        </w:rPr>
        <w:t xml:space="preserve"> - </w:t>
      </w:r>
      <w:r w:rsidR="00186024" w:rsidRPr="002E268A">
        <w:rPr>
          <w:rFonts w:asciiTheme="minorHAnsi" w:hAnsiTheme="minorHAnsi" w:cstheme="minorHAnsi"/>
          <w:color w:val="auto"/>
          <w:u w:val="single"/>
        </w:rPr>
        <w:t>CO-OPTION PROCEDURE – A POLICY SETTING OUT THE PROCEDURE FOR THE CO-OPTION OF A NEW COUNCILLOR.</w:t>
      </w:r>
    </w:p>
    <w:p w14:paraId="17C4DB36" w14:textId="1A1EAA85" w:rsidR="00186024" w:rsidRPr="00410DAF" w:rsidRDefault="00186024" w:rsidP="00186024">
      <w:pPr>
        <w:rPr>
          <w:rFonts w:cstheme="minorHAnsi"/>
        </w:rPr>
      </w:pPr>
      <w:r w:rsidRPr="00410DAF">
        <w:rPr>
          <w:rFonts w:cstheme="minorHAnsi"/>
        </w:rPr>
        <w:t>Parish Councils are permitted to exercise the power to co-opt a person onto the Council to fill a casual vacancy when the requirements to hold the election have not been met.</w:t>
      </w:r>
    </w:p>
    <w:p w14:paraId="6B5E23A1" w14:textId="2580728E" w:rsidR="00186024" w:rsidRPr="00410DAF" w:rsidRDefault="00186024" w:rsidP="00186024">
      <w:pPr>
        <w:rPr>
          <w:rFonts w:cstheme="minorHAnsi"/>
        </w:rPr>
      </w:pPr>
      <w:r w:rsidRPr="00410DAF">
        <w:rPr>
          <w:rFonts w:cstheme="minorHAnsi"/>
        </w:rPr>
        <w:t>If no request for an election is received by Erewash Borough Council by the date on the Notice of Vacancy, they will advise the Parish Council that it may co-opt the vacancy. Co-option is a process by which the Parish Council selects a new Councillor.</w:t>
      </w:r>
    </w:p>
    <w:p w14:paraId="1589D7FE" w14:textId="77777777" w:rsidR="00186024" w:rsidRPr="00410DAF" w:rsidRDefault="00186024" w:rsidP="00186024">
      <w:pPr>
        <w:pStyle w:val="Heading3"/>
        <w:rPr>
          <w:rFonts w:asciiTheme="minorHAnsi" w:hAnsiTheme="minorHAnsi" w:cstheme="minorHAnsi"/>
          <w:color w:val="auto"/>
          <w:u w:val="single"/>
        </w:rPr>
      </w:pPr>
      <w:r w:rsidRPr="00410DAF">
        <w:rPr>
          <w:rFonts w:asciiTheme="minorHAnsi" w:hAnsiTheme="minorHAnsi" w:cstheme="minorHAnsi"/>
          <w:color w:val="auto"/>
          <w:u w:val="single"/>
        </w:rPr>
        <w:t xml:space="preserve">Procedure </w:t>
      </w:r>
    </w:p>
    <w:p w14:paraId="642FF287" w14:textId="77777777" w:rsidR="00186024" w:rsidRPr="00410DAF" w:rsidRDefault="00186024" w:rsidP="00186024">
      <w:pPr>
        <w:pStyle w:val="ListParagraph"/>
        <w:numPr>
          <w:ilvl w:val="0"/>
          <w:numId w:val="25"/>
        </w:numPr>
        <w:spacing w:after="0" w:line="240" w:lineRule="auto"/>
        <w:rPr>
          <w:rFonts w:cstheme="minorHAnsi"/>
        </w:rPr>
      </w:pPr>
      <w:r w:rsidRPr="00410DAF">
        <w:rPr>
          <w:rFonts w:cstheme="minorHAnsi"/>
        </w:rPr>
        <w:t>The vacancy is advertised on the Parish Council notice boards</w:t>
      </w:r>
      <w:r>
        <w:rPr>
          <w:rFonts w:cstheme="minorHAnsi"/>
        </w:rPr>
        <w:t>, Facebook</w:t>
      </w:r>
      <w:r w:rsidRPr="00410DAF">
        <w:rPr>
          <w:rFonts w:cstheme="minorHAnsi"/>
        </w:rPr>
        <w:t xml:space="preserve"> </w:t>
      </w:r>
      <w:r>
        <w:rPr>
          <w:rFonts w:cstheme="minorHAnsi"/>
        </w:rPr>
        <w:t xml:space="preserve">page </w:t>
      </w:r>
      <w:r w:rsidRPr="00410DAF">
        <w:rPr>
          <w:rFonts w:cstheme="minorHAnsi"/>
        </w:rPr>
        <w:t xml:space="preserve">and website. The Council invites interested candidates to </w:t>
      </w:r>
      <w:r>
        <w:rPr>
          <w:rFonts w:cstheme="minorHAnsi"/>
        </w:rPr>
        <w:t>complete the application form and send it</w:t>
      </w:r>
      <w:r w:rsidRPr="00410DAF">
        <w:rPr>
          <w:rFonts w:cstheme="minorHAnsi"/>
        </w:rPr>
        <w:t xml:space="preserve"> to the Clerk by a specified date. If there is more than 1 candidate, the members would have to consider and vote for each applicant.  If only 1 candidate applies, the Council must still consider whether or not to co-opt that person.</w:t>
      </w:r>
    </w:p>
    <w:p w14:paraId="1E781B48" w14:textId="77777777" w:rsidR="00186024" w:rsidRPr="00410DAF" w:rsidRDefault="00186024" w:rsidP="00186024">
      <w:pPr>
        <w:pStyle w:val="ListParagraph"/>
        <w:rPr>
          <w:rFonts w:cstheme="minorHAnsi"/>
        </w:rPr>
      </w:pPr>
    </w:p>
    <w:p w14:paraId="00BB64C3" w14:textId="77777777" w:rsidR="00186024" w:rsidRPr="00410DAF" w:rsidRDefault="00186024" w:rsidP="00186024">
      <w:pPr>
        <w:pStyle w:val="ListParagraph"/>
        <w:numPr>
          <w:ilvl w:val="0"/>
          <w:numId w:val="25"/>
        </w:numPr>
        <w:spacing w:after="0" w:line="240" w:lineRule="auto"/>
        <w:rPr>
          <w:rFonts w:cstheme="minorHAnsi"/>
        </w:rPr>
      </w:pPr>
      <w:r w:rsidRPr="00410DAF">
        <w:rPr>
          <w:rFonts w:cstheme="minorHAnsi"/>
        </w:rPr>
        <w:t xml:space="preserve">All Members of the Parish Council are invited to the interview at which the candidates are invited to say something about </w:t>
      </w:r>
      <w:proofErr w:type="gramStart"/>
      <w:r w:rsidRPr="00410DAF">
        <w:rPr>
          <w:rFonts w:cstheme="minorHAnsi"/>
        </w:rPr>
        <w:t>themselves</w:t>
      </w:r>
      <w:proofErr w:type="gramEnd"/>
      <w:r w:rsidRPr="00410DAF">
        <w:rPr>
          <w:rFonts w:cstheme="minorHAnsi"/>
        </w:rPr>
        <w:t xml:space="preserve"> and Councillors have the opportunity to ask questions of the candidates. Each candidate will be allotted a maximum of </w:t>
      </w:r>
      <w:r>
        <w:rPr>
          <w:rFonts w:cstheme="minorHAnsi"/>
        </w:rPr>
        <w:t>5</w:t>
      </w:r>
      <w:r w:rsidRPr="00410DAF">
        <w:rPr>
          <w:rFonts w:cstheme="minorHAnsi"/>
        </w:rPr>
        <w:t xml:space="preserve"> minutes.</w:t>
      </w:r>
    </w:p>
    <w:p w14:paraId="30154AE2" w14:textId="77777777" w:rsidR="00186024" w:rsidRPr="00410DAF" w:rsidRDefault="00186024" w:rsidP="00186024">
      <w:pPr>
        <w:pStyle w:val="ListParagraph"/>
        <w:rPr>
          <w:rFonts w:cstheme="minorHAnsi"/>
        </w:rPr>
      </w:pPr>
    </w:p>
    <w:p w14:paraId="3BE682DD" w14:textId="77777777" w:rsidR="00186024" w:rsidRPr="00410DAF" w:rsidRDefault="00186024" w:rsidP="00186024">
      <w:pPr>
        <w:pStyle w:val="ListParagraph"/>
        <w:numPr>
          <w:ilvl w:val="0"/>
          <w:numId w:val="25"/>
        </w:numPr>
        <w:spacing w:after="0" w:line="240" w:lineRule="auto"/>
        <w:rPr>
          <w:rFonts w:cstheme="minorHAnsi"/>
        </w:rPr>
      </w:pPr>
      <w:r>
        <w:rPr>
          <w:rFonts w:cstheme="minorHAnsi"/>
        </w:rPr>
        <w:t>At the start of the next Full Parish Council Meeting, Me</w:t>
      </w:r>
      <w:r w:rsidRPr="00410DAF">
        <w:rPr>
          <w:rFonts w:cstheme="minorHAnsi"/>
        </w:rPr>
        <w:t>mbers will consider the candidates and a vote will be held by a show of hands. Following the completion of the voting the candidates will be informed of the result of the vote.</w:t>
      </w:r>
    </w:p>
    <w:p w14:paraId="1537378F" w14:textId="77777777" w:rsidR="00186024" w:rsidRPr="00410DAF" w:rsidRDefault="00186024" w:rsidP="00186024">
      <w:pPr>
        <w:pStyle w:val="ListParagraph"/>
        <w:rPr>
          <w:rFonts w:cstheme="minorHAnsi"/>
        </w:rPr>
      </w:pPr>
    </w:p>
    <w:p w14:paraId="025B2DE3" w14:textId="77777777" w:rsidR="00186024" w:rsidRPr="00410DAF" w:rsidRDefault="00186024" w:rsidP="00186024">
      <w:pPr>
        <w:pStyle w:val="ListParagraph"/>
        <w:numPr>
          <w:ilvl w:val="0"/>
          <w:numId w:val="25"/>
        </w:numPr>
        <w:spacing w:after="0" w:line="240" w:lineRule="auto"/>
        <w:jc w:val="both"/>
        <w:rPr>
          <w:rFonts w:cstheme="minorHAnsi"/>
        </w:rPr>
      </w:pPr>
      <w:r>
        <w:rPr>
          <w:rFonts w:cstheme="minorHAnsi"/>
        </w:rPr>
        <w:t>If the successful candidate is present,</w:t>
      </w:r>
      <w:r w:rsidRPr="00410DAF">
        <w:rPr>
          <w:rFonts w:cstheme="minorHAnsi"/>
        </w:rPr>
        <w:t xml:space="preserve"> the Declaration of Office must be signed before he/she</w:t>
      </w:r>
      <w:r>
        <w:rPr>
          <w:rFonts w:cstheme="minorHAnsi"/>
        </w:rPr>
        <w:t>/they</w:t>
      </w:r>
      <w:r w:rsidRPr="00410DAF">
        <w:rPr>
          <w:rFonts w:cstheme="minorHAnsi"/>
        </w:rPr>
        <w:t xml:space="preserve"> can take office. </w:t>
      </w:r>
      <w:r>
        <w:rPr>
          <w:rFonts w:cstheme="minorHAnsi"/>
        </w:rPr>
        <w:t xml:space="preserve"> If they are not present, arrangements must be made to sign the Declaration of Office either before or at the start of the following meeting. </w:t>
      </w:r>
      <w:r w:rsidRPr="00410DAF">
        <w:rPr>
          <w:rFonts w:cstheme="minorHAnsi"/>
        </w:rPr>
        <w:t>The clerk confirms the date that their term of office will terminate</w:t>
      </w:r>
      <w:r>
        <w:rPr>
          <w:rFonts w:cstheme="minorHAnsi"/>
        </w:rPr>
        <w:t>.</w:t>
      </w:r>
      <w:r w:rsidRPr="00410DAF">
        <w:rPr>
          <w:rFonts w:cstheme="minorHAnsi"/>
        </w:rPr>
        <w:t xml:space="preserve"> </w:t>
      </w:r>
    </w:p>
    <w:p w14:paraId="7EFC1522" w14:textId="77777777" w:rsidR="00186024" w:rsidRPr="00410DAF" w:rsidRDefault="00186024" w:rsidP="00186024">
      <w:pPr>
        <w:jc w:val="both"/>
        <w:rPr>
          <w:rFonts w:cstheme="minorHAnsi"/>
        </w:rPr>
      </w:pPr>
    </w:p>
    <w:p w14:paraId="27C3B7FC" w14:textId="77777777" w:rsidR="00186024" w:rsidRDefault="00186024" w:rsidP="00186024">
      <w:pPr>
        <w:pStyle w:val="ListParagraph"/>
        <w:numPr>
          <w:ilvl w:val="0"/>
          <w:numId w:val="25"/>
        </w:numPr>
        <w:spacing w:after="0" w:line="240" w:lineRule="auto"/>
        <w:jc w:val="both"/>
        <w:rPr>
          <w:rFonts w:cstheme="minorHAnsi"/>
        </w:rPr>
      </w:pPr>
      <w:r w:rsidRPr="00410DAF">
        <w:rPr>
          <w:rFonts w:cstheme="minorHAnsi"/>
        </w:rPr>
        <w:t>The clerk will inform the Monitoring Officer and Elections Officer the details of the successful candidate. The successful candidate will receive a copy of our Standing Orders, Financial Regulations,</w:t>
      </w:r>
      <w:r>
        <w:rPr>
          <w:rFonts w:cstheme="minorHAnsi"/>
        </w:rPr>
        <w:t xml:space="preserve"> Code of conduct and any other relevant policies, procedures and information.  They will also be required to attend an Essential Councillors training course ran by DALC</w:t>
      </w:r>
      <w:r w:rsidRPr="00410DAF">
        <w:rPr>
          <w:rFonts w:cstheme="minorHAnsi"/>
        </w:rPr>
        <w:t>.</w:t>
      </w:r>
    </w:p>
    <w:p w14:paraId="1A76080E" w14:textId="77777777" w:rsidR="00186024" w:rsidRPr="009C5E29" w:rsidRDefault="00186024" w:rsidP="00186024">
      <w:pPr>
        <w:pStyle w:val="ListParagraph"/>
        <w:rPr>
          <w:rFonts w:cstheme="minorHAnsi"/>
        </w:rPr>
      </w:pPr>
    </w:p>
    <w:p w14:paraId="3D1FBBD5" w14:textId="77777777" w:rsidR="00186024" w:rsidRDefault="00186024" w:rsidP="00186024">
      <w:pPr>
        <w:jc w:val="both"/>
        <w:rPr>
          <w:rFonts w:cstheme="minorHAnsi"/>
        </w:rPr>
      </w:pPr>
    </w:p>
    <w:p w14:paraId="05759D72" w14:textId="77777777" w:rsidR="00186024" w:rsidRDefault="00186024" w:rsidP="00186024">
      <w:pPr>
        <w:jc w:val="both"/>
        <w:rPr>
          <w:rFonts w:cstheme="minorHAnsi"/>
        </w:rPr>
      </w:pPr>
    </w:p>
    <w:p w14:paraId="0C25C156" w14:textId="77777777" w:rsidR="00186024" w:rsidRDefault="00186024" w:rsidP="00186024">
      <w:pPr>
        <w:jc w:val="both"/>
        <w:rPr>
          <w:rFonts w:cstheme="minorHAnsi"/>
        </w:rPr>
      </w:pPr>
    </w:p>
    <w:p w14:paraId="1F76A615" w14:textId="77777777" w:rsidR="00186024" w:rsidRDefault="00186024" w:rsidP="00186024">
      <w:pPr>
        <w:jc w:val="both"/>
        <w:rPr>
          <w:rFonts w:cstheme="minorHAnsi"/>
        </w:rPr>
      </w:pPr>
    </w:p>
    <w:p w14:paraId="25CE430E" w14:textId="77777777" w:rsidR="00186024" w:rsidRDefault="00186024" w:rsidP="00186024">
      <w:pPr>
        <w:jc w:val="both"/>
        <w:rPr>
          <w:rFonts w:cstheme="minorHAnsi"/>
        </w:rPr>
      </w:pPr>
    </w:p>
    <w:p w14:paraId="74EF383D" w14:textId="77777777" w:rsidR="00186024" w:rsidRDefault="00186024" w:rsidP="002E268A"/>
    <w:p w14:paraId="58F442B8" w14:textId="77777777" w:rsidR="002E268A" w:rsidRDefault="002E268A" w:rsidP="002E268A">
      <w:pPr>
        <w:rPr>
          <w:sz w:val="36"/>
          <w:szCs w:val="36"/>
          <w:u w:val="single"/>
        </w:rPr>
      </w:pPr>
    </w:p>
    <w:p w14:paraId="66F2301E" w14:textId="77777777" w:rsidR="002E268A" w:rsidRDefault="002E268A" w:rsidP="002E268A"/>
    <w:p w14:paraId="184D794B" w14:textId="2DB07E83" w:rsidR="00186024" w:rsidRPr="009C5E29" w:rsidRDefault="00186024" w:rsidP="00186024">
      <w:pPr>
        <w:pStyle w:val="Heading1"/>
        <w:rPr>
          <w:rFonts w:asciiTheme="minorHAnsi" w:hAnsiTheme="minorHAnsi" w:cstheme="minorHAnsi"/>
          <w:color w:val="auto"/>
          <w:sz w:val="36"/>
          <w:szCs w:val="36"/>
          <w:u w:val="single"/>
        </w:rPr>
      </w:pPr>
      <w:r w:rsidRPr="009C5E29">
        <w:rPr>
          <w:rFonts w:asciiTheme="minorHAnsi" w:hAnsiTheme="minorHAnsi" w:cstheme="minorHAnsi"/>
          <w:color w:val="auto"/>
          <w:sz w:val="36"/>
          <w:szCs w:val="36"/>
          <w:u w:val="single"/>
        </w:rPr>
        <w:lastRenderedPageBreak/>
        <w:t>Ockbrook and Borrowash Parish Council.</w:t>
      </w:r>
    </w:p>
    <w:p w14:paraId="6F32F2E8" w14:textId="77777777" w:rsidR="00186024" w:rsidRDefault="00186024" w:rsidP="00186024"/>
    <w:p w14:paraId="109DA51F" w14:textId="77777777" w:rsidR="00186024" w:rsidRPr="009C5E29" w:rsidRDefault="00186024" w:rsidP="00186024">
      <w:pPr>
        <w:pStyle w:val="Heading2"/>
        <w:rPr>
          <w:rFonts w:asciiTheme="minorHAnsi" w:hAnsiTheme="minorHAnsi" w:cstheme="minorHAnsi"/>
          <w:u w:val="single"/>
        </w:rPr>
      </w:pPr>
      <w:r w:rsidRPr="009C5E29">
        <w:rPr>
          <w:rFonts w:asciiTheme="minorHAnsi" w:hAnsiTheme="minorHAnsi" w:cstheme="minorHAnsi"/>
          <w:color w:val="auto"/>
          <w:sz w:val="28"/>
          <w:szCs w:val="28"/>
          <w:u w:val="single"/>
        </w:rPr>
        <w:t>Applicatio</w:t>
      </w:r>
      <w:r>
        <w:rPr>
          <w:rFonts w:asciiTheme="minorHAnsi" w:hAnsiTheme="minorHAnsi" w:cstheme="minorHAnsi"/>
          <w:color w:val="auto"/>
          <w:sz w:val="28"/>
          <w:szCs w:val="28"/>
          <w:u w:val="single"/>
        </w:rPr>
        <w:t>n</w:t>
      </w:r>
      <w:r w:rsidRPr="009C5E29">
        <w:rPr>
          <w:rFonts w:asciiTheme="minorHAnsi" w:hAnsiTheme="minorHAnsi" w:cstheme="minorHAnsi"/>
          <w:color w:val="auto"/>
          <w:sz w:val="28"/>
          <w:szCs w:val="28"/>
          <w:u w:val="single"/>
        </w:rPr>
        <w:t xml:space="preserve"> to become a Parish Cou</w:t>
      </w:r>
      <w:r>
        <w:rPr>
          <w:rFonts w:asciiTheme="minorHAnsi" w:hAnsiTheme="minorHAnsi" w:cstheme="minorHAnsi"/>
          <w:color w:val="auto"/>
          <w:sz w:val="28"/>
          <w:szCs w:val="28"/>
          <w:u w:val="single"/>
        </w:rPr>
        <w:t>n</w:t>
      </w:r>
      <w:r w:rsidRPr="009C5E29">
        <w:rPr>
          <w:rFonts w:asciiTheme="minorHAnsi" w:hAnsiTheme="minorHAnsi" w:cstheme="minorHAnsi"/>
          <w:color w:val="auto"/>
          <w:sz w:val="28"/>
          <w:szCs w:val="28"/>
          <w:u w:val="single"/>
        </w:rPr>
        <w:t>cillor.</w:t>
      </w:r>
    </w:p>
    <w:p w14:paraId="0D9C23A5" w14:textId="77777777" w:rsidR="00186024" w:rsidRDefault="00186024" w:rsidP="00186024">
      <w:pPr>
        <w:jc w:val="both"/>
        <w:rPr>
          <w:rFonts w:cstheme="minorHAnsi"/>
        </w:rPr>
      </w:pPr>
    </w:p>
    <w:p w14:paraId="3A102E75" w14:textId="77777777" w:rsidR="00186024" w:rsidRDefault="00186024" w:rsidP="00186024">
      <w:pPr>
        <w:jc w:val="both"/>
        <w:rPr>
          <w:rFonts w:cstheme="minorHAnsi"/>
        </w:rPr>
      </w:pPr>
      <w:r>
        <w:rPr>
          <w:rFonts w:cstheme="minorHAnsi"/>
        </w:rPr>
        <w:t>Surname: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First Name:</w:t>
      </w:r>
    </w:p>
    <w:p w14:paraId="19D31D37" w14:textId="77777777" w:rsidR="00186024" w:rsidRDefault="00186024" w:rsidP="00186024">
      <w:pPr>
        <w:jc w:val="both"/>
        <w:rPr>
          <w:rFonts w:cstheme="minorHAnsi"/>
        </w:rPr>
      </w:pPr>
    </w:p>
    <w:p w14:paraId="5314913C" w14:textId="77777777" w:rsidR="00186024" w:rsidRDefault="00186024" w:rsidP="00186024">
      <w:pPr>
        <w:jc w:val="both"/>
        <w:rPr>
          <w:rFonts w:cstheme="minorHAnsi"/>
        </w:rPr>
      </w:pPr>
    </w:p>
    <w:p w14:paraId="571484DC" w14:textId="77777777" w:rsidR="00186024" w:rsidRDefault="00186024" w:rsidP="00186024">
      <w:pPr>
        <w:jc w:val="both"/>
        <w:rPr>
          <w:rFonts w:cstheme="minorHAnsi"/>
        </w:rPr>
      </w:pPr>
      <w:r>
        <w:rPr>
          <w:rFonts w:cstheme="minorHAnsi"/>
        </w:rPr>
        <w:t>Home Address: ___________________________________________________________</w:t>
      </w:r>
    </w:p>
    <w:p w14:paraId="4A4D4587" w14:textId="42B4B01C" w:rsidR="00186024" w:rsidRDefault="00186024" w:rsidP="00186024">
      <w:pPr>
        <w:jc w:val="both"/>
        <w:rPr>
          <w:rFonts w:cstheme="minorHAnsi"/>
        </w:rPr>
      </w:pPr>
    </w:p>
    <w:p w14:paraId="11711B65" w14:textId="77777777" w:rsidR="00186024" w:rsidRDefault="00186024" w:rsidP="00186024">
      <w:pPr>
        <w:jc w:val="both"/>
        <w:rPr>
          <w:rFonts w:cstheme="minorHAnsi"/>
        </w:rPr>
      </w:pPr>
      <w:r>
        <w:rPr>
          <w:rFonts w:cstheme="minorHAnsi"/>
        </w:rPr>
        <w:tab/>
      </w:r>
      <w:r>
        <w:rPr>
          <w:rFonts w:cstheme="minorHAnsi"/>
        </w:rPr>
        <w:tab/>
        <w:t xml:space="preserve">  ___________________________________________________________</w:t>
      </w:r>
    </w:p>
    <w:p w14:paraId="3B34B2E1" w14:textId="77777777" w:rsidR="00186024" w:rsidRDefault="00186024" w:rsidP="00186024">
      <w:pPr>
        <w:jc w:val="both"/>
        <w:rPr>
          <w:rFonts w:cstheme="minorHAnsi"/>
        </w:rPr>
      </w:pPr>
    </w:p>
    <w:p w14:paraId="1685ACA1" w14:textId="4B9080A1" w:rsidR="00186024" w:rsidRDefault="00186024" w:rsidP="002E268A">
      <w:pPr>
        <w:ind w:left="1440"/>
        <w:jc w:val="both"/>
        <w:rPr>
          <w:rFonts w:cstheme="minorHAnsi"/>
        </w:rPr>
      </w:pPr>
      <w:r>
        <w:rPr>
          <w:rFonts w:cstheme="minorHAnsi"/>
        </w:rPr>
        <w:t>_____________________________________________________</w:t>
      </w:r>
      <w:r>
        <w:rPr>
          <w:rFonts w:cstheme="minorHAnsi"/>
        </w:rPr>
        <w:tab/>
      </w:r>
      <w:r>
        <w:rPr>
          <w:rFonts w:cstheme="minorHAnsi"/>
        </w:rPr>
        <w:tab/>
      </w:r>
      <w:r>
        <w:rPr>
          <w:rFonts w:cstheme="minorHAnsi"/>
        </w:rPr>
        <w:tab/>
      </w:r>
      <w:r>
        <w:rPr>
          <w:rFonts w:cstheme="minorHAnsi"/>
        </w:rPr>
        <w:tab/>
      </w:r>
      <w:r>
        <w:rPr>
          <w:rFonts w:cstheme="minorHAnsi"/>
        </w:rPr>
        <w:tab/>
      </w:r>
    </w:p>
    <w:p w14:paraId="213C628C" w14:textId="77777777" w:rsidR="00186024" w:rsidRDefault="00186024" w:rsidP="00186024">
      <w:pPr>
        <w:jc w:val="both"/>
        <w:rPr>
          <w:rFonts w:cstheme="minorHAnsi"/>
        </w:rPr>
      </w:pPr>
    </w:p>
    <w:p w14:paraId="249D6855" w14:textId="77777777" w:rsidR="00186024" w:rsidRDefault="00186024" w:rsidP="00186024">
      <w:pPr>
        <w:jc w:val="both"/>
        <w:rPr>
          <w:rFonts w:cstheme="minorHAnsi"/>
        </w:rPr>
      </w:pPr>
      <w:r>
        <w:rPr>
          <w:rFonts w:cstheme="minorHAnsi"/>
        </w:rPr>
        <w:t>Home Telephone Number:</w:t>
      </w:r>
    </w:p>
    <w:p w14:paraId="495675B6" w14:textId="77777777" w:rsidR="00186024" w:rsidRDefault="00186024" w:rsidP="00186024">
      <w:pPr>
        <w:jc w:val="both"/>
        <w:rPr>
          <w:rFonts w:cstheme="minorHAnsi"/>
        </w:rPr>
      </w:pPr>
    </w:p>
    <w:p w14:paraId="14EE9BDD" w14:textId="77777777" w:rsidR="00186024" w:rsidRDefault="00186024" w:rsidP="00186024">
      <w:pPr>
        <w:jc w:val="both"/>
        <w:rPr>
          <w:rFonts w:cstheme="minorHAnsi"/>
        </w:rPr>
      </w:pPr>
      <w:r>
        <w:rPr>
          <w:rFonts w:cstheme="minorHAnsi"/>
        </w:rPr>
        <w:t>Mobile Telephone Number:</w:t>
      </w:r>
    </w:p>
    <w:p w14:paraId="071CADAD" w14:textId="77777777" w:rsidR="00186024" w:rsidRDefault="00186024" w:rsidP="00186024">
      <w:pPr>
        <w:jc w:val="both"/>
        <w:rPr>
          <w:rFonts w:cstheme="minorHAnsi"/>
        </w:rPr>
      </w:pPr>
    </w:p>
    <w:p w14:paraId="5CD71E42" w14:textId="744B458F" w:rsidR="00186024" w:rsidRDefault="00186024" w:rsidP="00186024">
      <w:pPr>
        <w:jc w:val="both"/>
        <w:rPr>
          <w:rFonts w:cstheme="minorHAnsi"/>
        </w:rPr>
      </w:pPr>
      <w:r>
        <w:rPr>
          <w:rFonts w:cstheme="minorHAnsi"/>
        </w:rPr>
        <w:t>Email address</w:t>
      </w:r>
      <w:r w:rsidR="002E268A">
        <w:rPr>
          <w:rFonts w:cstheme="minorHAnsi"/>
        </w:rPr>
        <w:t>:</w:t>
      </w:r>
    </w:p>
    <w:p w14:paraId="43B0A58A" w14:textId="77777777" w:rsidR="00186024" w:rsidRDefault="00186024" w:rsidP="00186024">
      <w:pPr>
        <w:jc w:val="both"/>
        <w:rPr>
          <w:rFonts w:cstheme="minorHAnsi"/>
        </w:rPr>
      </w:pPr>
    </w:p>
    <w:p w14:paraId="6ACB779F" w14:textId="77777777" w:rsidR="00186024" w:rsidRPr="005250CC" w:rsidRDefault="00186024" w:rsidP="00186024">
      <w:pPr>
        <w:pStyle w:val="ListParagraph"/>
        <w:numPr>
          <w:ilvl w:val="0"/>
          <w:numId w:val="26"/>
        </w:numPr>
        <w:spacing w:after="0" w:line="240" w:lineRule="auto"/>
        <w:jc w:val="both"/>
        <w:rPr>
          <w:rFonts w:cstheme="minorHAnsi"/>
        </w:rPr>
      </w:pPr>
      <w:r w:rsidRPr="005250CC">
        <w:rPr>
          <w:rFonts w:cstheme="minorHAnsi"/>
        </w:rPr>
        <w:t>Please list any particular skills, knowledge and expertise that you feel you possess that will be useful in the role as a Parish Councillor:</w:t>
      </w:r>
    </w:p>
    <w:p w14:paraId="1AB8FC76" w14:textId="77777777" w:rsidR="00186024" w:rsidRDefault="00186024" w:rsidP="00186024">
      <w:pPr>
        <w:jc w:val="both"/>
        <w:rPr>
          <w:rFonts w:cstheme="minorHAnsi"/>
        </w:rPr>
      </w:pPr>
    </w:p>
    <w:p w14:paraId="45B9EB59" w14:textId="77777777" w:rsidR="00186024" w:rsidRDefault="00186024" w:rsidP="00186024">
      <w:pPr>
        <w:jc w:val="both"/>
        <w:rPr>
          <w:rFonts w:cstheme="minorHAnsi"/>
        </w:rPr>
      </w:pPr>
    </w:p>
    <w:p w14:paraId="08867CD1" w14:textId="77777777" w:rsidR="00186024" w:rsidRDefault="00186024" w:rsidP="00186024">
      <w:pPr>
        <w:jc w:val="both"/>
        <w:rPr>
          <w:rFonts w:cstheme="minorHAnsi"/>
        </w:rPr>
      </w:pPr>
    </w:p>
    <w:p w14:paraId="2A6F1C58" w14:textId="77777777" w:rsidR="00186024" w:rsidRDefault="00186024" w:rsidP="00186024">
      <w:pPr>
        <w:jc w:val="both"/>
        <w:rPr>
          <w:rFonts w:cstheme="minorHAnsi"/>
        </w:rPr>
      </w:pPr>
    </w:p>
    <w:p w14:paraId="039F1B36" w14:textId="77777777" w:rsidR="00186024" w:rsidRDefault="00186024" w:rsidP="00186024">
      <w:pPr>
        <w:jc w:val="both"/>
        <w:rPr>
          <w:rFonts w:cstheme="minorHAnsi"/>
        </w:rPr>
      </w:pPr>
    </w:p>
    <w:p w14:paraId="09E3A5C9" w14:textId="77777777" w:rsidR="00186024" w:rsidRDefault="00186024" w:rsidP="00186024">
      <w:pPr>
        <w:jc w:val="both"/>
        <w:rPr>
          <w:rFonts w:cstheme="minorHAnsi"/>
        </w:rPr>
      </w:pPr>
    </w:p>
    <w:p w14:paraId="7D5BC836" w14:textId="77777777" w:rsidR="00186024" w:rsidRDefault="00186024" w:rsidP="00186024">
      <w:pPr>
        <w:jc w:val="both"/>
        <w:rPr>
          <w:rFonts w:cstheme="minorHAnsi"/>
        </w:rPr>
      </w:pPr>
    </w:p>
    <w:p w14:paraId="451CC8A9" w14:textId="77777777" w:rsidR="00186024" w:rsidRDefault="00186024" w:rsidP="00186024">
      <w:pPr>
        <w:jc w:val="both"/>
        <w:rPr>
          <w:rFonts w:cstheme="minorHAnsi"/>
        </w:rPr>
      </w:pPr>
    </w:p>
    <w:p w14:paraId="7C4ADDC6" w14:textId="77777777" w:rsidR="00186024" w:rsidRDefault="00186024" w:rsidP="00186024">
      <w:pPr>
        <w:jc w:val="both"/>
        <w:rPr>
          <w:rFonts w:cstheme="minorHAnsi"/>
        </w:rPr>
      </w:pPr>
    </w:p>
    <w:p w14:paraId="7C3FD41C" w14:textId="77777777" w:rsidR="00186024" w:rsidRDefault="00186024" w:rsidP="00186024">
      <w:pPr>
        <w:jc w:val="both"/>
        <w:rPr>
          <w:rFonts w:cstheme="minorHAnsi"/>
        </w:rPr>
      </w:pPr>
    </w:p>
    <w:p w14:paraId="37B9212C" w14:textId="77777777" w:rsidR="00186024" w:rsidRPr="005250CC" w:rsidRDefault="00186024" w:rsidP="00186024">
      <w:pPr>
        <w:pStyle w:val="ListParagraph"/>
        <w:numPr>
          <w:ilvl w:val="0"/>
          <w:numId w:val="26"/>
        </w:numPr>
        <w:spacing w:after="0" w:line="240" w:lineRule="auto"/>
        <w:jc w:val="both"/>
        <w:rPr>
          <w:rFonts w:cstheme="minorHAnsi"/>
        </w:rPr>
      </w:pPr>
      <w:r w:rsidRPr="005250CC">
        <w:rPr>
          <w:rFonts w:cstheme="minorHAnsi"/>
        </w:rPr>
        <w:lastRenderedPageBreak/>
        <w:t>Are you willing to be considered to serve as a Parish Coun</w:t>
      </w:r>
      <w:r>
        <w:rPr>
          <w:rFonts w:cstheme="minorHAnsi"/>
        </w:rPr>
        <w:t>c</w:t>
      </w:r>
      <w:r w:rsidRPr="005250CC">
        <w:rPr>
          <w:rFonts w:cstheme="minorHAnsi"/>
        </w:rPr>
        <w:t>il representative on outside bod</w:t>
      </w:r>
      <w:r>
        <w:rPr>
          <w:rFonts w:cstheme="minorHAnsi"/>
        </w:rPr>
        <w:t>i</w:t>
      </w:r>
      <w:r w:rsidRPr="005250CC">
        <w:rPr>
          <w:rFonts w:cstheme="minorHAnsi"/>
        </w:rPr>
        <w:t>es</w:t>
      </w:r>
      <w:r>
        <w:rPr>
          <w:rFonts w:cstheme="minorHAnsi"/>
        </w:rPr>
        <w:t>?</w:t>
      </w:r>
      <w:r w:rsidRPr="005250CC">
        <w:rPr>
          <w:rFonts w:cstheme="minorHAnsi"/>
        </w:rPr>
        <w:t xml:space="preserve"> (Please </w:t>
      </w:r>
      <w:r>
        <w:rPr>
          <w:rFonts w:cstheme="minorHAnsi"/>
        </w:rPr>
        <w:t>circle</w:t>
      </w:r>
      <w:r w:rsidRPr="005250CC">
        <w:rPr>
          <w:rFonts w:cstheme="minorHAnsi"/>
        </w:rPr>
        <w:t>)</w:t>
      </w:r>
    </w:p>
    <w:p w14:paraId="543A5725" w14:textId="77777777" w:rsidR="00186024" w:rsidRDefault="00186024" w:rsidP="00186024">
      <w:pPr>
        <w:jc w:val="both"/>
        <w:rPr>
          <w:rFonts w:cstheme="minorHAnsi"/>
        </w:rPr>
      </w:pPr>
    </w:p>
    <w:p w14:paraId="5D2E0F31" w14:textId="77777777" w:rsidR="00186024" w:rsidRDefault="00186024" w:rsidP="00186024">
      <w:pPr>
        <w:jc w:val="both"/>
        <w:rPr>
          <w:rFonts w:cstheme="minorHAnsi"/>
        </w:rPr>
      </w:pPr>
      <w:r>
        <w:rPr>
          <w:rFonts w:cstheme="minorHAnsi"/>
        </w:rPr>
        <w:t>YES</w:t>
      </w:r>
      <w:r>
        <w:rPr>
          <w:rFonts w:cstheme="minorHAnsi"/>
        </w:rPr>
        <w:tab/>
      </w:r>
      <w:r>
        <w:rPr>
          <w:rFonts w:cstheme="minorHAnsi"/>
        </w:rPr>
        <w:tab/>
      </w:r>
      <w:r>
        <w:rPr>
          <w:rFonts w:cstheme="minorHAnsi"/>
        </w:rPr>
        <w:tab/>
      </w:r>
      <w:r>
        <w:rPr>
          <w:rFonts w:cstheme="minorHAnsi"/>
        </w:rPr>
        <w:tab/>
      </w:r>
      <w:r>
        <w:rPr>
          <w:rFonts w:cstheme="minorHAnsi"/>
        </w:rPr>
        <w:tab/>
        <w:t>NO</w:t>
      </w:r>
    </w:p>
    <w:p w14:paraId="4B9C3DA6" w14:textId="77777777" w:rsidR="00186024" w:rsidRDefault="00186024" w:rsidP="00186024">
      <w:pPr>
        <w:jc w:val="both"/>
        <w:rPr>
          <w:rFonts w:cstheme="minorHAnsi"/>
        </w:rPr>
      </w:pPr>
    </w:p>
    <w:p w14:paraId="43F5D55B" w14:textId="77777777" w:rsidR="00186024" w:rsidRDefault="00186024" w:rsidP="00186024">
      <w:pPr>
        <w:pStyle w:val="ListParagraph"/>
        <w:numPr>
          <w:ilvl w:val="0"/>
          <w:numId w:val="27"/>
        </w:numPr>
        <w:spacing w:after="0" w:line="240" w:lineRule="auto"/>
        <w:jc w:val="both"/>
        <w:rPr>
          <w:rFonts w:cstheme="minorHAnsi"/>
        </w:rPr>
      </w:pPr>
      <w:r>
        <w:rPr>
          <w:rFonts w:cstheme="minorHAnsi"/>
        </w:rPr>
        <w:t xml:space="preserve">Are you willing to be elected </w:t>
      </w:r>
      <w:proofErr w:type="gramStart"/>
      <w:r>
        <w:rPr>
          <w:rFonts w:cstheme="minorHAnsi"/>
        </w:rPr>
        <w:t>onto</w:t>
      </w:r>
      <w:proofErr w:type="gramEnd"/>
      <w:r>
        <w:rPr>
          <w:rFonts w:cstheme="minorHAnsi"/>
        </w:rPr>
        <w:t xml:space="preserve"> any sub-committees/working groups that may be set up from time to time?  (Please circle)</w:t>
      </w:r>
    </w:p>
    <w:p w14:paraId="29951A0B" w14:textId="77777777" w:rsidR="00186024" w:rsidRDefault="00186024" w:rsidP="00186024">
      <w:pPr>
        <w:jc w:val="both"/>
        <w:rPr>
          <w:rFonts w:cstheme="minorHAnsi"/>
        </w:rPr>
      </w:pPr>
    </w:p>
    <w:p w14:paraId="5814EE03" w14:textId="77777777" w:rsidR="00186024" w:rsidRPr="005250CC" w:rsidRDefault="00186024" w:rsidP="00186024">
      <w:pPr>
        <w:jc w:val="both"/>
        <w:rPr>
          <w:rFonts w:cstheme="minorHAnsi"/>
        </w:rPr>
      </w:pPr>
      <w:r>
        <w:rPr>
          <w:rFonts w:cstheme="minorHAnsi"/>
        </w:rPr>
        <w:t>YES</w:t>
      </w:r>
      <w:r>
        <w:rPr>
          <w:rFonts w:cstheme="minorHAnsi"/>
        </w:rPr>
        <w:tab/>
      </w:r>
      <w:r>
        <w:rPr>
          <w:rFonts w:cstheme="minorHAnsi"/>
        </w:rPr>
        <w:tab/>
      </w:r>
      <w:r>
        <w:rPr>
          <w:rFonts w:cstheme="minorHAnsi"/>
        </w:rPr>
        <w:tab/>
      </w:r>
      <w:r>
        <w:rPr>
          <w:rFonts w:cstheme="minorHAnsi"/>
        </w:rPr>
        <w:tab/>
      </w:r>
      <w:r>
        <w:rPr>
          <w:rFonts w:cstheme="minorHAnsi"/>
        </w:rPr>
        <w:tab/>
        <w:t>NO</w:t>
      </w:r>
    </w:p>
    <w:p w14:paraId="1974537A" w14:textId="77777777" w:rsidR="00186024" w:rsidRDefault="00186024" w:rsidP="00186024">
      <w:pPr>
        <w:jc w:val="both"/>
        <w:rPr>
          <w:rFonts w:cstheme="minorHAnsi"/>
        </w:rPr>
      </w:pPr>
    </w:p>
    <w:p w14:paraId="1EB32A71" w14:textId="77777777" w:rsidR="00186024" w:rsidRDefault="00186024" w:rsidP="00186024">
      <w:pPr>
        <w:pStyle w:val="ListParagraph"/>
        <w:numPr>
          <w:ilvl w:val="0"/>
          <w:numId w:val="27"/>
        </w:numPr>
        <w:spacing w:after="0" w:line="240" w:lineRule="auto"/>
        <w:jc w:val="both"/>
        <w:rPr>
          <w:rFonts w:cstheme="minorHAnsi"/>
        </w:rPr>
      </w:pPr>
      <w:r>
        <w:rPr>
          <w:rFonts w:cstheme="minorHAnsi"/>
        </w:rPr>
        <w:t>Are you prepared to undertake Parish Councillor training within Derbyshire? (Please circle)</w:t>
      </w:r>
    </w:p>
    <w:p w14:paraId="136DABE5" w14:textId="77777777" w:rsidR="00186024" w:rsidRPr="002E268A" w:rsidRDefault="00186024" w:rsidP="002E268A">
      <w:pPr>
        <w:jc w:val="both"/>
        <w:rPr>
          <w:rFonts w:cstheme="minorHAnsi"/>
        </w:rPr>
      </w:pPr>
    </w:p>
    <w:p w14:paraId="71683E44" w14:textId="77777777" w:rsidR="00186024" w:rsidRPr="005250CC" w:rsidRDefault="00186024" w:rsidP="00186024">
      <w:pPr>
        <w:jc w:val="both"/>
        <w:rPr>
          <w:rFonts w:cstheme="minorHAnsi"/>
        </w:rPr>
      </w:pPr>
      <w:r w:rsidRPr="005250CC">
        <w:rPr>
          <w:rFonts w:cstheme="minorHAnsi"/>
        </w:rPr>
        <w:t>YES</w:t>
      </w:r>
      <w:r w:rsidRPr="005250CC">
        <w:rPr>
          <w:rFonts w:cstheme="minorHAnsi"/>
        </w:rPr>
        <w:tab/>
      </w:r>
      <w:r w:rsidRPr="005250CC">
        <w:rPr>
          <w:rFonts w:cstheme="minorHAnsi"/>
        </w:rPr>
        <w:tab/>
      </w:r>
      <w:r w:rsidRPr="005250CC">
        <w:rPr>
          <w:rFonts w:cstheme="minorHAnsi"/>
        </w:rPr>
        <w:tab/>
      </w:r>
      <w:r w:rsidRPr="005250CC">
        <w:rPr>
          <w:rFonts w:cstheme="minorHAnsi"/>
        </w:rPr>
        <w:tab/>
      </w:r>
      <w:r>
        <w:rPr>
          <w:rFonts w:cstheme="minorHAnsi"/>
        </w:rPr>
        <w:tab/>
      </w:r>
      <w:r w:rsidRPr="005250CC">
        <w:rPr>
          <w:rFonts w:cstheme="minorHAnsi"/>
        </w:rPr>
        <w:t>NO</w:t>
      </w:r>
    </w:p>
    <w:p w14:paraId="2227A466" w14:textId="77777777" w:rsidR="00186024" w:rsidRPr="002E268A" w:rsidRDefault="00186024" w:rsidP="002E268A">
      <w:pPr>
        <w:jc w:val="both"/>
        <w:rPr>
          <w:rFonts w:cstheme="minorHAnsi"/>
        </w:rPr>
      </w:pPr>
    </w:p>
    <w:p w14:paraId="65DA9DCA" w14:textId="77777777" w:rsidR="00186024" w:rsidRPr="005250CC" w:rsidRDefault="00186024" w:rsidP="00186024">
      <w:pPr>
        <w:pStyle w:val="ListParagraph"/>
        <w:numPr>
          <w:ilvl w:val="0"/>
          <w:numId w:val="27"/>
        </w:numPr>
        <w:spacing w:after="0" w:line="240" w:lineRule="auto"/>
        <w:jc w:val="both"/>
        <w:rPr>
          <w:rFonts w:cstheme="minorHAnsi"/>
        </w:rPr>
      </w:pPr>
      <w:r>
        <w:rPr>
          <w:rFonts w:cstheme="minorHAnsi"/>
        </w:rPr>
        <w:t>Please explain why you wish to become a Parish Councillor.</w:t>
      </w:r>
    </w:p>
    <w:p w14:paraId="0EE44C31" w14:textId="77777777" w:rsidR="00186024" w:rsidRDefault="00186024" w:rsidP="00186024">
      <w:pPr>
        <w:jc w:val="both"/>
        <w:rPr>
          <w:rFonts w:cstheme="minorHAnsi"/>
        </w:rPr>
      </w:pPr>
    </w:p>
    <w:p w14:paraId="674BA64D" w14:textId="77777777" w:rsidR="00186024" w:rsidRDefault="00186024" w:rsidP="00186024">
      <w:pPr>
        <w:jc w:val="both"/>
        <w:rPr>
          <w:rFonts w:cstheme="minorHAnsi"/>
        </w:rPr>
      </w:pPr>
      <w:r>
        <w:rPr>
          <w:rFonts w:cstheme="minorHAnsi"/>
        </w:rPr>
        <w:tab/>
      </w:r>
    </w:p>
    <w:p w14:paraId="5C37C225" w14:textId="77777777" w:rsidR="00186024" w:rsidRDefault="00186024" w:rsidP="00186024">
      <w:pPr>
        <w:jc w:val="both"/>
        <w:rPr>
          <w:rFonts w:cstheme="minorHAnsi"/>
        </w:rPr>
      </w:pPr>
    </w:p>
    <w:p w14:paraId="621FEE0A" w14:textId="77777777" w:rsidR="00186024" w:rsidRPr="009C5E29" w:rsidRDefault="00186024" w:rsidP="00186024">
      <w:pPr>
        <w:jc w:val="both"/>
        <w:rPr>
          <w:rFonts w:cstheme="minorHAnsi"/>
        </w:rPr>
      </w:pPr>
      <w:r w:rsidRPr="009C5E29">
        <w:rPr>
          <w:rFonts w:cstheme="minorHAnsi"/>
        </w:rPr>
        <w:t xml:space="preserve"> </w:t>
      </w:r>
    </w:p>
    <w:p w14:paraId="7DFBE559" w14:textId="77777777" w:rsidR="00186024" w:rsidRPr="00410DAF" w:rsidRDefault="00186024" w:rsidP="00186024">
      <w:pPr>
        <w:rPr>
          <w:rFonts w:cstheme="minorHAnsi"/>
        </w:rPr>
      </w:pPr>
    </w:p>
    <w:p w14:paraId="439A80DE" w14:textId="77777777" w:rsidR="00186024" w:rsidRPr="00410DAF" w:rsidRDefault="00186024" w:rsidP="00186024">
      <w:pPr>
        <w:pStyle w:val="ListParagraph"/>
        <w:rPr>
          <w:rFonts w:cstheme="minorHAnsi"/>
        </w:rPr>
      </w:pPr>
    </w:p>
    <w:p w14:paraId="194E901B" w14:textId="77777777" w:rsidR="00186024" w:rsidRPr="00410DAF" w:rsidRDefault="00186024" w:rsidP="00186024">
      <w:pPr>
        <w:rPr>
          <w:rFonts w:cstheme="minorHAnsi"/>
        </w:rPr>
      </w:pPr>
    </w:p>
    <w:p w14:paraId="75FB0BE9" w14:textId="77777777" w:rsidR="00186024" w:rsidRPr="00410DAF" w:rsidRDefault="00186024" w:rsidP="00186024">
      <w:pPr>
        <w:pStyle w:val="ListParagraph"/>
        <w:rPr>
          <w:rFonts w:cstheme="minorHAnsi"/>
        </w:rPr>
      </w:pPr>
    </w:p>
    <w:p w14:paraId="3B04DB03" w14:textId="77777777" w:rsidR="00186024" w:rsidRDefault="00186024" w:rsidP="00186024">
      <w:pPr>
        <w:rPr>
          <w:rFonts w:cstheme="minorHAnsi"/>
        </w:rPr>
      </w:pPr>
    </w:p>
    <w:p w14:paraId="4452D52F" w14:textId="77777777" w:rsidR="00186024" w:rsidRDefault="00186024" w:rsidP="00186024">
      <w:pPr>
        <w:rPr>
          <w:rFonts w:cstheme="minorHAnsi"/>
        </w:rPr>
      </w:pPr>
    </w:p>
    <w:p w14:paraId="38C956C6" w14:textId="77777777" w:rsidR="00186024" w:rsidRDefault="00186024" w:rsidP="00186024">
      <w:pPr>
        <w:rPr>
          <w:rFonts w:cstheme="minorHAnsi"/>
        </w:rPr>
      </w:pPr>
    </w:p>
    <w:p w14:paraId="1F12B695" w14:textId="77777777" w:rsidR="00186024" w:rsidRDefault="00186024" w:rsidP="00186024">
      <w:pPr>
        <w:rPr>
          <w:rFonts w:cstheme="minorHAnsi"/>
        </w:rPr>
      </w:pPr>
    </w:p>
    <w:p w14:paraId="2BF34500" w14:textId="77777777" w:rsidR="00186024" w:rsidRDefault="00186024" w:rsidP="00186024">
      <w:pPr>
        <w:rPr>
          <w:rFonts w:cstheme="minorHAnsi"/>
        </w:rPr>
      </w:pPr>
    </w:p>
    <w:p w14:paraId="2EAAE6CB" w14:textId="77777777" w:rsidR="00186024" w:rsidRDefault="00186024" w:rsidP="00186024">
      <w:pPr>
        <w:rPr>
          <w:rFonts w:cstheme="minorHAnsi"/>
        </w:rPr>
      </w:pPr>
    </w:p>
    <w:p w14:paraId="6D64D2C2" w14:textId="77777777" w:rsidR="00186024" w:rsidRDefault="00186024" w:rsidP="00186024">
      <w:pPr>
        <w:rPr>
          <w:rFonts w:cstheme="minorHAnsi"/>
        </w:rPr>
      </w:pPr>
    </w:p>
    <w:p w14:paraId="4FF65496" w14:textId="77777777" w:rsidR="00186024" w:rsidRDefault="00186024" w:rsidP="00186024">
      <w:pPr>
        <w:rPr>
          <w:rFonts w:cstheme="minorHAnsi"/>
        </w:rPr>
      </w:pPr>
    </w:p>
    <w:p w14:paraId="3817DEED" w14:textId="77777777" w:rsidR="00186024" w:rsidRDefault="00186024" w:rsidP="00186024">
      <w:pPr>
        <w:rPr>
          <w:rFonts w:cstheme="minorHAnsi"/>
        </w:rPr>
      </w:pPr>
    </w:p>
    <w:p w14:paraId="06CFFB2D" w14:textId="77777777" w:rsidR="00186024" w:rsidRDefault="00186024" w:rsidP="00186024">
      <w:pPr>
        <w:rPr>
          <w:rFonts w:cstheme="minorHAnsi"/>
        </w:rPr>
      </w:pPr>
    </w:p>
    <w:p w14:paraId="5B763B4C" w14:textId="77777777" w:rsidR="00186024" w:rsidRDefault="00186024" w:rsidP="00186024">
      <w:pPr>
        <w:pStyle w:val="Heading3"/>
        <w:rPr>
          <w:rFonts w:asciiTheme="minorHAnsi" w:hAnsiTheme="minorHAnsi" w:cstheme="minorHAnsi"/>
          <w:color w:val="auto"/>
          <w:u w:val="single"/>
        </w:rPr>
      </w:pPr>
      <w:r>
        <w:rPr>
          <w:rFonts w:asciiTheme="minorHAnsi" w:hAnsiTheme="minorHAnsi" w:cstheme="minorHAnsi"/>
          <w:color w:val="auto"/>
          <w:u w:val="single"/>
        </w:rPr>
        <w:lastRenderedPageBreak/>
        <w:t>Eligibility  for Office as a Parish Councillor.</w:t>
      </w:r>
    </w:p>
    <w:p w14:paraId="61CDAE05" w14:textId="77777777" w:rsidR="00186024" w:rsidRDefault="00186024" w:rsidP="00186024"/>
    <w:p w14:paraId="2A99E6BC" w14:textId="77BF7488" w:rsidR="00186024" w:rsidRDefault="00186024" w:rsidP="00186024">
      <w:r>
        <w:t>Be over 18 years of age</w:t>
      </w:r>
      <w:r>
        <w:tab/>
      </w:r>
      <w:r>
        <w:tab/>
      </w:r>
      <w:r>
        <w:tab/>
      </w:r>
      <w:r>
        <w:tab/>
      </w:r>
      <w:r>
        <w:tab/>
      </w:r>
      <w:r>
        <w:tab/>
      </w:r>
      <w:r>
        <w:tab/>
      </w:r>
      <w:r w:rsidR="002E268A">
        <w:tab/>
      </w:r>
      <w:r>
        <w:t>YES/NO</w:t>
      </w:r>
    </w:p>
    <w:p w14:paraId="39F7061B" w14:textId="06E67C06" w:rsidR="00186024" w:rsidRDefault="00186024" w:rsidP="00186024">
      <w:r>
        <w:t>Be a British citizen or a citizen of the Republic of Ireland</w:t>
      </w:r>
      <w:r>
        <w:tab/>
      </w:r>
      <w:r>
        <w:tab/>
      </w:r>
      <w:r>
        <w:tab/>
      </w:r>
      <w:r w:rsidR="002E268A">
        <w:tab/>
      </w:r>
      <w:r>
        <w:t>YES/NO</w:t>
      </w:r>
    </w:p>
    <w:p w14:paraId="4CF96C60" w14:textId="533093F9" w:rsidR="00186024" w:rsidRDefault="00186024" w:rsidP="00186024">
      <w:r>
        <w:t>Be on the Parish electoral roll on the day of co-option and thereafter, or</w:t>
      </w:r>
      <w:r w:rsidR="002E268A">
        <w:tab/>
      </w:r>
      <w:r>
        <w:tab/>
        <w:t>YES/NO</w:t>
      </w:r>
    </w:p>
    <w:p w14:paraId="281C4F6E" w14:textId="77777777" w:rsidR="00186024" w:rsidRDefault="00186024" w:rsidP="00186024">
      <w:r>
        <w:t>Have occupied as owner or tenant any land or other premises in the Parish</w:t>
      </w:r>
      <w:r>
        <w:tab/>
        <w:t>YES/NO</w:t>
      </w:r>
    </w:p>
    <w:p w14:paraId="218ED9B8" w14:textId="09A98E3A" w:rsidR="00186024" w:rsidRDefault="00186024" w:rsidP="00186024">
      <w:r>
        <w:t>during the whole of the 12 months preceding the day of co-option, or</w:t>
      </w:r>
    </w:p>
    <w:p w14:paraId="00433C4B" w14:textId="48C20795" w:rsidR="00186024" w:rsidRDefault="00186024" w:rsidP="00186024">
      <w:pPr>
        <w:pStyle w:val="ListParagraph"/>
        <w:numPr>
          <w:ilvl w:val="0"/>
          <w:numId w:val="27"/>
        </w:numPr>
        <w:spacing w:after="0" w:line="240" w:lineRule="auto"/>
      </w:pPr>
      <w:r>
        <w:t>Have had your principal or only place of work in the area during</w:t>
      </w:r>
      <w:r>
        <w:tab/>
      </w:r>
      <w:r w:rsidR="002E268A">
        <w:tab/>
      </w:r>
      <w:r>
        <w:t xml:space="preserve">YES/NO </w:t>
      </w:r>
    </w:p>
    <w:p w14:paraId="1AE48A27" w14:textId="56A9C807" w:rsidR="00186024" w:rsidRDefault="00186024" w:rsidP="002E268A">
      <w:pPr>
        <w:pStyle w:val="ListParagraph"/>
      </w:pPr>
      <w:r>
        <w:t>the whole of the 12 months preceding the day of co-option, or</w:t>
      </w:r>
    </w:p>
    <w:p w14:paraId="4C94BBCE" w14:textId="4A6B99C5" w:rsidR="00186024" w:rsidRDefault="00186024" w:rsidP="00186024">
      <w:pPr>
        <w:pStyle w:val="ListParagraph"/>
        <w:numPr>
          <w:ilvl w:val="0"/>
          <w:numId w:val="27"/>
        </w:numPr>
        <w:spacing w:after="0" w:line="240" w:lineRule="auto"/>
        <w:jc w:val="both"/>
      </w:pPr>
      <w:r>
        <w:t>Have resided in the Parish, or within 3 miles of it, for the whole</w:t>
      </w:r>
      <w:r w:rsidR="002E268A">
        <w:tab/>
      </w:r>
      <w:r>
        <w:tab/>
        <w:t xml:space="preserve">YES/NO </w:t>
      </w:r>
    </w:p>
    <w:p w14:paraId="4713BE26" w14:textId="793FA74A" w:rsidR="00186024" w:rsidRDefault="00186024" w:rsidP="002E268A">
      <w:pPr>
        <w:pStyle w:val="ListParagraph"/>
        <w:jc w:val="both"/>
      </w:pPr>
      <w:r>
        <w:t>of the 12 months prior to co-option</w:t>
      </w:r>
    </w:p>
    <w:p w14:paraId="52E8D408" w14:textId="510C7154" w:rsidR="00186024" w:rsidRDefault="00186024" w:rsidP="00186024">
      <w:pPr>
        <w:jc w:val="both"/>
      </w:pPr>
      <w:r>
        <w:t>Do not hold any paid office or employment under this authority</w:t>
      </w:r>
      <w:r>
        <w:tab/>
      </w:r>
      <w:r w:rsidR="002E268A">
        <w:tab/>
      </w:r>
      <w:r>
        <w:tab/>
        <w:t>YES/NO</w:t>
      </w:r>
    </w:p>
    <w:p w14:paraId="2CFF90D6" w14:textId="656472CA" w:rsidR="00186024" w:rsidRDefault="00186024" w:rsidP="00186024">
      <w:pPr>
        <w:jc w:val="both"/>
      </w:pPr>
      <w:r>
        <w:t>Have not been a person adjudged bankrupt</w:t>
      </w:r>
      <w:r>
        <w:tab/>
      </w:r>
      <w:r>
        <w:tab/>
      </w:r>
      <w:r>
        <w:tab/>
      </w:r>
      <w:r>
        <w:tab/>
      </w:r>
      <w:r>
        <w:tab/>
        <w:t>YES/NO</w:t>
      </w:r>
    </w:p>
    <w:p w14:paraId="63643F2D" w14:textId="77777777" w:rsidR="00186024" w:rsidRDefault="00186024" w:rsidP="00186024">
      <w:pPr>
        <w:jc w:val="both"/>
      </w:pPr>
      <w:r>
        <w:t xml:space="preserve">Have not been a person who, within five years before the day of </w:t>
      </w:r>
      <w:r>
        <w:tab/>
      </w:r>
      <w:r>
        <w:tab/>
        <w:t>YES/NO</w:t>
      </w:r>
    </w:p>
    <w:p w14:paraId="17D88E99" w14:textId="77777777" w:rsidR="00186024" w:rsidRDefault="00186024" w:rsidP="00186024">
      <w:pPr>
        <w:jc w:val="both"/>
      </w:pPr>
      <w:r>
        <w:t xml:space="preserve">co-option, has been convicted of any offence and has had passed </w:t>
      </w:r>
      <w:proofErr w:type="gramStart"/>
      <w:r>
        <w:t>on</w:t>
      </w:r>
      <w:proofErr w:type="gramEnd"/>
    </w:p>
    <w:p w14:paraId="69E3309D" w14:textId="77777777" w:rsidR="00186024" w:rsidRDefault="00186024" w:rsidP="00186024">
      <w:pPr>
        <w:jc w:val="both"/>
      </w:pPr>
      <w:r>
        <w:t>him/her a sentence of imprisonment for a period of not less than</w:t>
      </w:r>
    </w:p>
    <w:p w14:paraId="645B1574" w14:textId="59948FF7" w:rsidR="00186024" w:rsidRDefault="00186024" w:rsidP="00186024">
      <w:pPr>
        <w:jc w:val="both"/>
      </w:pPr>
      <w:r>
        <w:t>three months (whether suspended or not) without option of a fine.</w:t>
      </w:r>
    </w:p>
    <w:p w14:paraId="1552F137" w14:textId="77777777" w:rsidR="00186024" w:rsidRDefault="00186024" w:rsidP="00186024">
      <w:pPr>
        <w:jc w:val="both"/>
      </w:pPr>
      <w:r>
        <w:t>I declare that I am eligible to become a Parish Councillor in the Parish of Ockbrook and Borrowash and I certify that the contents in this application form are true and correct.</w:t>
      </w:r>
    </w:p>
    <w:p w14:paraId="5ECD3B3F" w14:textId="77777777" w:rsidR="00186024" w:rsidRDefault="00186024" w:rsidP="00186024">
      <w:pPr>
        <w:jc w:val="both"/>
      </w:pPr>
      <w:r>
        <w:t>Signed:</w:t>
      </w:r>
      <w:r>
        <w:tab/>
      </w:r>
      <w:r>
        <w:tab/>
      </w:r>
      <w:r>
        <w:tab/>
      </w:r>
      <w:r>
        <w:tab/>
      </w:r>
      <w:r>
        <w:tab/>
      </w:r>
      <w:r>
        <w:tab/>
      </w:r>
      <w:r>
        <w:tab/>
      </w:r>
      <w:r>
        <w:tab/>
        <w:t>Date:</w:t>
      </w:r>
    </w:p>
    <w:p w14:paraId="0266DA40" w14:textId="77777777" w:rsidR="00186024" w:rsidRDefault="00186024" w:rsidP="00186024">
      <w:pPr>
        <w:jc w:val="both"/>
      </w:pPr>
    </w:p>
    <w:p w14:paraId="180B99CA" w14:textId="77777777" w:rsidR="002E268A" w:rsidRDefault="002E268A" w:rsidP="00186024">
      <w:pPr>
        <w:jc w:val="both"/>
      </w:pPr>
    </w:p>
    <w:p w14:paraId="75F9FC71" w14:textId="77777777" w:rsidR="002E268A" w:rsidRDefault="002E268A" w:rsidP="00186024">
      <w:pPr>
        <w:jc w:val="both"/>
      </w:pPr>
    </w:p>
    <w:p w14:paraId="32163CB2" w14:textId="1017A3F7" w:rsidR="00186024" w:rsidRDefault="00186024" w:rsidP="00186024">
      <w:pPr>
        <w:jc w:val="both"/>
      </w:pPr>
      <w:r>
        <w:t>Please return completed form to:</w:t>
      </w:r>
    </w:p>
    <w:p w14:paraId="552A12AD" w14:textId="77777777" w:rsidR="00186024" w:rsidRDefault="00186024" w:rsidP="00186024">
      <w:pPr>
        <w:jc w:val="both"/>
      </w:pPr>
      <w:r>
        <w:t>Mrs Sarah Kitchener</w:t>
      </w:r>
    </w:p>
    <w:p w14:paraId="4A1B5E06" w14:textId="77777777" w:rsidR="00186024" w:rsidRDefault="00186024" w:rsidP="00186024">
      <w:pPr>
        <w:jc w:val="both"/>
      </w:pPr>
      <w:r>
        <w:t>The Clerk/RFO</w:t>
      </w:r>
    </w:p>
    <w:p w14:paraId="16F2EA98" w14:textId="77777777" w:rsidR="00186024" w:rsidRDefault="00186024" w:rsidP="00186024">
      <w:pPr>
        <w:jc w:val="both"/>
      </w:pPr>
      <w:r>
        <w:t>Ockbrook and Borrowash Parish Council</w:t>
      </w:r>
    </w:p>
    <w:p w14:paraId="001E779B" w14:textId="77777777" w:rsidR="00186024" w:rsidRDefault="00186024" w:rsidP="00186024">
      <w:pPr>
        <w:jc w:val="both"/>
      </w:pPr>
      <w:r>
        <w:t>Parish Hall</w:t>
      </w:r>
    </w:p>
    <w:p w14:paraId="2BDF1322" w14:textId="77777777" w:rsidR="00186024" w:rsidRDefault="00186024" w:rsidP="00186024">
      <w:pPr>
        <w:jc w:val="both"/>
      </w:pPr>
      <w:r>
        <w:t>Church Street</w:t>
      </w:r>
    </w:p>
    <w:p w14:paraId="27EDBE12" w14:textId="77777777" w:rsidR="00186024" w:rsidRDefault="00186024" w:rsidP="00186024">
      <w:pPr>
        <w:jc w:val="both"/>
      </w:pPr>
      <w:r>
        <w:t>Ockbrook</w:t>
      </w:r>
    </w:p>
    <w:p w14:paraId="66A17BAC" w14:textId="77777777" w:rsidR="00186024" w:rsidRDefault="00186024" w:rsidP="00186024">
      <w:pPr>
        <w:jc w:val="both"/>
      </w:pPr>
      <w:r>
        <w:t>Derby</w:t>
      </w:r>
    </w:p>
    <w:p w14:paraId="5C126C18" w14:textId="77777777" w:rsidR="00186024" w:rsidRDefault="00186024" w:rsidP="00186024">
      <w:pPr>
        <w:jc w:val="both"/>
      </w:pPr>
      <w:r>
        <w:t>DE72 3SL</w:t>
      </w:r>
    </w:p>
    <w:p w14:paraId="49C9C32A" w14:textId="77777777" w:rsidR="00186024" w:rsidRPr="00815AD7" w:rsidRDefault="00186024" w:rsidP="00186024">
      <w:pPr>
        <w:jc w:val="both"/>
      </w:pPr>
      <w:r>
        <w:t>clerk@ockbrookandborrowashparishcouncil.gov.uk</w:t>
      </w:r>
    </w:p>
    <w:p w14:paraId="7A2ABCDF" w14:textId="44B6F314" w:rsidR="00186024" w:rsidRPr="002E268A" w:rsidRDefault="00D16DC7" w:rsidP="002E268A">
      <w:pPr>
        <w:pStyle w:val="Heading3"/>
        <w:rPr>
          <w:b/>
          <w:bCs/>
          <w:color w:val="auto"/>
        </w:rPr>
      </w:pPr>
      <w:r w:rsidRPr="00754FA6">
        <w:rPr>
          <w:b/>
          <w:bCs/>
          <w:color w:val="auto"/>
        </w:rPr>
        <w:lastRenderedPageBreak/>
        <w:t>Appendix 1</w:t>
      </w:r>
      <w:r>
        <w:rPr>
          <w:b/>
          <w:bCs/>
          <w:color w:val="auto"/>
        </w:rPr>
        <w:t>1</w:t>
      </w:r>
      <w:r w:rsidR="002E268A">
        <w:rPr>
          <w:b/>
          <w:bCs/>
          <w:color w:val="auto"/>
        </w:rPr>
        <w:t xml:space="preserve"> - </w:t>
      </w:r>
      <w:r w:rsidR="00186024" w:rsidRPr="006B0447">
        <w:rPr>
          <w:rFonts w:asciiTheme="minorHAnsi" w:hAnsiTheme="minorHAnsi" w:cstheme="minorHAnsi"/>
          <w:color w:val="auto"/>
          <w:sz w:val="28"/>
          <w:szCs w:val="28"/>
          <w:u w:val="single"/>
        </w:rPr>
        <w:t>Expenses Policy</w:t>
      </w:r>
    </w:p>
    <w:p w14:paraId="549CC021" w14:textId="77777777" w:rsidR="00186024" w:rsidRDefault="00186024" w:rsidP="00186024"/>
    <w:p w14:paraId="1C839B6A" w14:textId="77777777" w:rsidR="00186024" w:rsidRDefault="00186024" w:rsidP="00186024">
      <w:r>
        <w:t>Ockbrook and Borrowash Parish Council will reimburse any expenses actually and necessarily incurred by the Clerk, The Chair or Councillors performing the duties required by the Council.</w:t>
      </w:r>
    </w:p>
    <w:p w14:paraId="7FEDFAC9" w14:textId="77777777" w:rsidR="00186024" w:rsidRDefault="00186024" w:rsidP="00186024"/>
    <w:p w14:paraId="67BAE395" w14:textId="77777777" w:rsidR="00186024" w:rsidRPr="00216D1F" w:rsidRDefault="00186024" w:rsidP="00186024">
      <w:pPr>
        <w:pStyle w:val="Heading3"/>
        <w:rPr>
          <w:color w:val="auto"/>
          <w:u w:val="single"/>
        </w:rPr>
      </w:pPr>
      <w:r w:rsidRPr="00216D1F">
        <w:rPr>
          <w:color w:val="auto"/>
          <w:u w:val="single"/>
        </w:rPr>
        <w:t>Clerks Expenses</w:t>
      </w:r>
      <w:r>
        <w:rPr>
          <w:color w:val="auto"/>
          <w:u w:val="single"/>
        </w:rPr>
        <w:t>.</w:t>
      </w:r>
      <w:r w:rsidRPr="00216D1F">
        <w:rPr>
          <w:color w:val="auto"/>
          <w:u w:val="single"/>
        </w:rPr>
        <w:t xml:space="preserve"> </w:t>
      </w:r>
    </w:p>
    <w:p w14:paraId="07B9C0FF" w14:textId="77777777" w:rsidR="00186024" w:rsidRDefault="00186024" w:rsidP="00186024">
      <w:r>
        <w:t>The Clerk will be allowed to claim the following expenses:</w:t>
      </w:r>
    </w:p>
    <w:p w14:paraId="7C2D9F65" w14:textId="77777777" w:rsidR="00186024" w:rsidRDefault="00186024" w:rsidP="00186024">
      <w:pPr>
        <w:pStyle w:val="ListParagraph"/>
        <w:numPr>
          <w:ilvl w:val="0"/>
          <w:numId w:val="28"/>
        </w:numPr>
        <w:spacing w:line="259" w:lineRule="auto"/>
      </w:pPr>
      <w:r>
        <w:t xml:space="preserve">Travelling and associated travel expenses on journeys on Council business to include milage at current NJC rates (currently 45p per mile) and parking.  </w:t>
      </w:r>
    </w:p>
    <w:p w14:paraId="7D48DEB2" w14:textId="77777777" w:rsidR="00186024" w:rsidRDefault="00186024" w:rsidP="00186024">
      <w:pPr>
        <w:pStyle w:val="ListParagraph"/>
        <w:numPr>
          <w:ilvl w:val="0"/>
          <w:numId w:val="28"/>
        </w:numPr>
        <w:spacing w:line="259" w:lineRule="auto"/>
      </w:pPr>
      <w:r>
        <w:t>The Clerk cannot claim milage for travel to and from work.</w:t>
      </w:r>
    </w:p>
    <w:p w14:paraId="6F94605A" w14:textId="77777777" w:rsidR="00186024" w:rsidRDefault="00186024" w:rsidP="00186024">
      <w:pPr>
        <w:pStyle w:val="ListParagraph"/>
        <w:numPr>
          <w:ilvl w:val="0"/>
          <w:numId w:val="28"/>
        </w:numPr>
        <w:spacing w:line="259" w:lineRule="auto"/>
      </w:pPr>
      <w:r>
        <w:t>The Clerk can claim milage for travel to deliver agendas, minutes, post notices and visiting the cemetery, allotments and Ashbrook Centre.</w:t>
      </w:r>
    </w:p>
    <w:p w14:paraId="2A41491E" w14:textId="77777777" w:rsidR="00186024" w:rsidRDefault="00186024" w:rsidP="00186024">
      <w:pPr>
        <w:pStyle w:val="ListParagraph"/>
        <w:numPr>
          <w:ilvl w:val="0"/>
          <w:numId w:val="28"/>
        </w:numPr>
        <w:spacing w:line="259" w:lineRule="auto"/>
      </w:pPr>
      <w:r>
        <w:t>Subsistence which may include overnight accommodation and meals incurred in the performance of Council business (“other expenses”) provided that the other expenses have been receipted and approved by the Council.</w:t>
      </w:r>
    </w:p>
    <w:p w14:paraId="259ED772" w14:textId="77777777" w:rsidR="00186024" w:rsidRDefault="00186024" w:rsidP="00186024">
      <w:pPr>
        <w:pStyle w:val="ListParagraph"/>
        <w:numPr>
          <w:ilvl w:val="0"/>
          <w:numId w:val="28"/>
        </w:numPr>
        <w:spacing w:line="259" w:lineRule="auto"/>
      </w:pPr>
      <w:r>
        <w:t>The Clerk may be reimbursed for purchases made on behalf of the Council, providing that such expenses have been approved by the Council.  Expense claims should be submitted with a VAT receipt in the name of the Council.</w:t>
      </w:r>
    </w:p>
    <w:p w14:paraId="59BBF832" w14:textId="77777777" w:rsidR="00186024" w:rsidRDefault="00186024" w:rsidP="00186024">
      <w:pPr>
        <w:pStyle w:val="ListParagraph"/>
      </w:pPr>
    </w:p>
    <w:p w14:paraId="1B2D7075" w14:textId="77777777" w:rsidR="00186024" w:rsidRDefault="00186024" w:rsidP="00186024">
      <w:pPr>
        <w:pStyle w:val="Heading3"/>
        <w:rPr>
          <w:color w:val="auto"/>
          <w:u w:val="single"/>
        </w:rPr>
      </w:pPr>
      <w:r w:rsidRPr="00B1508D">
        <w:rPr>
          <w:color w:val="auto"/>
          <w:u w:val="single"/>
        </w:rPr>
        <w:t>Councillor Expenses.</w:t>
      </w:r>
    </w:p>
    <w:p w14:paraId="393FE743" w14:textId="77777777" w:rsidR="00186024" w:rsidRDefault="00186024" w:rsidP="00186024">
      <w:r>
        <w:t>Parish Councillors are unpaid.</w:t>
      </w:r>
    </w:p>
    <w:p w14:paraId="6397B600" w14:textId="77777777" w:rsidR="00186024" w:rsidRDefault="00186024" w:rsidP="00186024">
      <w:r>
        <w:t>The Chair and Councillors will be able to claim expenses for:</w:t>
      </w:r>
    </w:p>
    <w:p w14:paraId="4E2E14D6" w14:textId="77777777" w:rsidR="00186024" w:rsidRDefault="00186024" w:rsidP="00186024">
      <w:pPr>
        <w:pStyle w:val="ListParagraph"/>
        <w:numPr>
          <w:ilvl w:val="0"/>
          <w:numId w:val="29"/>
        </w:numPr>
        <w:spacing w:line="259" w:lineRule="auto"/>
      </w:pPr>
      <w:r>
        <w:t>Travel and subsistence when carrying out duties approved by the Council outside of the Councils area ( to be approved in advance), to include milage at current NJC rates (currently 45p per mile).</w:t>
      </w:r>
    </w:p>
    <w:p w14:paraId="58E232BA" w14:textId="77777777" w:rsidR="00186024" w:rsidRDefault="00186024" w:rsidP="00186024">
      <w:pPr>
        <w:pStyle w:val="ListParagraph"/>
        <w:numPr>
          <w:ilvl w:val="0"/>
          <w:numId w:val="29"/>
        </w:numPr>
        <w:spacing w:line="259" w:lineRule="auto"/>
      </w:pPr>
      <w:r>
        <w:t>Councillors will not receive expenses for work within the Parish.</w:t>
      </w:r>
    </w:p>
    <w:p w14:paraId="78C0F35E" w14:textId="77777777" w:rsidR="00186024" w:rsidRPr="00B1508D" w:rsidRDefault="00186024" w:rsidP="00186024">
      <w:pPr>
        <w:pStyle w:val="ListParagraph"/>
        <w:numPr>
          <w:ilvl w:val="0"/>
          <w:numId w:val="28"/>
        </w:numPr>
        <w:spacing w:line="259" w:lineRule="auto"/>
      </w:pPr>
      <w:r>
        <w:t>Councillors may be reimbursed for purchases made on behalf of the Council, providing that such expenses have been approved by the Council.  Expenses claims should be submitted with a VAT receipt in the name of the Council.</w:t>
      </w:r>
    </w:p>
    <w:p w14:paraId="1D454946" w14:textId="77777777" w:rsidR="00186024" w:rsidRPr="00B1508D" w:rsidRDefault="00186024" w:rsidP="00186024"/>
    <w:p w14:paraId="0618BA1B" w14:textId="77777777" w:rsidR="00186024" w:rsidRDefault="00186024" w:rsidP="00186024"/>
    <w:p w14:paraId="7DA84FB5" w14:textId="77777777" w:rsidR="00186024" w:rsidRPr="00B1508D" w:rsidRDefault="00186024" w:rsidP="00186024">
      <w:r>
        <w:t xml:space="preserve">All claims are to be made promptly to the Clerk (within 2 months of expenditure) and except for mileage </w:t>
      </w:r>
      <w:r w:rsidRPr="0025546A">
        <w:rPr>
          <w:b/>
          <w:bCs/>
        </w:rPr>
        <w:t>MUST</w:t>
      </w:r>
      <w:r>
        <w:t xml:space="preserve"> be accompanied by a VAT receipt.  The expenses will be approved for payment at the next Full Council Meeting.</w:t>
      </w:r>
    </w:p>
    <w:p w14:paraId="24553D6D" w14:textId="77777777" w:rsidR="00186024" w:rsidRPr="00186024" w:rsidRDefault="00186024" w:rsidP="00186024"/>
    <w:p w14:paraId="68E86500" w14:textId="77777777" w:rsidR="00186024" w:rsidRPr="00186024" w:rsidRDefault="00186024" w:rsidP="00186024"/>
    <w:p w14:paraId="6B8D0C4E" w14:textId="77777777" w:rsidR="002E268A" w:rsidRDefault="002E268A" w:rsidP="002E268A"/>
    <w:p w14:paraId="03571DB6" w14:textId="254BE496" w:rsidR="00186024" w:rsidRPr="002E268A" w:rsidRDefault="00D16DC7" w:rsidP="002E268A">
      <w:pPr>
        <w:pStyle w:val="Heading3"/>
        <w:rPr>
          <w:b/>
          <w:bCs/>
          <w:color w:val="auto"/>
        </w:rPr>
      </w:pPr>
      <w:r w:rsidRPr="00754FA6">
        <w:rPr>
          <w:b/>
          <w:bCs/>
          <w:color w:val="auto"/>
        </w:rPr>
        <w:lastRenderedPageBreak/>
        <w:t>Appendix 1</w:t>
      </w:r>
      <w:r>
        <w:rPr>
          <w:b/>
          <w:bCs/>
          <w:color w:val="auto"/>
        </w:rPr>
        <w:t>2</w:t>
      </w:r>
      <w:r w:rsidR="002E268A">
        <w:rPr>
          <w:b/>
          <w:bCs/>
          <w:color w:val="auto"/>
        </w:rPr>
        <w:t xml:space="preserve"> - </w:t>
      </w:r>
      <w:r w:rsidR="00186024" w:rsidRPr="002E268A">
        <w:rPr>
          <w:rFonts w:cstheme="majorHAnsi"/>
          <w:color w:val="auto"/>
          <w:sz w:val="28"/>
          <w:szCs w:val="28"/>
          <w:u w:val="single"/>
        </w:rPr>
        <w:t>Grants and Donations Policy</w:t>
      </w:r>
    </w:p>
    <w:p w14:paraId="401B7A34" w14:textId="77777777" w:rsidR="00186024" w:rsidRPr="000F3E3D" w:rsidRDefault="00186024" w:rsidP="00186024">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This Policy was adopted by the Parish Council in order to comply with the requirements of Financial Governance of Public Funds.</w:t>
      </w:r>
    </w:p>
    <w:p w14:paraId="792BE15F" w14:textId="77777777" w:rsidR="00186024" w:rsidRPr="002E268A" w:rsidRDefault="00186024" w:rsidP="00186024">
      <w:pPr>
        <w:pStyle w:val="Heading3"/>
        <w:rPr>
          <w:rFonts w:cstheme="majorHAnsi"/>
          <w:color w:val="auto"/>
          <w:u w:val="single"/>
        </w:rPr>
      </w:pPr>
      <w:r w:rsidRPr="002E268A">
        <w:rPr>
          <w:rFonts w:cstheme="majorHAnsi"/>
          <w:color w:val="auto"/>
          <w:u w:val="single"/>
        </w:rPr>
        <w:t>1. General</w:t>
      </w:r>
    </w:p>
    <w:p w14:paraId="66A271EF" w14:textId="20F7721F" w:rsidR="00186024" w:rsidRPr="000F3E3D" w:rsidRDefault="00186024" w:rsidP="00186024">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This policy should be read in conjunction with the Financial Regulations adopted by the Ockbrook and Borrowash Parish Council on 7th March 2018 and from time to time updated.</w:t>
      </w:r>
    </w:p>
    <w:p w14:paraId="00F9BB57" w14:textId="77777777" w:rsidR="00186024" w:rsidRDefault="00186024" w:rsidP="00186024">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This policy governs the requirements for grants and donations made to charities and organisations in aid or work and facilities within the </w:t>
      </w:r>
      <w:proofErr w:type="spellStart"/>
      <w:r w:rsidRPr="000F3E3D">
        <w:rPr>
          <w:rFonts w:asciiTheme="majorHAnsi" w:hAnsiTheme="majorHAnsi" w:cstheme="majorHAnsi"/>
        </w:rPr>
        <w:t>the</w:t>
      </w:r>
      <w:proofErr w:type="spellEnd"/>
      <w:r w:rsidRPr="000F3E3D">
        <w:rPr>
          <w:rFonts w:asciiTheme="majorHAnsi" w:hAnsiTheme="majorHAnsi" w:cstheme="majorHAnsi"/>
        </w:rPr>
        <w:t xml:space="preserve"> parish and surrounding area and detail the records and assurance required by the council to ensure the proper use of public funds and to provide the safe and efficient safeguarding of public money; prevent and detect inaccuracy and fraud; and to provide an audit trail in the event of requests for information or internal audit.</w:t>
      </w:r>
    </w:p>
    <w:p w14:paraId="25E3FCB6" w14:textId="77777777" w:rsidR="002E268A" w:rsidRPr="000F3E3D" w:rsidRDefault="002E268A" w:rsidP="00186024">
      <w:pPr>
        <w:pBdr>
          <w:top w:val="nil"/>
          <w:left w:val="nil"/>
          <w:bottom w:val="nil"/>
          <w:right w:val="nil"/>
          <w:between w:val="nil"/>
        </w:pBdr>
        <w:shd w:val="clear" w:color="auto" w:fill="FFFFFF"/>
        <w:spacing w:line="331" w:lineRule="auto"/>
        <w:rPr>
          <w:rFonts w:asciiTheme="majorHAnsi" w:hAnsiTheme="majorHAnsi" w:cstheme="majorHAnsi"/>
        </w:rPr>
      </w:pPr>
    </w:p>
    <w:p w14:paraId="0794A019" w14:textId="77777777" w:rsidR="00186024" w:rsidRPr="002E268A" w:rsidRDefault="00186024" w:rsidP="00186024">
      <w:pPr>
        <w:pStyle w:val="Heading3"/>
        <w:rPr>
          <w:rFonts w:cstheme="majorHAnsi"/>
          <w:color w:val="auto"/>
          <w:u w:val="single"/>
        </w:rPr>
      </w:pPr>
      <w:r w:rsidRPr="002E268A">
        <w:rPr>
          <w:rFonts w:cstheme="majorHAnsi"/>
          <w:color w:val="auto"/>
          <w:u w:val="single"/>
        </w:rPr>
        <w:t>2. Grants and Donations</w:t>
      </w:r>
    </w:p>
    <w:p w14:paraId="6D44075B" w14:textId="366287D7" w:rsidR="00186024" w:rsidRPr="000F3E3D" w:rsidRDefault="00186024" w:rsidP="00186024">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The Ockbrook and Borrowash Parish council occasionally make grants and donations to external entities and charitable organisation for the purpose of assisting the organisations and furthering their work to support the parish and wider population. The grants and donations are made from Parish Council funds and as such are deemed to be “Public Purse”. As such they are subject to the same requirements for governance and scrutiny as money spent directly by the Parish Council. </w:t>
      </w:r>
    </w:p>
    <w:p w14:paraId="21C771E7" w14:textId="7D022602" w:rsidR="00186024" w:rsidRPr="000F3E3D" w:rsidRDefault="00186024" w:rsidP="00186024">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This policy sets out the requirements that must be met by recipient organisations in order to ensure that “value for money” is achieved and that public funds are used in an appropriate and controlled manner.</w:t>
      </w:r>
    </w:p>
    <w:p w14:paraId="7B69753E" w14:textId="77777777" w:rsidR="00186024" w:rsidRPr="00931793" w:rsidRDefault="00186024" w:rsidP="00186024">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This policy applies to all grants and donations made to organisations and charities and includes guidance for sponsorship to individuals. It does not apply to funds raised by the parish council for a pre declared charity - for example, raffles or collections.</w:t>
      </w:r>
    </w:p>
    <w:p w14:paraId="17C3D2EC" w14:textId="77777777" w:rsidR="00186024" w:rsidRPr="002E268A" w:rsidRDefault="00186024" w:rsidP="00186024">
      <w:pPr>
        <w:pStyle w:val="Heading3"/>
        <w:rPr>
          <w:rFonts w:cstheme="majorHAnsi"/>
          <w:color w:val="auto"/>
          <w:u w:val="single"/>
        </w:rPr>
      </w:pPr>
      <w:r w:rsidRPr="002E268A">
        <w:rPr>
          <w:rFonts w:cstheme="majorHAnsi"/>
          <w:color w:val="auto"/>
          <w:u w:val="single"/>
        </w:rPr>
        <w:t xml:space="preserve">3. Categories of Grants and Donations. </w:t>
      </w:r>
    </w:p>
    <w:p w14:paraId="4E7F63E7" w14:textId="77777777" w:rsidR="00186024" w:rsidRDefault="00186024" w:rsidP="00186024">
      <w:pPr>
        <w:rPr>
          <w:rFonts w:asciiTheme="majorHAnsi" w:hAnsiTheme="majorHAnsi" w:cstheme="majorHAnsi"/>
        </w:rPr>
      </w:pPr>
      <w:r>
        <w:rPr>
          <w:rFonts w:asciiTheme="majorHAnsi" w:hAnsiTheme="majorHAnsi" w:cstheme="majorHAnsi"/>
        </w:rPr>
        <w:t>Applications will be considered for the following purposes:</w:t>
      </w:r>
    </w:p>
    <w:p w14:paraId="0828694A" w14:textId="77777777" w:rsidR="00186024" w:rsidRDefault="00186024" w:rsidP="00186024">
      <w:pPr>
        <w:pStyle w:val="ListParagraph"/>
        <w:numPr>
          <w:ilvl w:val="0"/>
          <w:numId w:val="30"/>
        </w:numPr>
        <w:spacing w:line="259" w:lineRule="auto"/>
        <w:rPr>
          <w:rFonts w:asciiTheme="majorHAnsi" w:hAnsiTheme="majorHAnsi" w:cstheme="majorHAnsi"/>
        </w:rPr>
      </w:pPr>
      <w:r>
        <w:rPr>
          <w:rFonts w:asciiTheme="majorHAnsi" w:hAnsiTheme="majorHAnsi" w:cstheme="majorHAnsi"/>
        </w:rPr>
        <w:t>For the purpose of purchasing equipment either in part or in full.</w:t>
      </w:r>
    </w:p>
    <w:p w14:paraId="115C0398" w14:textId="77777777" w:rsidR="00186024" w:rsidRDefault="00186024" w:rsidP="00186024">
      <w:pPr>
        <w:pStyle w:val="ListParagraph"/>
        <w:numPr>
          <w:ilvl w:val="0"/>
          <w:numId w:val="30"/>
        </w:numPr>
        <w:spacing w:line="259" w:lineRule="auto"/>
        <w:rPr>
          <w:rFonts w:asciiTheme="majorHAnsi" w:hAnsiTheme="majorHAnsi" w:cstheme="majorHAnsi"/>
        </w:rPr>
      </w:pPr>
      <w:r>
        <w:rPr>
          <w:rFonts w:asciiTheme="majorHAnsi" w:hAnsiTheme="majorHAnsi" w:cstheme="majorHAnsi"/>
        </w:rPr>
        <w:t>For the funding of transport that will enable group members to partake in a group trip or outing.</w:t>
      </w:r>
    </w:p>
    <w:p w14:paraId="12028B2E" w14:textId="77777777" w:rsidR="00186024" w:rsidRDefault="00186024" w:rsidP="00186024">
      <w:pPr>
        <w:pStyle w:val="ListParagraph"/>
        <w:numPr>
          <w:ilvl w:val="0"/>
          <w:numId w:val="30"/>
        </w:numPr>
        <w:spacing w:line="259" w:lineRule="auto"/>
        <w:rPr>
          <w:rFonts w:asciiTheme="majorHAnsi" w:hAnsiTheme="majorHAnsi" w:cstheme="majorHAnsi"/>
        </w:rPr>
      </w:pPr>
      <w:r>
        <w:rPr>
          <w:rFonts w:asciiTheme="majorHAnsi" w:hAnsiTheme="majorHAnsi" w:cstheme="majorHAnsi"/>
        </w:rPr>
        <w:t>For activities that raise the profile of the area.</w:t>
      </w:r>
    </w:p>
    <w:p w14:paraId="06A21697" w14:textId="77777777" w:rsidR="00186024" w:rsidRDefault="00186024" w:rsidP="00186024">
      <w:pPr>
        <w:pStyle w:val="ListParagraph"/>
        <w:numPr>
          <w:ilvl w:val="0"/>
          <w:numId w:val="30"/>
        </w:numPr>
        <w:spacing w:line="259" w:lineRule="auto"/>
        <w:rPr>
          <w:rFonts w:asciiTheme="majorHAnsi" w:hAnsiTheme="majorHAnsi" w:cstheme="majorHAnsi"/>
        </w:rPr>
      </w:pPr>
      <w:r>
        <w:rPr>
          <w:rFonts w:asciiTheme="majorHAnsi" w:hAnsiTheme="majorHAnsi" w:cstheme="majorHAnsi"/>
        </w:rPr>
        <w:t>For running costs of a viable group that is experiencing a period of hardship.</w:t>
      </w:r>
    </w:p>
    <w:p w14:paraId="13495F26" w14:textId="77777777" w:rsidR="00186024" w:rsidRDefault="00186024" w:rsidP="00186024">
      <w:pPr>
        <w:pStyle w:val="ListParagraph"/>
        <w:numPr>
          <w:ilvl w:val="0"/>
          <w:numId w:val="30"/>
        </w:numPr>
        <w:spacing w:line="259" w:lineRule="auto"/>
        <w:rPr>
          <w:rFonts w:asciiTheme="majorHAnsi" w:hAnsiTheme="majorHAnsi" w:cstheme="majorHAnsi"/>
        </w:rPr>
      </w:pPr>
      <w:r>
        <w:rPr>
          <w:rFonts w:asciiTheme="majorHAnsi" w:hAnsiTheme="majorHAnsi" w:cstheme="majorHAnsi"/>
        </w:rPr>
        <w:t>For hosting special events or celebrations.</w:t>
      </w:r>
    </w:p>
    <w:p w14:paraId="00D3E271" w14:textId="77777777" w:rsidR="00186024" w:rsidRPr="009D4371" w:rsidRDefault="00186024" w:rsidP="00186024">
      <w:pPr>
        <w:pStyle w:val="ListParagraph"/>
        <w:numPr>
          <w:ilvl w:val="0"/>
          <w:numId w:val="30"/>
        </w:numPr>
        <w:spacing w:line="259" w:lineRule="auto"/>
        <w:rPr>
          <w:rFonts w:asciiTheme="majorHAnsi" w:hAnsiTheme="majorHAnsi" w:cstheme="majorHAnsi"/>
        </w:rPr>
      </w:pPr>
      <w:r>
        <w:rPr>
          <w:rFonts w:asciiTheme="majorHAnsi" w:hAnsiTheme="majorHAnsi" w:cstheme="majorHAnsi"/>
        </w:rPr>
        <w:t>For the provision of recreational facilities.</w:t>
      </w:r>
    </w:p>
    <w:p w14:paraId="5BA2ADEA" w14:textId="77777777" w:rsidR="00186024" w:rsidRPr="002E268A" w:rsidRDefault="00186024" w:rsidP="00186024">
      <w:pPr>
        <w:pStyle w:val="Heading4"/>
        <w:rPr>
          <w:rFonts w:cstheme="majorHAnsi"/>
          <w:b/>
          <w:bCs/>
          <w:color w:val="auto"/>
        </w:rPr>
      </w:pPr>
      <w:r w:rsidRPr="002E268A">
        <w:rPr>
          <w:rFonts w:cstheme="majorHAnsi"/>
          <w:b/>
          <w:bCs/>
          <w:color w:val="auto"/>
        </w:rPr>
        <w:t xml:space="preserve">3.1. Single Grants of less than £500 to charities and organisations </w:t>
      </w:r>
    </w:p>
    <w:p w14:paraId="0AF6D1F0" w14:textId="77777777" w:rsidR="00186024" w:rsidRPr="000F3E3D" w:rsidRDefault="00186024" w:rsidP="00186024">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 xml:space="preserve">Where a specific grant is made to a charity or organisation to support their ongoing activities within the parish or local area a proposal must be placed before a public meeting of the Parish Council and </w:t>
      </w:r>
      <w:r w:rsidRPr="000F3E3D">
        <w:rPr>
          <w:rFonts w:asciiTheme="majorHAnsi" w:hAnsiTheme="majorHAnsi" w:cstheme="majorHAnsi"/>
        </w:rPr>
        <w:lastRenderedPageBreak/>
        <w:t>approved by a majority of councillors present. Notification of the decision must be made to the charity or organisation by the Proper Officer (parish clerk) and not by an individual councillor. A receipt from the receiving charity or organisation must be obtained and where the money has been granted for a specific purpose or activity this should be demonstrated by the receiver in the form of an acknowledgement letter. Records must be kept of the decision (meeting minutes), the receipt and any acknowledgement letter. These records are required for audit purposes.</w:t>
      </w:r>
    </w:p>
    <w:p w14:paraId="39E0A0A8" w14:textId="77777777" w:rsidR="00186024" w:rsidRPr="000F3E3D" w:rsidRDefault="00186024" w:rsidP="00186024">
      <w:pPr>
        <w:pBdr>
          <w:top w:val="nil"/>
          <w:left w:val="nil"/>
          <w:bottom w:val="nil"/>
          <w:right w:val="nil"/>
          <w:between w:val="nil"/>
        </w:pBdr>
        <w:shd w:val="clear" w:color="auto" w:fill="FFFFFF"/>
        <w:spacing w:line="331" w:lineRule="auto"/>
        <w:rPr>
          <w:rFonts w:asciiTheme="majorHAnsi" w:hAnsiTheme="majorHAnsi" w:cstheme="majorHAnsi"/>
        </w:rPr>
      </w:pPr>
    </w:p>
    <w:p w14:paraId="798016E8" w14:textId="77777777" w:rsidR="00186024" w:rsidRPr="000F3E3D" w:rsidRDefault="00186024" w:rsidP="00186024">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It must be noted that grants or sponsorship to individuals are not permitted from council funds and must not be sanctioned. Any grant or donation must be to enable organisations or charities that serve the residents in general and not a single person.</w:t>
      </w:r>
    </w:p>
    <w:p w14:paraId="41FBC63B" w14:textId="77777777" w:rsidR="00186024" w:rsidRPr="002E268A" w:rsidRDefault="00186024" w:rsidP="00186024">
      <w:pPr>
        <w:pStyle w:val="Heading4"/>
        <w:rPr>
          <w:rFonts w:cstheme="majorHAnsi"/>
          <w:b/>
          <w:bCs/>
          <w:color w:val="auto"/>
        </w:rPr>
      </w:pPr>
      <w:r w:rsidRPr="002E268A">
        <w:rPr>
          <w:rFonts w:cstheme="majorHAnsi"/>
          <w:b/>
          <w:bCs/>
          <w:color w:val="auto"/>
        </w:rPr>
        <w:t xml:space="preserve">3.2 Single Grants in excess of £500 to charities and organisations </w:t>
      </w:r>
    </w:p>
    <w:p w14:paraId="135D5AA4" w14:textId="567911F0" w:rsidR="00186024" w:rsidRPr="000F3E3D" w:rsidRDefault="00186024" w:rsidP="00186024">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Where grants in excess of £500 are made to charities and organisations it is a requirement of the council that the expenditure of those monies be accounted for in the same manner required of council direct spending. In this case, in addition to the requirements stated above, evidence of a minimum of three quotes for any work should be provided or a full explanation of why three quotes is not appropriate (example - single source provider). Selection of supplier must clearly identify value for money and appropriate selection. For clarity - it is not a requirement that the lowest quote be accepted. The acceptance of a quote must show the appropriate quality and fit for the purpose.</w:t>
      </w:r>
    </w:p>
    <w:p w14:paraId="46545A96" w14:textId="7DB1FDB9" w:rsidR="00186024" w:rsidRPr="000F3E3D" w:rsidRDefault="00186024" w:rsidP="00186024">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In addition to the records required for grants less than £500, copies of all quotes and appropriate specifications provided for tender must be retained by the council for audit purposes.</w:t>
      </w:r>
    </w:p>
    <w:p w14:paraId="2D23FAA5" w14:textId="77777777" w:rsidR="00186024" w:rsidRPr="000F3E3D" w:rsidRDefault="00186024" w:rsidP="00186024">
      <w:pPr>
        <w:pBdr>
          <w:top w:val="nil"/>
          <w:left w:val="nil"/>
          <w:bottom w:val="nil"/>
          <w:right w:val="nil"/>
          <w:between w:val="nil"/>
        </w:pBdr>
        <w:shd w:val="clear" w:color="auto" w:fill="FFFFFF"/>
        <w:spacing w:line="331" w:lineRule="auto"/>
        <w:rPr>
          <w:rFonts w:asciiTheme="majorHAnsi" w:hAnsiTheme="majorHAnsi" w:cstheme="majorHAnsi"/>
        </w:rPr>
      </w:pPr>
      <w:r w:rsidRPr="000F3E3D">
        <w:rPr>
          <w:rFonts w:asciiTheme="majorHAnsi" w:hAnsiTheme="majorHAnsi" w:cstheme="majorHAnsi"/>
        </w:rPr>
        <w:t>Where a charity or organisation applies for assistance from the council it must be made clear that supporting documentation, including specifications and quotes where available, will be required before a proposal can be put before the council.</w:t>
      </w:r>
    </w:p>
    <w:p w14:paraId="585350B9" w14:textId="77777777" w:rsidR="00186024" w:rsidRPr="002E268A" w:rsidRDefault="00186024" w:rsidP="00186024">
      <w:pPr>
        <w:pStyle w:val="Heading4"/>
        <w:rPr>
          <w:rFonts w:cstheme="majorHAnsi"/>
          <w:b/>
          <w:bCs/>
          <w:color w:val="auto"/>
        </w:rPr>
      </w:pPr>
      <w:r w:rsidRPr="002E268A">
        <w:rPr>
          <w:rFonts w:cstheme="majorHAnsi"/>
          <w:b/>
          <w:bCs/>
          <w:color w:val="auto"/>
        </w:rPr>
        <w:t xml:space="preserve">3.3 Multiple Grants in excess of £500 to charities and organisations </w:t>
      </w:r>
    </w:p>
    <w:p w14:paraId="0E61E3A2" w14:textId="305FA4BC" w:rsidR="00186024" w:rsidRPr="000F3E3D" w:rsidRDefault="00186024" w:rsidP="00186024">
      <w:pPr>
        <w:rPr>
          <w:rFonts w:asciiTheme="majorHAnsi" w:hAnsiTheme="majorHAnsi" w:cstheme="majorHAnsi"/>
        </w:rPr>
      </w:pPr>
      <w:r w:rsidRPr="000F3E3D">
        <w:rPr>
          <w:rFonts w:asciiTheme="majorHAnsi" w:hAnsiTheme="majorHAnsi" w:cstheme="majorHAnsi"/>
        </w:rPr>
        <w:t>Where a series of grants are to be made to a charity or organisation over a period of several months or years the full requirements of council governance must apply. This applies to continued support to ongoing projects both internal and external to the council.</w:t>
      </w:r>
    </w:p>
    <w:p w14:paraId="60D1784A" w14:textId="603F83F5" w:rsidR="00186024" w:rsidRPr="000F3E3D" w:rsidRDefault="00186024" w:rsidP="00186024">
      <w:pPr>
        <w:rPr>
          <w:rFonts w:asciiTheme="majorHAnsi" w:hAnsiTheme="majorHAnsi" w:cstheme="majorHAnsi"/>
        </w:rPr>
      </w:pPr>
      <w:r w:rsidRPr="000F3E3D">
        <w:rPr>
          <w:rFonts w:asciiTheme="majorHAnsi" w:hAnsiTheme="majorHAnsi" w:cstheme="majorHAnsi"/>
        </w:rPr>
        <w:t xml:space="preserve">In this case a clear and ratified budget must be submitted to council with details of the spend to be made and the work to be undertaken. Estimates of the work must be provided. </w:t>
      </w:r>
    </w:p>
    <w:p w14:paraId="35CB8D60" w14:textId="7FB628AA" w:rsidR="00186024" w:rsidRPr="000F3E3D" w:rsidRDefault="00186024" w:rsidP="00186024">
      <w:pPr>
        <w:rPr>
          <w:rFonts w:asciiTheme="majorHAnsi" w:hAnsiTheme="majorHAnsi" w:cstheme="majorHAnsi"/>
        </w:rPr>
      </w:pPr>
      <w:r w:rsidRPr="000F3E3D">
        <w:rPr>
          <w:rFonts w:asciiTheme="majorHAnsi" w:hAnsiTheme="majorHAnsi" w:cstheme="majorHAnsi"/>
        </w:rPr>
        <w:t>For each element of work funded by the council, a clear statement of requirement must be produced and used as a request to suppliers for quotes. All suppliers must be provided with the same statement of requirement and any amendment must be submitted to all suppliers. This ensures a fair competition and ensures that quotes can be assessed against a common requirement.</w:t>
      </w:r>
    </w:p>
    <w:p w14:paraId="5CFB6F6B" w14:textId="77777777" w:rsidR="00186024" w:rsidRPr="000F3E3D" w:rsidRDefault="00186024" w:rsidP="00186024">
      <w:pPr>
        <w:rPr>
          <w:rFonts w:asciiTheme="majorHAnsi" w:hAnsiTheme="majorHAnsi" w:cstheme="majorHAnsi"/>
        </w:rPr>
      </w:pPr>
      <w:r w:rsidRPr="000F3E3D">
        <w:rPr>
          <w:rFonts w:asciiTheme="majorHAnsi" w:hAnsiTheme="majorHAnsi" w:cstheme="majorHAnsi"/>
        </w:rPr>
        <w:t xml:space="preserve">A minimum of 3 quotes are required for any spend and copies of the quotes must be provided to the council along with a record of the decision made and the reasons for the decision. Where 3 quotes are not practical (proprietary items or single supplier) this must be documented and supplied to the council. </w:t>
      </w:r>
    </w:p>
    <w:p w14:paraId="34EE4A04" w14:textId="77777777" w:rsidR="00186024" w:rsidRPr="002E268A" w:rsidRDefault="00186024" w:rsidP="00186024">
      <w:pPr>
        <w:pStyle w:val="Heading4"/>
        <w:rPr>
          <w:rFonts w:cstheme="majorHAnsi"/>
          <w:b/>
          <w:bCs/>
          <w:color w:val="auto"/>
        </w:rPr>
      </w:pPr>
      <w:r w:rsidRPr="002E268A">
        <w:rPr>
          <w:rFonts w:cstheme="majorHAnsi"/>
          <w:b/>
          <w:bCs/>
          <w:color w:val="auto"/>
        </w:rPr>
        <w:lastRenderedPageBreak/>
        <w:t>3.4. Grants to Charities and Organisations where the council is the sole managing trustee.</w:t>
      </w:r>
    </w:p>
    <w:p w14:paraId="1FD82F25" w14:textId="0A42F9B9" w:rsidR="00186024" w:rsidRPr="000F3E3D" w:rsidRDefault="00186024" w:rsidP="00186024">
      <w:pPr>
        <w:rPr>
          <w:rFonts w:asciiTheme="majorHAnsi" w:hAnsiTheme="majorHAnsi" w:cstheme="majorHAnsi"/>
        </w:rPr>
      </w:pPr>
      <w:r w:rsidRPr="000F3E3D">
        <w:rPr>
          <w:rFonts w:asciiTheme="majorHAnsi" w:hAnsiTheme="majorHAnsi" w:cstheme="majorHAnsi"/>
        </w:rPr>
        <w:t>Where the council is the sole managing trustee of a charitable body or the primary beneficiary of a charitable body all financial transactions must abide by the Financial Regulations of the Parish Council as laid down in sections 10 to 13 and 15 of the regulations. No deviation from these regulations is to be sanctioned.</w:t>
      </w:r>
    </w:p>
    <w:p w14:paraId="546E5F48" w14:textId="4672DA57" w:rsidR="00186024" w:rsidRPr="000F3E3D" w:rsidRDefault="00186024" w:rsidP="00186024">
      <w:pPr>
        <w:rPr>
          <w:rFonts w:asciiTheme="majorHAnsi" w:hAnsiTheme="majorHAnsi" w:cstheme="majorHAnsi"/>
        </w:rPr>
      </w:pPr>
      <w:r w:rsidRPr="000F3E3D">
        <w:rPr>
          <w:rFonts w:asciiTheme="majorHAnsi" w:hAnsiTheme="majorHAnsi" w:cstheme="majorHAnsi"/>
        </w:rPr>
        <w:t xml:space="preserve">Ongoing funding or a planned continuance of funding for a project or scheme of work on behalf of the council may only be sanctioned where the trustees of the scheme abide by the full requirements of the council Financial Regulations. Requests for funding for such projects or schemes must be accompanied by a project plan and detailed budget to ensure that sufficient funding is </w:t>
      </w:r>
      <w:proofErr w:type="gramStart"/>
      <w:r w:rsidRPr="000F3E3D">
        <w:rPr>
          <w:rFonts w:asciiTheme="majorHAnsi" w:hAnsiTheme="majorHAnsi" w:cstheme="majorHAnsi"/>
        </w:rPr>
        <w:t>available</w:t>
      </w:r>
      <w:proofErr w:type="gramEnd"/>
      <w:r w:rsidRPr="000F3E3D">
        <w:rPr>
          <w:rFonts w:asciiTheme="majorHAnsi" w:hAnsiTheme="majorHAnsi" w:cstheme="majorHAnsi"/>
        </w:rPr>
        <w:t xml:space="preserve"> and that expenditure can be tracked against deliverable milestones and tasks. All expenditure over £500 must be cleared through council in the same way as expenditure by other sub committees and the same burden of evidence and governance shall apply.</w:t>
      </w:r>
    </w:p>
    <w:p w14:paraId="1D3F90E1" w14:textId="3F2F14EC" w:rsidR="00186024" w:rsidRPr="000F3E3D" w:rsidRDefault="00186024" w:rsidP="00186024">
      <w:pPr>
        <w:rPr>
          <w:rFonts w:asciiTheme="majorHAnsi" w:hAnsiTheme="majorHAnsi" w:cstheme="majorHAnsi"/>
        </w:rPr>
      </w:pPr>
      <w:r w:rsidRPr="000F3E3D">
        <w:rPr>
          <w:rFonts w:asciiTheme="majorHAnsi" w:hAnsiTheme="majorHAnsi" w:cstheme="majorHAnsi"/>
        </w:rPr>
        <w:t>All projects and schemes falling under this category shall be subject to full internal audit no less than once a year. Any member of council or officer of the council shall be entitled to request a general of specific audit of expenditure at any time in accordance with government practice in the use of public monies.</w:t>
      </w:r>
    </w:p>
    <w:p w14:paraId="2AA5CD80" w14:textId="77777777" w:rsidR="00186024" w:rsidRPr="000F3E3D" w:rsidRDefault="00186024" w:rsidP="00186024">
      <w:pPr>
        <w:rPr>
          <w:rFonts w:asciiTheme="majorHAnsi" w:hAnsiTheme="majorHAnsi" w:cstheme="majorHAnsi"/>
        </w:rPr>
      </w:pPr>
      <w:r w:rsidRPr="000F3E3D">
        <w:rPr>
          <w:rFonts w:asciiTheme="majorHAnsi" w:hAnsiTheme="majorHAnsi" w:cstheme="majorHAnsi"/>
        </w:rPr>
        <w:t>All projects and schemes falling under this category must provide a full statement of account at the end of each year and at the completion of the Project or scheme. Any monies not used or accounted for at the end of a project must be returned to council for reallocation in year. Copies of annual accounts and the closure statement of accounts must be retained for audit purposes in line with the Financial Regulations of council.</w:t>
      </w:r>
    </w:p>
    <w:p w14:paraId="35C95F19" w14:textId="77777777" w:rsidR="00186024" w:rsidRPr="000F3E3D" w:rsidRDefault="00186024" w:rsidP="00186024">
      <w:pPr>
        <w:rPr>
          <w:rFonts w:asciiTheme="majorHAnsi" w:hAnsiTheme="majorHAnsi" w:cstheme="majorHAnsi"/>
        </w:rPr>
      </w:pPr>
      <w:r w:rsidRPr="000F3E3D">
        <w:rPr>
          <w:rFonts w:asciiTheme="majorHAnsi" w:hAnsiTheme="majorHAnsi" w:cstheme="majorHAnsi"/>
        </w:rPr>
        <w:t xml:space="preserve"> </w:t>
      </w:r>
    </w:p>
    <w:p w14:paraId="09521362" w14:textId="77777777" w:rsidR="00186024" w:rsidRPr="002E268A" w:rsidRDefault="00186024" w:rsidP="00186024">
      <w:pPr>
        <w:pStyle w:val="Heading3"/>
        <w:rPr>
          <w:rFonts w:cstheme="majorHAnsi"/>
          <w:color w:val="auto"/>
          <w:u w:val="single"/>
        </w:rPr>
      </w:pPr>
      <w:r w:rsidRPr="002E268A">
        <w:rPr>
          <w:rFonts w:cstheme="majorHAnsi"/>
          <w:color w:val="auto"/>
          <w:u w:val="single"/>
        </w:rPr>
        <w:t>4. Conditions</w:t>
      </w:r>
    </w:p>
    <w:p w14:paraId="2CBE4D27" w14:textId="77777777" w:rsidR="00186024" w:rsidRDefault="00186024" w:rsidP="00186024">
      <w:pPr>
        <w:pStyle w:val="ListParagraph"/>
        <w:numPr>
          <w:ilvl w:val="0"/>
          <w:numId w:val="31"/>
        </w:numPr>
        <w:spacing w:line="259" w:lineRule="auto"/>
        <w:rPr>
          <w:rFonts w:asciiTheme="majorHAnsi" w:hAnsiTheme="majorHAnsi" w:cstheme="majorHAnsi"/>
        </w:rPr>
      </w:pPr>
      <w:r w:rsidRPr="009D4371">
        <w:rPr>
          <w:rFonts w:asciiTheme="majorHAnsi" w:hAnsiTheme="majorHAnsi" w:cstheme="majorHAnsi"/>
        </w:rPr>
        <w:t>Additional applications within a 12- month period will not normally be considered.</w:t>
      </w:r>
    </w:p>
    <w:p w14:paraId="1BA28DA3" w14:textId="77777777" w:rsidR="00186024" w:rsidRDefault="00186024" w:rsidP="00186024">
      <w:pPr>
        <w:pStyle w:val="ListParagraph"/>
        <w:numPr>
          <w:ilvl w:val="0"/>
          <w:numId w:val="31"/>
        </w:numPr>
        <w:spacing w:line="259" w:lineRule="auto"/>
        <w:rPr>
          <w:rFonts w:asciiTheme="majorHAnsi" w:hAnsiTheme="majorHAnsi" w:cstheme="majorHAnsi"/>
        </w:rPr>
      </w:pPr>
      <w:r w:rsidRPr="009D4371">
        <w:rPr>
          <w:rFonts w:asciiTheme="majorHAnsi" w:hAnsiTheme="majorHAnsi" w:cstheme="majorHAnsi"/>
        </w:rPr>
        <w:t xml:space="preserve">The award must be used for the purpose for which the application was made and evidence of this </w:t>
      </w:r>
      <w:r w:rsidRPr="009D4371">
        <w:rPr>
          <w:rFonts w:asciiTheme="majorHAnsi" w:hAnsiTheme="majorHAnsi" w:cstheme="majorHAnsi"/>
          <w:b/>
          <w:bCs/>
        </w:rPr>
        <w:t>MUST BE</w:t>
      </w:r>
      <w:r w:rsidRPr="009D4371">
        <w:rPr>
          <w:rFonts w:asciiTheme="majorHAnsi" w:hAnsiTheme="majorHAnsi" w:cstheme="majorHAnsi"/>
        </w:rPr>
        <w:t xml:space="preserve"> supplied to the parish council in the form of receipts.  If the group is unable to use the award for the stated propose, </w:t>
      </w:r>
      <w:r w:rsidRPr="009D4371">
        <w:rPr>
          <w:rFonts w:asciiTheme="majorHAnsi" w:hAnsiTheme="majorHAnsi" w:cstheme="majorHAnsi"/>
          <w:b/>
          <w:bCs/>
        </w:rPr>
        <w:t xml:space="preserve">all monies must be returned </w:t>
      </w:r>
      <w:r w:rsidRPr="009D4371">
        <w:rPr>
          <w:rFonts w:asciiTheme="majorHAnsi" w:hAnsiTheme="majorHAnsi" w:cstheme="majorHAnsi"/>
        </w:rPr>
        <w:t>to the Parish Council.</w:t>
      </w:r>
    </w:p>
    <w:p w14:paraId="46207018" w14:textId="77777777" w:rsidR="00186024" w:rsidRDefault="00186024" w:rsidP="00186024">
      <w:pPr>
        <w:pStyle w:val="ListParagraph"/>
        <w:numPr>
          <w:ilvl w:val="0"/>
          <w:numId w:val="31"/>
        </w:numPr>
        <w:spacing w:line="259" w:lineRule="auto"/>
        <w:rPr>
          <w:rFonts w:asciiTheme="majorHAnsi" w:hAnsiTheme="majorHAnsi" w:cstheme="majorHAnsi"/>
        </w:rPr>
      </w:pPr>
      <w:r w:rsidRPr="009D4371">
        <w:rPr>
          <w:rFonts w:asciiTheme="majorHAnsi" w:hAnsiTheme="majorHAnsi" w:cstheme="majorHAnsi"/>
        </w:rPr>
        <w:t>Group’s grant aided by the Parish Council, are required to keep proper accounts and have a bank/building society account, they must also report back as required to the Parish Council on their activities.</w:t>
      </w:r>
    </w:p>
    <w:p w14:paraId="6579264D" w14:textId="77777777" w:rsidR="00186024" w:rsidRPr="009D4371" w:rsidRDefault="00186024" w:rsidP="00186024">
      <w:pPr>
        <w:pStyle w:val="ListParagraph"/>
        <w:numPr>
          <w:ilvl w:val="0"/>
          <w:numId w:val="31"/>
        </w:numPr>
        <w:spacing w:line="259" w:lineRule="auto"/>
        <w:rPr>
          <w:rFonts w:asciiTheme="majorHAnsi" w:hAnsiTheme="majorHAnsi" w:cstheme="majorHAnsi"/>
        </w:rPr>
      </w:pPr>
      <w:r w:rsidRPr="009D4371">
        <w:rPr>
          <w:rFonts w:asciiTheme="majorHAnsi" w:hAnsiTheme="majorHAnsi" w:cstheme="majorHAnsi"/>
        </w:rPr>
        <w:t>The Parish Council will not make grant funding on a retrospective basis.</w:t>
      </w:r>
    </w:p>
    <w:p w14:paraId="73BF5327" w14:textId="77777777" w:rsidR="00186024" w:rsidRPr="002E268A" w:rsidRDefault="00186024" w:rsidP="00186024">
      <w:pPr>
        <w:pStyle w:val="Heading3"/>
        <w:rPr>
          <w:rFonts w:cstheme="majorHAnsi"/>
          <w:color w:val="auto"/>
          <w:u w:val="single"/>
        </w:rPr>
      </w:pPr>
      <w:r w:rsidRPr="002E268A">
        <w:rPr>
          <w:rFonts w:cstheme="majorHAnsi"/>
          <w:color w:val="auto"/>
          <w:u w:val="single"/>
        </w:rPr>
        <w:t>5. Payments</w:t>
      </w:r>
    </w:p>
    <w:p w14:paraId="494F4A9B" w14:textId="0C4268FF" w:rsidR="00186024" w:rsidRPr="000F3E3D" w:rsidRDefault="00186024" w:rsidP="00186024">
      <w:pPr>
        <w:rPr>
          <w:rFonts w:asciiTheme="majorHAnsi" w:hAnsiTheme="majorHAnsi" w:cstheme="majorHAnsi"/>
        </w:rPr>
      </w:pPr>
      <w:r w:rsidRPr="000F3E3D">
        <w:rPr>
          <w:rFonts w:asciiTheme="majorHAnsi" w:hAnsiTheme="majorHAnsi" w:cstheme="majorHAnsi"/>
        </w:rPr>
        <w:t xml:space="preserve">Where payment of grants and donations </w:t>
      </w:r>
      <w:r>
        <w:rPr>
          <w:rFonts w:asciiTheme="majorHAnsi" w:hAnsiTheme="majorHAnsi" w:cstheme="majorHAnsi"/>
        </w:rPr>
        <w:t>are</w:t>
      </w:r>
      <w:r w:rsidRPr="000F3E3D">
        <w:rPr>
          <w:rFonts w:asciiTheme="majorHAnsi" w:hAnsiTheme="majorHAnsi" w:cstheme="majorHAnsi"/>
        </w:rPr>
        <w:t xml:space="preserve"> to be made directly to the supplier from council funds any invoice and estimate must be made out to the council and not to the receiver.</w:t>
      </w:r>
    </w:p>
    <w:p w14:paraId="2253729B" w14:textId="6AC2A825" w:rsidR="00186024" w:rsidRPr="000F3E3D" w:rsidRDefault="00186024" w:rsidP="00186024">
      <w:pPr>
        <w:rPr>
          <w:rFonts w:asciiTheme="majorHAnsi" w:hAnsiTheme="majorHAnsi" w:cstheme="majorHAnsi"/>
        </w:rPr>
      </w:pPr>
      <w:r w:rsidRPr="000F3E3D">
        <w:rPr>
          <w:rFonts w:asciiTheme="majorHAnsi" w:hAnsiTheme="majorHAnsi" w:cstheme="majorHAnsi"/>
        </w:rPr>
        <w:t xml:space="preserve">Where payment of grants and donations </w:t>
      </w:r>
      <w:r>
        <w:rPr>
          <w:rFonts w:asciiTheme="majorHAnsi" w:hAnsiTheme="majorHAnsi" w:cstheme="majorHAnsi"/>
        </w:rPr>
        <w:t>are</w:t>
      </w:r>
      <w:r w:rsidRPr="000F3E3D">
        <w:rPr>
          <w:rFonts w:asciiTheme="majorHAnsi" w:hAnsiTheme="majorHAnsi" w:cstheme="majorHAnsi"/>
        </w:rPr>
        <w:t xml:space="preserve"> to be made to a charity or organisation for payment of a supplier then invoices and estimates should be made out to the receiver but, where applicable, copies must be furnished to the Parish Clerk with a covering letter to identify the grant or donation to which it applies.</w:t>
      </w:r>
    </w:p>
    <w:p w14:paraId="76607023" w14:textId="77777777" w:rsidR="00186024" w:rsidRPr="000F3E3D" w:rsidRDefault="00186024" w:rsidP="00186024">
      <w:pPr>
        <w:rPr>
          <w:rFonts w:asciiTheme="majorHAnsi" w:hAnsiTheme="majorHAnsi" w:cstheme="majorHAnsi"/>
        </w:rPr>
      </w:pPr>
      <w:r w:rsidRPr="000F3E3D">
        <w:rPr>
          <w:rFonts w:asciiTheme="majorHAnsi" w:hAnsiTheme="majorHAnsi" w:cstheme="majorHAnsi"/>
        </w:rPr>
        <w:t>All payments, whether to suppliers or organisations / charities, must abide by the regulations set down in section 6 of the Financial Regulations of the council.</w:t>
      </w:r>
    </w:p>
    <w:p w14:paraId="6CBAD8A9" w14:textId="77777777" w:rsidR="00186024" w:rsidRDefault="00186024" w:rsidP="00186024"/>
    <w:p w14:paraId="5716C59A" w14:textId="77777777" w:rsidR="00186024" w:rsidRPr="002E268A" w:rsidRDefault="00186024" w:rsidP="00186024">
      <w:pPr>
        <w:pStyle w:val="Heading3"/>
        <w:rPr>
          <w:rFonts w:cstheme="majorHAnsi"/>
          <w:color w:val="auto"/>
          <w:u w:val="single"/>
        </w:rPr>
      </w:pPr>
      <w:r w:rsidRPr="002E268A">
        <w:rPr>
          <w:rFonts w:cstheme="majorHAnsi"/>
          <w:color w:val="auto"/>
          <w:u w:val="single"/>
        </w:rPr>
        <w:lastRenderedPageBreak/>
        <w:t>6. How to apply.</w:t>
      </w:r>
    </w:p>
    <w:p w14:paraId="1FA788AD" w14:textId="77777777" w:rsidR="00186024" w:rsidRDefault="00186024" w:rsidP="00186024">
      <w:pPr>
        <w:rPr>
          <w:rFonts w:asciiTheme="majorHAnsi" w:hAnsiTheme="majorHAnsi" w:cstheme="majorHAnsi"/>
        </w:rPr>
      </w:pPr>
      <w:r>
        <w:rPr>
          <w:rFonts w:asciiTheme="majorHAnsi" w:hAnsiTheme="majorHAnsi" w:cstheme="majorHAnsi"/>
        </w:rPr>
        <w:t>Request for financial assistance can be made by completing the attached form and sending either by email or letter addressed to:</w:t>
      </w:r>
    </w:p>
    <w:p w14:paraId="7933259E" w14:textId="77777777" w:rsidR="00186024" w:rsidRDefault="00186024" w:rsidP="00186024">
      <w:pPr>
        <w:rPr>
          <w:rFonts w:asciiTheme="majorHAnsi" w:hAnsiTheme="majorHAnsi" w:cstheme="majorHAnsi"/>
        </w:rPr>
      </w:pPr>
    </w:p>
    <w:p w14:paraId="3A371742" w14:textId="77777777" w:rsidR="00186024" w:rsidRDefault="00186024" w:rsidP="00186024">
      <w:pPr>
        <w:rPr>
          <w:rFonts w:asciiTheme="majorHAnsi" w:hAnsiTheme="majorHAnsi" w:cstheme="majorHAnsi"/>
        </w:rPr>
      </w:pPr>
      <w:r>
        <w:rPr>
          <w:rFonts w:asciiTheme="majorHAnsi" w:hAnsiTheme="majorHAnsi" w:cstheme="majorHAnsi"/>
        </w:rPr>
        <w:t>Mrs Sarah Kitchener</w:t>
      </w:r>
    </w:p>
    <w:p w14:paraId="6E84185D" w14:textId="77777777" w:rsidR="00186024" w:rsidRDefault="00186024" w:rsidP="00186024">
      <w:pPr>
        <w:rPr>
          <w:rFonts w:asciiTheme="majorHAnsi" w:hAnsiTheme="majorHAnsi" w:cstheme="majorHAnsi"/>
        </w:rPr>
      </w:pPr>
      <w:r>
        <w:rPr>
          <w:rFonts w:asciiTheme="majorHAnsi" w:hAnsiTheme="majorHAnsi" w:cstheme="majorHAnsi"/>
        </w:rPr>
        <w:t>Clerk/RFO</w:t>
      </w:r>
    </w:p>
    <w:p w14:paraId="5CA79C5F" w14:textId="77777777" w:rsidR="00186024" w:rsidRDefault="00186024" w:rsidP="00186024">
      <w:pPr>
        <w:rPr>
          <w:rFonts w:asciiTheme="majorHAnsi" w:hAnsiTheme="majorHAnsi" w:cstheme="majorHAnsi"/>
        </w:rPr>
      </w:pPr>
      <w:r>
        <w:rPr>
          <w:rFonts w:asciiTheme="majorHAnsi" w:hAnsiTheme="majorHAnsi" w:cstheme="majorHAnsi"/>
        </w:rPr>
        <w:t>Village Hall</w:t>
      </w:r>
    </w:p>
    <w:p w14:paraId="2526DAA1" w14:textId="77777777" w:rsidR="00186024" w:rsidRDefault="00186024" w:rsidP="00186024">
      <w:pPr>
        <w:rPr>
          <w:rFonts w:asciiTheme="majorHAnsi" w:hAnsiTheme="majorHAnsi" w:cstheme="majorHAnsi"/>
        </w:rPr>
      </w:pPr>
      <w:r>
        <w:rPr>
          <w:rFonts w:asciiTheme="majorHAnsi" w:hAnsiTheme="majorHAnsi" w:cstheme="majorHAnsi"/>
        </w:rPr>
        <w:t>Church Street</w:t>
      </w:r>
    </w:p>
    <w:p w14:paraId="5E9E1E77" w14:textId="77777777" w:rsidR="00186024" w:rsidRDefault="00186024" w:rsidP="00186024">
      <w:pPr>
        <w:rPr>
          <w:rFonts w:asciiTheme="majorHAnsi" w:hAnsiTheme="majorHAnsi" w:cstheme="majorHAnsi"/>
        </w:rPr>
      </w:pPr>
      <w:r>
        <w:rPr>
          <w:rFonts w:asciiTheme="majorHAnsi" w:hAnsiTheme="majorHAnsi" w:cstheme="majorHAnsi"/>
        </w:rPr>
        <w:t>Ockbrook</w:t>
      </w:r>
    </w:p>
    <w:p w14:paraId="73039C1C" w14:textId="77777777" w:rsidR="00186024" w:rsidRDefault="00186024" w:rsidP="00186024">
      <w:pPr>
        <w:rPr>
          <w:rFonts w:asciiTheme="majorHAnsi" w:hAnsiTheme="majorHAnsi" w:cstheme="majorHAnsi"/>
        </w:rPr>
      </w:pPr>
      <w:r>
        <w:rPr>
          <w:rFonts w:asciiTheme="majorHAnsi" w:hAnsiTheme="majorHAnsi" w:cstheme="majorHAnsi"/>
        </w:rPr>
        <w:t>Derby</w:t>
      </w:r>
    </w:p>
    <w:p w14:paraId="6C88D90D" w14:textId="77777777" w:rsidR="00186024" w:rsidRDefault="00186024" w:rsidP="00186024">
      <w:pPr>
        <w:rPr>
          <w:rFonts w:asciiTheme="majorHAnsi" w:hAnsiTheme="majorHAnsi" w:cstheme="majorHAnsi"/>
        </w:rPr>
      </w:pPr>
      <w:r>
        <w:rPr>
          <w:rFonts w:asciiTheme="majorHAnsi" w:hAnsiTheme="majorHAnsi" w:cstheme="majorHAnsi"/>
        </w:rPr>
        <w:t>DE72 3SL</w:t>
      </w:r>
    </w:p>
    <w:p w14:paraId="58FBC3BA" w14:textId="77777777" w:rsidR="00186024" w:rsidRDefault="00186024" w:rsidP="00186024">
      <w:pPr>
        <w:rPr>
          <w:rFonts w:asciiTheme="majorHAnsi" w:hAnsiTheme="majorHAnsi" w:cstheme="majorHAnsi"/>
        </w:rPr>
      </w:pPr>
    </w:p>
    <w:p w14:paraId="4D90A816" w14:textId="77777777" w:rsidR="00186024" w:rsidRPr="002E268A" w:rsidRDefault="00186024" w:rsidP="00186024">
      <w:pPr>
        <w:rPr>
          <w:rFonts w:asciiTheme="majorHAnsi" w:hAnsiTheme="majorHAnsi" w:cstheme="majorHAnsi"/>
        </w:rPr>
      </w:pPr>
      <w:hyperlink r:id="rId8" w:history="1">
        <w:r w:rsidRPr="002E268A">
          <w:rPr>
            <w:rStyle w:val="Hyperlink"/>
            <w:rFonts w:cstheme="majorHAnsi"/>
            <w:color w:val="auto"/>
          </w:rPr>
          <w:t>clerk@ockbrookandborrowashparishcouncil.gov.uk</w:t>
        </w:r>
      </w:hyperlink>
    </w:p>
    <w:p w14:paraId="418D34F3" w14:textId="77777777" w:rsidR="00186024" w:rsidRDefault="00186024" w:rsidP="00186024">
      <w:pPr>
        <w:rPr>
          <w:rFonts w:asciiTheme="majorHAnsi" w:hAnsiTheme="majorHAnsi" w:cstheme="majorHAnsi"/>
        </w:rPr>
      </w:pPr>
    </w:p>
    <w:p w14:paraId="613529C3" w14:textId="77777777" w:rsidR="00186024" w:rsidRPr="00CE1D7F" w:rsidRDefault="00186024" w:rsidP="00186024">
      <w:pPr>
        <w:rPr>
          <w:rFonts w:asciiTheme="majorHAnsi" w:hAnsiTheme="majorHAnsi" w:cstheme="majorHAnsi"/>
        </w:rPr>
      </w:pPr>
      <w:r>
        <w:rPr>
          <w:rFonts w:asciiTheme="majorHAnsi" w:hAnsiTheme="majorHAnsi" w:cstheme="majorHAnsi"/>
          <w:sz w:val="24"/>
          <w:szCs w:val="24"/>
          <w:u w:val="single"/>
        </w:rPr>
        <w:t>7</w:t>
      </w:r>
      <w:r w:rsidRPr="000F3E3D">
        <w:rPr>
          <w:rFonts w:asciiTheme="majorHAnsi" w:hAnsiTheme="majorHAnsi" w:cstheme="majorHAnsi"/>
          <w:sz w:val="24"/>
          <w:szCs w:val="24"/>
          <w:u w:val="single"/>
        </w:rPr>
        <w:t>. Summary</w:t>
      </w:r>
    </w:p>
    <w:p w14:paraId="4F9015B9" w14:textId="48B98568" w:rsidR="00186024" w:rsidRPr="000F3E3D" w:rsidRDefault="00186024" w:rsidP="00186024">
      <w:pPr>
        <w:rPr>
          <w:rFonts w:asciiTheme="majorHAnsi" w:hAnsiTheme="majorHAnsi" w:cstheme="majorHAnsi"/>
        </w:rPr>
      </w:pPr>
      <w:r w:rsidRPr="000F3E3D">
        <w:rPr>
          <w:rFonts w:asciiTheme="majorHAnsi" w:hAnsiTheme="majorHAnsi" w:cstheme="majorHAnsi"/>
        </w:rPr>
        <w:t xml:space="preserve">Public Finance is controlled by law and </w:t>
      </w:r>
      <w:proofErr w:type="gramStart"/>
      <w:r w:rsidRPr="000F3E3D">
        <w:rPr>
          <w:rFonts w:asciiTheme="majorHAnsi" w:hAnsiTheme="majorHAnsi" w:cstheme="majorHAnsi"/>
        </w:rPr>
        <w:t>regulation</w:t>
      </w:r>
      <w:r w:rsidR="002E268A">
        <w:rPr>
          <w:rFonts w:asciiTheme="majorHAnsi" w:hAnsiTheme="majorHAnsi" w:cstheme="majorHAnsi"/>
        </w:rPr>
        <w:t>s</w:t>
      </w:r>
      <w:proofErr w:type="gramEnd"/>
      <w:r w:rsidRPr="000F3E3D">
        <w:rPr>
          <w:rFonts w:asciiTheme="majorHAnsi" w:hAnsiTheme="majorHAnsi" w:cstheme="majorHAnsi"/>
        </w:rPr>
        <w:t xml:space="preserve"> and it is the responsibility of all officers and councillors to adhere to those laws and regulations and to ensure that all spend is mandated, justified, authorised and used for the proper purpose. The requirement to achieve "Value for Money" is vital to both adherence to the law and the confidence of the public whose money is being spent. </w:t>
      </w:r>
    </w:p>
    <w:p w14:paraId="659E4C05" w14:textId="77777777" w:rsidR="00186024" w:rsidRPr="000F3E3D" w:rsidRDefault="00186024" w:rsidP="00186024">
      <w:pPr>
        <w:rPr>
          <w:rFonts w:asciiTheme="majorHAnsi" w:hAnsiTheme="majorHAnsi" w:cstheme="majorHAnsi"/>
        </w:rPr>
      </w:pPr>
    </w:p>
    <w:p w14:paraId="04D758A7" w14:textId="77777777" w:rsidR="00186024" w:rsidRDefault="00186024" w:rsidP="00186024">
      <w:pPr>
        <w:rPr>
          <w:rFonts w:asciiTheme="majorHAnsi" w:hAnsiTheme="majorHAnsi" w:cstheme="majorHAnsi"/>
        </w:rPr>
      </w:pPr>
      <w:r w:rsidRPr="000F3E3D">
        <w:rPr>
          <w:rFonts w:asciiTheme="majorHAnsi" w:hAnsiTheme="majorHAnsi" w:cstheme="majorHAnsi"/>
        </w:rPr>
        <w:t xml:space="preserve">This policy ensures that financial spend outside of the routine council business applies the same high standard of governance as that of the direct council expenditure. </w:t>
      </w:r>
    </w:p>
    <w:p w14:paraId="5470A34F" w14:textId="77777777" w:rsidR="00186024" w:rsidRPr="002E268A" w:rsidRDefault="00186024" w:rsidP="00186024">
      <w:pPr>
        <w:pStyle w:val="Heading1"/>
        <w:rPr>
          <w:rFonts w:cstheme="majorHAnsi"/>
          <w:color w:val="auto"/>
          <w:sz w:val="36"/>
          <w:szCs w:val="36"/>
          <w:u w:val="single"/>
        </w:rPr>
      </w:pPr>
      <w:r w:rsidRPr="002E268A">
        <w:rPr>
          <w:rFonts w:cstheme="majorHAnsi"/>
          <w:color w:val="auto"/>
          <w:sz w:val="36"/>
          <w:szCs w:val="36"/>
          <w:u w:val="single"/>
        </w:rPr>
        <w:lastRenderedPageBreak/>
        <w:t>Ockbrook and Borrowash Parish Council</w:t>
      </w:r>
    </w:p>
    <w:p w14:paraId="0035E0B9" w14:textId="77777777" w:rsidR="00186024" w:rsidRPr="002E268A" w:rsidRDefault="00186024" w:rsidP="00186024">
      <w:pPr>
        <w:pStyle w:val="Heading2"/>
        <w:rPr>
          <w:rFonts w:cstheme="majorHAnsi"/>
          <w:color w:val="auto"/>
          <w:sz w:val="28"/>
          <w:szCs w:val="28"/>
          <w:u w:val="single"/>
        </w:rPr>
      </w:pPr>
      <w:r w:rsidRPr="002E268A">
        <w:rPr>
          <w:rFonts w:cstheme="majorHAnsi"/>
          <w:color w:val="auto"/>
          <w:sz w:val="28"/>
          <w:szCs w:val="28"/>
          <w:u w:val="single"/>
        </w:rPr>
        <w:t>Application for a Grant.</w:t>
      </w:r>
    </w:p>
    <w:tbl>
      <w:tblPr>
        <w:tblStyle w:val="TableGrid"/>
        <w:tblpPr w:leftFromText="180" w:rightFromText="180" w:vertAnchor="page" w:horzAnchor="margin" w:tblpY="3589"/>
        <w:tblW w:w="9206" w:type="dxa"/>
        <w:tblLook w:val="04A0" w:firstRow="1" w:lastRow="0" w:firstColumn="1" w:lastColumn="0" w:noHBand="0" w:noVBand="1"/>
      </w:tblPr>
      <w:tblGrid>
        <w:gridCol w:w="4603"/>
        <w:gridCol w:w="4603"/>
      </w:tblGrid>
      <w:tr w:rsidR="00186024" w:rsidRPr="00EB384B" w14:paraId="29DED093" w14:textId="77777777" w:rsidTr="00E61D38">
        <w:trPr>
          <w:trHeight w:val="435"/>
        </w:trPr>
        <w:tc>
          <w:tcPr>
            <w:tcW w:w="4603" w:type="dxa"/>
          </w:tcPr>
          <w:p w14:paraId="2DFAD693" w14:textId="77777777" w:rsidR="00186024" w:rsidRPr="00EB384B" w:rsidRDefault="00186024" w:rsidP="00E61D38">
            <w:pPr>
              <w:rPr>
                <w:rFonts w:asciiTheme="majorHAnsi" w:hAnsiTheme="majorHAnsi" w:cstheme="majorHAnsi"/>
              </w:rPr>
            </w:pPr>
          </w:p>
          <w:p w14:paraId="0B06962E" w14:textId="77777777" w:rsidR="00186024" w:rsidRDefault="00186024" w:rsidP="00E61D38">
            <w:pPr>
              <w:rPr>
                <w:rFonts w:asciiTheme="majorHAnsi" w:hAnsiTheme="majorHAnsi" w:cstheme="majorHAnsi"/>
              </w:rPr>
            </w:pPr>
            <w:r w:rsidRPr="00EB384B">
              <w:rPr>
                <w:rFonts w:asciiTheme="majorHAnsi" w:hAnsiTheme="majorHAnsi" w:cstheme="majorHAnsi"/>
              </w:rPr>
              <w:t>Name and address of organisation</w:t>
            </w:r>
          </w:p>
          <w:p w14:paraId="16BC1D3C" w14:textId="77777777" w:rsidR="00186024" w:rsidRDefault="00186024" w:rsidP="00E61D38">
            <w:pPr>
              <w:rPr>
                <w:rFonts w:asciiTheme="majorHAnsi" w:hAnsiTheme="majorHAnsi" w:cstheme="majorHAnsi"/>
              </w:rPr>
            </w:pPr>
          </w:p>
          <w:p w14:paraId="49BA34F4" w14:textId="77777777" w:rsidR="00186024" w:rsidRPr="00EB384B" w:rsidRDefault="00186024" w:rsidP="00E61D38">
            <w:pPr>
              <w:rPr>
                <w:rFonts w:asciiTheme="majorHAnsi" w:hAnsiTheme="majorHAnsi" w:cstheme="majorHAnsi"/>
              </w:rPr>
            </w:pPr>
          </w:p>
          <w:p w14:paraId="078E4A4A" w14:textId="77777777" w:rsidR="00186024" w:rsidRPr="00EB384B" w:rsidRDefault="00186024" w:rsidP="00E61D38">
            <w:pPr>
              <w:rPr>
                <w:rFonts w:asciiTheme="majorHAnsi" w:hAnsiTheme="majorHAnsi" w:cstheme="majorHAnsi"/>
              </w:rPr>
            </w:pPr>
          </w:p>
        </w:tc>
        <w:tc>
          <w:tcPr>
            <w:tcW w:w="4603" w:type="dxa"/>
          </w:tcPr>
          <w:p w14:paraId="78C49D98" w14:textId="77777777" w:rsidR="00186024" w:rsidRPr="00EB384B" w:rsidRDefault="00186024" w:rsidP="00E61D38">
            <w:pPr>
              <w:rPr>
                <w:rFonts w:asciiTheme="majorHAnsi" w:hAnsiTheme="majorHAnsi" w:cstheme="majorHAnsi"/>
              </w:rPr>
            </w:pPr>
          </w:p>
        </w:tc>
      </w:tr>
      <w:tr w:rsidR="00186024" w:rsidRPr="00EB384B" w14:paraId="485C70DD" w14:textId="77777777" w:rsidTr="00E61D38">
        <w:trPr>
          <w:trHeight w:val="435"/>
        </w:trPr>
        <w:tc>
          <w:tcPr>
            <w:tcW w:w="4603" w:type="dxa"/>
          </w:tcPr>
          <w:p w14:paraId="63F450B8" w14:textId="77777777" w:rsidR="00186024" w:rsidRPr="00EB384B" w:rsidRDefault="00186024" w:rsidP="00E61D38">
            <w:pPr>
              <w:rPr>
                <w:rFonts w:asciiTheme="majorHAnsi" w:hAnsiTheme="majorHAnsi" w:cstheme="majorHAnsi"/>
              </w:rPr>
            </w:pPr>
          </w:p>
          <w:p w14:paraId="2EC9A153" w14:textId="77777777" w:rsidR="00186024" w:rsidRDefault="00186024" w:rsidP="00E61D38">
            <w:pPr>
              <w:rPr>
                <w:rFonts w:asciiTheme="majorHAnsi" w:hAnsiTheme="majorHAnsi" w:cstheme="majorHAnsi"/>
              </w:rPr>
            </w:pPr>
            <w:r w:rsidRPr="00EB384B">
              <w:rPr>
                <w:rFonts w:asciiTheme="majorHAnsi" w:hAnsiTheme="majorHAnsi" w:cstheme="majorHAnsi"/>
              </w:rPr>
              <w:t>Contact name</w:t>
            </w:r>
            <w:r>
              <w:rPr>
                <w:rFonts w:asciiTheme="majorHAnsi" w:hAnsiTheme="majorHAnsi" w:cstheme="majorHAnsi"/>
              </w:rPr>
              <w:t>.</w:t>
            </w:r>
            <w:r w:rsidRPr="00EB384B">
              <w:rPr>
                <w:rFonts w:asciiTheme="majorHAnsi" w:hAnsiTheme="majorHAnsi" w:cstheme="majorHAnsi"/>
              </w:rPr>
              <w:t xml:space="preserve"> </w:t>
            </w:r>
          </w:p>
          <w:p w14:paraId="083EB802" w14:textId="77777777" w:rsidR="00186024" w:rsidRDefault="00186024" w:rsidP="00E61D38">
            <w:pPr>
              <w:rPr>
                <w:rFonts w:asciiTheme="majorHAnsi" w:hAnsiTheme="majorHAnsi" w:cstheme="majorHAnsi"/>
              </w:rPr>
            </w:pPr>
          </w:p>
          <w:p w14:paraId="6925E9CF" w14:textId="77777777" w:rsidR="00186024" w:rsidRDefault="00186024" w:rsidP="00E61D38">
            <w:pPr>
              <w:rPr>
                <w:rFonts w:asciiTheme="majorHAnsi" w:hAnsiTheme="majorHAnsi" w:cstheme="majorHAnsi"/>
              </w:rPr>
            </w:pPr>
            <w:r w:rsidRPr="00EB384B">
              <w:rPr>
                <w:rFonts w:asciiTheme="majorHAnsi" w:hAnsiTheme="majorHAnsi" w:cstheme="majorHAnsi"/>
              </w:rPr>
              <w:t>role of contact.</w:t>
            </w:r>
          </w:p>
          <w:p w14:paraId="6E87962B" w14:textId="77777777" w:rsidR="00186024" w:rsidRPr="00EB384B" w:rsidRDefault="00186024" w:rsidP="00E61D38">
            <w:pPr>
              <w:rPr>
                <w:rFonts w:asciiTheme="majorHAnsi" w:hAnsiTheme="majorHAnsi" w:cstheme="majorHAnsi"/>
              </w:rPr>
            </w:pPr>
          </w:p>
          <w:p w14:paraId="6298E602" w14:textId="77777777" w:rsidR="00186024" w:rsidRPr="00EB384B" w:rsidRDefault="00186024" w:rsidP="00E61D38">
            <w:pPr>
              <w:rPr>
                <w:rFonts w:asciiTheme="majorHAnsi" w:hAnsiTheme="majorHAnsi" w:cstheme="majorHAnsi"/>
              </w:rPr>
            </w:pPr>
          </w:p>
        </w:tc>
        <w:tc>
          <w:tcPr>
            <w:tcW w:w="4603" w:type="dxa"/>
          </w:tcPr>
          <w:p w14:paraId="1EBCB445" w14:textId="77777777" w:rsidR="00186024" w:rsidRPr="00EB384B" w:rsidRDefault="00186024" w:rsidP="00E61D38">
            <w:pPr>
              <w:rPr>
                <w:rFonts w:asciiTheme="majorHAnsi" w:hAnsiTheme="majorHAnsi" w:cstheme="majorHAnsi"/>
              </w:rPr>
            </w:pPr>
          </w:p>
        </w:tc>
      </w:tr>
      <w:tr w:rsidR="00186024" w:rsidRPr="00EB384B" w14:paraId="609ACEAA" w14:textId="77777777" w:rsidTr="00E61D38">
        <w:trPr>
          <w:trHeight w:val="435"/>
        </w:trPr>
        <w:tc>
          <w:tcPr>
            <w:tcW w:w="4603" w:type="dxa"/>
          </w:tcPr>
          <w:p w14:paraId="1D62B829" w14:textId="77777777" w:rsidR="00186024" w:rsidRPr="00EB384B" w:rsidRDefault="00186024" w:rsidP="00E61D38">
            <w:pPr>
              <w:rPr>
                <w:rFonts w:asciiTheme="majorHAnsi" w:hAnsiTheme="majorHAnsi" w:cstheme="majorHAnsi"/>
              </w:rPr>
            </w:pPr>
            <w:r w:rsidRPr="00EB384B">
              <w:rPr>
                <w:rFonts w:asciiTheme="majorHAnsi" w:hAnsiTheme="majorHAnsi" w:cstheme="majorHAnsi"/>
              </w:rPr>
              <w:t>Telephone number of contact</w:t>
            </w:r>
          </w:p>
          <w:p w14:paraId="6F3FC99E" w14:textId="77777777" w:rsidR="00186024" w:rsidRPr="00EB384B" w:rsidRDefault="00186024" w:rsidP="00E61D38">
            <w:pPr>
              <w:rPr>
                <w:rFonts w:asciiTheme="majorHAnsi" w:hAnsiTheme="majorHAnsi" w:cstheme="majorHAnsi"/>
              </w:rPr>
            </w:pPr>
          </w:p>
          <w:p w14:paraId="7D26B299" w14:textId="77777777" w:rsidR="00186024" w:rsidRPr="00EB384B" w:rsidRDefault="00186024" w:rsidP="00E61D38">
            <w:pPr>
              <w:rPr>
                <w:rFonts w:asciiTheme="majorHAnsi" w:hAnsiTheme="majorHAnsi" w:cstheme="majorHAnsi"/>
              </w:rPr>
            </w:pPr>
            <w:r w:rsidRPr="00EB384B">
              <w:rPr>
                <w:rFonts w:asciiTheme="majorHAnsi" w:hAnsiTheme="majorHAnsi" w:cstheme="majorHAnsi"/>
              </w:rPr>
              <w:t>Email address of contact</w:t>
            </w:r>
          </w:p>
          <w:p w14:paraId="509E8FB1" w14:textId="77777777" w:rsidR="00186024" w:rsidRPr="00EB384B" w:rsidRDefault="00186024" w:rsidP="00E61D38">
            <w:pPr>
              <w:rPr>
                <w:rFonts w:asciiTheme="majorHAnsi" w:hAnsiTheme="majorHAnsi" w:cstheme="majorHAnsi"/>
              </w:rPr>
            </w:pPr>
          </w:p>
          <w:p w14:paraId="6DFB59BB" w14:textId="77777777" w:rsidR="00186024" w:rsidRPr="00EB384B" w:rsidRDefault="00186024" w:rsidP="00E61D38">
            <w:pPr>
              <w:rPr>
                <w:rFonts w:asciiTheme="majorHAnsi" w:hAnsiTheme="majorHAnsi" w:cstheme="majorHAnsi"/>
              </w:rPr>
            </w:pPr>
          </w:p>
        </w:tc>
        <w:tc>
          <w:tcPr>
            <w:tcW w:w="4603" w:type="dxa"/>
          </w:tcPr>
          <w:p w14:paraId="5EAE525E" w14:textId="77777777" w:rsidR="00186024" w:rsidRPr="00EB384B" w:rsidRDefault="00186024" w:rsidP="00E61D38">
            <w:pPr>
              <w:rPr>
                <w:rFonts w:asciiTheme="majorHAnsi" w:hAnsiTheme="majorHAnsi" w:cstheme="majorHAnsi"/>
              </w:rPr>
            </w:pPr>
          </w:p>
        </w:tc>
      </w:tr>
      <w:tr w:rsidR="00186024" w:rsidRPr="00EB384B" w14:paraId="5B032318" w14:textId="77777777" w:rsidTr="00E61D38">
        <w:trPr>
          <w:trHeight w:val="455"/>
        </w:trPr>
        <w:tc>
          <w:tcPr>
            <w:tcW w:w="4603" w:type="dxa"/>
          </w:tcPr>
          <w:p w14:paraId="2DF74CE4" w14:textId="77777777" w:rsidR="00186024" w:rsidRPr="00EB384B" w:rsidRDefault="00186024" w:rsidP="00E61D38">
            <w:pPr>
              <w:rPr>
                <w:rFonts w:asciiTheme="majorHAnsi" w:hAnsiTheme="majorHAnsi" w:cstheme="majorHAnsi"/>
              </w:rPr>
            </w:pPr>
            <w:r w:rsidRPr="00EB384B">
              <w:rPr>
                <w:rFonts w:asciiTheme="majorHAnsi" w:hAnsiTheme="majorHAnsi" w:cstheme="majorHAnsi"/>
              </w:rPr>
              <w:t>Is the organisation a registered charity?</w:t>
            </w:r>
          </w:p>
          <w:p w14:paraId="034D8758" w14:textId="77777777" w:rsidR="00186024" w:rsidRPr="00EB384B" w:rsidRDefault="00186024" w:rsidP="00E61D38">
            <w:pPr>
              <w:rPr>
                <w:rFonts w:asciiTheme="majorHAnsi" w:hAnsiTheme="majorHAnsi" w:cstheme="majorHAnsi"/>
              </w:rPr>
            </w:pPr>
          </w:p>
        </w:tc>
        <w:tc>
          <w:tcPr>
            <w:tcW w:w="4603" w:type="dxa"/>
          </w:tcPr>
          <w:p w14:paraId="504DFD81" w14:textId="77777777" w:rsidR="00186024" w:rsidRPr="00EB384B" w:rsidRDefault="00186024" w:rsidP="00E61D38">
            <w:pPr>
              <w:rPr>
                <w:rFonts w:asciiTheme="majorHAnsi" w:hAnsiTheme="majorHAnsi" w:cstheme="majorHAnsi"/>
              </w:rPr>
            </w:pPr>
          </w:p>
        </w:tc>
      </w:tr>
      <w:tr w:rsidR="00186024" w:rsidRPr="00EB384B" w14:paraId="075D1003" w14:textId="77777777" w:rsidTr="00E61D38">
        <w:trPr>
          <w:trHeight w:val="435"/>
        </w:trPr>
        <w:tc>
          <w:tcPr>
            <w:tcW w:w="4603" w:type="dxa"/>
          </w:tcPr>
          <w:p w14:paraId="22662969" w14:textId="77777777" w:rsidR="00186024" w:rsidRDefault="00186024" w:rsidP="00E61D38">
            <w:pPr>
              <w:rPr>
                <w:rFonts w:asciiTheme="majorHAnsi" w:hAnsiTheme="majorHAnsi" w:cstheme="majorHAnsi"/>
              </w:rPr>
            </w:pPr>
            <w:r w:rsidRPr="00EB384B">
              <w:rPr>
                <w:rFonts w:asciiTheme="majorHAnsi" w:hAnsiTheme="majorHAnsi" w:cstheme="majorHAnsi"/>
              </w:rPr>
              <w:t>Aims and objectives of your organisation.  What does your organisation do and how does it benefit the residents of Ockbrook and Borrowash?</w:t>
            </w:r>
          </w:p>
          <w:p w14:paraId="444F64E1" w14:textId="77777777" w:rsidR="00186024" w:rsidRDefault="00186024" w:rsidP="00E61D38">
            <w:pPr>
              <w:rPr>
                <w:rFonts w:asciiTheme="majorHAnsi" w:hAnsiTheme="majorHAnsi" w:cstheme="majorHAnsi"/>
              </w:rPr>
            </w:pPr>
          </w:p>
          <w:p w14:paraId="34DDED5F" w14:textId="77777777" w:rsidR="00186024" w:rsidRDefault="00186024" w:rsidP="00E61D38">
            <w:pPr>
              <w:rPr>
                <w:rFonts w:asciiTheme="majorHAnsi" w:hAnsiTheme="majorHAnsi" w:cstheme="majorHAnsi"/>
              </w:rPr>
            </w:pPr>
          </w:p>
          <w:p w14:paraId="40E822FD" w14:textId="77777777" w:rsidR="00186024" w:rsidRDefault="00186024" w:rsidP="00E61D38">
            <w:pPr>
              <w:rPr>
                <w:rFonts w:asciiTheme="majorHAnsi" w:hAnsiTheme="majorHAnsi" w:cstheme="majorHAnsi"/>
              </w:rPr>
            </w:pPr>
          </w:p>
          <w:p w14:paraId="249316B5" w14:textId="77777777" w:rsidR="00186024" w:rsidRDefault="00186024" w:rsidP="00E61D38">
            <w:pPr>
              <w:rPr>
                <w:rFonts w:asciiTheme="majorHAnsi" w:hAnsiTheme="majorHAnsi" w:cstheme="majorHAnsi"/>
              </w:rPr>
            </w:pPr>
          </w:p>
          <w:p w14:paraId="39DAEC94" w14:textId="77777777" w:rsidR="00186024" w:rsidRDefault="00186024" w:rsidP="00E61D38">
            <w:pPr>
              <w:rPr>
                <w:rFonts w:asciiTheme="majorHAnsi" w:hAnsiTheme="majorHAnsi" w:cstheme="majorHAnsi"/>
              </w:rPr>
            </w:pPr>
          </w:p>
          <w:p w14:paraId="1EB2C6E7" w14:textId="77777777" w:rsidR="00186024" w:rsidRDefault="00186024" w:rsidP="00E61D38">
            <w:pPr>
              <w:rPr>
                <w:rFonts w:asciiTheme="majorHAnsi" w:hAnsiTheme="majorHAnsi" w:cstheme="majorHAnsi"/>
              </w:rPr>
            </w:pPr>
          </w:p>
          <w:p w14:paraId="4B855D4A" w14:textId="77777777" w:rsidR="00186024" w:rsidRDefault="00186024" w:rsidP="00E61D38">
            <w:pPr>
              <w:rPr>
                <w:rFonts w:asciiTheme="majorHAnsi" w:hAnsiTheme="majorHAnsi" w:cstheme="majorHAnsi"/>
              </w:rPr>
            </w:pPr>
          </w:p>
          <w:p w14:paraId="5658C3C3" w14:textId="77777777" w:rsidR="00186024" w:rsidRDefault="00186024" w:rsidP="00E61D38">
            <w:pPr>
              <w:rPr>
                <w:rFonts w:asciiTheme="majorHAnsi" w:hAnsiTheme="majorHAnsi" w:cstheme="majorHAnsi"/>
              </w:rPr>
            </w:pPr>
          </w:p>
          <w:p w14:paraId="265AEE8D" w14:textId="77777777" w:rsidR="00186024" w:rsidRDefault="00186024" w:rsidP="00E61D38">
            <w:pPr>
              <w:rPr>
                <w:rFonts w:asciiTheme="majorHAnsi" w:hAnsiTheme="majorHAnsi" w:cstheme="majorHAnsi"/>
              </w:rPr>
            </w:pPr>
          </w:p>
          <w:p w14:paraId="097E617B" w14:textId="77777777" w:rsidR="00186024" w:rsidRDefault="00186024" w:rsidP="00E61D38">
            <w:pPr>
              <w:rPr>
                <w:rFonts w:asciiTheme="majorHAnsi" w:hAnsiTheme="majorHAnsi" w:cstheme="majorHAnsi"/>
              </w:rPr>
            </w:pPr>
          </w:p>
          <w:p w14:paraId="506E5F62" w14:textId="77777777" w:rsidR="00186024" w:rsidRDefault="00186024" w:rsidP="00E61D38">
            <w:pPr>
              <w:rPr>
                <w:rFonts w:asciiTheme="majorHAnsi" w:hAnsiTheme="majorHAnsi" w:cstheme="majorHAnsi"/>
              </w:rPr>
            </w:pPr>
          </w:p>
          <w:p w14:paraId="354E192E" w14:textId="77777777" w:rsidR="00186024" w:rsidRPr="00EB384B" w:rsidRDefault="00186024" w:rsidP="00E61D38">
            <w:pPr>
              <w:rPr>
                <w:rFonts w:asciiTheme="majorHAnsi" w:hAnsiTheme="majorHAnsi" w:cstheme="majorHAnsi"/>
              </w:rPr>
            </w:pPr>
          </w:p>
        </w:tc>
        <w:tc>
          <w:tcPr>
            <w:tcW w:w="4603" w:type="dxa"/>
          </w:tcPr>
          <w:p w14:paraId="1028C6BE" w14:textId="77777777" w:rsidR="00186024" w:rsidRPr="00EB384B" w:rsidRDefault="00186024" w:rsidP="00E61D38">
            <w:pPr>
              <w:rPr>
                <w:rFonts w:asciiTheme="majorHAnsi" w:hAnsiTheme="majorHAnsi" w:cstheme="majorHAnsi"/>
              </w:rPr>
            </w:pPr>
          </w:p>
        </w:tc>
      </w:tr>
      <w:tr w:rsidR="00186024" w:rsidRPr="00EB384B" w14:paraId="5500E278" w14:textId="77777777" w:rsidTr="00E61D38">
        <w:trPr>
          <w:trHeight w:val="435"/>
        </w:trPr>
        <w:tc>
          <w:tcPr>
            <w:tcW w:w="4603" w:type="dxa"/>
          </w:tcPr>
          <w:p w14:paraId="183C0448" w14:textId="77777777" w:rsidR="00186024" w:rsidRDefault="00186024" w:rsidP="00E61D38">
            <w:pPr>
              <w:rPr>
                <w:rFonts w:asciiTheme="majorHAnsi" w:hAnsiTheme="majorHAnsi" w:cstheme="majorHAnsi"/>
              </w:rPr>
            </w:pPr>
            <w:r w:rsidRPr="00EB384B">
              <w:rPr>
                <w:rFonts w:asciiTheme="majorHAnsi" w:hAnsiTheme="majorHAnsi" w:cstheme="majorHAnsi"/>
              </w:rPr>
              <w:t>Amount of Grant requested</w:t>
            </w:r>
            <w:r>
              <w:rPr>
                <w:rFonts w:asciiTheme="majorHAnsi" w:hAnsiTheme="majorHAnsi" w:cstheme="majorHAnsi"/>
              </w:rPr>
              <w:t>.</w:t>
            </w:r>
          </w:p>
          <w:p w14:paraId="517CF2AE" w14:textId="77777777" w:rsidR="00186024" w:rsidRDefault="00186024" w:rsidP="00E61D38">
            <w:pPr>
              <w:rPr>
                <w:rFonts w:asciiTheme="majorHAnsi" w:hAnsiTheme="majorHAnsi" w:cstheme="majorHAnsi"/>
              </w:rPr>
            </w:pPr>
          </w:p>
          <w:p w14:paraId="4176E3B7" w14:textId="77777777" w:rsidR="00186024" w:rsidRDefault="00186024" w:rsidP="00E61D38">
            <w:pPr>
              <w:rPr>
                <w:rFonts w:asciiTheme="majorHAnsi" w:hAnsiTheme="majorHAnsi" w:cstheme="majorHAnsi"/>
              </w:rPr>
            </w:pPr>
          </w:p>
          <w:p w14:paraId="090AA98B" w14:textId="77777777" w:rsidR="00186024" w:rsidRDefault="00186024" w:rsidP="00E61D38">
            <w:pPr>
              <w:rPr>
                <w:rFonts w:asciiTheme="majorHAnsi" w:hAnsiTheme="majorHAnsi" w:cstheme="majorHAnsi"/>
              </w:rPr>
            </w:pPr>
            <w:r>
              <w:rPr>
                <w:rFonts w:asciiTheme="majorHAnsi" w:hAnsiTheme="majorHAnsi" w:cstheme="majorHAnsi"/>
              </w:rPr>
              <w:t>Please make sure you give a full breakdown of what the funding will be spent on</w:t>
            </w:r>
          </w:p>
          <w:p w14:paraId="7916E69A" w14:textId="77777777" w:rsidR="00186024" w:rsidRDefault="00186024" w:rsidP="00E61D38">
            <w:pPr>
              <w:rPr>
                <w:rFonts w:asciiTheme="majorHAnsi" w:hAnsiTheme="majorHAnsi" w:cstheme="majorHAnsi"/>
              </w:rPr>
            </w:pPr>
          </w:p>
          <w:p w14:paraId="7E99891E" w14:textId="77777777" w:rsidR="00186024" w:rsidRDefault="00186024" w:rsidP="00E61D38">
            <w:pPr>
              <w:rPr>
                <w:rFonts w:asciiTheme="majorHAnsi" w:hAnsiTheme="majorHAnsi" w:cstheme="majorHAnsi"/>
              </w:rPr>
            </w:pPr>
          </w:p>
          <w:p w14:paraId="632E48BF" w14:textId="77777777" w:rsidR="00186024" w:rsidRDefault="00186024" w:rsidP="00E61D38">
            <w:pPr>
              <w:rPr>
                <w:rFonts w:asciiTheme="majorHAnsi" w:hAnsiTheme="majorHAnsi" w:cstheme="majorHAnsi"/>
              </w:rPr>
            </w:pPr>
          </w:p>
          <w:p w14:paraId="01A9A32E" w14:textId="77777777" w:rsidR="00186024" w:rsidRPr="00EB384B" w:rsidRDefault="00186024" w:rsidP="00E61D38">
            <w:pPr>
              <w:rPr>
                <w:rFonts w:asciiTheme="majorHAnsi" w:hAnsiTheme="majorHAnsi" w:cstheme="majorHAnsi"/>
              </w:rPr>
            </w:pPr>
          </w:p>
        </w:tc>
        <w:tc>
          <w:tcPr>
            <w:tcW w:w="4603" w:type="dxa"/>
          </w:tcPr>
          <w:p w14:paraId="63E5BC61" w14:textId="77777777" w:rsidR="00186024" w:rsidRPr="00EB384B" w:rsidRDefault="00186024" w:rsidP="00E61D38">
            <w:pPr>
              <w:rPr>
                <w:rFonts w:asciiTheme="majorHAnsi" w:hAnsiTheme="majorHAnsi" w:cstheme="majorHAnsi"/>
              </w:rPr>
            </w:pPr>
          </w:p>
          <w:p w14:paraId="7F78B691" w14:textId="77777777" w:rsidR="00186024" w:rsidRPr="00EB384B" w:rsidRDefault="00186024" w:rsidP="00E61D38">
            <w:pPr>
              <w:rPr>
                <w:rFonts w:asciiTheme="majorHAnsi" w:hAnsiTheme="majorHAnsi" w:cstheme="majorHAnsi"/>
              </w:rPr>
            </w:pPr>
          </w:p>
        </w:tc>
      </w:tr>
      <w:tr w:rsidR="00186024" w:rsidRPr="00EB384B" w14:paraId="1D1EA863" w14:textId="77777777" w:rsidTr="00E61D38">
        <w:trPr>
          <w:trHeight w:val="435"/>
        </w:trPr>
        <w:tc>
          <w:tcPr>
            <w:tcW w:w="4603" w:type="dxa"/>
          </w:tcPr>
          <w:p w14:paraId="1DFCF0EF" w14:textId="77777777" w:rsidR="00186024" w:rsidRPr="00EB384B" w:rsidRDefault="00186024" w:rsidP="00E61D38">
            <w:pPr>
              <w:rPr>
                <w:rFonts w:asciiTheme="majorHAnsi" w:hAnsiTheme="majorHAnsi" w:cstheme="majorHAnsi"/>
              </w:rPr>
            </w:pPr>
            <w:r w:rsidRPr="00EB384B">
              <w:rPr>
                <w:rFonts w:asciiTheme="majorHAnsi" w:hAnsiTheme="majorHAnsi" w:cstheme="majorHAnsi"/>
              </w:rPr>
              <w:lastRenderedPageBreak/>
              <w:t>For what purpose or project is the grant required for?</w:t>
            </w:r>
          </w:p>
          <w:p w14:paraId="0BB3C46A" w14:textId="77777777" w:rsidR="00186024" w:rsidRPr="00EB384B" w:rsidRDefault="00186024" w:rsidP="00E61D38">
            <w:pPr>
              <w:rPr>
                <w:rFonts w:asciiTheme="majorHAnsi" w:hAnsiTheme="majorHAnsi" w:cstheme="majorHAnsi"/>
              </w:rPr>
            </w:pPr>
          </w:p>
          <w:p w14:paraId="0A82C3D8" w14:textId="77777777" w:rsidR="00186024" w:rsidRPr="00EB384B" w:rsidRDefault="00186024" w:rsidP="00E61D38">
            <w:pPr>
              <w:rPr>
                <w:rFonts w:asciiTheme="majorHAnsi" w:hAnsiTheme="majorHAnsi" w:cstheme="majorHAnsi"/>
              </w:rPr>
            </w:pPr>
          </w:p>
          <w:p w14:paraId="559FE4D3" w14:textId="77777777" w:rsidR="00186024" w:rsidRDefault="00186024" w:rsidP="00E61D38">
            <w:pPr>
              <w:rPr>
                <w:rFonts w:asciiTheme="majorHAnsi" w:hAnsiTheme="majorHAnsi" w:cstheme="majorHAnsi"/>
              </w:rPr>
            </w:pPr>
          </w:p>
          <w:p w14:paraId="721A44B2" w14:textId="77777777" w:rsidR="00186024" w:rsidRDefault="00186024" w:rsidP="00E61D38">
            <w:pPr>
              <w:rPr>
                <w:rFonts w:asciiTheme="majorHAnsi" w:hAnsiTheme="majorHAnsi" w:cstheme="majorHAnsi"/>
              </w:rPr>
            </w:pPr>
          </w:p>
          <w:p w14:paraId="74CA5CE4" w14:textId="77777777" w:rsidR="00186024" w:rsidRDefault="00186024" w:rsidP="00E61D38">
            <w:pPr>
              <w:rPr>
                <w:rFonts w:asciiTheme="majorHAnsi" w:hAnsiTheme="majorHAnsi" w:cstheme="majorHAnsi"/>
              </w:rPr>
            </w:pPr>
          </w:p>
          <w:p w14:paraId="125A9D54" w14:textId="77777777" w:rsidR="00186024" w:rsidRDefault="00186024" w:rsidP="00E61D38">
            <w:pPr>
              <w:rPr>
                <w:rFonts w:asciiTheme="majorHAnsi" w:hAnsiTheme="majorHAnsi" w:cstheme="majorHAnsi"/>
              </w:rPr>
            </w:pPr>
          </w:p>
          <w:p w14:paraId="395254CA" w14:textId="77777777" w:rsidR="00186024" w:rsidRDefault="00186024" w:rsidP="00E61D38">
            <w:pPr>
              <w:rPr>
                <w:rFonts w:asciiTheme="majorHAnsi" w:hAnsiTheme="majorHAnsi" w:cstheme="majorHAnsi"/>
              </w:rPr>
            </w:pPr>
          </w:p>
          <w:p w14:paraId="268BA8D8" w14:textId="77777777" w:rsidR="00186024" w:rsidRDefault="00186024" w:rsidP="00E61D38">
            <w:pPr>
              <w:rPr>
                <w:rFonts w:asciiTheme="majorHAnsi" w:hAnsiTheme="majorHAnsi" w:cstheme="majorHAnsi"/>
              </w:rPr>
            </w:pPr>
          </w:p>
          <w:p w14:paraId="56D929AE" w14:textId="77777777" w:rsidR="00186024" w:rsidRDefault="00186024" w:rsidP="00E61D38">
            <w:pPr>
              <w:rPr>
                <w:rFonts w:asciiTheme="majorHAnsi" w:hAnsiTheme="majorHAnsi" w:cstheme="majorHAnsi"/>
              </w:rPr>
            </w:pPr>
          </w:p>
          <w:p w14:paraId="6420CF6D" w14:textId="77777777" w:rsidR="00186024" w:rsidRDefault="00186024" w:rsidP="00E61D38">
            <w:pPr>
              <w:rPr>
                <w:rFonts w:asciiTheme="majorHAnsi" w:hAnsiTheme="majorHAnsi" w:cstheme="majorHAnsi"/>
              </w:rPr>
            </w:pPr>
          </w:p>
          <w:p w14:paraId="59C272EB" w14:textId="77777777" w:rsidR="00186024" w:rsidRDefault="00186024" w:rsidP="00E61D38">
            <w:pPr>
              <w:rPr>
                <w:rFonts w:asciiTheme="majorHAnsi" w:hAnsiTheme="majorHAnsi" w:cstheme="majorHAnsi"/>
              </w:rPr>
            </w:pPr>
          </w:p>
          <w:p w14:paraId="13BF97E9" w14:textId="77777777" w:rsidR="00186024" w:rsidRDefault="00186024" w:rsidP="00E61D38">
            <w:pPr>
              <w:rPr>
                <w:rFonts w:asciiTheme="majorHAnsi" w:hAnsiTheme="majorHAnsi" w:cstheme="majorHAnsi"/>
              </w:rPr>
            </w:pPr>
          </w:p>
          <w:p w14:paraId="383386C2" w14:textId="77777777" w:rsidR="00186024" w:rsidRDefault="00186024" w:rsidP="00E61D38">
            <w:pPr>
              <w:rPr>
                <w:rFonts w:asciiTheme="majorHAnsi" w:hAnsiTheme="majorHAnsi" w:cstheme="majorHAnsi"/>
              </w:rPr>
            </w:pPr>
          </w:p>
          <w:p w14:paraId="2BC59466" w14:textId="77777777" w:rsidR="00186024" w:rsidRDefault="00186024" w:rsidP="00E61D38">
            <w:pPr>
              <w:rPr>
                <w:rFonts w:asciiTheme="majorHAnsi" w:hAnsiTheme="majorHAnsi" w:cstheme="majorHAnsi"/>
              </w:rPr>
            </w:pPr>
          </w:p>
          <w:p w14:paraId="55DAD150" w14:textId="77777777" w:rsidR="00186024" w:rsidRPr="00EB384B" w:rsidRDefault="00186024" w:rsidP="00E61D38">
            <w:pPr>
              <w:rPr>
                <w:rFonts w:asciiTheme="majorHAnsi" w:hAnsiTheme="majorHAnsi" w:cstheme="majorHAnsi"/>
              </w:rPr>
            </w:pPr>
          </w:p>
          <w:p w14:paraId="469CD61C" w14:textId="77777777" w:rsidR="00186024" w:rsidRPr="00EB384B" w:rsidRDefault="00186024" w:rsidP="00E61D38">
            <w:pPr>
              <w:rPr>
                <w:rFonts w:asciiTheme="majorHAnsi" w:hAnsiTheme="majorHAnsi" w:cstheme="majorHAnsi"/>
              </w:rPr>
            </w:pPr>
          </w:p>
          <w:p w14:paraId="09CEC72B" w14:textId="77777777" w:rsidR="00186024" w:rsidRPr="00EB384B" w:rsidRDefault="00186024" w:rsidP="00E61D38">
            <w:pPr>
              <w:rPr>
                <w:rFonts w:asciiTheme="majorHAnsi" w:hAnsiTheme="majorHAnsi" w:cstheme="majorHAnsi"/>
              </w:rPr>
            </w:pPr>
          </w:p>
        </w:tc>
        <w:tc>
          <w:tcPr>
            <w:tcW w:w="4603" w:type="dxa"/>
          </w:tcPr>
          <w:p w14:paraId="5CBB6BAD" w14:textId="77777777" w:rsidR="00186024" w:rsidRPr="00EB384B" w:rsidRDefault="00186024" w:rsidP="00E61D38">
            <w:pPr>
              <w:rPr>
                <w:rFonts w:asciiTheme="majorHAnsi" w:hAnsiTheme="majorHAnsi" w:cstheme="majorHAnsi"/>
              </w:rPr>
            </w:pPr>
          </w:p>
        </w:tc>
      </w:tr>
      <w:tr w:rsidR="00186024" w:rsidRPr="00EB384B" w14:paraId="20033F57" w14:textId="77777777" w:rsidTr="00E61D38">
        <w:trPr>
          <w:trHeight w:val="435"/>
        </w:trPr>
        <w:tc>
          <w:tcPr>
            <w:tcW w:w="4603" w:type="dxa"/>
          </w:tcPr>
          <w:p w14:paraId="3C2E9DF4" w14:textId="77777777" w:rsidR="00186024" w:rsidRPr="00EB384B" w:rsidRDefault="00186024" w:rsidP="00E61D38">
            <w:pPr>
              <w:rPr>
                <w:rFonts w:asciiTheme="majorHAnsi" w:hAnsiTheme="majorHAnsi" w:cstheme="majorHAnsi"/>
              </w:rPr>
            </w:pPr>
            <w:r w:rsidRPr="00EB384B">
              <w:rPr>
                <w:rFonts w:asciiTheme="majorHAnsi" w:hAnsiTheme="majorHAnsi" w:cstheme="majorHAnsi"/>
              </w:rPr>
              <w:t>What will be the total cost of the above project?</w:t>
            </w:r>
          </w:p>
        </w:tc>
        <w:tc>
          <w:tcPr>
            <w:tcW w:w="4603" w:type="dxa"/>
          </w:tcPr>
          <w:p w14:paraId="636E7820" w14:textId="77777777" w:rsidR="00186024" w:rsidRPr="00EB384B" w:rsidRDefault="00186024" w:rsidP="00E61D38">
            <w:pPr>
              <w:rPr>
                <w:rFonts w:asciiTheme="majorHAnsi" w:hAnsiTheme="majorHAnsi" w:cstheme="majorHAnsi"/>
              </w:rPr>
            </w:pPr>
          </w:p>
        </w:tc>
      </w:tr>
      <w:tr w:rsidR="00186024" w:rsidRPr="00EB384B" w14:paraId="35EE7CBB" w14:textId="77777777" w:rsidTr="00E61D38">
        <w:trPr>
          <w:trHeight w:val="435"/>
        </w:trPr>
        <w:tc>
          <w:tcPr>
            <w:tcW w:w="4603" w:type="dxa"/>
          </w:tcPr>
          <w:p w14:paraId="37A1ACAC" w14:textId="77777777" w:rsidR="00186024" w:rsidRPr="00EB384B" w:rsidRDefault="00186024" w:rsidP="00E61D38">
            <w:pPr>
              <w:rPr>
                <w:rFonts w:asciiTheme="majorHAnsi" w:hAnsiTheme="majorHAnsi" w:cstheme="majorHAnsi"/>
              </w:rPr>
            </w:pPr>
            <w:r w:rsidRPr="00EB384B">
              <w:rPr>
                <w:rFonts w:asciiTheme="majorHAnsi" w:hAnsiTheme="majorHAnsi" w:cstheme="majorHAnsi"/>
              </w:rPr>
              <w:t>If the total cost of the project is more than the grant, how will the residue be financed?</w:t>
            </w:r>
          </w:p>
          <w:p w14:paraId="506A0193" w14:textId="77777777" w:rsidR="00186024" w:rsidRPr="00EB384B" w:rsidRDefault="00186024" w:rsidP="00E61D38">
            <w:pPr>
              <w:rPr>
                <w:rFonts w:asciiTheme="majorHAnsi" w:hAnsiTheme="majorHAnsi" w:cstheme="majorHAnsi"/>
              </w:rPr>
            </w:pPr>
          </w:p>
          <w:p w14:paraId="0DCB3BFF" w14:textId="77777777" w:rsidR="00186024" w:rsidRPr="00EB384B" w:rsidRDefault="00186024" w:rsidP="00E61D38">
            <w:pPr>
              <w:rPr>
                <w:rFonts w:asciiTheme="majorHAnsi" w:hAnsiTheme="majorHAnsi" w:cstheme="majorHAnsi"/>
              </w:rPr>
            </w:pPr>
          </w:p>
          <w:p w14:paraId="48C96613" w14:textId="77777777" w:rsidR="00186024" w:rsidRPr="00EB384B" w:rsidRDefault="00186024" w:rsidP="00E61D38">
            <w:pPr>
              <w:rPr>
                <w:rFonts w:asciiTheme="majorHAnsi" w:hAnsiTheme="majorHAnsi" w:cstheme="majorHAnsi"/>
              </w:rPr>
            </w:pPr>
          </w:p>
        </w:tc>
        <w:tc>
          <w:tcPr>
            <w:tcW w:w="4603" w:type="dxa"/>
          </w:tcPr>
          <w:p w14:paraId="715DC8D5" w14:textId="77777777" w:rsidR="00186024" w:rsidRPr="00EB384B" w:rsidRDefault="00186024" w:rsidP="00E61D38">
            <w:pPr>
              <w:rPr>
                <w:rFonts w:asciiTheme="majorHAnsi" w:hAnsiTheme="majorHAnsi" w:cstheme="majorHAnsi"/>
              </w:rPr>
            </w:pPr>
          </w:p>
        </w:tc>
      </w:tr>
      <w:tr w:rsidR="00186024" w:rsidRPr="00EB384B" w14:paraId="0DEBB7D3" w14:textId="77777777" w:rsidTr="00E61D38">
        <w:trPr>
          <w:trHeight w:val="455"/>
        </w:trPr>
        <w:tc>
          <w:tcPr>
            <w:tcW w:w="4603" w:type="dxa"/>
          </w:tcPr>
          <w:p w14:paraId="1933D466" w14:textId="77777777" w:rsidR="00186024" w:rsidRPr="00EB384B" w:rsidRDefault="00186024" w:rsidP="00E61D38">
            <w:pPr>
              <w:rPr>
                <w:rFonts w:asciiTheme="majorHAnsi" w:hAnsiTheme="majorHAnsi" w:cstheme="majorHAnsi"/>
              </w:rPr>
            </w:pPr>
            <w:r w:rsidRPr="00EB384B">
              <w:rPr>
                <w:rFonts w:asciiTheme="majorHAnsi" w:hAnsiTheme="majorHAnsi" w:cstheme="majorHAnsi"/>
              </w:rPr>
              <w:t>Have you applied for a grant for the same project to another organisation?</w:t>
            </w:r>
          </w:p>
          <w:p w14:paraId="746804F3" w14:textId="77777777" w:rsidR="00186024" w:rsidRPr="00EB384B" w:rsidRDefault="00186024" w:rsidP="00E61D38">
            <w:pPr>
              <w:rPr>
                <w:rFonts w:asciiTheme="majorHAnsi" w:hAnsiTheme="majorHAnsi" w:cstheme="majorHAnsi"/>
              </w:rPr>
            </w:pPr>
          </w:p>
          <w:p w14:paraId="5592CB72" w14:textId="77777777" w:rsidR="00186024" w:rsidRPr="00EB384B" w:rsidRDefault="00186024" w:rsidP="00E61D38">
            <w:pPr>
              <w:rPr>
                <w:rFonts w:asciiTheme="majorHAnsi" w:hAnsiTheme="majorHAnsi" w:cstheme="majorHAnsi"/>
              </w:rPr>
            </w:pPr>
          </w:p>
          <w:p w14:paraId="7B93C747" w14:textId="77777777" w:rsidR="00186024" w:rsidRPr="00EB384B" w:rsidRDefault="00186024" w:rsidP="00E61D38">
            <w:pPr>
              <w:rPr>
                <w:rFonts w:asciiTheme="majorHAnsi" w:hAnsiTheme="majorHAnsi" w:cstheme="majorHAnsi"/>
              </w:rPr>
            </w:pPr>
            <w:r w:rsidRPr="00EB384B">
              <w:rPr>
                <w:rFonts w:asciiTheme="majorHAnsi" w:hAnsiTheme="majorHAnsi" w:cstheme="majorHAnsi"/>
              </w:rPr>
              <w:t>If so. Which organisation and how much</w:t>
            </w:r>
          </w:p>
          <w:p w14:paraId="6F50DA16" w14:textId="77777777" w:rsidR="00186024" w:rsidRPr="00EB384B" w:rsidRDefault="00186024" w:rsidP="00E61D38">
            <w:pPr>
              <w:rPr>
                <w:rFonts w:asciiTheme="majorHAnsi" w:hAnsiTheme="majorHAnsi" w:cstheme="majorHAnsi"/>
              </w:rPr>
            </w:pPr>
          </w:p>
          <w:p w14:paraId="0BCB8265" w14:textId="77777777" w:rsidR="00186024" w:rsidRPr="00EB384B" w:rsidRDefault="00186024" w:rsidP="00E61D38">
            <w:pPr>
              <w:rPr>
                <w:rFonts w:asciiTheme="majorHAnsi" w:hAnsiTheme="majorHAnsi" w:cstheme="majorHAnsi"/>
              </w:rPr>
            </w:pPr>
          </w:p>
          <w:p w14:paraId="19560EAC" w14:textId="77777777" w:rsidR="00186024" w:rsidRPr="00EB384B" w:rsidRDefault="00186024" w:rsidP="00E61D38">
            <w:pPr>
              <w:rPr>
                <w:rFonts w:asciiTheme="majorHAnsi" w:hAnsiTheme="majorHAnsi" w:cstheme="majorHAnsi"/>
              </w:rPr>
            </w:pPr>
          </w:p>
        </w:tc>
        <w:tc>
          <w:tcPr>
            <w:tcW w:w="4603" w:type="dxa"/>
          </w:tcPr>
          <w:p w14:paraId="157D95E2" w14:textId="77777777" w:rsidR="00186024" w:rsidRPr="00EB384B" w:rsidRDefault="00186024" w:rsidP="00E61D38">
            <w:pPr>
              <w:rPr>
                <w:rFonts w:asciiTheme="majorHAnsi" w:hAnsiTheme="majorHAnsi" w:cstheme="majorHAnsi"/>
              </w:rPr>
            </w:pPr>
          </w:p>
        </w:tc>
      </w:tr>
      <w:tr w:rsidR="00186024" w:rsidRPr="00EB384B" w14:paraId="38CDC95A" w14:textId="77777777" w:rsidTr="00E61D38">
        <w:trPr>
          <w:trHeight w:val="435"/>
        </w:trPr>
        <w:tc>
          <w:tcPr>
            <w:tcW w:w="4603" w:type="dxa"/>
          </w:tcPr>
          <w:p w14:paraId="26F7E063" w14:textId="77777777" w:rsidR="00186024" w:rsidRDefault="00186024" w:rsidP="00E61D38">
            <w:pPr>
              <w:rPr>
                <w:rFonts w:asciiTheme="majorHAnsi" w:hAnsiTheme="majorHAnsi" w:cstheme="majorHAnsi"/>
              </w:rPr>
            </w:pPr>
            <w:r>
              <w:rPr>
                <w:rFonts w:asciiTheme="majorHAnsi" w:hAnsiTheme="majorHAnsi" w:cstheme="majorHAnsi"/>
              </w:rPr>
              <w:t>How is your organisation normally funded?</w:t>
            </w:r>
          </w:p>
          <w:p w14:paraId="0E67FB6D" w14:textId="77777777" w:rsidR="00186024" w:rsidRDefault="00186024" w:rsidP="00E61D38">
            <w:pPr>
              <w:rPr>
                <w:rFonts w:asciiTheme="majorHAnsi" w:hAnsiTheme="majorHAnsi" w:cstheme="majorHAnsi"/>
              </w:rPr>
            </w:pPr>
          </w:p>
          <w:p w14:paraId="462546AF" w14:textId="77777777" w:rsidR="00186024" w:rsidRDefault="00186024" w:rsidP="00E61D38">
            <w:pPr>
              <w:rPr>
                <w:rFonts w:asciiTheme="majorHAnsi" w:hAnsiTheme="majorHAnsi" w:cstheme="majorHAnsi"/>
              </w:rPr>
            </w:pPr>
          </w:p>
          <w:p w14:paraId="1F15895C" w14:textId="77777777" w:rsidR="00186024" w:rsidRDefault="00186024" w:rsidP="00E61D38">
            <w:pPr>
              <w:rPr>
                <w:rFonts w:asciiTheme="majorHAnsi" w:hAnsiTheme="majorHAnsi" w:cstheme="majorHAnsi"/>
              </w:rPr>
            </w:pPr>
          </w:p>
          <w:p w14:paraId="18434379" w14:textId="77777777" w:rsidR="00186024" w:rsidRDefault="00186024" w:rsidP="00E61D38">
            <w:pPr>
              <w:rPr>
                <w:rFonts w:asciiTheme="majorHAnsi" w:hAnsiTheme="majorHAnsi" w:cstheme="majorHAnsi"/>
              </w:rPr>
            </w:pPr>
          </w:p>
          <w:p w14:paraId="67804382" w14:textId="77777777" w:rsidR="00186024" w:rsidRPr="00EB384B" w:rsidRDefault="00186024" w:rsidP="00E61D38">
            <w:pPr>
              <w:rPr>
                <w:rFonts w:asciiTheme="majorHAnsi" w:hAnsiTheme="majorHAnsi" w:cstheme="majorHAnsi"/>
              </w:rPr>
            </w:pPr>
          </w:p>
        </w:tc>
        <w:tc>
          <w:tcPr>
            <w:tcW w:w="4603" w:type="dxa"/>
          </w:tcPr>
          <w:p w14:paraId="3EAAC82A" w14:textId="77777777" w:rsidR="00186024" w:rsidRPr="00EB384B" w:rsidRDefault="00186024" w:rsidP="00E61D38">
            <w:pPr>
              <w:rPr>
                <w:rFonts w:asciiTheme="majorHAnsi" w:hAnsiTheme="majorHAnsi" w:cstheme="majorHAnsi"/>
              </w:rPr>
            </w:pPr>
          </w:p>
        </w:tc>
      </w:tr>
      <w:tr w:rsidR="00186024" w:rsidRPr="00EB384B" w14:paraId="5D8B2B05" w14:textId="77777777" w:rsidTr="00E61D38">
        <w:trPr>
          <w:trHeight w:val="435"/>
        </w:trPr>
        <w:tc>
          <w:tcPr>
            <w:tcW w:w="4603" w:type="dxa"/>
          </w:tcPr>
          <w:p w14:paraId="49B25038" w14:textId="77777777" w:rsidR="00186024" w:rsidRDefault="00186024" w:rsidP="00E61D38">
            <w:pPr>
              <w:rPr>
                <w:rFonts w:asciiTheme="majorHAnsi" w:hAnsiTheme="majorHAnsi" w:cstheme="majorHAnsi"/>
              </w:rPr>
            </w:pPr>
            <w:r w:rsidRPr="00EB384B">
              <w:rPr>
                <w:rFonts w:asciiTheme="majorHAnsi" w:hAnsiTheme="majorHAnsi" w:cstheme="majorHAnsi"/>
              </w:rPr>
              <w:t>Who will benefit from the project?</w:t>
            </w:r>
          </w:p>
          <w:p w14:paraId="58BC5BF8" w14:textId="77777777" w:rsidR="00186024" w:rsidRDefault="00186024" w:rsidP="00E61D38">
            <w:pPr>
              <w:rPr>
                <w:rFonts w:asciiTheme="majorHAnsi" w:hAnsiTheme="majorHAnsi" w:cstheme="majorHAnsi"/>
              </w:rPr>
            </w:pPr>
          </w:p>
          <w:p w14:paraId="4D211AF3" w14:textId="77777777" w:rsidR="00186024" w:rsidRDefault="00186024" w:rsidP="00E61D38">
            <w:pPr>
              <w:rPr>
                <w:rFonts w:asciiTheme="majorHAnsi" w:hAnsiTheme="majorHAnsi" w:cstheme="majorHAnsi"/>
              </w:rPr>
            </w:pPr>
          </w:p>
          <w:p w14:paraId="0A13BEA9" w14:textId="77777777" w:rsidR="00186024" w:rsidRDefault="00186024" w:rsidP="00E61D38">
            <w:pPr>
              <w:rPr>
                <w:rFonts w:asciiTheme="majorHAnsi" w:hAnsiTheme="majorHAnsi" w:cstheme="majorHAnsi"/>
              </w:rPr>
            </w:pPr>
          </w:p>
          <w:p w14:paraId="32861FD4" w14:textId="77777777" w:rsidR="00186024" w:rsidRDefault="00186024" w:rsidP="00E61D38">
            <w:pPr>
              <w:rPr>
                <w:rFonts w:asciiTheme="majorHAnsi" w:hAnsiTheme="majorHAnsi" w:cstheme="majorHAnsi"/>
              </w:rPr>
            </w:pPr>
          </w:p>
          <w:p w14:paraId="5E7FD7F6" w14:textId="77777777" w:rsidR="00186024" w:rsidRDefault="00186024" w:rsidP="00E61D38">
            <w:pPr>
              <w:rPr>
                <w:rFonts w:asciiTheme="majorHAnsi" w:hAnsiTheme="majorHAnsi" w:cstheme="majorHAnsi"/>
              </w:rPr>
            </w:pPr>
          </w:p>
          <w:p w14:paraId="698CF14D" w14:textId="77777777" w:rsidR="00186024" w:rsidRDefault="00186024" w:rsidP="00E61D38">
            <w:pPr>
              <w:rPr>
                <w:rFonts w:asciiTheme="majorHAnsi" w:hAnsiTheme="majorHAnsi" w:cstheme="majorHAnsi"/>
              </w:rPr>
            </w:pPr>
          </w:p>
          <w:p w14:paraId="5F11F741" w14:textId="77777777" w:rsidR="00186024" w:rsidRDefault="00186024" w:rsidP="00E61D38">
            <w:pPr>
              <w:rPr>
                <w:rFonts w:asciiTheme="majorHAnsi" w:hAnsiTheme="majorHAnsi" w:cstheme="majorHAnsi"/>
              </w:rPr>
            </w:pPr>
          </w:p>
          <w:p w14:paraId="4F47621D" w14:textId="77777777" w:rsidR="00186024" w:rsidRDefault="00186024" w:rsidP="00E61D38">
            <w:pPr>
              <w:rPr>
                <w:rFonts w:asciiTheme="majorHAnsi" w:hAnsiTheme="majorHAnsi" w:cstheme="majorHAnsi"/>
              </w:rPr>
            </w:pPr>
          </w:p>
          <w:p w14:paraId="008BC2CA" w14:textId="77777777" w:rsidR="00186024" w:rsidRDefault="00186024" w:rsidP="00E61D38">
            <w:pPr>
              <w:rPr>
                <w:rFonts w:asciiTheme="majorHAnsi" w:hAnsiTheme="majorHAnsi" w:cstheme="majorHAnsi"/>
              </w:rPr>
            </w:pPr>
          </w:p>
          <w:p w14:paraId="0CBC611B" w14:textId="77777777" w:rsidR="00186024" w:rsidRPr="00EB384B" w:rsidRDefault="00186024" w:rsidP="00E61D38">
            <w:pPr>
              <w:rPr>
                <w:rFonts w:asciiTheme="majorHAnsi" w:hAnsiTheme="majorHAnsi" w:cstheme="majorHAnsi"/>
              </w:rPr>
            </w:pPr>
          </w:p>
        </w:tc>
        <w:tc>
          <w:tcPr>
            <w:tcW w:w="4603" w:type="dxa"/>
          </w:tcPr>
          <w:p w14:paraId="31E5F23F" w14:textId="77777777" w:rsidR="00186024" w:rsidRPr="00EB384B" w:rsidRDefault="00186024" w:rsidP="00E61D38">
            <w:pPr>
              <w:rPr>
                <w:rFonts w:asciiTheme="majorHAnsi" w:hAnsiTheme="majorHAnsi" w:cstheme="majorHAnsi"/>
              </w:rPr>
            </w:pPr>
          </w:p>
        </w:tc>
      </w:tr>
      <w:tr w:rsidR="00186024" w:rsidRPr="00EB384B" w14:paraId="42377336" w14:textId="77777777" w:rsidTr="00E61D38">
        <w:trPr>
          <w:trHeight w:val="435"/>
        </w:trPr>
        <w:tc>
          <w:tcPr>
            <w:tcW w:w="4603" w:type="dxa"/>
          </w:tcPr>
          <w:p w14:paraId="3EFE55FE" w14:textId="77777777" w:rsidR="00186024" w:rsidRPr="00EB384B" w:rsidRDefault="00186024" w:rsidP="00E61D38">
            <w:pPr>
              <w:rPr>
                <w:rFonts w:asciiTheme="majorHAnsi" w:hAnsiTheme="majorHAnsi" w:cstheme="majorHAnsi"/>
              </w:rPr>
            </w:pPr>
            <w:r w:rsidRPr="00EB384B">
              <w:rPr>
                <w:rFonts w:asciiTheme="majorHAnsi" w:hAnsiTheme="majorHAnsi" w:cstheme="majorHAnsi"/>
              </w:rPr>
              <w:lastRenderedPageBreak/>
              <w:t>Approximately how many of those who will benefit are parishioners?</w:t>
            </w:r>
          </w:p>
          <w:p w14:paraId="3E35B41C" w14:textId="77777777" w:rsidR="00186024" w:rsidRPr="00EB384B" w:rsidRDefault="00186024" w:rsidP="00E61D38">
            <w:pPr>
              <w:rPr>
                <w:rFonts w:asciiTheme="majorHAnsi" w:hAnsiTheme="majorHAnsi" w:cstheme="majorHAnsi"/>
              </w:rPr>
            </w:pPr>
          </w:p>
        </w:tc>
        <w:tc>
          <w:tcPr>
            <w:tcW w:w="4603" w:type="dxa"/>
          </w:tcPr>
          <w:p w14:paraId="2D4B70E9" w14:textId="77777777" w:rsidR="00186024" w:rsidRPr="00EB384B" w:rsidRDefault="00186024" w:rsidP="00E61D38">
            <w:pPr>
              <w:rPr>
                <w:rFonts w:asciiTheme="majorHAnsi" w:hAnsiTheme="majorHAnsi" w:cstheme="majorHAnsi"/>
              </w:rPr>
            </w:pPr>
          </w:p>
        </w:tc>
      </w:tr>
      <w:tr w:rsidR="00186024" w:rsidRPr="00EB384B" w14:paraId="0C639159" w14:textId="77777777" w:rsidTr="00E61D38">
        <w:trPr>
          <w:trHeight w:val="435"/>
        </w:trPr>
        <w:tc>
          <w:tcPr>
            <w:tcW w:w="4603" w:type="dxa"/>
          </w:tcPr>
          <w:p w14:paraId="644BACEA" w14:textId="77777777" w:rsidR="00186024" w:rsidRPr="00EB384B" w:rsidRDefault="00186024" w:rsidP="00E61D38">
            <w:pPr>
              <w:rPr>
                <w:rFonts w:asciiTheme="majorHAnsi" w:hAnsiTheme="majorHAnsi" w:cstheme="majorHAnsi"/>
              </w:rPr>
            </w:pPr>
            <w:r w:rsidRPr="00EB384B">
              <w:rPr>
                <w:rFonts w:asciiTheme="majorHAnsi" w:hAnsiTheme="majorHAnsi" w:cstheme="majorHAnsi"/>
              </w:rPr>
              <w:t>Signed</w:t>
            </w:r>
          </w:p>
          <w:p w14:paraId="46358618" w14:textId="77777777" w:rsidR="00186024" w:rsidRPr="00EB384B" w:rsidRDefault="00186024" w:rsidP="00E61D38">
            <w:pPr>
              <w:rPr>
                <w:rFonts w:asciiTheme="majorHAnsi" w:hAnsiTheme="majorHAnsi" w:cstheme="majorHAnsi"/>
              </w:rPr>
            </w:pPr>
          </w:p>
          <w:p w14:paraId="0E660E94" w14:textId="77777777" w:rsidR="00186024" w:rsidRPr="00EB384B" w:rsidRDefault="00186024" w:rsidP="00E61D38">
            <w:pPr>
              <w:rPr>
                <w:rFonts w:asciiTheme="majorHAnsi" w:hAnsiTheme="majorHAnsi" w:cstheme="majorHAnsi"/>
              </w:rPr>
            </w:pPr>
          </w:p>
          <w:p w14:paraId="7C49FEA8" w14:textId="77777777" w:rsidR="00186024" w:rsidRPr="00EB384B" w:rsidRDefault="00186024" w:rsidP="00E61D38">
            <w:pPr>
              <w:rPr>
                <w:rFonts w:asciiTheme="majorHAnsi" w:hAnsiTheme="majorHAnsi" w:cstheme="majorHAnsi"/>
              </w:rPr>
            </w:pPr>
          </w:p>
          <w:p w14:paraId="3DBB6A64" w14:textId="77777777" w:rsidR="00186024" w:rsidRPr="00EB384B" w:rsidRDefault="00186024" w:rsidP="00E61D38">
            <w:pPr>
              <w:rPr>
                <w:rFonts w:asciiTheme="majorHAnsi" w:hAnsiTheme="majorHAnsi" w:cstheme="majorHAnsi"/>
              </w:rPr>
            </w:pPr>
            <w:r w:rsidRPr="00EB384B">
              <w:rPr>
                <w:rFonts w:asciiTheme="majorHAnsi" w:hAnsiTheme="majorHAnsi" w:cstheme="majorHAnsi"/>
              </w:rPr>
              <w:t>Dated</w:t>
            </w:r>
          </w:p>
          <w:p w14:paraId="59ED65CE" w14:textId="77777777" w:rsidR="00186024" w:rsidRPr="00EB384B" w:rsidRDefault="00186024" w:rsidP="00E61D38">
            <w:pPr>
              <w:rPr>
                <w:rFonts w:asciiTheme="majorHAnsi" w:hAnsiTheme="majorHAnsi" w:cstheme="majorHAnsi"/>
              </w:rPr>
            </w:pPr>
          </w:p>
          <w:p w14:paraId="036763C2" w14:textId="77777777" w:rsidR="00186024" w:rsidRPr="00EB384B" w:rsidRDefault="00186024" w:rsidP="00E61D38">
            <w:pPr>
              <w:rPr>
                <w:rFonts w:asciiTheme="majorHAnsi" w:hAnsiTheme="majorHAnsi" w:cstheme="majorHAnsi"/>
              </w:rPr>
            </w:pPr>
          </w:p>
        </w:tc>
        <w:tc>
          <w:tcPr>
            <w:tcW w:w="4603" w:type="dxa"/>
          </w:tcPr>
          <w:p w14:paraId="306ACDBD" w14:textId="77777777" w:rsidR="00186024" w:rsidRPr="00EB384B" w:rsidRDefault="00186024" w:rsidP="00E61D38">
            <w:pPr>
              <w:rPr>
                <w:rFonts w:asciiTheme="majorHAnsi" w:hAnsiTheme="majorHAnsi" w:cstheme="majorHAnsi"/>
              </w:rPr>
            </w:pPr>
          </w:p>
        </w:tc>
      </w:tr>
    </w:tbl>
    <w:p w14:paraId="3BC3B9C9" w14:textId="77777777" w:rsidR="00186024" w:rsidRPr="00EB384B" w:rsidRDefault="00186024" w:rsidP="00186024">
      <w:pPr>
        <w:rPr>
          <w:rFonts w:asciiTheme="majorHAnsi" w:hAnsiTheme="majorHAnsi" w:cstheme="majorHAnsi"/>
        </w:rPr>
      </w:pPr>
    </w:p>
    <w:p w14:paraId="4E429DF0" w14:textId="37817F4C" w:rsidR="00186024" w:rsidRDefault="00186024" w:rsidP="00186024">
      <w:pPr>
        <w:rPr>
          <w:rFonts w:asciiTheme="majorHAnsi" w:hAnsiTheme="majorHAnsi" w:cstheme="majorHAnsi"/>
        </w:rPr>
      </w:pPr>
      <w:r w:rsidRPr="00EB384B">
        <w:rPr>
          <w:rFonts w:asciiTheme="majorHAnsi" w:hAnsiTheme="majorHAnsi" w:cstheme="majorHAnsi"/>
        </w:rPr>
        <w:t>You may use a separate sheet of paper to submit any other information which you feel will support this application.</w:t>
      </w:r>
    </w:p>
    <w:p w14:paraId="6CB1DEAB" w14:textId="77777777" w:rsidR="00186024" w:rsidRDefault="00186024" w:rsidP="00186024">
      <w:pPr>
        <w:rPr>
          <w:rFonts w:asciiTheme="majorHAnsi" w:hAnsiTheme="majorHAnsi" w:cstheme="majorHAnsi"/>
        </w:rPr>
      </w:pPr>
      <w:r w:rsidRPr="00EB384B">
        <w:rPr>
          <w:rFonts w:asciiTheme="majorHAnsi" w:hAnsiTheme="majorHAnsi" w:cstheme="majorHAnsi"/>
        </w:rPr>
        <w:t xml:space="preserve">Please give us details of the bank account that the grant should be paid into if approved. </w:t>
      </w:r>
    </w:p>
    <w:p w14:paraId="7EB84831" w14:textId="77777777" w:rsidR="00186024" w:rsidRDefault="00186024" w:rsidP="00186024">
      <w:pPr>
        <w:rPr>
          <w:rFonts w:asciiTheme="majorHAnsi" w:hAnsiTheme="majorHAnsi" w:cstheme="majorHAnsi"/>
        </w:rPr>
      </w:pPr>
      <w:r w:rsidRPr="00EB384B">
        <w:rPr>
          <w:rFonts w:asciiTheme="majorHAnsi" w:hAnsiTheme="majorHAnsi" w:cstheme="majorHAnsi"/>
        </w:rPr>
        <w:t xml:space="preserve">Name of Account ……………………..………………………………………. </w:t>
      </w:r>
    </w:p>
    <w:p w14:paraId="7EB68C96" w14:textId="77777777" w:rsidR="00186024" w:rsidRDefault="00186024" w:rsidP="00186024">
      <w:pPr>
        <w:rPr>
          <w:rFonts w:asciiTheme="majorHAnsi" w:hAnsiTheme="majorHAnsi" w:cstheme="majorHAnsi"/>
        </w:rPr>
      </w:pPr>
      <w:r w:rsidRPr="00EB384B">
        <w:rPr>
          <w:rFonts w:asciiTheme="majorHAnsi" w:hAnsiTheme="majorHAnsi" w:cstheme="majorHAnsi"/>
        </w:rPr>
        <w:t xml:space="preserve">Account number …………………………………………….. </w:t>
      </w:r>
    </w:p>
    <w:p w14:paraId="7397283C" w14:textId="7DFD6371" w:rsidR="00186024" w:rsidRDefault="00186024" w:rsidP="00186024">
      <w:pPr>
        <w:rPr>
          <w:rFonts w:asciiTheme="majorHAnsi" w:hAnsiTheme="majorHAnsi" w:cstheme="majorHAnsi"/>
        </w:rPr>
      </w:pPr>
      <w:r w:rsidRPr="00EB384B">
        <w:rPr>
          <w:rFonts w:asciiTheme="majorHAnsi" w:hAnsiTheme="majorHAnsi" w:cstheme="majorHAnsi"/>
        </w:rPr>
        <w:t>Sort Code …… - …… - ……</w:t>
      </w:r>
    </w:p>
    <w:p w14:paraId="08EF6F73" w14:textId="77777777" w:rsidR="00186024" w:rsidRDefault="00186024" w:rsidP="00186024">
      <w:pPr>
        <w:rPr>
          <w:rFonts w:asciiTheme="majorHAnsi" w:hAnsiTheme="majorHAnsi" w:cstheme="majorHAnsi"/>
        </w:rPr>
      </w:pPr>
      <w:r w:rsidRPr="00EB384B">
        <w:rPr>
          <w:rFonts w:asciiTheme="majorHAnsi" w:hAnsiTheme="majorHAnsi" w:cstheme="majorHAnsi"/>
          <w:b/>
          <w:bCs/>
        </w:rPr>
        <w:t xml:space="preserve"> Please ensure the following supporting documentation accompanies your application;</w:t>
      </w:r>
      <w:r w:rsidRPr="00EB384B">
        <w:rPr>
          <w:rFonts w:asciiTheme="majorHAnsi" w:hAnsiTheme="majorHAnsi" w:cstheme="majorHAnsi"/>
        </w:rPr>
        <w:t xml:space="preserve"> </w:t>
      </w:r>
    </w:p>
    <w:p w14:paraId="649346BF" w14:textId="77777777" w:rsidR="00186024" w:rsidRDefault="00186024" w:rsidP="00186024">
      <w:pPr>
        <w:rPr>
          <w:rFonts w:asciiTheme="majorHAnsi" w:hAnsiTheme="majorHAnsi" w:cstheme="majorHAnsi"/>
        </w:rPr>
      </w:pPr>
      <w:r w:rsidRPr="00EB384B">
        <w:rPr>
          <w:rFonts w:asciiTheme="majorHAnsi" w:hAnsiTheme="majorHAnsi" w:cstheme="majorHAnsi"/>
        </w:rPr>
        <w:t>• Your most recent bank account statement &amp; details of any other investments/savings;</w:t>
      </w:r>
    </w:p>
    <w:p w14:paraId="010E0188" w14:textId="77777777" w:rsidR="00186024" w:rsidRDefault="00186024" w:rsidP="00186024">
      <w:pPr>
        <w:rPr>
          <w:rFonts w:asciiTheme="majorHAnsi" w:hAnsiTheme="majorHAnsi" w:cstheme="majorHAnsi"/>
        </w:rPr>
      </w:pPr>
      <w:r w:rsidRPr="00EB384B">
        <w:rPr>
          <w:rFonts w:asciiTheme="majorHAnsi" w:hAnsiTheme="majorHAnsi" w:cstheme="majorHAnsi"/>
        </w:rPr>
        <w:t xml:space="preserve"> • Details of your organisation’s officers; </w:t>
      </w:r>
    </w:p>
    <w:p w14:paraId="115D605A" w14:textId="77777777" w:rsidR="00186024" w:rsidRDefault="00186024" w:rsidP="00186024">
      <w:pPr>
        <w:rPr>
          <w:rFonts w:asciiTheme="majorHAnsi" w:hAnsiTheme="majorHAnsi" w:cstheme="majorHAnsi"/>
        </w:rPr>
      </w:pPr>
      <w:r w:rsidRPr="00EB384B">
        <w:rPr>
          <w:rFonts w:asciiTheme="majorHAnsi" w:hAnsiTheme="majorHAnsi" w:cstheme="majorHAnsi"/>
        </w:rPr>
        <w:t xml:space="preserve">• Any other documentation you feel may help in assessing your application. </w:t>
      </w:r>
    </w:p>
    <w:p w14:paraId="46461B09" w14:textId="77777777" w:rsidR="00186024" w:rsidRPr="002E268A" w:rsidRDefault="00186024" w:rsidP="00186024">
      <w:pPr>
        <w:pStyle w:val="Heading3"/>
        <w:rPr>
          <w:color w:val="auto"/>
          <w:u w:val="single"/>
        </w:rPr>
      </w:pPr>
      <w:r w:rsidRPr="002E268A">
        <w:rPr>
          <w:rFonts w:cstheme="majorHAnsi"/>
          <w:color w:val="auto"/>
          <w:u w:val="single"/>
        </w:rPr>
        <w:t>7. Privacy Notice</w:t>
      </w:r>
      <w:r w:rsidRPr="002E268A">
        <w:rPr>
          <w:color w:val="auto"/>
          <w:u w:val="single"/>
        </w:rPr>
        <w:t xml:space="preserve"> </w:t>
      </w:r>
    </w:p>
    <w:p w14:paraId="2136F1C1" w14:textId="103FCB30" w:rsidR="00186024" w:rsidRDefault="00186024" w:rsidP="00186024">
      <w:pPr>
        <w:rPr>
          <w:rFonts w:asciiTheme="majorHAnsi" w:hAnsiTheme="majorHAnsi" w:cstheme="majorHAnsi"/>
        </w:rPr>
      </w:pPr>
      <w:r w:rsidRPr="00160D44">
        <w:rPr>
          <w:rFonts w:asciiTheme="majorHAnsi" w:hAnsiTheme="majorHAnsi" w:cstheme="majorHAnsi"/>
        </w:rPr>
        <w:t xml:space="preserve">In accordance with the General Data Protection Regulation (GDPR), I agree that </w:t>
      </w:r>
      <w:r>
        <w:rPr>
          <w:rFonts w:asciiTheme="majorHAnsi" w:hAnsiTheme="majorHAnsi" w:cstheme="majorHAnsi"/>
        </w:rPr>
        <w:t>Ockbrook and Borrowash</w:t>
      </w:r>
      <w:r w:rsidRPr="00160D44">
        <w:rPr>
          <w:rFonts w:asciiTheme="majorHAnsi" w:hAnsiTheme="majorHAnsi" w:cstheme="majorHAnsi"/>
        </w:rPr>
        <w:t xml:space="preserve"> Parish Council will process and hold personal information about me only in relation to my grant application. I consent to my personal information, including that contained in this form, being stored manually and/or electronically. </w:t>
      </w:r>
      <w:r>
        <w:rPr>
          <w:rFonts w:asciiTheme="majorHAnsi" w:hAnsiTheme="majorHAnsi" w:cstheme="majorHAnsi"/>
        </w:rPr>
        <w:t xml:space="preserve"> </w:t>
      </w:r>
      <w:r w:rsidRPr="00160D44">
        <w:rPr>
          <w:rFonts w:asciiTheme="majorHAnsi" w:hAnsiTheme="majorHAnsi" w:cstheme="majorHAnsi"/>
        </w:rPr>
        <w:t>It will be held securely and treated confidentially for 6 years after an application is made. I understand that it will only be accessed by authorised staff members to manage the grant application process.</w:t>
      </w:r>
    </w:p>
    <w:p w14:paraId="1E087F32" w14:textId="7A62B332" w:rsidR="00186024" w:rsidRDefault="00186024" w:rsidP="00186024">
      <w:pPr>
        <w:rPr>
          <w:rFonts w:asciiTheme="majorHAnsi" w:hAnsiTheme="majorHAnsi" w:cstheme="majorHAnsi"/>
        </w:rPr>
      </w:pPr>
      <w:r w:rsidRPr="00160D44">
        <w:rPr>
          <w:rFonts w:asciiTheme="majorHAnsi" w:hAnsiTheme="majorHAnsi" w:cstheme="majorHAnsi"/>
        </w:rPr>
        <w:t xml:space="preserve"> I also understand that </w:t>
      </w:r>
      <w:r>
        <w:rPr>
          <w:rFonts w:asciiTheme="majorHAnsi" w:hAnsiTheme="majorHAnsi" w:cstheme="majorHAnsi"/>
        </w:rPr>
        <w:t>Ockbrook and Borrowash P</w:t>
      </w:r>
      <w:r w:rsidRPr="00160D44">
        <w:rPr>
          <w:rFonts w:asciiTheme="majorHAnsi" w:hAnsiTheme="majorHAnsi" w:cstheme="majorHAnsi"/>
        </w:rPr>
        <w:t>arish Council may pass details onto official organisations where required to do so by law or contract. I understand that my data will be disposed of securely 6 years after the application and that I have the right to correct the information at any time. I have been made aware of my rights under GDPR.</w:t>
      </w:r>
    </w:p>
    <w:p w14:paraId="47046E6A" w14:textId="77777777" w:rsidR="00186024" w:rsidRDefault="00186024" w:rsidP="00186024">
      <w:pPr>
        <w:rPr>
          <w:rFonts w:asciiTheme="majorHAnsi" w:hAnsiTheme="majorHAnsi" w:cstheme="majorHAnsi"/>
        </w:rPr>
      </w:pPr>
      <w:r w:rsidRPr="00160D44">
        <w:rPr>
          <w:rFonts w:asciiTheme="majorHAnsi" w:hAnsiTheme="majorHAnsi" w:cstheme="majorHAnsi"/>
        </w:rPr>
        <w:t xml:space="preserve">Declaration: I/we declare that the information confirmed in this application is correct and that any grant received will be applied as detailed in the request. </w:t>
      </w:r>
    </w:p>
    <w:p w14:paraId="100CBCC4" w14:textId="77777777" w:rsidR="00186024" w:rsidRDefault="00186024" w:rsidP="00186024">
      <w:pPr>
        <w:rPr>
          <w:rFonts w:asciiTheme="majorHAnsi" w:hAnsiTheme="majorHAnsi" w:cstheme="majorHAnsi"/>
        </w:rPr>
      </w:pPr>
    </w:p>
    <w:p w14:paraId="53B26007" w14:textId="77777777" w:rsidR="00186024" w:rsidRDefault="00186024" w:rsidP="00186024">
      <w:pPr>
        <w:rPr>
          <w:rFonts w:asciiTheme="majorHAnsi" w:hAnsiTheme="majorHAnsi" w:cstheme="majorHAnsi"/>
        </w:rPr>
      </w:pPr>
    </w:p>
    <w:p w14:paraId="7D1AC88D" w14:textId="77777777" w:rsidR="00186024" w:rsidRDefault="00186024" w:rsidP="00186024">
      <w:pPr>
        <w:rPr>
          <w:rFonts w:asciiTheme="majorHAnsi" w:hAnsiTheme="majorHAnsi" w:cstheme="majorHAnsi"/>
        </w:rPr>
      </w:pPr>
      <w:r w:rsidRPr="00160D44">
        <w:rPr>
          <w:rFonts w:asciiTheme="majorHAnsi" w:hAnsiTheme="majorHAnsi" w:cstheme="majorHAnsi"/>
        </w:rPr>
        <w:t>Signed ……………………………………………………</w:t>
      </w:r>
      <w:r>
        <w:rPr>
          <w:rFonts w:asciiTheme="majorHAnsi" w:hAnsiTheme="majorHAnsi" w:cstheme="majorHAnsi"/>
        </w:rPr>
        <w:t>…………………………………….</w:t>
      </w:r>
      <w:r w:rsidRPr="00160D44">
        <w:rPr>
          <w:rFonts w:asciiTheme="majorHAnsi" w:hAnsiTheme="majorHAnsi" w:cstheme="majorHAnsi"/>
        </w:rPr>
        <w:t xml:space="preserve">…………. </w:t>
      </w:r>
    </w:p>
    <w:p w14:paraId="078CCB87" w14:textId="77777777" w:rsidR="00186024" w:rsidRDefault="00186024" w:rsidP="00186024">
      <w:pPr>
        <w:rPr>
          <w:rFonts w:asciiTheme="majorHAnsi" w:hAnsiTheme="majorHAnsi" w:cstheme="majorHAnsi"/>
        </w:rPr>
      </w:pPr>
    </w:p>
    <w:p w14:paraId="3F68A8B9" w14:textId="77777777" w:rsidR="00186024" w:rsidRPr="00160D44" w:rsidRDefault="00186024" w:rsidP="00186024">
      <w:pPr>
        <w:rPr>
          <w:rFonts w:asciiTheme="majorHAnsi" w:hAnsiTheme="majorHAnsi" w:cstheme="majorHAnsi"/>
        </w:rPr>
      </w:pPr>
      <w:r w:rsidRPr="00160D44">
        <w:rPr>
          <w:rFonts w:asciiTheme="majorHAnsi" w:hAnsiTheme="majorHAnsi" w:cstheme="majorHAnsi"/>
        </w:rPr>
        <w:t>Date</w:t>
      </w:r>
      <w:r>
        <w:rPr>
          <w:rFonts w:asciiTheme="majorHAnsi" w:hAnsiTheme="majorHAnsi" w:cstheme="majorHAnsi"/>
        </w:rPr>
        <w:t xml:space="preserve"> ………………………………………………………………</w:t>
      </w:r>
    </w:p>
    <w:p w14:paraId="77401854" w14:textId="213463D9" w:rsidR="00186024" w:rsidRPr="00C56379" w:rsidRDefault="00D16DC7" w:rsidP="00C56379">
      <w:pPr>
        <w:pStyle w:val="Heading3"/>
        <w:rPr>
          <w:b/>
          <w:bCs/>
          <w:color w:val="auto"/>
        </w:rPr>
      </w:pPr>
      <w:r w:rsidRPr="00754FA6">
        <w:rPr>
          <w:b/>
          <w:bCs/>
          <w:color w:val="auto"/>
        </w:rPr>
        <w:lastRenderedPageBreak/>
        <w:t>Appendix 1</w:t>
      </w:r>
      <w:r>
        <w:rPr>
          <w:b/>
          <w:bCs/>
          <w:color w:val="auto"/>
        </w:rPr>
        <w:t>3</w:t>
      </w:r>
      <w:r w:rsidR="00C56379">
        <w:rPr>
          <w:b/>
          <w:bCs/>
          <w:color w:val="auto"/>
        </w:rPr>
        <w:t xml:space="preserve"> - </w:t>
      </w:r>
      <w:r w:rsidR="00186024" w:rsidRPr="00C56379">
        <w:rPr>
          <w:color w:val="auto"/>
          <w:u w:val="single"/>
        </w:rPr>
        <w:t xml:space="preserve">Terms of Reference – Finance, HR Contractors and General Purposes Committee. </w:t>
      </w:r>
    </w:p>
    <w:p w14:paraId="70F25143" w14:textId="77777777" w:rsidR="00186024" w:rsidRPr="00C56379" w:rsidRDefault="00186024" w:rsidP="00186024">
      <w:pPr>
        <w:rPr>
          <w:sz w:val="24"/>
          <w:szCs w:val="24"/>
        </w:rPr>
      </w:pPr>
    </w:p>
    <w:p w14:paraId="1B247632" w14:textId="77777777" w:rsidR="00186024" w:rsidRDefault="00186024" w:rsidP="00186024">
      <w:r>
        <w:t>Members shall comprise of five Parish Councillors who will be appointed each year at the Annual Parish Council meeting.</w:t>
      </w:r>
    </w:p>
    <w:p w14:paraId="60D72392" w14:textId="77777777" w:rsidR="00186024" w:rsidRDefault="00186024" w:rsidP="00186024">
      <w:r>
        <w:t>Quorum for the Committee shall be three members with one officer in attendance.  The officer is the Parish Clerk who will minute the meetings.</w:t>
      </w:r>
    </w:p>
    <w:p w14:paraId="387C75DA" w14:textId="77777777" w:rsidR="00186024" w:rsidRDefault="00186024" w:rsidP="00186024">
      <w:r>
        <w:t>The Chair and Vice Chair of the  Committee shall be decided by the Chair of the Parish Council.</w:t>
      </w:r>
    </w:p>
    <w:p w14:paraId="19C1EF8F" w14:textId="77777777" w:rsidR="00186024" w:rsidRDefault="00186024" w:rsidP="00186024">
      <w:r>
        <w:t>The committee shall meet at least once a year and then as and when required.</w:t>
      </w:r>
    </w:p>
    <w:p w14:paraId="400FFFBD" w14:textId="77777777" w:rsidR="00186024" w:rsidRDefault="00186024" w:rsidP="00186024">
      <w:r>
        <w:t>The agenda is to be prepared by the Clerk in conjunction with the committee Chair and will be displayed no later than three working days before the date of the meeting.</w:t>
      </w:r>
    </w:p>
    <w:p w14:paraId="40D2D7BE" w14:textId="77777777" w:rsidR="00186024" w:rsidRDefault="00186024" w:rsidP="00186024"/>
    <w:p w14:paraId="73AB64F1" w14:textId="77777777" w:rsidR="00186024" w:rsidRDefault="00186024" w:rsidP="00186024">
      <w:pPr>
        <w:pStyle w:val="Heading2"/>
        <w:numPr>
          <w:ilvl w:val="0"/>
          <w:numId w:val="32"/>
        </w:numPr>
        <w:rPr>
          <w:color w:val="auto"/>
          <w:sz w:val="28"/>
          <w:szCs w:val="28"/>
          <w:u w:val="single"/>
        </w:rPr>
      </w:pPr>
      <w:r w:rsidRPr="000F7D58">
        <w:rPr>
          <w:color w:val="auto"/>
          <w:sz w:val="28"/>
          <w:szCs w:val="28"/>
          <w:u w:val="single"/>
        </w:rPr>
        <w:t>Purpose.</w:t>
      </w:r>
    </w:p>
    <w:p w14:paraId="114C785A" w14:textId="77777777" w:rsidR="00186024" w:rsidRDefault="00186024" w:rsidP="00186024">
      <w:pPr>
        <w:pStyle w:val="ListParagraph"/>
        <w:numPr>
          <w:ilvl w:val="0"/>
          <w:numId w:val="33"/>
        </w:numPr>
        <w:spacing w:line="259" w:lineRule="auto"/>
      </w:pPr>
      <w:r>
        <w:t xml:space="preserve">Advise and make recommendations to the Parish Council on any matters affecting finance, HR, general purposes or the contractor. </w:t>
      </w:r>
    </w:p>
    <w:p w14:paraId="3DB1BF7B" w14:textId="77777777" w:rsidR="00186024" w:rsidRPr="003C1B24" w:rsidRDefault="00186024" w:rsidP="00186024">
      <w:pPr>
        <w:pStyle w:val="ListParagraph"/>
        <w:numPr>
          <w:ilvl w:val="0"/>
          <w:numId w:val="33"/>
        </w:numPr>
        <w:spacing w:line="259" w:lineRule="auto"/>
      </w:pPr>
      <w:r w:rsidRPr="003C1B24">
        <w:t>Agree the Parish Councils draft budget and precept requirements from</w:t>
      </w:r>
      <w:r>
        <w:t xml:space="preserve"> data received from the </w:t>
      </w:r>
      <w:r w:rsidRPr="003C1B24">
        <w:t xml:space="preserve">RFO and </w:t>
      </w:r>
      <w:r>
        <w:t>the</w:t>
      </w:r>
      <w:r w:rsidRPr="003C1B24">
        <w:t xml:space="preserve"> committees, to be approved by the Parish Council.</w:t>
      </w:r>
    </w:p>
    <w:p w14:paraId="670BA0A8" w14:textId="77777777" w:rsidR="00186024" w:rsidRPr="001D4A95" w:rsidRDefault="00186024" w:rsidP="00186024">
      <w:pPr>
        <w:pStyle w:val="ListParagraph"/>
        <w:numPr>
          <w:ilvl w:val="0"/>
          <w:numId w:val="33"/>
        </w:numPr>
        <w:spacing w:line="259" w:lineRule="auto"/>
      </w:pPr>
      <w:r w:rsidRPr="001D4A95">
        <w:t>To consider and make decisions on any matter</w:t>
      </w:r>
      <w:r>
        <w:t>s</w:t>
      </w:r>
      <w:r w:rsidRPr="001D4A95">
        <w:t xml:space="preserve"> affecting </w:t>
      </w:r>
      <w:r>
        <w:t>finance and HR</w:t>
      </w:r>
      <w:r w:rsidRPr="001D4A95">
        <w:t>.</w:t>
      </w:r>
    </w:p>
    <w:p w14:paraId="441F381B" w14:textId="77777777" w:rsidR="00186024" w:rsidRPr="001D4A95" w:rsidRDefault="00186024" w:rsidP="00186024">
      <w:pPr>
        <w:pStyle w:val="ListParagraph"/>
        <w:numPr>
          <w:ilvl w:val="0"/>
          <w:numId w:val="33"/>
        </w:numPr>
        <w:spacing w:line="259" w:lineRule="auto"/>
      </w:pPr>
      <w:r w:rsidRPr="001D4A95">
        <w:t>To exercise the powers delegated to the committee on behalf of the Parish Council</w:t>
      </w:r>
      <w:r>
        <w:t xml:space="preserve"> set put in section 2 below.</w:t>
      </w:r>
    </w:p>
    <w:p w14:paraId="7CB82CEF" w14:textId="77777777" w:rsidR="00186024" w:rsidRDefault="00186024" w:rsidP="00186024">
      <w:pPr>
        <w:pStyle w:val="ListParagraph"/>
        <w:numPr>
          <w:ilvl w:val="0"/>
          <w:numId w:val="33"/>
        </w:numPr>
        <w:spacing w:line="259" w:lineRule="auto"/>
      </w:pPr>
      <w:r>
        <w:t>To be responsible for the monitoring of the income and expenditure of the Parish Council committees, ensuring the amounts concerned are consistent with the approved budget.</w:t>
      </w:r>
    </w:p>
    <w:p w14:paraId="40A0D7D1" w14:textId="77777777" w:rsidR="00186024" w:rsidRDefault="00186024" w:rsidP="00186024">
      <w:pPr>
        <w:pStyle w:val="ListParagraph"/>
        <w:numPr>
          <w:ilvl w:val="0"/>
          <w:numId w:val="33"/>
        </w:numPr>
        <w:spacing w:line="259" w:lineRule="auto"/>
      </w:pPr>
      <w:r>
        <w:t>To consider any financial impacts of decisions made by the committees and the Parish Council looking at any long-term implications.</w:t>
      </w:r>
    </w:p>
    <w:p w14:paraId="758444AA" w14:textId="77777777" w:rsidR="00186024" w:rsidRDefault="00186024" w:rsidP="00186024">
      <w:pPr>
        <w:pStyle w:val="ListParagraph"/>
        <w:numPr>
          <w:ilvl w:val="0"/>
          <w:numId w:val="33"/>
        </w:numPr>
        <w:spacing w:line="259" w:lineRule="auto"/>
      </w:pPr>
      <w:r>
        <w:t>To approve authorised signatories in respect of payment.</w:t>
      </w:r>
    </w:p>
    <w:p w14:paraId="6E4B227E" w14:textId="77777777" w:rsidR="00186024" w:rsidRDefault="00186024" w:rsidP="00186024">
      <w:pPr>
        <w:pStyle w:val="ListParagraph"/>
        <w:numPr>
          <w:ilvl w:val="0"/>
          <w:numId w:val="33"/>
        </w:numPr>
        <w:spacing w:line="259" w:lineRule="auto"/>
      </w:pPr>
      <w:r>
        <w:t>To be responsible for all staffing matters for the Parish Council, these include:</w:t>
      </w:r>
    </w:p>
    <w:p w14:paraId="53773BFA" w14:textId="77777777" w:rsidR="00186024" w:rsidRDefault="00186024" w:rsidP="00186024">
      <w:pPr>
        <w:pStyle w:val="ListParagraph"/>
        <w:numPr>
          <w:ilvl w:val="0"/>
          <w:numId w:val="35"/>
        </w:numPr>
        <w:spacing w:line="259" w:lineRule="auto"/>
      </w:pPr>
      <w:r>
        <w:t>Employment of staff including advertising, interviewing and recommending.</w:t>
      </w:r>
    </w:p>
    <w:p w14:paraId="2044B792" w14:textId="77777777" w:rsidR="00186024" w:rsidRDefault="00186024" w:rsidP="00186024">
      <w:pPr>
        <w:pStyle w:val="ListParagraph"/>
        <w:numPr>
          <w:ilvl w:val="0"/>
          <w:numId w:val="35"/>
        </w:numPr>
        <w:spacing w:line="259" w:lineRule="auto"/>
      </w:pPr>
      <w:r>
        <w:t>Any staff issues or concerns</w:t>
      </w:r>
    </w:p>
    <w:p w14:paraId="0743160A" w14:textId="77777777" w:rsidR="00186024" w:rsidRDefault="00186024" w:rsidP="00186024">
      <w:pPr>
        <w:pStyle w:val="ListParagraph"/>
        <w:numPr>
          <w:ilvl w:val="0"/>
          <w:numId w:val="35"/>
        </w:numPr>
        <w:spacing w:line="259" w:lineRule="auto"/>
      </w:pPr>
      <w:r>
        <w:t>Staff salaries</w:t>
      </w:r>
    </w:p>
    <w:p w14:paraId="33B12160" w14:textId="77777777" w:rsidR="00186024" w:rsidRDefault="00186024" w:rsidP="00186024">
      <w:pPr>
        <w:pStyle w:val="ListParagraph"/>
        <w:numPr>
          <w:ilvl w:val="0"/>
          <w:numId w:val="35"/>
        </w:numPr>
        <w:spacing w:line="259" w:lineRule="auto"/>
      </w:pPr>
      <w:r>
        <w:t xml:space="preserve">Staff grievance/disciplinary matters. </w:t>
      </w:r>
    </w:p>
    <w:p w14:paraId="2D5A2C01" w14:textId="77777777" w:rsidR="00186024" w:rsidRDefault="00186024" w:rsidP="00186024">
      <w:pPr>
        <w:pStyle w:val="ListParagraph"/>
        <w:numPr>
          <w:ilvl w:val="0"/>
          <w:numId w:val="35"/>
        </w:numPr>
        <w:spacing w:line="259" w:lineRule="auto"/>
      </w:pPr>
      <w:r>
        <w:t>Approval of staff contracts and employment documents.</w:t>
      </w:r>
    </w:p>
    <w:p w14:paraId="7756EAD1" w14:textId="77777777" w:rsidR="00186024" w:rsidRDefault="00186024" w:rsidP="00186024">
      <w:pPr>
        <w:pStyle w:val="ListParagraph"/>
        <w:numPr>
          <w:ilvl w:val="0"/>
          <w:numId w:val="33"/>
        </w:numPr>
        <w:spacing w:line="259" w:lineRule="auto"/>
      </w:pPr>
      <w:r>
        <w:t>To be responsible to establish and review performance management and staff development, in liaison with the relevant line managers.  Yearly appraisals</w:t>
      </w:r>
      <w:r w:rsidRPr="00702355">
        <w:t xml:space="preserve"> </w:t>
      </w:r>
      <w:r>
        <w:t>will be completed by the staff members line manager as follows:</w:t>
      </w:r>
    </w:p>
    <w:p w14:paraId="5C7B4691" w14:textId="77777777" w:rsidR="00186024" w:rsidRDefault="00186024" w:rsidP="00186024">
      <w:pPr>
        <w:pStyle w:val="ListParagraph"/>
        <w:numPr>
          <w:ilvl w:val="0"/>
          <w:numId w:val="36"/>
        </w:numPr>
        <w:spacing w:line="259" w:lineRule="auto"/>
      </w:pPr>
      <w:r>
        <w:t>The Parish Council Chair and Vice Chair will conduct the appraisal of the Clerk/RFO.</w:t>
      </w:r>
    </w:p>
    <w:p w14:paraId="004EFF39" w14:textId="77777777" w:rsidR="00186024" w:rsidRDefault="00186024" w:rsidP="00186024">
      <w:pPr>
        <w:pStyle w:val="ListParagraph"/>
        <w:numPr>
          <w:ilvl w:val="0"/>
          <w:numId w:val="36"/>
        </w:numPr>
        <w:spacing w:line="259" w:lineRule="auto"/>
      </w:pPr>
      <w:r>
        <w:t>The Clerk will conduct all of the staff appraisals.</w:t>
      </w:r>
    </w:p>
    <w:p w14:paraId="71A1D950" w14:textId="77777777" w:rsidR="00186024" w:rsidRDefault="00186024" w:rsidP="00186024">
      <w:pPr>
        <w:pStyle w:val="ListParagraph"/>
        <w:numPr>
          <w:ilvl w:val="0"/>
          <w:numId w:val="33"/>
        </w:numPr>
        <w:spacing w:line="259" w:lineRule="auto"/>
      </w:pPr>
      <w:r>
        <w:t xml:space="preserve">To agree the members to sit on an appeals panel to hear appeals against a grievance or disciplinary decision, this will be with three different Councillors to the original disciplinary/grievance panel and must include the chairman of the Parish Council. </w:t>
      </w:r>
    </w:p>
    <w:p w14:paraId="691AC753" w14:textId="77777777" w:rsidR="00186024" w:rsidRDefault="00186024" w:rsidP="00186024">
      <w:pPr>
        <w:pStyle w:val="ListParagraph"/>
        <w:numPr>
          <w:ilvl w:val="0"/>
          <w:numId w:val="33"/>
        </w:numPr>
        <w:spacing w:line="259" w:lineRule="auto"/>
      </w:pPr>
      <w:r>
        <w:t>To work with the contractor to provide a well-managed and cost-effective service to the residents of the parish.</w:t>
      </w:r>
    </w:p>
    <w:p w14:paraId="435DADB8" w14:textId="77777777" w:rsidR="00186024" w:rsidRDefault="00186024" w:rsidP="00186024">
      <w:pPr>
        <w:pStyle w:val="ListParagraph"/>
        <w:numPr>
          <w:ilvl w:val="0"/>
          <w:numId w:val="33"/>
        </w:numPr>
        <w:spacing w:line="259" w:lineRule="auto"/>
      </w:pPr>
      <w:r>
        <w:t>To carry out inspections of the contractors work.</w:t>
      </w:r>
    </w:p>
    <w:p w14:paraId="7BDE3B44" w14:textId="77777777" w:rsidR="00186024" w:rsidRDefault="00186024" w:rsidP="00186024">
      <w:pPr>
        <w:pStyle w:val="Heading2"/>
        <w:numPr>
          <w:ilvl w:val="0"/>
          <w:numId w:val="32"/>
        </w:numPr>
        <w:rPr>
          <w:color w:val="auto"/>
          <w:sz w:val="28"/>
          <w:szCs w:val="28"/>
          <w:u w:val="single"/>
        </w:rPr>
      </w:pPr>
      <w:r w:rsidRPr="00FE4161">
        <w:rPr>
          <w:color w:val="auto"/>
          <w:sz w:val="28"/>
          <w:szCs w:val="28"/>
          <w:u w:val="single"/>
        </w:rPr>
        <w:lastRenderedPageBreak/>
        <w:t>Delegated Authority.</w:t>
      </w:r>
    </w:p>
    <w:p w14:paraId="17948E3A" w14:textId="77777777" w:rsidR="00186024" w:rsidRDefault="00186024" w:rsidP="00186024">
      <w:pPr>
        <w:pStyle w:val="Heading3"/>
        <w:numPr>
          <w:ilvl w:val="0"/>
          <w:numId w:val="34"/>
        </w:numPr>
        <w:ind w:left="1440"/>
        <w:rPr>
          <w:color w:val="auto"/>
          <w:u w:val="single"/>
        </w:rPr>
      </w:pPr>
      <w:r w:rsidRPr="00FB0840">
        <w:rPr>
          <w:color w:val="auto"/>
          <w:u w:val="single"/>
        </w:rPr>
        <w:t>For Decisions on Behalf of the Parish Council.</w:t>
      </w:r>
    </w:p>
    <w:p w14:paraId="3920F78D" w14:textId="77777777" w:rsidR="00186024" w:rsidRDefault="00186024" w:rsidP="00186024">
      <w:r>
        <w:t>Concerning financial management, staffing issues, policies and the contractor, but excludes final decisions on:</w:t>
      </w:r>
    </w:p>
    <w:p w14:paraId="40C5A3B4" w14:textId="77777777" w:rsidR="00186024" w:rsidRDefault="00186024" w:rsidP="00186024">
      <w:pPr>
        <w:pStyle w:val="ListParagraph"/>
        <w:numPr>
          <w:ilvl w:val="0"/>
          <w:numId w:val="37"/>
        </w:numPr>
        <w:spacing w:line="259" w:lineRule="auto"/>
      </w:pPr>
      <w:r>
        <w:t>Tenders.</w:t>
      </w:r>
    </w:p>
    <w:p w14:paraId="7926152A" w14:textId="77777777" w:rsidR="00186024" w:rsidRDefault="00186024" w:rsidP="00186024">
      <w:pPr>
        <w:pStyle w:val="ListParagraph"/>
        <w:numPr>
          <w:ilvl w:val="0"/>
          <w:numId w:val="37"/>
        </w:numPr>
        <w:spacing w:line="259" w:lineRule="auto"/>
      </w:pPr>
      <w:r>
        <w:t>Changes to contractual services affecting the parish.</w:t>
      </w:r>
    </w:p>
    <w:p w14:paraId="4506F839" w14:textId="77777777" w:rsidR="00186024" w:rsidRDefault="00186024" w:rsidP="00186024">
      <w:pPr>
        <w:pStyle w:val="ListParagraph"/>
        <w:numPr>
          <w:ilvl w:val="0"/>
          <w:numId w:val="37"/>
        </w:numPr>
        <w:spacing w:line="259" w:lineRule="auto"/>
      </w:pPr>
      <w:r>
        <w:t>Situations where a dispute between the committee and the contractor has not been resolved by the committee and the Councils complaints policy is activated.</w:t>
      </w:r>
    </w:p>
    <w:p w14:paraId="376D883C" w14:textId="77777777" w:rsidR="00186024" w:rsidRDefault="00186024" w:rsidP="00186024"/>
    <w:p w14:paraId="0010445C" w14:textId="77777777" w:rsidR="00186024" w:rsidRDefault="00186024" w:rsidP="00186024">
      <w:pPr>
        <w:pStyle w:val="Heading3"/>
        <w:numPr>
          <w:ilvl w:val="0"/>
          <w:numId w:val="34"/>
        </w:numPr>
        <w:ind w:left="1440"/>
        <w:rPr>
          <w:color w:val="auto"/>
          <w:u w:val="single"/>
        </w:rPr>
      </w:pPr>
      <w:r w:rsidRPr="00FB0840">
        <w:rPr>
          <w:color w:val="auto"/>
          <w:u w:val="single"/>
        </w:rPr>
        <w:t>To Incur expenditure on Behalf of the Parish Council.</w:t>
      </w:r>
    </w:p>
    <w:p w14:paraId="0B1B39BE" w14:textId="77777777" w:rsidR="00186024" w:rsidRPr="00FB0840" w:rsidRDefault="00186024" w:rsidP="00186024">
      <w:r>
        <w:t xml:space="preserve">On items of a routine and repetitive nature, which have already been accounted for within the agreed  budget or were a previous </w:t>
      </w:r>
      <w:proofErr w:type="spellStart"/>
      <w:r>
        <w:t>minuted</w:t>
      </w:r>
      <w:proofErr w:type="spellEnd"/>
      <w:r>
        <w:t xml:space="preserve"> decision of the Council whilst being in accordance with the Financial Regulations.  The Clerks emergency power for expenditure may be utilised in emergency situations of a maintenance or a Health and Safety nature. </w:t>
      </w:r>
    </w:p>
    <w:p w14:paraId="2E82E9F8" w14:textId="77777777" w:rsidR="00186024" w:rsidRPr="00FB0840" w:rsidRDefault="00186024" w:rsidP="00186024"/>
    <w:p w14:paraId="6F569C36" w14:textId="77777777" w:rsidR="00186024" w:rsidRPr="00FE4161" w:rsidRDefault="00186024" w:rsidP="002F03C0">
      <w:r w:rsidRPr="00FE4161">
        <w:t xml:space="preserve"> </w:t>
      </w:r>
    </w:p>
    <w:p w14:paraId="68B3B86E" w14:textId="77777777" w:rsidR="00186024" w:rsidRDefault="00186024" w:rsidP="00186024"/>
    <w:p w14:paraId="51B734B1" w14:textId="77777777" w:rsidR="00186024" w:rsidRPr="006D025E" w:rsidRDefault="00186024" w:rsidP="00186024"/>
    <w:p w14:paraId="7C6D573E" w14:textId="77777777" w:rsidR="00186024" w:rsidRPr="006D025E" w:rsidRDefault="00186024" w:rsidP="00186024">
      <w:pPr>
        <w:rPr>
          <w:sz w:val="36"/>
          <w:szCs w:val="36"/>
          <w:u w:val="single"/>
        </w:rPr>
      </w:pPr>
    </w:p>
    <w:p w14:paraId="67D75C04" w14:textId="77777777" w:rsidR="00186024" w:rsidRPr="00186024" w:rsidRDefault="00186024" w:rsidP="00186024"/>
    <w:p w14:paraId="0BF05205" w14:textId="77777777" w:rsidR="00C56379" w:rsidRDefault="00C56379" w:rsidP="00C56379"/>
    <w:p w14:paraId="697ACA14" w14:textId="77777777" w:rsidR="00C56379" w:rsidRDefault="00C56379" w:rsidP="00C56379"/>
    <w:p w14:paraId="7B6A8BC2" w14:textId="77777777" w:rsidR="00C56379" w:rsidRDefault="00C56379" w:rsidP="00C56379"/>
    <w:p w14:paraId="7B4ABE93" w14:textId="77777777" w:rsidR="00C56379" w:rsidRDefault="00C56379" w:rsidP="00C56379"/>
    <w:p w14:paraId="668C7442" w14:textId="77777777" w:rsidR="00C56379" w:rsidRDefault="00C56379" w:rsidP="00C56379"/>
    <w:p w14:paraId="19B4A38F" w14:textId="77777777" w:rsidR="00C56379" w:rsidRDefault="00C56379" w:rsidP="00C56379"/>
    <w:p w14:paraId="3137CC64" w14:textId="77777777" w:rsidR="00C56379" w:rsidRDefault="00C56379" w:rsidP="00C56379"/>
    <w:p w14:paraId="1C5FDB56" w14:textId="77777777" w:rsidR="00C56379" w:rsidRDefault="00C56379" w:rsidP="00C56379"/>
    <w:p w14:paraId="31FD0642" w14:textId="77777777" w:rsidR="00C56379" w:rsidRDefault="00C56379" w:rsidP="00C56379"/>
    <w:p w14:paraId="55A0B01F" w14:textId="77777777" w:rsidR="00C56379" w:rsidRDefault="00C56379" w:rsidP="00C56379"/>
    <w:p w14:paraId="353AD74F" w14:textId="77777777" w:rsidR="00C56379" w:rsidRDefault="00C56379" w:rsidP="00C56379"/>
    <w:p w14:paraId="41D6C26D" w14:textId="77777777" w:rsidR="00C56379" w:rsidRDefault="00C56379" w:rsidP="00C56379"/>
    <w:p w14:paraId="46843F9E" w14:textId="77777777" w:rsidR="00C56379" w:rsidRDefault="00C56379" w:rsidP="00C56379"/>
    <w:p w14:paraId="65E86A61" w14:textId="77777777" w:rsidR="00C56379" w:rsidRDefault="00C56379" w:rsidP="00C56379"/>
    <w:p w14:paraId="1C33AC3F" w14:textId="23BA13E0" w:rsidR="00186024" w:rsidRPr="00C56379" w:rsidRDefault="00D16DC7" w:rsidP="00C56379">
      <w:pPr>
        <w:pStyle w:val="Heading3"/>
        <w:rPr>
          <w:b/>
          <w:bCs/>
          <w:color w:val="auto"/>
        </w:rPr>
      </w:pPr>
      <w:r w:rsidRPr="00754FA6">
        <w:rPr>
          <w:b/>
          <w:bCs/>
          <w:color w:val="auto"/>
        </w:rPr>
        <w:lastRenderedPageBreak/>
        <w:t>Appendix 1</w:t>
      </w:r>
      <w:r>
        <w:rPr>
          <w:b/>
          <w:bCs/>
          <w:color w:val="auto"/>
        </w:rPr>
        <w:t>4</w:t>
      </w:r>
      <w:r w:rsidR="00C56379">
        <w:rPr>
          <w:b/>
          <w:bCs/>
          <w:color w:val="auto"/>
        </w:rPr>
        <w:t xml:space="preserve"> - </w:t>
      </w:r>
      <w:r w:rsidR="00186024" w:rsidRPr="00C56379">
        <w:rPr>
          <w:color w:val="auto"/>
          <w:u w:val="single"/>
        </w:rPr>
        <w:t>Terms of Reference – Halls Committee.</w:t>
      </w:r>
      <w:r w:rsidR="00186024" w:rsidRPr="00C56379">
        <w:rPr>
          <w:color w:val="auto"/>
          <w:sz w:val="36"/>
          <w:szCs w:val="36"/>
          <w:u w:val="single"/>
        </w:rPr>
        <w:t xml:space="preserve"> </w:t>
      </w:r>
    </w:p>
    <w:p w14:paraId="0563A516" w14:textId="77777777" w:rsidR="00186024" w:rsidRDefault="00186024" w:rsidP="00186024"/>
    <w:p w14:paraId="5AC0F94F" w14:textId="77777777" w:rsidR="00186024" w:rsidRDefault="00186024" w:rsidP="00186024">
      <w:r>
        <w:t>Members shall comprise of five Parish Councillors who will be appointed each year at the Annual Parish Council meeting.</w:t>
      </w:r>
    </w:p>
    <w:p w14:paraId="38292E02" w14:textId="77777777" w:rsidR="00186024" w:rsidRDefault="00186024" w:rsidP="00186024">
      <w:r>
        <w:t>Quorum for the Hall Committee shall be three members with one officer in attendance.  The officer is the Parish Clerk who will minute the meetings.</w:t>
      </w:r>
    </w:p>
    <w:p w14:paraId="1ED6C231" w14:textId="77777777" w:rsidR="00186024" w:rsidRDefault="00186024" w:rsidP="00186024">
      <w:r>
        <w:t>The Chair and Vice Chair of the Halls Committee shall be decided by the Chair of the Parish Council.</w:t>
      </w:r>
    </w:p>
    <w:p w14:paraId="2FE4A5DF" w14:textId="77777777" w:rsidR="00186024" w:rsidRDefault="00186024" w:rsidP="00186024">
      <w:r>
        <w:t>The Halls Committee shall meet at least once a year and then as and when required.</w:t>
      </w:r>
    </w:p>
    <w:p w14:paraId="71BC2E35" w14:textId="77777777" w:rsidR="00186024" w:rsidRDefault="00186024" w:rsidP="00186024">
      <w:r>
        <w:t>The agenda is to be prepared by the Clerk in conjunction with the committee Chair and will be displayed no later than three working days before the date of the meeting.</w:t>
      </w:r>
    </w:p>
    <w:p w14:paraId="5B458B0F" w14:textId="77777777" w:rsidR="00186024" w:rsidRDefault="00186024" w:rsidP="00186024"/>
    <w:p w14:paraId="15F49631" w14:textId="5BFC5009" w:rsidR="00186024" w:rsidRDefault="00186024" w:rsidP="00C56379">
      <w:pPr>
        <w:pStyle w:val="Heading2"/>
        <w:numPr>
          <w:ilvl w:val="0"/>
          <w:numId w:val="43"/>
        </w:numPr>
        <w:rPr>
          <w:color w:val="auto"/>
          <w:sz w:val="28"/>
          <w:szCs w:val="28"/>
          <w:u w:val="single"/>
        </w:rPr>
      </w:pPr>
      <w:r w:rsidRPr="000F7D58">
        <w:rPr>
          <w:color w:val="auto"/>
          <w:sz w:val="28"/>
          <w:szCs w:val="28"/>
          <w:u w:val="single"/>
        </w:rPr>
        <w:t>Purpose.</w:t>
      </w:r>
    </w:p>
    <w:p w14:paraId="305DFF22" w14:textId="77777777" w:rsidR="00C56379" w:rsidRDefault="00186024" w:rsidP="00C56379">
      <w:pPr>
        <w:pStyle w:val="ListParagraph"/>
        <w:numPr>
          <w:ilvl w:val="0"/>
          <w:numId w:val="46"/>
        </w:numPr>
      </w:pPr>
      <w:r>
        <w:t>Advise and make recommendations to the Parish Council on any matters relating to halls.</w:t>
      </w:r>
    </w:p>
    <w:p w14:paraId="41A2BEF4" w14:textId="77777777" w:rsidR="00C56379" w:rsidRDefault="00186024" w:rsidP="00C56379">
      <w:pPr>
        <w:pStyle w:val="ListParagraph"/>
        <w:numPr>
          <w:ilvl w:val="0"/>
          <w:numId w:val="46"/>
        </w:numPr>
      </w:pPr>
      <w:r>
        <w:t>Recommend to the Parish Council’s Finance Committee an appropriate budget provision for, the current and coming financial years, for items within the committees remit.</w:t>
      </w:r>
    </w:p>
    <w:p w14:paraId="6968644F" w14:textId="77777777" w:rsidR="00C56379" w:rsidRDefault="00186024" w:rsidP="00C56379">
      <w:pPr>
        <w:pStyle w:val="ListParagraph"/>
        <w:numPr>
          <w:ilvl w:val="0"/>
          <w:numId w:val="46"/>
        </w:numPr>
      </w:pPr>
      <w:r w:rsidRPr="003B309A">
        <w:t>To consider and make decisions on any matter</w:t>
      </w:r>
      <w:r>
        <w:t>s</w:t>
      </w:r>
      <w:r w:rsidRPr="003B309A">
        <w:t xml:space="preserve"> affecting </w:t>
      </w:r>
      <w:r>
        <w:t>the halls</w:t>
      </w:r>
      <w:r w:rsidRPr="003B309A">
        <w:t xml:space="preserve"> within the exception of items clearly excluded under section 2 below</w:t>
      </w:r>
      <w:r w:rsidR="00C56379">
        <w:t>.</w:t>
      </w:r>
    </w:p>
    <w:p w14:paraId="7C5895C0" w14:textId="77777777" w:rsidR="00C56379" w:rsidRDefault="00186024" w:rsidP="00C56379">
      <w:pPr>
        <w:pStyle w:val="ListParagraph"/>
        <w:numPr>
          <w:ilvl w:val="0"/>
          <w:numId w:val="46"/>
        </w:numPr>
      </w:pPr>
      <w:r w:rsidRPr="003B309A">
        <w:t>To exercise the powers delegated to the committee on behalf of the Parish Council as set out in section 2 below.</w:t>
      </w:r>
    </w:p>
    <w:p w14:paraId="31BFF835" w14:textId="69585242" w:rsidR="00186024" w:rsidRDefault="00186024" w:rsidP="00C56379">
      <w:pPr>
        <w:pStyle w:val="ListParagraph"/>
        <w:numPr>
          <w:ilvl w:val="0"/>
          <w:numId w:val="46"/>
        </w:numPr>
      </w:pPr>
      <w:r>
        <w:t>To carry out hall inspections, looking at:</w:t>
      </w:r>
    </w:p>
    <w:p w14:paraId="2CA1E305" w14:textId="77777777" w:rsidR="00186024" w:rsidRDefault="00186024" w:rsidP="00186024">
      <w:pPr>
        <w:pStyle w:val="ListParagraph"/>
        <w:numPr>
          <w:ilvl w:val="0"/>
          <w:numId w:val="39"/>
        </w:numPr>
        <w:spacing w:line="259" w:lineRule="auto"/>
      </w:pPr>
      <w:r>
        <w:t>Cleanliness</w:t>
      </w:r>
    </w:p>
    <w:p w14:paraId="598F0185" w14:textId="77777777" w:rsidR="00186024" w:rsidRDefault="00186024" w:rsidP="00186024">
      <w:pPr>
        <w:pStyle w:val="ListParagraph"/>
        <w:numPr>
          <w:ilvl w:val="0"/>
          <w:numId w:val="39"/>
        </w:numPr>
        <w:spacing w:line="259" w:lineRule="auto"/>
      </w:pPr>
      <w:r>
        <w:t>Decorative order</w:t>
      </w:r>
    </w:p>
    <w:p w14:paraId="5E3A28D3" w14:textId="77777777" w:rsidR="00186024" w:rsidRDefault="00186024" w:rsidP="00186024">
      <w:pPr>
        <w:pStyle w:val="ListParagraph"/>
        <w:numPr>
          <w:ilvl w:val="0"/>
          <w:numId w:val="39"/>
        </w:numPr>
        <w:spacing w:line="259" w:lineRule="auto"/>
      </w:pPr>
      <w:r>
        <w:t>State of repairs</w:t>
      </w:r>
    </w:p>
    <w:p w14:paraId="5CED8CA3" w14:textId="77777777" w:rsidR="00C56379" w:rsidRDefault="00186024" w:rsidP="00C56379">
      <w:pPr>
        <w:pStyle w:val="ListParagraph"/>
        <w:numPr>
          <w:ilvl w:val="0"/>
          <w:numId w:val="39"/>
        </w:numPr>
        <w:spacing w:line="259" w:lineRule="auto"/>
      </w:pPr>
      <w:r>
        <w:t>Security and Health and Safety Issues</w:t>
      </w:r>
      <w:r w:rsidR="00C56379">
        <w:t>.</w:t>
      </w:r>
    </w:p>
    <w:p w14:paraId="27AB2188" w14:textId="77777777" w:rsidR="00C56379" w:rsidRDefault="00186024" w:rsidP="00C56379">
      <w:pPr>
        <w:pStyle w:val="ListParagraph"/>
        <w:numPr>
          <w:ilvl w:val="0"/>
          <w:numId w:val="46"/>
        </w:numPr>
      </w:pPr>
      <w:r>
        <w:t xml:space="preserve"> To investigate and endeavour to resolve any complaints from hall hirers and visitors.</w:t>
      </w:r>
    </w:p>
    <w:p w14:paraId="12C04508" w14:textId="77777777" w:rsidR="00C56379" w:rsidRDefault="00186024" w:rsidP="00C56379">
      <w:pPr>
        <w:pStyle w:val="ListParagraph"/>
        <w:numPr>
          <w:ilvl w:val="0"/>
          <w:numId w:val="46"/>
        </w:numPr>
      </w:pPr>
      <w:r>
        <w:t>In consultation with the RFO, shall monitor that actual income and expenditure is in line with the budget approved by the Parish Council</w:t>
      </w:r>
      <w:r w:rsidR="00C56379">
        <w:t>.</w:t>
      </w:r>
    </w:p>
    <w:p w14:paraId="3CAD7ED1" w14:textId="77777777" w:rsidR="00C56379" w:rsidRDefault="00186024" w:rsidP="00C56379">
      <w:pPr>
        <w:pStyle w:val="ListParagraph"/>
        <w:numPr>
          <w:ilvl w:val="0"/>
          <w:numId w:val="46"/>
        </w:numPr>
      </w:pPr>
      <w:r>
        <w:t>Review the tariff for hall hirers periodically.</w:t>
      </w:r>
    </w:p>
    <w:p w14:paraId="6DC95D3B" w14:textId="49437A09" w:rsidR="00186024" w:rsidRDefault="00186024" w:rsidP="00C56379">
      <w:pPr>
        <w:pStyle w:val="ListParagraph"/>
        <w:numPr>
          <w:ilvl w:val="0"/>
          <w:numId w:val="46"/>
        </w:numPr>
      </w:pPr>
      <w:r>
        <w:t>Consider the medium/long term development of the halls and submit to the full Council any recommendations or issues.</w:t>
      </w:r>
    </w:p>
    <w:p w14:paraId="610A9120" w14:textId="77777777" w:rsidR="00186024" w:rsidRDefault="00186024" w:rsidP="00186024"/>
    <w:p w14:paraId="6D6E59A8" w14:textId="77777777" w:rsidR="00186024" w:rsidRDefault="00186024" w:rsidP="00C56379">
      <w:pPr>
        <w:pStyle w:val="Heading2"/>
        <w:numPr>
          <w:ilvl w:val="0"/>
          <w:numId w:val="43"/>
        </w:numPr>
        <w:rPr>
          <w:color w:val="auto"/>
          <w:sz w:val="28"/>
          <w:szCs w:val="28"/>
          <w:u w:val="single"/>
        </w:rPr>
      </w:pPr>
      <w:r w:rsidRPr="00FE4161">
        <w:rPr>
          <w:color w:val="auto"/>
          <w:sz w:val="28"/>
          <w:szCs w:val="28"/>
          <w:u w:val="single"/>
        </w:rPr>
        <w:t>Delegated Authority.</w:t>
      </w:r>
    </w:p>
    <w:p w14:paraId="3D72647D" w14:textId="68FB1C54" w:rsidR="00186024" w:rsidRDefault="00186024" w:rsidP="0038009C">
      <w:pPr>
        <w:pStyle w:val="Heading3"/>
        <w:numPr>
          <w:ilvl w:val="0"/>
          <w:numId w:val="47"/>
        </w:numPr>
        <w:rPr>
          <w:color w:val="auto"/>
          <w:u w:val="single"/>
        </w:rPr>
      </w:pPr>
      <w:r w:rsidRPr="00FB0840">
        <w:rPr>
          <w:color w:val="auto"/>
          <w:u w:val="single"/>
        </w:rPr>
        <w:t>For Decisions on Behalf of the Parish Council.</w:t>
      </w:r>
    </w:p>
    <w:p w14:paraId="6885DCF5" w14:textId="77777777" w:rsidR="00186024" w:rsidRDefault="00186024" w:rsidP="00186024">
      <w:r>
        <w:t>Concerning the detailed operation and management of the halls, but excludes final decisions on:</w:t>
      </w:r>
    </w:p>
    <w:p w14:paraId="727AA321" w14:textId="77777777" w:rsidR="00186024" w:rsidRDefault="00186024" w:rsidP="00186024">
      <w:pPr>
        <w:pStyle w:val="ListParagraph"/>
        <w:numPr>
          <w:ilvl w:val="0"/>
          <w:numId w:val="38"/>
        </w:numPr>
        <w:spacing w:line="259" w:lineRule="auto"/>
      </w:pPr>
      <w:r>
        <w:t>Major improvements to the halls.</w:t>
      </w:r>
    </w:p>
    <w:p w14:paraId="65D11A0E" w14:textId="77777777" w:rsidR="00186024" w:rsidRDefault="00186024" w:rsidP="00186024">
      <w:pPr>
        <w:pStyle w:val="ListParagraph"/>
        <w:numPr>
          <w:ilvl w:val="0"/>
          <w:numId w:val="38"/>
        </w:numPr>
        <w:spacing w:line="259" w:lineRule="auto"/>
      </w:pPr>
      <w:r>
        <w:t>Situations where a dispute between the committee and a visitor/ hall hirer has not been resolved by the committee and the Councils complaints policy is activated.</w:t>
      </w:r>
    </w:p>
    <w:p w14:paraId="21E168AC" w14:textId="77777777" w:rsidR="00186024" w:rsidRDefault="00186024" w:rsidP="00186024">
      <w:pPr>
        <w:pStyle w:val="ListParagraph"/>
      </w:pPr>
    </w:p>
    <w:p w14:paraId="5F79634D" w14:textId="604F3B64" w:rsidR="00186024" w:rsidRDefault="00186024" w:rsidP="0038009C">
      <w:pPr>
        <w:pStyle w:val="Heading3"/>
        <w:numPr>
          <w:ilvl w:val="0"/>
          <w:numId w:val="47"/>
        </w:numPr>
        <w:rPr>
          <w:color w:val="auto"/>
          <w:u w:val="single"/>
        </w:rPr>
      </w:pPr>
      <w:r w:rsidRPr="00FB0840">
        <w:rPr>
          <w:color w:val="auto"/>
          <w:u w:val="single"/>
        </w:rPr>
        <w:t>To Incur expenditure on Behalf of the Parish Council.</w:t>
      </w:r>
    </w:p>
    <w:p w14:paraId="4EE3727D" w14:textId="77777777" w:rsidR="00186024" w:rsidRPr="00181D33" w:rsidRDefault="00186024" w:rsidP="00186024">
      <w:r>
        <w:t xml:space="preserve">On items of a routine and repetitive nature, which have already been accounted for within the agreed  budget or were a previous </w:t>
      </w:r>
      <w:proofErr w:type="spellStart"/>
      <w:r>
        <w:t>minuted</w:t>
      </w:r>
      <w:proofErr w:type="spellEnd"/>
      <w:r>
        <w:t xml:space="preserve"> decision of the Council whilst being in accordance with </w:t>
      </w:r>
      <w:r>
        <w:lastRenderedPageBreak/>
        <w:t xml:space="preserve">the Financial Regulations.  The Clerks emergency power for expenditure may be utilised in emergency situations of a maintenance or a Health and Safety nature. </w:t>
      </w:r>
    </w:p>
    <w:p w14:paraId="18F53259" w14:textId="77777777" w:rsidR="00186024" w:rsidRPr="00186024" w:rsidRDefault="00186024" w:rsidP="00C56379"/>
    <w:p w14:paraId="312B7180" w14:textId="77777777" w:rsidR="00C56379" w:rsidRDefault="00C56379" w:rsidP="00C56379">
      <w:pPr>
        <w:rPr>
          <w:b/>
          <w:bCs/>
        </w:rPr>
      </w:pPr>
    </w:p>
    <w:p w14:paraId="2F6AAAD6" w14:textId="77777777" w:rsidR="00C56379" w:rsidRDefault="00C56379" w:rsidP="00C56379">
      <w:pPr>
        <w:rPr>
          <w:b/>
          <w:bCs/>
        </w:rPr>
      </w:pPr>
    </w:p>
    <w:p w14:paraId="73A3D54D" w14:textId="77777777" w:rsidR="00C56379" w:rsidRDefault="00C56379" w:rsidP="00C56379">
      <w:pPr>
        <w:rPr>
          <w:b/>
          <w:bCs/>
        </w:rPr>
      </w:pPr>
    </w:p>
    <w:p w14:paraId="4085844E" w14:textId="77777777" w:rsidR="00C56379" w:rsidRDefault="00C56379" w:rsidP="00C56379">
      <w:pPr>
        <w:rPr>
          <w:b/>
          <w:bCs/>
        </w:rPr>
      </w:pPr>
    </w:p>
    <w:p w14:paraId="4D8BE3FC" w14:textId="77777777" w:rsidR="00C56379" w:rsidRDefault="00C56379" w:rsidP="00C56379">
      <w:pPr>
        <w:rPr>
          <w:b/>
          <w:bCs/>
        </w:rPr>
      </w:pPr>
    </w:p>
    <w:p w14:paraId="099D0495" w14:textId="77777777" w:rsidR="00C56379" w:rsidRDefault="00C56379" w:rsidP="00C56379">
      <w:pPr>
        <w:rPr>
          <w:b/>
          <w:bCs/>
        </w:rPr>
      </w:pPr>
    </w:p>
    <w:p w14:paraId="214896C5" w14:textId="77777777" w:rsidR="00C56379" w:rsidRDefault="00C56379" w:rsidP="00C56379">
      <w:pPr>
        <w:rPr>
          <w:b/>
          <w:bCs/>
        </w:rPr>
      </w:pPr>
    </w:p>
    <w:p w14:paraId="65D27666" w14:textId="77777777" w:rsidR="00C56379" w:rsidRDefault="00C56379" w:rsidP="00C56379">
      <w:pPr>
        <w:rPr>
          <w:b/>
          <w:bCs/>
        </w:rPr>
      </w:pPr>
    </w:p>
    <w:p w14:paraId="0428654F" w14:textId="77777777" w:rsidR="00C56379" w:rsidRDefault="00C56379" w:rsidP="00C56379">
      <w:pPr>
        <w:rPr>
          <w:b/>
          <w:bCs/>
        </w:rPr>
      </w:pPr>
    </w:p>
    <w:p w14:paraId="07ED4898" w14:textId="77777777" w:rsidR="00C56379" w:rsidRDefault="00C56379" w:rsidP="00C56379">
      <w:pPr>
        <w:rPr>
          <w:b/>
          <w:bCs/>
        </w:rPr>
      </w:pPr>
    </w:p>
    <w:p w14:paraId="5A405C79" w14:textId="77777777" w:rsidR="00C56379" w:rsidRDefault="00C56379" w:rsidP="00C56379">
      <w:pPr>
        <w:rPr>
          <w:b/>
          <w:bCs/>
        </w:rPr>
      </w:pPr>
    </w:p>
    <w:p w14:paraId="15957297" w14:textId="77777777" w:rsidR="00C56379" w:rsidRDefault="00C56379" w:rsidP="00C56379">
      <w:pPr>
        <w:rPr>
          <w:b/>
          <w:bCs/>
        </w:rPr>
      </w:pPr>
    </w:p>
    <w:p w14:paraId="0E2EEECA" w14:textId="77777777" w:rsidR="00C56379" w:rsidRDefault="00C56379" w:rsidP="00C56379">
      <w:pPr>
        <w:rPr>
          <w:b/>
          <w:bCs/>
        </w:rPr>
      </w:pPr>
    </w:p>
    <w:p w14:paraId="38BAD678" w14:textId="77777777" w:rsidR="00C56379" w:rsidRDefault="00C56379" w:rsidP="00C56379">
      <w:pPr>
        <w:rPr>
          <w:b/>
          <w:bCs/>
        </w:rPr>
      </w:pPr>
    </w:p>
    <w:p w14:paraId="2CA1E661" w14:textId="77777777" w:rsidR="00C56379" w:rsidRDefault="00C56379" w:rsidP="00C56379">
      <w:pPr>
        <w:rPr>
          <w:b/>
          <w:bCs/>
        </w:rPr>
      </w:pPr>
    </w:p>
    <w:p w14:paraId="2D7002AB" w14:textId="77777777" w:rsidR="00C56379" w:rsidRDefault="00C56379" w:rsidP="00C56379">
      <w:pPr>
        <w:rPr>
          <w:b/>
          <w:bCs/>
        </w:rPr>
      </w:pPr>
    </w:p>
    <w:p w14:paraId="07A79769" w14:textId="77777777" w:rsidR="00C56379" w:rsidRDefault="00C56379" w:rsidP="00C56379">
      <w:pPr>
        <w:rPr>
          <w:b/>
          <w:bCs/>
        </w:rPr>
      </w:pPr>
    </w:p>
    <w:p w14:paraId="114E9B18" w14:textId="77777777" w:rsidR="00C56379" w:rsidRDefault="00C56379" w:rsidP="00C56379">
      <w:pPr>
        <w:rPr>
          <w:b/>
          <w:bCs/>
        </w:rPr>
      </w:pPr>
    </w:p>
    <w:p w14:paraId="214049E3" w14:textId="77777777" w:rsidR="00C56379" w:rsidRDefault="00C56379" w:rsidP="00C56379">
      <w:pPr>
        <w:rPr>
          <w:b/>
          <w:bCs/>
        </w:rPr>
      </w:pPr>
    </w:p>
    <w:p w14:paraId="7610146C" w14:textId="77777777" w:rsidR="00C56379" w:rsidRDefault="00C56379" w:rsidP="00C56379">
      <w:pPr>
        <w:rPr>
          <w:b/>
          <w:bCs/>
        </w:rPr>
      </w:pPr>
    </w:p>
    <w:p w14:paraId="45B6B136" w14:textId="77777777" w:rsidR="00C56379" w:rsidRDefault="00C56379" w:rsidP="00C56379">
      <w:pPr>
        <w:rPr>
          <w:b/>
          <w:bCs/>
        </w:rPr>
      </w:pPr>
    </w:p>
    <w:p w14:paraId="3B332DF1" w14:textId="77777777" w:rsidR="00C56379" w:rsidRDefault="00C56379" w:rsidP="00C56379">
      <w:pPr>
        <w:rPr>
          <w:b/>
          <w:bCs/>
        </w:rPr>
      </w:pPr>
    </w:p>
    <w:p w14:paraId="160E087A" w14:textId="77777777" w:rsidR="00C56379" w:rsidRDefault="00C56379" w:rsidP="00C56379">
      <w:pPr>
        <w:rPr>
          <w:b/>
          <w:bCs/>
        </w:rPr>
      </w:pPr>
    </w:p>
    <w:p w14:paraId="37918D21" w14:textId="77777777" w:rsidR="00C56379" w:rsidRDefault="00C56379" w:rsidP="00C56379">
      <w:pPr>
        <w:rPr>
          <w:b/>
          <w:bCs/>
        </w:rPr>
      </w:pPr>
    </w:p>
    <w:p w14:paraId="5E8AA629" w14:textId="77777777" w:rsidR="00C56379" w:rsidRDefault="00C56379" w:rsidP="00C56379">
      <w:pPr>
        <w:rPr>
          <w:b/>
          <w:bCs/>
        </w:rPr>
      </w:pPr>
    </w:p>
    <w:p w14:paraId="0C5CBE26" w14:textId="77777777" w:rsidR="00C56379" w:rsidRDefault="00C56379" w:rsidP="0038009C"/>
    <w:p w14:paraId="3666B7D7" w14:textId="77777777" w:rsidR="0038009C" w:rsidRDefault="0038009C" w:rsidP="0038009C">
      <w:pPr>
        <w:rPr>
          <w:b/>
          <w:bCs/>
        </w:rPr>
      </w:pPr>
    </w:p>
    <w:p w14:paraId="3E0DF19D" w14:textId="77777777" w:rsidR="0038009C" w:rsidRDefault="0038009C" w:rsidP="0038009C">
      <w:pPr>
        <w:rPr>
          <w:b/>
          <w:bCs/>
        </w:rPr>
      </w:pPr>
    </w:p>
    <w:p w14:paraId="013F889C" w14:textId="1DA78109" w:rsidR="00186024" w:rsidRPr="00C56379" w:rsidRDefault="00D16DC7" w:rsidP="00C56379">
      <w:pPr>
        <w:pStyle w:val="Heading3"/>
        <w:rPr>
          <w:b/>
          <w:bCs/>
          <w:color w:val="auto"/>
        </w:rPr>
      </w:pPr>
      <w:r w:rsidRPr="00754FA6">
        <w:rPr>
          <w:b/>
          <w:bCs/>
          <w:color w:val="auto"/>
        </w:rPr>
        <w:lastRenderedPageBreak/>
        <w:t>Appendix 1</w:t>
      </w:r>
      <w:r>
        <w:rPr>
          <w:b/>
          <w:bCs/>
          <w:color w:val="auto"/>
        </w:rPr>
        <w:t>5</w:t>
      </w:r>
      <w:r w:rsidR="00C56379">
        <w:rPr>
          <w:b/>
          <w:bCs/>
          <w:color w:val="auto"/>
        </w:rPr>
        <w:t xml:space="preserve"> </w:t>
      </w:r>
      <w:r w:rsidR="00C56379" w:rsidRPr="00C56379">
        <w:rPr>
          <w:b/>
          <w:bCs/>
          <w:color w:val="auto"/>
        </w:rPr>
        <w:t xml:space="preserve">- </w:t>
      </w:r>
      <w:r w:rsidR="00186024" w:rsidRPr="00C56379">
        <w:rPr>
          <w:color w:val="auto"/>
          <w:u w:val="single"/>
        </w:rPr>
        <w:t xml:space="preserve">Terms of Reference – Recreation Committee. </w:t>
      </w:r>
    </w:p>
    <w:p w14:paraId="7D686717" w14:textId="77777777" w:rsidR="00186024" w:rsidRPr="00C56379" w:rsidRDefault="00186024" w:rsidP="00186024">
      <w:pPr>
        <w:rPr>
          <w:sz w:val="24"/>
          <w:szCs w:val="24"/>
        </w:rPr>
      </w:pPr>
    </w:p>
    <w:p w14:paraId="2947D3D2" w14:textId="77777777" w:rsidR="00186024" w:rsidRDefault="00186024" w:rsidP="00186024">
      <w:r>
        <w:t>Members shall comprise of five Parish Councillors who will be appointed each year at the Annual Parish Council meeting.</w:t>
      </w:r>
    </w:p>
    <w:p w14:paraId="4395E50C" w14:textId="77777777" w:rsidR="00186024" w:rsidRDefault="00186024" w:rsidP="00186024">
      <w:r>
        <w:t>Quorum for the Recreation Committee shall be three members with one officer in attendance.  The officer is the Parish Clerk who will minute the meetings.</w:t>
      </w:r>
    </w:p>
    <w:p w14:paraId="6880DB51" w14:textId="77777777" w:rsidR="00186024" w:rsidRDefault="00186024" w:rsidP="00186024">
      <w:r>
        <w:t>The Chair and Vice Chair of the Recreation Committee shall be decided by the Chair of the Parish Council.</w:t>
      </w:r>
    </w:p>
    <w:p w14:paraId="326AAA16" w14:textId="77777777" w:rsidR="00186024" w:rsidRDefault="00186024" w:rsidP="00186024">
      <w:r>
        <w:t>The Recreation Committee shall meet at least once a year and then as and when required.</w:t>
      </w:r>
    </w:p>
    <w:p w14:paraId="410BEAE7" w14:textId="77777777" w:rsidR="00186024" w:rsidRDefault="00186024" w:rsidP="00186024">
      <w:r>
        <w:t>The agenda is to be prepared by the Clerk in conjunction with the committee Chairman and will be displayed no later than three working days before the date of the meeting.</w:t>
      </w:r>
    </w:p>
    <w:p w14:paraId="013F82C1" w14:textId="77777777" w:rsidR="00186024" w:rsidRDefault="00186024" w:rsidP="00186024"/>
    <w:p w14:paraId="7C87C9A0" w14:textId="6188320D" w:rsidR="00186024" w:rsidRDefault="00186024" w:rsidP="00C56379">
      <w:pPr>
        <w:pStyle w:val="Heading2"/>
        <w:numPr>
          <w:ilvl w:val="0"/>
          <w:numId w:val="44"/>
        </w:numPr>
        <w:rPr>
          <w:color w:val="auto"/>
          <w:sz w:val="28"/>
          <w:szCs w:val="28"/>
          <w:u w:val="single"/>
        </w:rPr>
      </w:pPr>
      <w:r w:rsidRPr="000F7D58">
        <w:rPr>
          <w:color w:val="auto"/>
          <w:sz w:val="28"/>
          <w:szCs w:val="28"/>
          <w:u w:val="single"/>
        </w:rPr>
        <w:t>Purpose.</w:t>
      </w:r>
    </w:p>
    <w:p w14:paraId="3405F5BE" w14:textId="77777777" w:rsidR="0038009C" w:rsidRDefault="00186024" w:rsidP="0038009C">
      <w:pPr>
        <w:pStyle w:val="ListParagraph"/>
        <w:numPr>
          <w:ilvl w:val="0"/>
          <w:numId w:val="48"/>
        </w:numPr>
      </w:pPr>
      <w:r>
        <w:t>Advise and make recommendations to the Parish Council on any matters relating to recreation.</w:t>
      </w:r>
    </w:p>
    <w:p w14:paraId="4BF39D1D" w14:textId="77777777" w:rsidR="0038009C" w:rsidRDefault="00186024" w:rsidP="0038009C">
      <w:pPr>
        <w:pStyle w:val="ListParagraph"/>
        <w:numPr>
          <w:ilvl w:val="0"/>
          <w:numId w:val="48"/>
        </w:numPr>
      </w:pPr>
      <w:r>
        <w:t>Recommend to the Parish Council’s Finance Committee an appropriate budget provision for, the current and coming financial years, for items within the committees remit.</w:t>
      </w:r>
    </w:p>
    <w:p w14:paraId="79471658" w14:textId="77777777" w:rsidR="0038009C" w:rsidRDefault="00186024" w:rsidP="0038009C">
      <w:pPr>
        <w:pStyle w:val="ListParagraph"/>
        <w:numPr>
          <w:ilvl w:val="0"/>
          <w:numId w:val="48"/>
        </w:numPr>
      </w:pPr>
      <w:r w:rsidRPr="003B309A">
        <w:t xml:space="preserve">To consider and make decisions on any matter affecting </w:t>
      </w:r>
      <w:r>
        <w:t>recreation</w:t>
      </w:r>
      <w:r w:rsidRPr="003B309A">
        <w:t xml:space="preserve"> within the exception of items clearly excluded under section 2 below.</w:t>
      </w:r>
    </w:p>
    <w:p w14:paraId="069DD9D8" w14:textId="77777777" w:rsidR="0038009C" w:rsidRDefault="00186024" w:rsidP="0038009C">
      <w:pPr>
        <w:pStyle w:val="ListParagraph"/>
        <w:numPr>
          <w:ilvl w:val="0"/>
          <w:numId w:val="48"/>
        </w:numPr>
      </w:pPr>
      <w:r w:rsidRPr="003B309A">
        <w:t>To exercise the powers delegated to the committee on behalf of the Parish Council as set out in section 2 below.</w:t>
      </w:r>
    </w:p>
    <w:p w14:paraId="1E9046BB" w14:textId="77777777" w:rsidR="0038009C" w:rsidRDefault="00186024" w:rsidP="0038009C">
      <w:pPr>
        <w:pStyle w:val="ListParagraph"/>
        <w:numPr>
          <w:ilvl w:val="0"/>
          <w:numId w:val="48"/>
        </w:numPr>
      </w:pPr>
      <w:r>
        <w:t>To actively organise and promote sporting and recreational ventures for the Parish, and to liaise with all relevant organisations as appropriate.</w:t>
      </w:r>
    </w:p>
    <w:p w14:paraId="6542E84B" w14:textId="5E773745" w:rsidR="00186024" w:rsidRDefault="00186024" w:rsidP="0038009C">
      <w:pPr>
        <w:pStyle w:val="ListParagraph"/>
        <w:numPr>
          <w:ilvl w:val="0"/>
          <w:numId w:val="48"/>
        </w:numPr>
      </w:pPr>
      <w:r>
        <w:t xml:space="preserve"> To consider ways to provide, improve and upgrade recreational open space facilities for the benefit of the Parish.</w:t>
      </w:r>
    </w:p>
    <w:p w14:paraId="52D668AD" w14:textId="77777777" w:rsidR="00186024" w:rsidRDefault="00186024" w:rsidP="00186024"/>
    <w:p w14:paraId="067A901D" w14:textId="5DDA1B57" w:rsidR="00186024" w:rsidRDefault="00186024" w:rsidP="0038009C">
      <w:pPr>
        <w:pStyle w:val="Heading2"/>
        <w:numPr>
          <w:ilvl w:val="0"/>
          <w:numId w:val="44"/>
        </w:numPr>
        <w:rPr>
          <w:color w:val="auto"/>
          <w:sz w:val="28"/>
          <w:szCs w:val="28"/>
          <w:u w:val="single"/>
        </w:rPr>
      </w:pPr>
      <w:r w:rsidRPr="00FE4161">
        <w:rPr>
          <w:color w:val="auto"/>
          <w:sz w:val="28"/>
          <w:szCs w:val="28"/>
          <w:u w:val="single"/>
        </w:rPr>
        <w:t>Delegated Authority.</w:t>
      </w:r>
    </w:p>
    <w:p w14:paraId="26F76527" w14:textId="51A928AC" w:rsidR="00186024" w:rsidRDefault="00186024" w:rsidP="0038009C">
      <w:pPr>
        <w:pStyle w:val="Heading3"/>
        <w:numPr>
          <w:ilvl w:val="0"/>
          <w:numId w:val="49"/>
        </w:numPr>
        <w:rPr>
          <w:color w:val="auto"/>
          <w:u w:val="single"/>
        </w:rPr>
      </w:pPr>
      <w:r w:rsidRPr="00FB0840">
        <w:rPr>
          <w:color w:val="auto"/>
          <w:u w:val="single"/>
        </w:rPr>
        <w:t>For Decisions on Behalf of the Parish Council.</w:t>
      </w:r>
    </w:p>
    <w:p w14:paraId="7BF060FB" w14:textId="77777777" w:rsidR="00186024" w:rsidRDefault="00186024" w:rsidP="00186024">
      <w:r>
        <w:t>Concerning the detailed operation and management of the recreational ventures, but excludes final decisions on:</w:t>
      </w:r>
    </w:p>
    <w:p w14:paraId="4FC578E4" w14:textId="77777777" w:rsidR="00186024" w:rsidRDefault="00186024" w:rsidP="00186024">
      <w:pPr>
        <w:pStyle w:val="ListParagraph"/>
        <w:numPr>
          <w:ilvl w:val="0"/>
          <w:numId w:val="38"/>
        </w:numPr>
        <w:spacing w:line="259" w:lineRule="auto"/>
      </w:pPr>
      <w:r>
        <w:t>Major improvements to the sites.</w:t>
      </w:r>
    </w:p>
    <w:p w14:paraId="65BB9878" w14:textId="77777777" w:rsidR="00186024" w:rsidRDefault="00186024" w:rsidP="00186024">
      <w:pPr>
        <w:pStyle w:val="ListParagraph"/>
      </w:pPr>
    </w:p>
    <w:p w14:paraId="68D52508" w14:textId="0B0070DC" w:rsidR="00186024" w:rsidRDefault="00186024" w:rsidP="0038009C">
      <w:pPr>
        <w:pStyle w:val="Heading3"/>
        <w:numPr>
          <w:ilvl w:val="0"/>
          <w:numId w:val="49"/>
        </w:numPr>
        <w:rPr>
          <w:color w:val="auto"/>
          <w:u w:val="single"/>
        </w:rPr>
      </w:pPr>
      <w:r w:rsidRPr="00FB0840">
        <w:rPr>
          <w:color w:val="auto"/>
          <w:u w:val="single"/>
        </w:rPr>
        <w:t>To Incur expenditure on Behalf of the Parish Council.</w:t>
      </w:r>
    </w:p>
    <w:p w14:paraId="53FAA442" w14:textId="77777777" w:rsidR="00186024" w:rsidRPr="00181D33" w:rsidRDefault="00186024" w:rsidP="00186024">
      <w:r>
        <w:t xml:space="preserve">On items of a routine and repetitive nature, which have already been accounted for within the agreed  budget or were a previous </w:t>
      </w:r>
      <w:proofErr w:type="spellStart"/>
      <w:r>
        <w:t>minuted</w:t>
      </w:r>
      <w:proofErr w:type="spellEnd"/>
      <w:r>
        <w:t xml:space="preserve"> decision of the Council whilst being in accordance with the Financial Regulations.  The Clerks emergency power for expenditure may be utilised in emergency situations of a maintenance or a Health and Safety nature. </w:t>
      </w:r>
    </w:p>
    <w:p w14:paraId="100B2AEF" w14:textId="77777777" w:rsidR="00186024" w:rsidRPr="00186024" w:rsidRDefault="00186024" w:rsidP="00186024"/>
    <w:p w14:paraId="7FF615A4" w14:textId="77777777" w:rsidR="0038009C" w:rsidRDefault="0038009C" w:rsidP="0038009C"/>
    <w:p w14:paraId="7DA99273" w14:textId="67CB5E85" w:rsidR="00186024" w:rsidRPr="00C56379" w:rsidRDefault="00D16DC7" w:rsidP="00C56379">
      <w:pPr>
        <w:pStyle w:val="Heading3"/>
        <w:rPr>
          <w:b/>
          <w:bCs/>
          <w:color w:val="auto"/>
        </w:rPr>
      </w:pPr>
      <w:r w:rsidRPr="00754FA6">
        <w:rPr>
          <w:b/>
          <w:bCs/>
          <w:color w:val="auto"/>
        </w:rPr>
        <w:lastRenderedPageBreak/>
        <w:t>Appendix 1</w:t>
      </w:r>
      <w:r>
        <w:rPr>
          <w:b/>
          <w:bCs/>
          <w:color w:val="auto"/>
        </w:rPr>
        <w:t>6</w:t>
      </w:r>
      <w:r w:rsidR="00C56379">
        <w:rPr>
          <w:b/>
          <w:bCs/>
          <w:color w:val="auto"/>
        </w:rPr>
        <w:t xml:space="preserve"> - </w:t>
      </w:r>
      <w:r w:rsidR="00186024" w:rsidRPr="00C56379">
        <w:rPr>
          <w:color w:val="auto"/>
          <w:u w:val="single"/>
        </w:rPr>
        <w:t>Terms of Reference – Cemeteries Committee.</w:t>
      </w:r>
      <w:r w:rsidR="00186024" w:rsidRPr="00C56379">
        <w:rPr>
          <w:color w:val="auto"/>
          <w:sz w:val="36"/>
          <w:szCs w:val="36"/>
          <w:u w:val="single"/>
        </w:rPr>
        <w:t xml:space="preserve"> </w:t>
      </w:r>
    </w:p>
    <w:p w14:paraId="6D644B72" w14:textId="77777777" w:rsidR="00186024" w:rsidRDefault="00186024" w:rsidP="00186024"/>
    <w:p w14:paraId="3BAF566A" w14:textId="77777777" w:rsidR="00186024" w:rsidRDefault="00186024" w:rsidP="00186024">
      <w:r>
        <w:t>Members shall comprise of five Parish Councillors who will be appointed each year at the Annual Parish Council meeting.</w:t>
      </w:r>
    </w:p>
    <w:p w14:paraId="5093000A" w14:textId="77777777" w:rsidR="00186024" w:rsidRDefault="00186024" w:rsidP="00186024">
      <w:r>
        <w:t>Quorum for the cemeteries Committee shall be three members with one officer in attendance.  The officer is the Parish Clerk who will minute the meetings.</w:t>
      </w:r>
    </w:p>
    <w:p w14:paraId="3275702D" w14:textId="77777777" w:rsidR="00186024" w:rsidRDefault="00186024" w:rsidP="00186024">
      <w:r>
        <w:t>The Chair and Vice Chair of the cemeteries Committee shall be decided by the Chair of the Parish Council.</w:t>
      </w:r>
    </w:p>
    <w:p w14:paraId="5E5D4171" w14:textId="77777777" w:rsidR="00186024" w:rsidRDefault="00186024" w:rsidP="00186024">
      <w:r>
        <w:t>The cemeteries Committee shall meet at least once a year and then as and when required.</w:t>
      </w:r>
    </w:p>
    <w:p w14:paraId="3AA476C0" w14:textId="77777777" w:rsidR="00186024" w:rsidRDefault="00186024" w:rsidP="00186024">
      <w:r>
        <w:t>The agenda is to be prepared by the Clerk in conjunction with the committee Chair and will be displayed no later than three working days before the date of the meeting.</w:t>
      </w:r>
    </w:p>
    <w:p w14:paraId="526C7067" w14:textId="77777777" w:rsidR="00186024" w:rsidRDefault="00186024" w:rsidP="00186024"/>
    <w:p w14:paraId="2520F24A" w14:textId="7B23C5D1" w:rsidR="00186024" w:rsidRDefault="00186024" w:rsidP="00C56379">
      <w:pPr>
        <w:pStyle w:val="Heading2"/>
        <w:numPr>
          <w:ilvl w:val="0"/>
          <w:numId w:val="45"/>
        </w:numPr>
        <w:rPr>
          <w:color w:val="auto"/>
          <w:sz w:val="28"/>
          <w:szCs w:val="28"/>
          <w:u w:val="single"/>
        </w:rPr>
      </w:pPr>
      <w:r w:rsidRPr="000F7D58">
        <w:rPr>
          <w:color w:val="auto"/>
          <w:sz w:val="28"/>
          <w:szCs w:val="28"/>
          <w:u w:val="single"/>
        </w:rPr>
        <w:t>Purpose.</w:t>
      </w:r>
    </w:p>
    <w:p w14:paraId="62C387C2" w14:textId="77777777" w:rsidR="0038009C" w:rsidRDefault="00186024" w:rsidP="0038009C">
      <w:pPr>
        <w:pStyle w:val="ListParagraph"/>
        <w:numPr>
          <w:ilvl w:val="0"/>
          <w:numId w:val="50"/>
        </w:numPr>
      </w:pPr>
      <w:r>
        <w:t>Advise and make recommendations to the Parish Council on any matters affecting the cemeteries.</w:t>
      </w:r>
    </w:p>
    <w:p w14:paraId="5D3BA676" w14:textId="77777777" w:rsidR="0038009C" w:rsidRDefault="00186024" w:rsidP="0038009C">
      <w:pPr>
        <w:pStyle w:val="ListParagraph"/>
        <w:numPr>
          <w:ilvl w:val="0"/>
          <w:numId w:val="50"/>
        </w:numPr>
      </w:pPr>
      <w:r>
        <w:t>Recommend to the Parish Council’s Finance Committee an appropriate budget provision for, the current and coming financial years, for items within the committees remit.</w:t>
      </w:r>
    </w:p>
    <w:p w14:paraId="3FEC79EC" w14:textId="77777777" w:rsidR="0038009C" w:rsidRDefault="00186024" w:rsidP="0038009C">
      <w:pPr>
        <w:pStyle w:val="ListParagraph"/>
        <w:numPr>
          <w:ilvl w:val="0"/>
          <w:numId w:val="50"/>
        </w:numPr>
      </w:pPr>
      <w:r w:rsidRPr="003B309A">
        <w:t>To consider and make decisions on any matter affecting the cemeteries within the exception of items clearly excluded under section 2 below.</w:t>
      </w:r>
    </w:p>
    <w:p w14:paraId="6606A010" w14:textId="77777777" w:rsidR="0038009C" w:rsidRDefault="00186024" w:rsidP="0038009C">
      <w:pPr>
        <w:pStyle w:val="ListParagraph"/>
        <w:numPr>
          <w:ilvl w:val="0"/>
          <w:numId w:val="50"/>
        </w:numPr>
      </w:pPr>
      <w:r w:rsidRPr="003B309A">
        <w:t>To exercise the powers delegated to the committee on behalf of the Parish Council as set out in section 2 below.</w:t>
      </w:r>
    </w:p>
    <w:p w14:paraId="53A4E0CE" w14:textId="61752483" w:rsidR="00186024" w:rsidRDefault="00186024" w:rsidP="0038009C">
      <w:pPr>
        <w:pStyle w:val="ListParagraph"/>
        <w:numPr>
          <w:ilvl w:val="0"/>
          <w:numId w:val="50"/>
        </w:numPr>
      </w:pPr>
      <w:r>
        <w:t>To monitor the appearance and condition of the cemeteries, ensuring they are:</w:t>
      </w:r>
    </w:p>
    <w:p w14:paraId="77513153" w14:textId="77777777" w:rsidR="00186024" w:rsidRDefault="00186024" w:rsidP="00186024">
      <w:pPr>
        <w:pStyle w:val="ListParagraph"/>
        <w:numPr>
          <w:ilvl w:val="0"/>
          <w:numId w:val="40"/>
        </w:numPr>
        <w:spacing w:line="259" w:lineRule="auto"/>
      </w:pPr>
      <w:r>
        <w:t>Neat and tidy</w:t>
      </w:r>
    </w:p>
    <w:p w14:paraId="00DE2BFA" w14:textId="77777777" w:rsidR="00186024" w:rsidRDefault="00186024" w:rsidP="00186024">
      <w:pPr>
        <w:pStyle w:val="ListParagraph"/>
        <w:numPr>
          <w:ilvl w:val="0"/>
          <w:numId w:val="40"/>
        </w:numPr>
        <w:spacing w:line="259" w:lineRule="auto"/>
      </w:pPr>
      <w:r>
        <w:t>Well maintained with fixtures in a good state of repair, as per the burial ground regulations.</w:t>
      </w:r>
    </w:p>
    <w:p w14:paraId="6649BBCF" w14:textId="77777777" w:rsidR="00186024" w:rsidRDefault="00186024" w:rsidP="00186024">
      <w:pPr>
        <w:pStyle w:val="ListParagraph"/>
        <w:numPr>
          <w:ilvl w:val="0"/>
          <w:numId w:val="40"/>
        </w:numPr>
        <w:spacing w:line="259" w:lineRule="auto"/>
      </w:pPr>
      <w:r>
        <w:t>Secure</w:t>
      </w:r>
    </w:p>
    <w:p w14:paraId="6F2F10BE" w14:textId="77777777" w:rsidR="0038009C" w:rsidRDefault="00186024" w:rsidP="0038009C">
      <w:pPr>
        <w:pStyle w:val="ListParagraph"/>
        <w:numPr>
          <w:ilvl w:val="0"/>
          <w:numId w:val="40"/>
        </w:numPr>
        <w:spacing w:line="259" w:lineRule="auto"/>
      </w:pPr>
      <w:r>
        <w:t>Subjected to annual headstone inspections</w:t>
      </w:r>
      <w:r w:rsidR="0038009C">
        <w:t>.</w:t>
      </w:r>
    </w:p>
    <w:p w14:paraId="1FA624B3" w14:textId="77777777" w:rsidR="0038009C" w:rsidRDefault="00186024" w:rsidP="0038009C">
      <w:pPr>
        <w:pStyle w:val="ListParagraph"/>
        <w:numPr>
          <w:ilvl w:val="0"/>
          <w:numId w:val="50"/>
        </w:numPr>
      </w:pPr>
      <w:r>
        <w:t>To investigate and endeavour to resolve complaints from visitors or grave owners</w:t>
      </w:r>
      <w:r w:rsidR="0038009C">
        <w:t>.</w:t>
      </w:r>
    </w:p>
    <w:p w14:paraId="0477E6B3" w14:textId="77777777" w:rsidR="0038009C" w:rsidRDefault="00186024" w:rsidP="0038009C">
      <w:pPr>
        <w:pStyle w:val="ListParagraph"/>
        <w:numPr>
          <w:ilvl w:val="0"/>
          <w:numId w:val="50"/>
        </w:numPr>
      </w:pPr>
      <w:r>
        <w:t>To review the burial ground fees and regulations periodically and to inform the Parish Council of any changes.</w:t>
      </w:r>
    </w:p>
    <w:p w14:paraId="010D149A" w14:textId="43B4A703" w:rsidR="00186024" w:rsidRDefault="00186024" w:rsidP="0038009C">
      <w:pPr>
        <w:pStyle w:val="ListParagraph"/>
        <w:numPr>
          <w:ilvl w:val="0"/>
          <w:numId w:val="50"/>
        </w:numPr>
      </w:pPr>
      <w:r>
        <w:t>To consider the medium/long term development of the burial grounds, keeping the Parish Council fully informed so appropriate financial planning can be put in place.</w:t>
      </w:r>
    </w:p>
    <w:p w14:paraId="6DDC043A" w14:textId="77777777" w:rsidR="00186024" w:rsidRDefault="00186024" w:rsidP="00186024"/>
    <w:p w14:paraId="2C9B0C53" w14:textId="77777777" w:rsidR="00186024" w:rsidRDefault="00186024" w:rsidP="00C56379">
      <w:pPr>
        <w:pStyle w:val="Heading2"/>
        <w:numPr>
          <w:ilvl w:val="0"/>
          <w:numId w:val="45"/>
        </w:numPr>
        <w:rPr>
          <w:color w:val="auto"/>
          <w:sz w:val="28"/>
          <w:szCs w:val="28"/>
          <w:u w:val="single"/>
        </w:rPr>
      </w:pPr>
      <w:r w:rsidRPr="00FE4161">
        <w:rPr>
          <w:color w:val="auto"/>
          <w:sz w:val="28"/>
          <w:szCs w:val="28"/>
          <w:u w:val="single"/>
        </w:rPr>
        <w:t>Delegated Authority.</w:t>
      </w:r>
    </w:p>
    <w:p w14:paraId="533496B5" w14:textId="5B44FB48" w:rsidR="00186024" w:rsidRDefault="00186024" w:rsidP="0038009C">
      <w:pPr>
        <w:pStyle w:val="Heading3"/>
        <w:numPr>
          <w:ilvl w:val="0"/>
          <w:numId w:val="51"/>
        </w:numPr>
        <w:rPr>
          <w:color w:val="auto"/>
          <w:u w:val="single"/>
        </w:rPr>
      </w:pPr>
      <w:r w:rsidRPr="00FB0840">
        <w:rPr>
          <w:color w:val="auto"/>
          <w:u w:val="single"/>
        </w:rPr>
        <w:t>For Decisions on Behalf of the Parish Council.</w:t>
      </w:r>
    </w:p>
    <w:p w14:paraId="23866D54" w14:textId="77777777" w:rsidR="00186024" w:rsidRDefault="00186024" w:rsidP="00186024">
      <w:r>
        <w:t>Concerning the detailed operation and management of the cemeteries, but excludes final decisions on:</w:t>
      </w:r>
    </w:p>
    <w:p w14:paraId="771D059B" w14:textId="77777777" w:rsidR="00186024" w:rsidRDefault="00186024" w:rsidP="00186024">
      <w:pPr>
        <w:pStyle w:val="ListParagraph"/>
        <w:numPr>
          <w:ilvl w:val="0"/>
          <w:numId w:val="38"/>
        </w:numPr>
        <w:spacing w:line="259" w:lineRule="auto"/>
      </w:pPr>
      <w:r>
        <w:t>Major improvements to the sites.</w:t>
      </w:r>
    </w:p>
    <w:p w14:paraId="2F6D0033" w14:textId="77777777" w:rsidR="00186024" w:rsidRDefault="00186024" w:rsidP="00186024">
      <w:pPr>
        <w:pStyle w:val="ListParagraph"/>
        <w:numPr>
          <w:ilvl w:val="0"/>
          <w:numId w:val="38"/>
        </w:numPr>
        <w:spacing w:line="259" w:lineRule="auto"/>
      </w:pPr>
      <w:r>
        <w:t>Situations where a dispute between the committee and a visitor/ grave owner has not been resolved by the committee and the Councils complaints policy is activated.</w:t>
      </w:r>
    </w:p>
    <w:p w14:paraId="03AD65CB" w14:textId="77777777" w:rsidR="00186024" w:rsidRDefault="00186024" w:rsidP="00186024">
      <w:pPr>
        <w:pStyle w:val="ListParagraph"/>
      </w:pPr>
    </w:p>
    <w:p w14:paraId="2E26D83E" w14:textId="72B6BB8F" w:rsidR="00186024" w:rsidRDefault="00186024" w:rsidP="0038009C">
      <w:pPr>
        <w:pStyle w:val="Heading3"/>
        <w:numPr>
          <w:ilvl w:val="0"/>
          <w:numId w:val="51"/>
        </w:numPr>
        <w:rPr>
          <w:color w:val="auto"/>
          <w:u w:val="single"/>
        </w:rPr>
      </w:pPr>
      <w:r w:rsidRPr="00FB0840">
        <w:rPr>
          <w:color w:val="auto"/>
          <w:u w:val="single"/>
        </w:rPr>
        <w:lastRenderedPageBreak/>
        <w:t>To Incur expenditure on Behalf of the Parish Council.</w:t>
      </w:r>
    </w:p>
    <w:p w14:paraId="23427E8B" w14:textId="77777777" w:rsidR="00186024" w:rsidRPr="00FB0840" w:rsidRDefault="00186024" w:rsidP="00186024">
      <w:r>
        <w:t xml:space="preserve">On items of a routine and repetitive nature, which have already been accounted for within the agreed  budget or were a previous </w:t>
      </w:r>
      <w:proofErr w:type="spellStart"/>
      <w:r>
        <w:t>minuted</w:t>
      </w:r>
      <w:proofErr w:type="spellEnd"/>
      <w:r>
        <w:t xml:space="preserve"> decision of the Council whilst being in accordance with the Financial Regulations.  The Clerks emergency power for expenditure may be utilised in emergency situations of a maintenance or a Health and Safety nature. </w:t>
      </w:r>
    </w:p>
    <w:p w14:paraId="48FD60EE" w14:textId="77777777" w:rsidR="00186024" w:rsidRPr="00FB0840" w:rsidRDefault="00186024" w:rsidP="0038009C"/>
    <w:p w14:paraId="3B7C5A69" w14:textId="77777777" w:rsidR="00186024" w:rsidRPr="00FE4161" w:rsidRDefault="00186024" w:rsidP="0038009C">
      <w:pPr>
        <w:rPr>
          <w:sz w:val="28"/>
          <w:szCs w:val="28"/>
          <w:u w:val="single"/>
        </w:rPr>
      </w:pPr>
      <w:r w:rsidRPr="00FE4161">
        <w:rPr>
          <w:sz w:val="28"/>
          <w:szCs w:val="28"/>
          <w:u w:val="single"/>
        </w:rPr>
        <w:t xml:space="preserve"> </w:t>
      </w:r>
    </w:p>
    <w:p w14:paraId="2CA540B8" w14:textId="77777777" w:rsidR="00186024" w:rsidRDefault="00186024" w:rsidP="0038009C"/>
    <w:p w14:paraId="5AB08CC3" w14:textId="77777777" w:rsidR="00186024" w:rsidRPr="006D025E" w:rsidRDefault="00186024" w:rsidP="0038009C"/>
    <w:p w14:paraId="4214FE57" w14:textId="77777777" w:rsidR="00186024" w:rsidRPr="006D025E" w:rsidRDefault="00186024" w:rsidP="0038009C">
      <w:pPr>
        <w:rPr>
          <w:sz w:val="36"/>
          <w:szCs w:val="36"/>
          <w:u w:val="single"/>
        </w:rPr>
      </w:pPr>
    </w:p>
    <w:p w14:paraId="542A8127" w14:textId="77777777" w:rsidR="00186024" w:rsidRPr="00186024" w:rsidRDefault="00186024" w:rsidP="0038009C"/>
    <w:p w14:paraId="1FACB766" w14:textId="77777777" w:rsidR="0038009C" w:rsidRDefault="0038009C" w:rsidP="0038009C">
      <w:pPr>
        <w:rPr>
          <w:b/>
          <w:bCs/>
        </w:rPr>
      </w:pPr>
    </w:p>
    <w:p w14:paraId="0878766A" w14:textId="77777777" w:rsidR="0038009C" w:rsidRDefault="0038009C" w:rsidP="0038009C">
      <w:pPr>
        <w:rPr>
          <w:b/>
          <w:bCs/>
        </w:rPr>
      </w:pPr>
    </w:p>
    <w:p w14:paraId="544B265D" w14:textId="77777777" w:rsidR="0038009C" w:rsidRDefault="0038009C" w:rsidP="0038009C"/>
    <w:p w14:paraId="70D051C9" w14:textId="77777777" w:rsidR="0038009C" w:rsidRDefault="0038009C" w:rsidP="0038009C"/>
    <w:p w14:paraId="2F65907E" w14:textId="77777777" w:rsidR="0038009C" w:rsidRDefault="0038009C" w:rsidP="0038009C"/>
    <w:p w14:paraId="4A3CB416" w14:textId="77777777" w:rsidR="0038009C" w:rsidRDefault="0038009C" w:rsidP="0038009C"/>
    <w:p w14:paraId="3AEA8F80" w14:textId="77777777" w:rsidR="0038009C" w:rsidRDefault="0038009C" w:rsidP="0038009C"/>
    <w:p w14:paraId="5695BFAC" w14:textId="77777777" w:rsidR="0038009C" w:rsidRDefault="0038009C" w:rsidP="0038009C"/>
    <w:p w14:paraId="3F7FCCED" w14:textId="77777777" w:rsidR="0038009C" w:rsidRDefault="0038009C" w:rsidP="0038009C"/>
    <w:p w14:paraId="131EF6E1" w14:textId="77777777" w:rsidR="0038009C" w:rsidRDefault="0038009C" w:rsidP="0038009C"/>
    <w:p w14:paraId="48D5083D" w14:textId="77777777" w:rsidR="0038009C" w:rsidRDefault="0038009C" w:rsidP="0038009C"/>
    <w:p w14:paraId="220C3524" w14:textId="77777777" w:rsidR="0038009C" w:rsidRDefault="0038009C" w:rsidP="0038009C"/>
    <w:p w14:paraId="6EB2B7F0" w14:textId="77777777" w:rsidR="0038009C" w:rsidRDefault="0038009C" w:rsidP="0038009C"/>
    <w:p w14:paraId="243E809D" w14:textId="77777777" w:rsidR="0038009C" w:rsidRDefault="0038009C" w:rsidP="0038009C"/>
    <w:p w14:paraId="72F6540F" w14:textId="77777777" w:rsidR="0038009C" w:rsidRDefault="0038009C" w:rsidP="0038009C"/>
    <w:p w14:paraId="7CBDE346" w14:textId="77777777" w:rsidR="0038009C" w:rsidRDefault="0038009C" w:rsidP="0038009C"/>
    <w:p w14:paraId="6CB34A90" w14:textId="77777777" w:rsidR="0038009C" w:rsidRDefault="0038009C" w:rsidP="0038009C"/>
    <w:p w14:paraId="03BF26E9" w14:textId="77777777" w:rsidR="0038009C" w:rsidRDefault="0038009C" w:rsidP="0038009C"/>
    <w:p w14:paraId="767ED83C" w14:textId="77777777" w:rsidR="0038009C" w:rsidRDefault="0038009C" w:rsidP="0038009C"/>
    <w:p w14:paraId="094FB7E5" w14:textId="77777777" w:rsidR="0038009C" w:rsidRDefault="0038009C" w:rsidP="0038009C"/>
    <w:p w14:paraId="2ACEFA69" w14:textId="77777777" w:rsidR="0038009C" w:rsidRDefault="0038009C" w:rsidP="0038009C"/>
    <w:p w14:paraId="07859A9C" w14:textId="2858BB49" w:rsidR="00186024" w:rsidRPr="0038009C" w:rsidRDefault="00D16DC7" w:rsidP="0038009C">
      <w:pPr>
        <w:pStyle w:val="Heading3"/>
        <w:rPr>
          <w:b/>
          <w:bCs/>
          <w:color w:val="auto"/>
        </w:rPr>
      </w:pPr>
      <w:r w:rsidRPr="00754FA6">
        <w:rPr>
          <w:b/>
          <w:bCs/>
          <w:color w:val="auto"/>
        </w:rPr>
        <w:lastRenderedPageBreak/>
        <w:t>Appendix 1</w:t>
      </w:r>
      <w:r>
        <w:rPr>
          <w:b/>
          <w:bCs/>
          <w:color w:val="auto"/>
        </w:rPr>
        <w:t>7</w:t>
      </w:r>
      <w:r w:rsidR="0038009C">
        <w:rPr>
          <w:b/>
          <w:bCs/>
          <w:color w:val="auto"/>
        </w:rPr>
        <w:t xml:space="preserve"> </w:t>
      </w:r>
      <w:r w:rsidR="0038009C" w:rsidRPr="0038009C">
        <w:rPr>
          <w:b/>
          <w:bCs/>
          <w:color w:val="auto"/>
        </w:rPr>
        <w:t xml:space="preserve">- </w:t>
      </w:r>
      <w:r w:rsidR="00186024" w:rsidRPr="0038009C">
        <w:rPr>
          <w:color w:val="auto"/>
          <w:u w:val="single"/>
        </w:rPr>
        <w:t xml:space="preserve">Terms of Reference – Allotment Committee. </w:t>
      </w:r>
    </w:p>
    <w:p w14:paraId="2B88F84A" w14:textId="77777777" w:rsidR="00186024" w:rsidRDefault="00186024" w:rsidP="00186024"/>
    <w:p w14:paraId="40A9E967" w14:textId="77777777" w:rsidR="00186024" w:rsidRDefault="00186024" w:rsidP="00186024">
      <w:r>
        <w:t>Members shall comprise of five Parish Councillors who will be appointed each year at the Annual Parish Council meeting.</w:t>
      </w:r>
    </w:p>
    <w:p w14:paraId="516BE8F0" w14:textId="77777777" w:rsidR="00186024" w:rsidRDefault="00186024" w:rsidP="00186024">
      <w:r>
        <w:t>Quorum for the Allotment Committee shall be three members with one officer in attendance.  The officer is the Parish Clerk who will minute the meetings.</w:t>
      </w:r>
    </w:p>
    <w:p w14:paraId="33D414D5" w14:textId="77777777" w:rsidR="00186024" w:rsidRDefault="00186024" w:rsidP="00186024">
      <w:r>
        <w:t>The Chair and Vice Chair of the Allotment Committee shall be decided by the Chair of the Parish Council.</w:t>
      </w:r>
    </w:p>
    <w:p w14:paraId="6A2FFA74" w14:textId="77777777" w:rsidR="00186024" w:rsidRDefault="00186024" w:rsidP="00186024">
      <w:r>
        <w:t>The Allotment Committee shall meet at least once a year and then as and when required.</w:t>
      </w:r>
    </w:p>
    <w:p w14:paraId="48F2A562" w14:textId="16474C4E" w:rsidR="00186024" w:rsidRDefault="00186024" w:rsidP="00186024">
      <w:r>
        <w:t>The agenda is to be prepared by the Clerk in conjunction with the committee Chair and will be displayed no later than three working days before the date of the meeting.</w:t>
      </w:r>
    </w:p>
    <w:p w14:paraId="1FBF71C0" w14:textId="258E99A3" w:rsidR="00186024" w:rsidRDefault="00186024" w:rsidP="0038009C">
      <w:pPr>
        <w:pStyle w:val="Heading2"/>
        <w:numPr>
          <w:ilvl w:val="0"/>
          <w:numId w:val="52"/>
        </w:numPr>
        <w:rPr>
          <w:color w:val="auto"/>
          <w:sz w:val="28"/>
          <w:szCs w:val="28"/>
          <w:u w:val="single"/>
        </w:rPr>
      </w:pPr>
      <w:r w:rsidRPr="000F7D58">
        <w:rPr>
          <w:color w:val="auto"/>
          <w:sz w:val="28"/>
          <w:szCs w:val="28"/>
          <w:u w:val="single"/>
        </w:rPr>
        <w:t>Purpose.</w:t>
      </w:r>
    </w:p>
    <w:p w14:paraId="2864EE76" w14:textId="77777777" w:rsidR="0038009C" w:rsidRDefault="00186024" w:rsidP="0038009C">
      <w:pPr>
        <w:pStyle w:val="ListParagraph"/>
        <w:numPr>
          <w:ilvl w:val="0"/>
          <w:numId w:val="53"/>
        </w:numPr>
      </w:pPr>
      <w:r>
        <w:t>Advise and make recommendations to the Parish Council on any matters affecting the allotments.</w:t>
      </w:r>
    </w:p>
    <w:p w14:paraId="5EDAAC63" w14:textId="77777777" w:rsidR="0038009C" w:rsidRDefault="00186024" w:rsidP="0038009C">
      <w:pPr>
        <w:pStyle w:val="ListParagraph"/>
        <w:numPr>
          <w:ilvl w:val="0"/>
          <w:numId w:val="53"/>
        </w:numPr>
      </w:pPr>
      <w:r>
        <w:t>Recommend to the Parish Council’s Finance Committee an appropriate budget provision for, the current and coming financial years, for items within the committees remit.</w:t>
      </w:r>
    </w:p>
    <w:p w14:paraId="261A17C5" w14:textId="77777777" w:rsidR="0038009C" w:rsidRDefault="00186024" w:rsidP="0038009C">
      <w:pPr>
        <w:pStyle w:val="ListParagraph"/>
        <w:numPr>
          <w:ilvl w:val="0"/>
          <w:numId w:val="53"/>
        </w:numPr>
      </w:pPr>
      <w:r>
        <w:t>To consider and make decisions on any matter affecting the allotment within the exception of items clearly excluded under section 2 below.</w:t>
      </w:r>
    </w:p>
    <w:p w14:paraId="5663EFA9" w14:textId="77777777" w:rsidR="0038009C" w:rsidRDefault="00186024" w:rsidP="0038009C">
      <w:pPr>
        <w:pStyle w:val="ListParagraph"/>
        <w:numPr>
          <w:ilvl w:val="0"/>
          <w:numId w:val="53"/>
        </w:numPr>
      </w:pPr>
      <w:r>
        <w:t>To exercise the powers delegated to the committee on behalf of the Parish Council as set out in section 2 below.</w:t>
      </w:r>
    </w:p>
    <w:p w14:paraId="09EA5BE8" w14:textId="77777777" w:rsidR="0038009C" w:rsidRDefault="00186024" w:rsidP="0038009C">
      <w:pPr>
        <w:pStyle w:val="ListParagraph"/>
        <w:numPr>
          <w:ilvl w:val="0"/>
          <w:numId w:val="53"/>
        </w:numPr>
      </w:pPr>
      <w:r>
        <w:t>To work with the allotment tenants to provide a well-managed and cost-effective service to the allotment users, people on the waiting list and all residents of the Parish.</w:t>
      </w:r>
    </w:p>
    <w:p w14:paraId="0CC3587B" w14:textId="77777777" w:rsidR="0038009C" w:rsidRDefault="00186024" w:rsidP="0038009C">
      <w:pPr>
        <w:pStyle w:val="ListParagraph"/>
        <w:numPr>
          <w:ilvl w:val="0"/>
          <w:numId w:val="53"/>
        </w:numPr>
      </w:pPr>
      <w:r>
        <w:t>To carry out inspections of the allotments.</w:t>
      </w:r>
    </w:p>
    <w:p w14:paraId="2AF9DCD1" w14:textId="6115A85D" w:rsidR="00186024" w:rsidRDefault="00186024" w:rsidP="00186024">
      <w:pPr>
        <w:pStyle w:val="ListParagraph"/>
        <w:numPr>
          <w:ilvl w:val="0"/>
          <w:numId w:val="53"/>
        </w:numPr>
      </w:pPr>
      <w:r>
        <w:t>To identify cases where tenancy agreements, policies or rules are not being adhered to and to then follow the procedure for non-compliance.</w:t>
      </w:r>
    </w:p>
    <w:p w14:paraId="4E98F898" w14:textId="266033F4" w:rsidR="00186024" w:rsidRDefault="00186024" w:rsidP="0038009C">
      <w:pPr>
        <w:pStyle w:val="Heading2"/>
        <w:numPr>
          <w:ilvl w:val="0"/>
          <w:numId w:val="52"/>
        </w:numPr>
        <w:rPr>
          <w:color w:val="auto"/>
          <w:sz w:val="28"/>
          <w:szCs w:val="28"/>
          <w:u w:val="single"/>
        </w:rPr>
      </w:pPr>
      <w:r w:rsidRPr="00FE4161">
        <w:rPr>
          <w:color w:val="auto"/>
          <w:sz w:val="28"/>
          <w:szCs w:val="28"/>
          <w:u w:val="single"/>
        </w:rPr>
        <w:t>Delegated Authority.</w:t>
      </w:r>
    </w:p>
    <w:p w14:paraId="5D85C1AC" w14:textId="27D7EDDF" w:rsidR="00186024" w:rsidRDefault="00186024" w:rsidP="0038009C">
      <w:pPr>
        <w:pStyle w:val="Heading3"/>
        <w:numPr>
          <w:ilvl w:val="0"/>
          <w:numId w:val="55"/>
        </w:numPr>
        <w:rPr>
          <w:color w:val="auto"/>
          <w:u w:val="single"/>
        </w:rPr>
      </w:pPr>
      <w:r w:rsidRPr="00FB0840">
        <w:rPr>
          <w:color w:val="auto"/>
          <w:u w:val="single"/>
        </w:rPr>
        <w:t>For Decisions on Behalf of the Parish Council.</w:t>
      </w:r>
    </w:p>
    <w:p w14:paraId="6F63D73F" w14:textId="77777777" w:rsidR="00186024" w:rsidRDefault="00186024" w:rsidP="00186024">
      <w:r>
        <w:t>Concerning the detailed operation and management of the allotments and relationships with individual tenants, but excludes final decisions on:</w:t>
      </w:r>
    </w:p>
    <w:p w14:paraId="64457E13" w14:textId="77777777" w:rsidR="00186024" w:rsidRDefault="00186024" w:rsidP="00186024">
      <w:pPr>
        <w:pStyle w:val="ListParagraph"/>
        <w:numPr>
          <w:ilvl w:val="0"/>
          <w:numId w:val="38"/>
        </w:numPr>
        <w:spacing w:line="259" w:lineRule="auto"/>
      </w:pPr>
      <w:r>
        <w:t>Rent</w:t>
      </w:r>
    </w:p>
    <w:p w14:paraId="59029836" w14:textId="77777777" w:rsidR="00186024" w:rsidRDefault="00186024" w:rsidP="00186024">
      <w:pPr>
        <w:pStyle w:val="ListParagraph"/>
        <w:numPr>
          <w:ilvl w:val="0"/>
          <w:numId w:val="38"/>
        </w:numPr>
        <w:spacing w:line="259" w:lineRule="auto"/>
      </w:pPr>
      <w:r>
        <w:t>Major improvements to the site</w:t>
      </w:r>
    </w:p>
    <w:p w14:paraId="53962C61" w14:textId="77777777" w:rsidR="00186024" w:rsidRDefault="00186024" w:rsidP="00186024">
      <w:pPr>
        <w:pStyle w:val="ListParagraph"/>
        <w:numPr>
          <w:ilvl w:val="0"/>
          <w:numId w:val="38"/>
        </w:numPr>
        <w:spacing w:line="259" w:lineRule="auto"/>
      </w:pPr>
      <w:r>
        <w:t>Changes to services affecting all tenants.</w:t>
      </w:r>
    </w:p>
    <w:p w14:paraId="43315A22" w14:textId="77777777" w:rsidR="00186024" w:rsidRDefault="00186024" w:rsidP="00186024">
      <w:pPr>
        <w:pStyle w:val="ListParagraph"/>
        <w:numPr>
          <w:ilvl w:val="0"/>
          <w:numId w:val="38"/>
        </w:numPr>
        <w:spacing w:line="259" w:lineRule="auto"/>
      </w:pPr>
      <w:r>
        <w:t>Situations where a dispute between the committee and a tenant has not been resolved by the committee and the Councils complaints policy is activated.</w:t>
      </w:r>
    </w:p>
    <w:p w14:paraId="575B9C79" w14:textId="77777777" w:rsidR="00186024" w:rsidRDefault="00186024" w:rsidP="00186024">
      <w:pPr>
        <w:pStyle w:val="ListParagraph"/>
      </w:pPr>
    </w:p>
    <w:p w14:paraId="708EAACA" w14:textId="65F2D61A" w:rsidR="00186024" w:rsidRDefault="00186024" w:rsidP="003731DD">
      <w:pPr>
        <w:pStyle w:val="Heading3"/>
        <w:numPr>
          <w:ilvl w:val="0"/>
          <w:numId w:val="55"/>
        </w:numPr>
        <w:rPr>
          <w:color w:val="auto"/>
          <w:u w:val="single"/>
        </w:rPr>
      </w:pPr>
      <w:r w:rsidRPr="00FB0840">
        <w:rPr>
          <w:color w:val="auto"/>
          <w:u w:val="single"/>
        </w:rPr>
        <w:t>To Incur expenditure on Behalf of the Parish Council.</w:t>
      </w:r>
    </w:p>
    <w:p w14:paraId="2C3B099C" w14:textId="77777777" w:rsidR="00186024" w:rsidRPr="00FB0840" w:rsidRDefault="00186024" w:rsidP="00186024">
      <w:r>
        <w:t xml:space="preserve">On items of a routine and repetitive nature, which have already been accounted for within the agreed  budget or were a previous </w:t>
      </w:r>
      <w:proofErr w:type="spellStart"/>
      <w:r>
        <w:t>minuted</w:t>
      </w:r>
      <w:proofErr w:type="spellEnd"/>
      <w:r>
        <w:t xml:space="preserve"> decision of the Council whilst being in accordance with the Financial Regulations.  The Clerks emergency power for expenditure may be utilised in emergency situations of a maintenance or a Health and Safety nature. </w:t>
      </w:r>
    </w:p>
    <w:p w14:paraId="7C82B963" w14:textId="092F0193" w:rsidR="00AE4772" w:rsidRPr="003731DD" w:rsidRDefault="00D16DC7" w:rsidP="003731DD">
      <w:pPr>
        <w:pStyle w:val="Heading2"/>
        <w:rPr>
          <w:color w:val="auto"/>
          <w:sz w:val="24"/>
          <w:szCs w:val="24"/>
          <w:u w:val="single"/>
        </w:rPr>
      </w:pPr>
      <w:r w:rsidRPr="00754FA6">
        <w:rPr>
          <w:b/>
          <w:bCs/>
          <w:color w:val="auto"/>
        </w:rPr>
        <w:lastRenderedPageBreak/>
        <w:t>Appendix 1</w:t>
      </w:r>
      <w:r w:rsidR="003731DD">
        <w:rPr>
          <w:b/>
          <w:bCs/>
          <w:color w:val="auto"/>
        </w:rPr>
        <w:t>8 -</w:t>
      </w:r>
      <w:r w:rsidR="00AE4772" w:rsidRPr="003731DD">
        <w:rPr>
          <w:color w:val="auto"/>
          <w:sz w:val="24"/>
          <w:szCs w:val="24"/>
          <w:u w:val="single"/>
        </w:rPr>
        <w:t>Terms of Reference – Planning and Environment Committee.</w:t>
      </w:r>
    </w:p>
    <w:p w14:paraId="3E0F0ACC" w14:textId="77777777" w:rsidR="00AE4772" w:rsidRDefault="00AE4772" w:rsidP="00AE4772">
      <w:r>
        <w:t>Members shall comprise of five Parish Councillors who will be appointed each year at the Annual Parish Council meeting.</w:t>
      </w:r>
    </w:p>
    <w:p w14:paraId="621DFA04" w14:textId="77777777" w:rsidR="00AE4772" w:rsidRDefault="00AE4772" w:rsidP="00AE4772">
      <w:r>
        <w:t>Quorum for the Committee shall be three members with one officer in attendance.  The officer is the Parish Clerk who will minute the meetings.</w:t>
      </w:r>
    </w:p>
    <w:p w14:paraId="330D575A" w14:textId="77777777" w:rsidR="00AE4772" w:rsidRDefault="00AE4772" w:rsidP="00AE4772">
      <w:r>
        <w:t>The Chair and Vice Chair of the Committee shall be decided by the Chair of the Parish Council.</w:t>
      </w:r>
    </w:p>
    <w:p w14:paraId="21DCE0C1" w14:textId="77777777" w:rsidR="00AE4772" w:rsidRDefault="00AE4772" w:rsidP="00AE4772">
      <w:r>
        <w:t>The Committee shall meet at least once a year and then as and when required.</w:t>
      </w:r>
    </w:p>
    <w:p w14:paraId="6F3AAEEE" w14:textId="7E020E4E" w:rsidR="00AE4772" w:rsidRDefault="00AE4772" w:rsidP="00AE4772">
      <w:r>
        <w:t>The agenda is to be prepared by the Clerk in conjunction with the committee Chair and will be displayed no later than three working days before the date of the meeting.</w:t>
      </w:r>
    </w:p>
    <w:p w14:paraId="3955CDDB" w14:textId="4D7CCC6B" w:rsidR="00AE4772" w:rsidRDefault="00AE4772" w:rsidP="003731DD">
      <w:pPr>
        <w:pStyle w:val="Heading2"/>
        <w:numPr>
          <w:ilvl w:val="0"/>
          <w:numId w:val="56"/>
        </w:numPr>
        <w:rPr>
          <w:color w:val="auto"/>
          <w:sz w:val="28"/>
          <w:szCs w:val="28"/>
          <w:u w:val="single"/>
        </w:rPr>
      </w:pPr>
      <w:r w:rsidRPr="000F7D58">
        <w:rPr>
          <w:color w:val="auto"/>
          <w:sz w:val="28"/>
          <w:szCs w:val="28"/>
          <w:u w:val="single"/>
        </w:rPr>
        <w:t>Purpose.</w:t>
      </w:r>
    </w:p>
    <w:p w14:paraId="2BC72BE4" w14:textId="563AAFA8" w:rsidR="00AE4772" w:rsidRDefault="00AE4772" w:rsidP="003731DD">
      <w:pPr>
        <w:pStyle w:val="ListParagraph"/>
        <w:numPr>
          <w:ilvl w:val="0"/>
          <w:numId w:val="57"/>
        </w:numPr>
      </w:pPr>
      <w:r>
        <w:t>Advise and make recommendations to the Parish Council on any matters relating to  planning and the environment, which may include:</w:t>
      </w:r>
    </w:p>
    <w:p w14:paraId="12EBA1CC" w14:textId="77777777" w:rsidR="00AE4772" w:rsidRDefault="00AE4772" w:rsidP="00AE4772">
      <w:pPr>
        <w:pStyle w:val="ListParagraph"/>
        <w:numPr>
          <w:ilvl w:val="0"/>
          <w:numId w:val="41"/>
        </w:numPr>
        <w:spacing w:line="259" w:lineRule="auto"/>
      </w:pPr>
      <w:r>
        <w:t>Open spaces</w:t>
      </w:r>
    </w:p>
    <w:p w14:paraId="74AACC06" w14:textId="77777777" w:rsidR="00AE4772" w:rsidRDefault="00AE4772" w:rsidP="00AE4772">
      <w:pPr>
        <w:pStyle w:val="ListParagraph"/>
        <w:numPr>
          <w:ilvl w:val="0"/>
          <w:numId w:val="41"/>
        </w:numPr>
        <w:spacing w:line="259" w:lineRule="auto"/>
      </w:pPr>
      <w:r>
        <w:t>Tidiness</w:t>
      </w:r>
    </w:p>
    <w:p w14:paraId="5761F5DE" w14:textId="77777777" w:rsidR="00AE4772" w:rsidRDefault="00AE4772" w:rsidP="00AE4772">
      <w:pPr>
        <w:pStyle w:val="ListParagraph"/>
        <w:numPr>
          <w:ilvl w:val="0"/>
          <w:numId w:val="41"/>
        </w:numPr>
        <w:spacing w:line="259" w:lineRule="auto"/>
      </w:pPr>
      <w:r>
        <w:t>Accessibility of footpaths</w:t>
      </w:r>
    </w:p>
    <w:p w14:paraId="642230DE" w14:textId="77777777" w:rsidR="00AE4772" w:rsidRDefault="00AE4772" w:rsidP="00AE4772">
      <w:pPr>
        <w:pStyle w:val="ListParagraph"/>
        <w:numPr>
          <w:ilvl w:val="0"/>
          <w:numId w:val="41"/>
        </w:numPr>
        <w:spacing w:line="259" w:lineRule="auto"/>
      </w:pPr>
      <w:r>
        <w:t>Maintenance and potential replacement of Street furniture</w:t>
      </w:r>
    </w:p>
    <w:p w14:paraId="0EB9B215" w14:textId="77777777" w:rsidR="00AE4772" w:rsidRDefault="00AE4772" w:rsidP="00AE4772">
      <w:pPr>
        <w:pStyle w:val="ListParagraph"/>
        <w:numPr>
          <w:ilvl w:val="0"/>
          <w:numId w:val="41"/>
        </w:numPr>
        <w:spacing w:line="259" w:lineRule="auto"/>
      </w:pPr>
      <w:r>
        <w:t>Waste bins.</w:t>
      </w:r>
    </w:p>
    <w:p w14:paraId="04F185A8" w14:textId="77777777" w:rsidR="00AE4772" w:rsidRDefault="00AE4772" w:rsidP="00AE4772">
      <w:pPr>
        <w:pStyle w:val="ListParagraph"/>
        <w:numPr>
          <w:ilvl w:val="0"/>
          <w:numId w:val="41"/>
        </w:numPr>
        <w:spacing w:line="259" w:lineRule="auto"/>
      </w:pPr>
      <w:r>
        <w:t>Any potential environmental risks (e.g. flooding) and impact on community.</w:t>
      </w:r>
    </w:p>
    <w:p w14:paraId="40A13015" w14:textId="77777777" w:rsidR="00AE4772" w:rsidRDefault="00AE4772" w:rsidP="00AE4772">
      <w:pPr>
        <w:pStyle w:val="ListParagraph"/>
        <w:numPr>
          <w:ilvl w:val="0"/>
          <w:numId w:val="41"/>
        </w:numPr>
        <w:spacing w:line="259" w:lineRule="auto"/>
      </w:pPr>
      <w:r>
        <w:t>Local development plans</w:t>
      </w:r>
    </w:p>
    <w:p w14:paraId="15B457EE" w14:textId="77777777" w:rsidR="003731DD" w:rsidRDefault="00AE4772" w:rsidP="003731DD">
      <w:pPr>
        <w:pStyle w:val="ListParagraph"/>
        <w:numPr>
          <w:ilvl w:val="0"/>
          <w:numId w:val="41"/>
        </w:numPr>
        <w:spacing w:line="259" w:lineRule="auto"/>
      </w:pPr>
      <w:r>
        <w:t>Matters related to public consultations, referendum, policies, grant applications and other elements which may form part of the Neighbourhood Planning Process.</w:t>
      </w:r>
    </w:p>
    <w:p w14:paraId="0C9CB22A" w14:textId="77777777" w:rsidR="003731DD" w:rsidRDefault="00AE4772" w:rsidP="003731DD">
      <w:pPr>
        <w:pStyle w:val="ListParagraph"/>
        <w:numPr>
          <w:ilvl w:val="0"/>
          <w:numId w:val="57"/>
        </w:numPr>
      </w:pPr>
      <w:r>
        <w:t>Recommend to the Parish Council’s Finance Committee an appropriate budget provision for, the current and coming financial years, for items within the committees remit.</w:t>
      </w:r>
    </w:p>
    <w:p w14:paraId="49E6F9C1" w14:textId="77777777" w:rsidR="003731DD" w:rsidRDefault="00AE4772" w:rsidP="003731DD">
      <w:pPr>
        <w:pStyle w:val="ListParagraph"/>
        <w:numPr>
          <w:ilvl w:val="0"/>
          <w:numId w:val="57"/>
        </w:numPr>
      </w:pPr>
      <w:r w:rsidRPr="003B309A">
        <w:t>To consider and make decisions on any matter</w:t>
      </w:r>
      <w:r>
        <w:t>s</w:t>
      </w:r>
      <w:r w:rsidRPr="003B309A">
        <w:t xml:space="preserve"> affecting</w:t>
      </w:r>
      <w:r>
        <w:t xml:space="preserve"> planning and the environment w</w:t>
      </w:r>
      <w:r w:rsidRPr="003B309A">
        <w:t>ithin the exception of items clearly excluded under section 2 below.</w:t>
      </w:r>
    </w:p>
    <w:p w14:paraId="5E5985CD" w14:textId="77777777" w:rsidR="003731DD" w:rsidRDefault="00AE4772" w:rsidP="003731DD">
      <w:pPr>
        <w:pStyle w:val="ListParagraph"/>
        <w:numPr>
          <w:ilvl w:val="0"/>
          <w:numId w:val="57"/>
        </w:numPr>
      </w:pPr>
      <w:r w:rsidRPr="003B309A">
        <w:t>To exercise the powers delegated to the committee on behalf of the Parish Council as set out in section 2 below.</w:t>
      </w:r>
    </w:p>
    <w:p w14:paraId="60E6E761" w14:textId="77777777" w:rsidR="003731DD" w:rsidRDefault="00AE4772" w:rsidP="003731DD">
      <w:pPr>
        <w:pStyle w:val="ListParagraph"/>
        <w:numPr>
          <w:ilvl w:val="0"/>
          <w:numId w:val="57"/>
        </w:numPr>
      </w:pPr>
      <w:r>
        <w:t>To identify any breaches of planning applications.</w:t>
      </w:r>
    </w:p>
    <w:p w14:paraId="5ACAB3C7" w14:textId="7A0DA672" w:rsidR="00AE4772" w:rsidRDefault="00AE4772" w:rsidP="00AE4772">
      <w:pPr>
        <w:pStyle w:val="ListParagraph"/>
        <w:numPr>
          <w:ilvl w:val="0"/>
          <w:numId w:val="57"/>
        </w:numPr>
      </w:pPr>
      <w:r>
        <w:t>To deal with any other planning related matters that a meeting of the full council considers to be appropriate to be referred to the committee.</w:t>
      </w:r>
    </w:p>
    <w:p w14:paraId="2D5FCF4E" w14:textId="68B65BA6" w:rsidR="00AE4772" w:rsidRDefault="00AE4772" w:rsidP="003731DD">
      <w:pPr>
        <w:pStyle w:val="Heading2"/>
        <w:numPr>
          <w:ilvl w:val="0"/>
          <w:numId w:val="56"/>
        </w:numPr>
        <w:rPr>
          <w:color w:val="auto"/>
          <w:sz w:val="28"/>
          <w:szCs w:val="28"/>
          <w:u w:val="single"/>
        </w:rPr>
      </w:pPr>
      <w:r w:rsidRPr="00FE4161">
        <w:rPr>
          <w:color w:val="auto"/>
          <w:sz w:val="28"/>
          <w:szCs w:val="28"/>
          <w:u w:val="single"/>
        </w:rPr>
        <w:t>Delegated Authority.</w:t>
      </w:r>
    </w:p>
    <w:p w14:paraId="4FA0C065" w14:textId="3CCC42A1" w:rsidR="00AE4772" w:rsidRDefault="00AE4772" w:rsidP="003731DD">
      <w:pPr>
        <w:pStyle w:val="Heading3"/>
        <w:numPr>
          <w:ilvl w:val="0"/>
          <w:numId w:val="58"/>
        </w:numPr>
        <w:rPr>
          <w:color w:val="auto"/>
          <w:u w:val="single"/>
        </w:rPr>
      </w:pPr>
      <w:r w:rsidRPr="00FB0840">
        <w:rPr>
          <w:color w:val="auto"/>
          <w:u w:val="single"/>
        </w:rPr>
        <w:t>For Decisions on Behalf of the Parish Council.</w:t>
      </w:r>
    </w:p>
    <w:p w14:paraId="6501D375" w14:textId="77777777" w:rsidR="00AE4772" w:rsidRDefault="00AE4772" w:rsidP="00AE4772">
      <w:r>
        <w:t>Concerning the detailed operation and management of the Environment, but excludes final decisions on:</w:t>
      </w:r>
    </w:p>
    <w:p w14:paraId="121A1782" w14:textId="77777777" w:rsidR="00AE4772" w:rsidRDefault="00AE4772" w:rsidP="00AE4772">
      <w:pPr>
        <w:pStyle w:val="ListParagraph"/>
        <w:numPr>
          <w:ilvl w:val="0"/>
          <w:numId w:val="38"/>
        </w:numPr>
        <w:spacing w:line="259" w:lineRule="auto"/>
      </w:pPr>
      <w:r>
        <w:t>Major improvements to the Environment.</w:t>
      </w:r>
    </w:p>
    <w:p w14:paraId="0E048E34" w14:textId="77777777" w:rsidR="00AE4772" w:rsidRDefault="00AE4772" w:rsidP="00AE4772">
      <w:pPr>
        <w:pStyle w:val="ListParagraph"/>
      </w:pPr>
    </w:p>
    <w:p w14:paraId="5FD0084D" w14:textId="77777777" w:rsidR="00AE4772" w:rsidRDefault="00AE4772" w:rsidP="003731DD">
      <w:pPr>
        <w:pStyle w:val="Heading3"/>
        <w:numPr>
          <w:ilvl w:val="0"/>
          <w:numId w:val="58"/>
        </w:numPr>
        <w:rPr>
          <w:color w:val="auto"/>
          <w:u w:val="single"/>
        </w:rPr>
      </w:pPr>
      <w:r w:rsidRPr="00FB0840">
        <w:rPr>
          <w:color w:val="auto"/>
          <w:u w:val="single"/>
        </w:rPr>
        <w:t>To Incur expenditure on Behalf of the Parish Council.</w:t>
      </w:r>
    </w:p>
    <w:p w14:paraId="00CEA3DA" w14:textId="00077F8A" w:rsidR="00186024" w:rsidRDefault="00AE4772" w:rsidP="00AE4772">
      <w:r>
        <w:t xml:space="preserve">On items of a routine and repetitive nature, which have already been accounted for within the agreed  budget or were a previous </w:t>
      </w:r>
      <w:proofErr w:type="spellStart"/>
      <w:r>
        <w:t>minuted</w:t>
      </w:r>
      <w:proofErr w:type="spellEnd"/>
      <w:r>
        <w:t xml:space="preserve"> decision of the Council whilst being in accordance with the Financial Regulations.  The Clerks emergency power for expenditure may be utilised in emergency situations of a maintenance or a Health and Safety n</w:t>
      </w:r>
      <w:r>
        <w:t>ature.</w:t>
      </w:r>
    </w:p>
    <w:p w14:paraId="65E0B1C5" w14:textId="3BD45975" w:rsidR="00AE4772" w:rsidRPr="003731DD" w:rsidRDefault="00D16DC7" w:rsidP="003731DD">
      <w:pPr>
        <w:pStyle w:val="Heading3"/>
        <w:rPr>
          <w:b/>
          <w:bCs/>
          <w:color w:val="auto"/>
        </w:rPr>
      </w:pPr>
      <w:r w:rsidRPr="00754FA6">
        <w:rPr>
          <w:b/>
          <w:bCs/>
          <w:color w:val="auto"/>
        </w:rPr>
        <w:lastRenderedPageBreak/>
        <w:t>Appendix 1</w:t>
      </w:r>
      <w:r>
        <w:rPr>
          <w:b/>
          <w:bCs/>
          <w:color w:val="auto"/>
        </w:rPr>
        <w:t>9</w:t>
      </w:r>
      <w:r w:rsidR="003731DD">
        <w:rPr>
          <w:b/>
          <w:bCs/>
          <w:color w:val="auto"/>
        </w:rPr>
        <w:t xml:space="preserve"> - </w:t>
      </w:r>
      <w:r w:rsidR="00AE4772" w:rsidRPr="003731DD">
        <w:rPr>
          <w:color w:val="auto"/>
          <w:u w:val="single"/>
        </w:rPr>
        <w:t xml:space="preserve">Terms of Reference – Parish Council Surgery. </w:t>
      </w:r>
    </w:p>
    <w:p w14:paraId="7810C9C6" w14:textId="77777777" w:rsidR="00AE4772" w:rsidRDefault="00AE4772" w:rsidP="00AE4772"/>
    <w:p w14:paraId="3719B0C2" w14:textId="77777777" w:rsidR="00AE4772" w:rsidRDefault="00AE4772" w:rsidP="00AE4772">
      <w:r>
        <w:t>The surgery shall comprise of two/three Parish Councillors, on a rotational basis decided by the Chair.</w:t>
      </w:r>
    </w:p>
    <w:p w14:paraId="6F9ED7D1" w14:textId="77777777" w:rsidR="00AE4772" w:rsidRDefault="00AE4772" w:rsidP="00AE4772">
      <w:r>
        <w:t>The surgeries will commence on the 1</w:t>
      </w:r>
      <w:r w:rsidRPr="00D523C7">
        <w:rPr>
          <w:vertAlign w:val="superscript"/>
        </w:rPr>
        <w:t>st</w:t>
      </w:r>
      <w:r>
        <w:t xml:space="preserve"> of each month, alternating between the Parish Hall, Ockbrook and the Ashbrook Centre, Borrowash.  The start times will vary from 19.00 onwards depending on bookings in each hall.</w:t>
      </w:r>
    </w:p>
    <w:p w14:paraId="3BCA68DC" w14:textId="77777777" w:rsidR="00AE4772" w:rsidRDefault="00AE4772" w:rsidP="00AE4772"/>
    <w:p w14:paraId="5F25842E" w14:textId="0DF09E06" w:rsidR="00AE4772" w:rsidRDefault="00AE4772" w:rsidP="003731DD">
      <w:pPr>
        <w:pStyle w:val="Heading2"/>
        <w:numPr>
          <w:ilvl w:val="0"/>
          <w:numId w:val="60"/>
        </w:numPr>
        <w:rPr>
          <w:color w:val="auto"/>
          <w:sz w:val="28"/>
          <w:szCs w:val="28"/>
          <w:u w:val="single"/>
        </w:rPr>
      </w:pPr>
      <w:r w:rsidRPr="000F7D58">
        <w:rPr>
          <w:color w:val="auto"/>
          <w:sz w:val="28"/>
          <w:szCs w:val="28"/>
          <w:u w:val="single"/>
        </w:rPr>
        <w:t>Purpose.</w:t>
      </w:r>
    </w:p>
    <w:p w14:paraId="3D4CC4C2" w14:textId="77777777" w:rsidR="00AE4772" w:rsidRPr="00CE4921" w:rsidRDefault="00AE4772" w:rsidP="00AE4772">
      <w:pPr>
        <w:pStyle w:val="ListParagraph"/>
        <w:numPr>
          <w:ilvl w:val="0"/>
          <w:numId w:val="42"/>
        </w:numPr>
        <w:spacing w:line="259" w:lineRule="auto"/>
        <w:rPr>
          <w:rFonts w:asciiTheme="majorHAnsi" w:hAnsiTheme="majorHAnsi" w:cstheme="majorHAnsi"/>
        </w:rPr>
      </w:pPr>
      <w:r w:rsidRPr="00D523C7">
        <w:rPr>
          <w:rFonts w:asciiTheme="majorHAnsi" w:hAnsiTheme="majorHAnsi" w:cstheme="majorHAnsi"/>
          <w:color w:val="000000"/>
          <w:shd w:val="clear" w:color="auto" w:fill="FFFFFF"/>
        </w:rPr>
        <w:t>This is an opportunity</w:t>
      </w:r>
      <w:r>
        <w:rPr>
          <w:rFonts w:asciiTheme="majorHAnsi" w:hAnsiTheme="majorHAnsi" w:cstheme="majorHAnsi"/>
          <w:color w:val="000000"/>
          <w:shd w:val="clear" w:color="auto" w:fill="FFFFFF"/>
        </w:rPr>
        <w:t xml:space="preserve"> for residents to </w:t>
      </w:r>
      <w:r w:rsidRPr="00D523C7">
        <w:rPr>
          <w:rFonts w:asciiTheme="majorHAnsi" w:hAnsiTheme="majorHAnsi" w:cstheme="majorHAnsi"/>
          <w:color w:val="000000"/>
          <w:shd w:val="clear" w:color="auto" w:fill="FFFFFF"/>
        </w:rPr>
        <w:t xml:space="preserve"> have a chat</w:t>
      </w:r>
      <w:r>
        <w:rPr>
          <w:rFonts w:asciiTheme="majorHAnsi" w:hAnsiTheme="majorHAnsi" w:cstheme="majorHAnsi"/>
          <w:color w:val="000000"/>
          <w:shd w:val="clear" w:color="auto" w:fill="FFFFFF"/>
        </w:rPr>
        <w:t>/meet</w:t>
      </w:r>
      <w:r w:rsidRPr="00D523C7">
        <w:rPr>
          <w:rFonts w:asciiTheme="majorHAnsi" w:hAnsiTheme="majorHAnsi" w:cstheme="majorHAnsi"/>
          <w:color w:val="000000"/>
          <w:shd w:val="clear" w:color="auto" w:fill="FFFFFF"/>
        </w:rPr>
        <w:t xml:space="preserve"> or ask questions with our Councillors. </w:t>
      </w:r>
    </w:p>
    <w:p w14:paraId="45251D78" w14:textId="77777777" w:rsidR="00AE4772" w:rsidRPr="00D523C7" w:rsidRDefault="00AE4772" w:rsidP="00AE4772">
      <w:pPr>
        <w:pStyle w:val="ListParagraph"/>
        <w:rPr>
          <w:rFonts w:asciiTheme="majorHAnsi" w:hAnsiTheme="majorHAnsi" w:cstheme="majorHAnsi"/>
        </w:rPr>
      </w:pPr>
    </w:p>
    <w:p w14:paraId="3BE85A03" w14:textId="411007C8" w:rsidR="00AE4772" w:rsidRDefault="00AE4772" w:rsidP="003731DD">
      <w:pPr>
        <w:pStyle w:val="Heading2"/>
        <w:numPr>
          <w:ilvl w:val="0"/>
          <w:numId w:val="60"/>
        </w:numPr>
        <w:rPr>
          <w:color w:val="auto"/>
          <w:sz w:val="28"/>
          <w:szCs w:val="28"/>
          <w:u w:val="single"/>
        </w:rPr>
      </w:pPr>
      <w:r w:rsidRPr="00FE4161">
        <w:rPr>
          <w:color w:val="auto"/>
          <w:sz w:val="28"/>
          <w:szCs w:val="28"/>
          <w:u w:val="single"/>
        </w:rPr>
        <w:t>Delegated Authority.</w:t>
      </w:r>
    </w:p>
    <w:p w14:paraId="5BD201A0" w14:textId="77777777" w:rsidR="00AE4772" w:rsidRDefault="00AE4772" w:rsidP="00AE4772">
      <w:r>
        <w:t xml:space="preserve">There is no delegated authority, no decisions can be made, and nothing can be actioned. </w:t>
      </w:r>
    </w:p>
    <w:p w14:paraId="22953D7B" w14:textId="77777777" w:rsidR="00AE4772" w:rsidRDefault="00AE4772" w:rsidP="00AE4772">
      <w:r>
        <w:t>Any items bought up at the surgery will be taken back to the relevant committee or full Council for a discussion or a decision to be made.</w:t>
      </w:r>
    </w:p>
    <w:p w14:paraId="52644FCE" w14:textId="77777777" w:rsidR="00AE4772" w:rsidRPr="00CE4921" w:rsidRDefault="00AE4772" w:rsidP="00AE4772">
      <w:r>
        <w:t xml:space="preserve">The Clerk will respond to the individuals as required. </w:t>
      </w:r>
    </w:p>
    <w:p w14:paraId="1E75523F" w14:textId="77777777" w:rsidR="00AE4772" w:rsidRPr="00AE4772" w:rsidRDefault="00AE4772" w:rsidP="00AE4772"/>
    <w:p w14:paraId="53502FB0" w14:textId="77777777" w:rsidR="003731DD" w:rsidRDefault="003731DD" w:rsidP="003731DD"/>
    <w:p w14:paraId="7B739E56" w14:textId="77777777" w:rsidR="003731DD" w:rsidRDefault="003731DD" w:rsidP="003731DD"/>
    <w:p w14:paraId="76FAA847" w14:textId="77777777" w:rsidR="003731DD" w:rsidRDefault="003731DD" w:rsidP="003731DD"/>
    <w:p w14:paraId="45838ACD" w14:textId="77777777" w:rsidR="003731DD" w:rsidRDefault="003731DD" w:rsidP="003731DD"/>
    <w:p w14:paraId="181E5A1C" w14:textId="77777777" w:rsidR="003731DD" w:rsidRDefault="003731DD" w:rsidP="003731DD"/>
    <w:p w14:paraId="7131659A" w14:textId="77777777" w:rsidR="003731DD" w:rsidRDefault="003731DD" w:rsidP="003731DD"/>
    <w:p w14:paraId="03B8BD8E" w14:textId="77777777" w:rsidR="003731DD" w:rsidRDefault="003731DD" w:rsidP="003731DD"/>
    <w:p w14:paraId="52E2FB22" w14:textId="77777777" w:rsidR="003731DD" w:rsidRDefault="003731DD" w:rsidP="003731DD"/>
    <w:p w14:paraId="06F70762" w14:textId="77777777" w:rsidR="003731DD" w:rsidRDefault="003731DD" w:rsidP="003731DD"/>
    <w:p w14:paraId="1455F824" w14:textId="77777777" w:rsidR="003731DD" w:rsidRDefault="003731DD" w:rsidP="003731DD"/>
    <w:p w14:paraId="1971D707" w14:textId="77777777" w:rsidR="003731DD" w:rsidRDefault="003731DD" w:rsidP="003731DD"/>
    <w:p w14:paraId="67C04AF6" w14:textId="77777777" w:rsidR="003731DD" w:rsidRDefault="003731DD" w:rsidP="003731DD"/>
    <w:p w14:paraId="03E10A47" w14:textId="77777777" w:rsidR="003731DD" w:rsidRDefault="003731DD" w:rsidP="003731DD"/>
    <w:p w14:paraId="0FF33937" w14:textId="77777777" w:rsidR="003731DD" w:rsidRDefault="003731DD" w:rsidP="003731DD"/>
    <w:p w14:paraId="2CDFD8EB" w14:textId="77777777" w:rsidR="003731DD" w:rsidRDefault="003731DD" w:rsidP="003731DD"/>
    <w:p w14:paraId="4055E750" w14:textId="77777777" w:rsidR="003731DD" w:rsidRDefault="003731DD" w:rsidP="003731DD"/>
    <w:p w14:paraId="6C035088" w14:textId="77777777" w:rsidR="003731DD" w:rsidRDefault="003731DD" w:rsidP="003731DD"/>
    <w:p w14:paraId="1D2C954C" w14:textId="3B31E781" w:rsidR="00AE4772" w:rsidRPr="003731DD" w:rsidRDefault="00D16DC7" w:rsidP="003731DD">
      <w:pPr>
        <w:pStyle w:val="Heading3"/>
        <w:rPr>
          <w:b/>
          <w:bCs/>
          <w:color w:val="auto"/>
        </w:rPr>
      </w:pPr>
      <w:r w:rsidRPr="00754FA6">
        <w:rPr>
          <w:b/>
          <w:bCs/>
          <w:color w:val="auto"/>
        </w:rPr>
        <w:t xml:space="preserve">Appendix </w:t>
      </w:r>
      <w:r>
        <w:rPr>
          <w:b/>
          <w:bCs/>
          <w:color w:val="auto"/>
        </w:rPr>
        <w:t>20</w:t>
      </w:r>
      <w:r w:rsidR="003731DD">
        <w:rPr>
          <w:b/>
          <w:bCs/>
          <w:color w:val="auto"/>
        </w:rPr>
        <w:t xml:space="preserve"> - </w:t>
      </w:r>
      <w:r w:rsidR="00AE4772" w:rsidRPr="003731DD">
        <w:rPr>
          <w:color w:val="auto"/>
          <w:u w:val="single"/>
        </w:rPr>
        <w:t>Terms of Reference – Youth Committee.</w:t>
      </w:r>
      <w:r w:rsidR="00AE4772" w:rsidRPr="003731DD">
        <w:rPr>
          <w:color w:val="auto"/>
          <w:sz w:val="36"/>
          <w:szCs w:val="36"/>
          <w:u w:val="single"/>
        </w:rPr>
        <w:t xml:space="preserve"> </w:t>
      </w:r>
    </w:p>
    <w:p w14:paraId="52683D2E" w14:textId="77777777" w:rsidR="00AE4772" w:rsidRDefault="00AE4772" w:rsidP="00AE4772"/>
    <w:p w14:paraId="03FFECE0" w14:textId="77777777" w:rsidR="00AE4772" w:rsidRDefault="00AE4772" w:rsidP="00AE4772">
      <w:r>
        <w:t>Members shall comprise of five Parish Councillors who will be appointed each year at the Annual Parish Council meeting.</w:t>
      </w:r>
    </w:p>
    <w:p w14:paraId="0C2EF4B7" w14:textId="77777777" w:rsidR="00AE4772" w:rsidRDefault="00AE4772" w:rsidP="00AE4772">
      <w:r>
        <w:t>Quorum for the committee shall be three members with one officer in attendance.  The officer is the Parish Clerk who will minute the meetings.</w:t>
      </w:r>
    </w:p>
    <w:p w14:paraId="006ED1D2" w14:textId="77777777" w:rsidR="00AE4772" w:rsidRDefault="00AE4772" w:rsidP="00AE4772">
      <w:r>
        <w:t>The Chair and Vice Chair of the  Committee shall be decided by the Chair of the Parish Council.</w:t>
      </w:r>
    </w:p>
    <w:p w14:paraId="367427C0" w14:textId="77777777" w:rsidR="00AE4772" w:rsidRDefault="00AE4772" w:rsidP="00AE4772">
      <w:r>
        <w:t>The Committee shall meet at least once a year and then as and when required.</w:t>
      </w:r>
    </w:p>
    <w:p w14:paraId="2125CF03" w14:textId="77777777" w:rsidR="00AE4772" w:rsidRDefault="00AE4772" w:rsidP="00AE4772">
      <w:r>
        <w:t>The agenda is to be prepared by the Clerk in conjunction with the committee Chairman and will be displayed no later than three working days before the date of the meeting.</w:t>
      </w:r>
    </w:p>
    <w:p w14:paraId="4283785C" w14:textId="77777777" w:rsidR="00AE4772" w:rsidRDefault="00AE4772" w:rsidP="00AE4772"/>
    <w:p w14:paraId="48AD4C32" w14:textId="6EB3219D" w:rsidR="00AE4772" w:rsidRDefault="00AE4772" w:rsidP="003731DD">
      <w:pPr>
        <w:pStyle w:val="Heading2"/>
        <w:numPr>
          <w:ilvl w:val="0"/>
          <w:numId w:val="61"/>
        </w:numPr>
        <w:rPr>
          <w:color w:val="auto"/>
          <w:sz w:val="28"/>
          <w:szCs w:val="28"/>
          <w:u w:val="single"/>
        </w:rPr>
      </w:pPr>
      <w:r w:rsidRPr="000F7D58">
        <w:rPr>
          <w:color w:val="auto"/>
          <w:sz w:val="28"/>
          <w:szCs w:val="28"/>
          <w:u w:val="single"/>
        </w:rPr>
        <w:t>Purpose.</w:t>
      </w:r>
    </w:p>
    <w:p w14:paraId="18BF7703" w14:textId="77777777" w:rsidR="003731DD" w:rsidRDefault="00AE4772" w:rsidP="003731DD">
      <w:pPr>
        <w:pStyle w:val="ListParagraph"/>
        <w:numPr>
          <w:ilvl w:val="0"/>
          <w:numId w:val="62"/>
        </w:numPr>
      </w:pPr>
      <w:r>
        <w:t>Advise and make recommendations to the Parish Council on any matters relating to youth.</w:t>
      </w:r>
    </w:p>
    <w:p w14:paraId="580F82C0" w14:textId="77777777" w:rsidR="003731DD" w:rsidRDefault="00AE4772" w:rsidP="003731DD">
      <w:pPr>
        <w:pStyle w:val="ListParagraph"/>
        <w:numPr>
          <w:ilvl w:val="0"/>
          <w:numId w:val="62"/>
        </w:numPr>
      </w:pPr>
      <w:r>
        <w:t>To act as a positive advocate for the youth in Ockbrook and Borrowash.</w:t>
      </w:r>
    </w:p>
    <w:p w14:paraId="618BE180" w14:textId="77777777" w:rsidR="003731DD" w:rsidRDefault="00AE4772" w:rsidP="003731DD">
      <w:pPr>
        <w:pStyle w:val="ListParagraph"/>
        <w:numPr>
          <w:ilvl w:val="0"/>
          <w:numId w:val="62"/>
        </w:numPr>
      </w:pPr>
      <w:r>
        <w:t>To actively seek input from youth on important matters affecting them.</w:t>
      </w:r>
    </w:p>
    <w:p w14:paraId="40BE6087" w14:textId="77777777" w:rsidR="003731DD" w:rsidRDefault="00AE4772" w:rsidP="003731DD">
      <w:pPr>
        <w:pStyle w:val="ListParagraph"/>
        <w:numPr>
          <w:ilvl w:val="0"/>
          <w:numId w:val="62"/>
        </w:numPr>
      </w:pPr>
      <w:r>
        <w:t>Recommend to the Parish Council’s Finance Committee an appropriate budget provision for</w:t>
      </w:r>
      <w:r w:rsidR="003731DD">
        <w:t xml:space="preserve"> </w:t>
      </w:r>
      <w:r>
        <w:t>the current and coming financial years, for items within the committees remit.</w:t>
      </w:r>
    </w:p>
    <w:p w14:paraId="7C8E7938" w14:textId="77777777" w:rsidR="003731DD" w:rsidRDefault="00AE4772" w:rsidP="003731DD">
      <w:pPr>
        <w:pStyle w:val="ListParagraph"/>
        <w:numPr>
          <w:ilvl w:val="0"/>
          <w:numId w:val="62"/>
        </w:numPr>
      </w:pPr>
      <w:r w:rsidRPr="003B309A">
        <w:t xml:space="preserve">To consider and make decisions on any matter affecting </w:t>
      </w:r>
      <w:r>
        <w:t>youth</w:t>
      </w:r>
      <w:r w:rsidRPr="003B309A">
        <w:t xml:space="preserve"> within the exception of items clearly excluded under section 2 below.</w:t>
      </w:r>
    </w:p>
    <w:p w14:paraId="59E000D6" w14:textId="77777777" w:rsidR="003731DD" w:rsidRDefault="00AE4772" w:rsidP="003731DD">
      <w:pPr>
        <w:pStyle w:val="ListParagraph"/>
        <w:numPr>
          <w:ilvl w:val="0"/>
          <w:numId w:val="62"/>
        </w:numPr>
      </w:pPr>
      <w:r w:rsidRPr="003B309A">
        <w:t>To exercise the powers delegated to the committee on behalf of the Parish Council as set out in section 2 below.</w:t>
      </w:r>
    </w:p>
    <w:p w14:paraId="540CC96A" w14:textId="2D20AED6" w:rsidR="00AE4772" w:rsidRDefault="00AE4772" w:rsidP="003731DD">
      <w:pPr>
        <w:pStyle w:val="ListParagraph"/>
        <w:numPr>
          <w:ilvl w:val="0"/>
          <w:numId w:val="62"/>
        </w:numPr>
      </w:pPr>
      <w:r>
        <w:t>To consider ways to provide, improve and upgrade youth facilities within the Parish.</w:t>
      </w:r>
    </w:p>
    <w:p w14:paraId="0997C014" w14:textId="77777777" w:rsidR="00AE4772" w:rsidRDefault="00AE4772" w:rsidP="00AE4772"/>
    <w:p w14:paraId="1DB06734" w14:textId="2904574C" w:rsidR="00AE4772" w:rsidRDefault="00AE4772" w:rsidP="003731DD">
      <w:pPr>
        <w:pStyle w:val="Heading2"/>
        <w:numPr>
          <w:ilvl w:val="0"/>
          <w:numId w:val="61"/>
        </w:numPr>
        <w:rPr>
          <w:color w:val="auto"/>
          <w:sz w:val="28"/>
          <w:szCs w:val="28"/>
          <w:u w:val="single"/>
        </w:rPr>
      </w:pPr>
      <w:r w:rsidRPr="00FE4161">
        <w:rPr>
          <w:color w:val="auto"/>
          <w:sz w:val="28"/>
          <w:szCs w:val="28"/>
          <w:u w:val="single"/>
        </w:rPr>
        <w:t>Delegated Authority.</w:t>
      </w:r>
    </w:p>
    <w:p w14:paraId="1374089D" w14:textId="0064C283" w:rsidR="00AE4772" w:rsidRDefault="00AE4772" w:rsidP="003731DD">
      <w:pPr>
        <w:pStyle w:val="Heading3"/>
        <w:numPr>
          <w:ilvl w:val="0"/>
          <w:numId w:val="64"/>
        </w:numPr>
        <w:rPr>
          <w:color w:val="auto"/>
          <w:u w:val="single"/>
        </w:rPr>
      </w:pPr>
      <w:r w:rsidRPr="00FB0840">
        <w:rPr>
          <w:color w:val="auto"/>
          <w:u w:val="single"/>
        </w:rPr>
        <w:t>For Decisions on Behalf of the Parish Council.</w:t>
      </w:r>
    </w:p>
    <w:p w14:paraId="657B36E4" w14:textId="77777777" w:rsidR="00AE4772" w:rsidRDefault="00AE4772" w:rsidP="00AE4772">
      <w:r>
        <w:t>Concerning youth ventures.</w:t>
      </w:r>
    </w:p>
    <w:p w14:paraId="42F5AA16" w14:textId="5F3604A5" w:rsidR="00AE4772" w:rsidRDefault="00AE4772" w:rsidP="003731DD">
      <w:pPr>
        <w:pStyle w:val="Heading3"/>
        <w:numPr>
          <w:ilvl w:val="0"/>
          <w:numId w:val="64"/>
        </w:numPr>
        <w:rPr>
          <w:color w:val="auto"/>
          <w:u w:val="single"/>
        </w:rPr>
      </w:pPr>
      <w:r w:rsidRPr="00FB0840">
        <w:rPr>
          <w:color w:val="auto"/>
          <w:u w:val="single"/>
        </w:rPr>
        <w:t>To Incur expenditure on Behalf of the Parish Council.</w:t>
      </w:r>
    </w:p>
    <w:p w14:paraId="658ADEFD" w14:textId="77777777" w:rsidR="00AE4772" w:rsidRPr="00181D33" w:rsidRDefault="00AE4772" w:rsidP="00AE4772">
      <w:r>
        <w:t xml:space="preserve">On items of a routine and repetitive nature, which have already been accounted for within the agreed  budget or were a previous </w:t>
      </w:r>
      <w:proofErr w:type="spellStart"/>
      <w:r>
        <w:t>minuted</w:t>
      </w:r>
      <w:proofErr w:type="spellEnd"/>
      <w:r>
        <w:t xml:space="preserve"> decision of the Council whilst being in accordance with the Financial Regulations.  The Clerks emergency power for expenditure may be utilised in emergency situations of a maintenance or a Health and Safety nature. </w:t>
      </w:r>
    </w:p>
    <w:p w14:paraId="752EDBFB" w14:textId="77777777" w:rsidR="00D16DC7" w:rsidRPr="00FF18D0" w:rsidRDefault="00D16DC7" w:rsidP="00D16DC7">
      <w:pPr>
        <w:pStyle w:val="22-Modeltekst"/>
        <w:jc w:val="left"/>
        <w:rPr>
          <w:rFonts w:ascii="Calibri" w:hAnsi="Calibri" w:cs="Calibri"/>
          <w:spacing w:val="0"/>
          <w:sz w:val="24"/>
          <w:szCs w:val="24"/>
          <w:u w:val="single"/>
          <w:lang w:val="en-GB"/>
        </w:rPr>
      </w:pPr>
    </w:p>
    <w:sectPr w:rsidR="00D16DC7" w:rsidRPr="00FF18D0" w:rsidSect="00DB63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3C6F3A"/>
    <w:lvl w:ilvl="0">
      <w:numFmt w:val="bullet"/>
      <w:lvlText w:val="*"/>
      <w:lvlJc w:val="left"/>
    </w:lvl>
  </w:abstractNum>
  <w:abstractNum w:abstractNumId="1" w15:restartNumberingAfterBreak="0">
    <w:nsid w:val="01DE5C0C"/>
    <w:multiLevelType w:val="hybridMultilevel"/>
    <w:tmpl w:val="CA50DA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11A7C"/>
    <w:multiLevelType w:val="hybridMultilevel"/>
    <w:tmpl w:val="7540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54A29"/>
    <w:multiLevelType w:val="hybridMultilevel"/>
    <w:tmpl w:val="01208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0544E"/>
    <w:multiLevelType w:val="hybridMultilevel"/>
    <w:tmpl w:val="F6304C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507E77"/>
    <w:multiLevelType w:val="hybridMultilevel"/>
    <w:tmpl w:val="DCC4F77E"/>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6" w15:restartNumberingAfterBreak="0">
    <w:nsid w:val="0A93599A"/>
    <w:multiLevelType w:val="hybridMultilevel"/>
    <w:tmpl w:val="0C4AEC82"/>
    <w:lvl w:ilvl="0" w:tplc="B43858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AC30D40"/>
    <w:multiLevelType w:val="multilevel"/>
    <w:tmpl w:val="E014179A"/>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EA42FC"/>
    <w:multiLevelType w:val="hybridMultilevel"/>
    <w:tmpl w:val="2F9E2008"/>
    <w:lvl w:ilvl="0" w:tplc="08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19D5D8C"/>
    <w:multiLevelType w:val="hybridMultilevel"/>
    <w:tmpl w:val="1CDC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124C52"/>
    <w:multiLevelType w:val="hybridMultilevel"/>
    <w:tmpl w:val="D1A08C26"/>
    <w:lvl w:ilvl="0" w:tplc="61D6ADE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4C7395F"/>
    <w:multiLevelType w:val="hybridMultilevel"/>
    <w:tmpl w:val="F59C0BBA"/>
    <w:lvl w:ilvl="0" w:tplc="ABCC51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B5C4FFF"/>
    <w:multiLevelType w:val="hybridMultilevel"/>
    <w:tmpl w:val="DA0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551451"/>
    <w:multiLevelType w:val="hybridMultilevel"/>
    <w:tmpl w:val="9392D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45407A"/>
    <w:multiLevelType w:val="hybridMultilevel"/>
    <w:tmpl w:val="728AB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970B37"/>
    <w:multiLevelType w:val="hybridMultilevel"/>
    <w:tmpl w:val="B986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B016CF"/>
    <w:multiLevelType w:val="hybridMultilevel"/>
    <w:tmpl w:val="A502C768"/>
    <w:lvl w:ilvl="0" w:tplc="099E52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240A5B6D"/>
    <w:multiLevelType w:val="hybridMultilevel"/>
    <w:tmpl w:val="E68C2F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464D3A"/>
    <w:multiLevelType w:val="hybridMultilevel"/>
    <w:tmpl w:val="65BA1C9E"/>
    <w:lvl w:ilvl="0" w:tplc="EC2E68C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2B55076F"/>
    <w:multiLevelType w:val="hybridMultilevel"/>
    <w:tmpl w:val="602AB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83542A"/>
    <w:multiLevelType w:val="hybridMultilevel"/>
    <w:tmpl w:val="58BEE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5A089D"/>
    <w:multiLevelType w:val="hybridMultilevel"/>
    <w:tmpl w:val="2312B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C60DB"/>
    <w:multiLevelType w:val="hybridMultilevel"/>
    <w:tmpl w:val="1DFED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0002294"/>
    <w:multiLevelType w:val="hybridMultilevel"/>
    <w:tmpl w:val="748CC3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2C3133"/>
    <w:multiLevelType w:val="hybridMultilevel"/>
    <w:tmpl w:val="6CA20714"/>
    <w:lvl w:ilvl="0" w:tplc="D146EF7E">
      <w:numFmt w:val="bullet"/>
      <w:lvlText w:val=""/>
      <w:lvlJc w:val="left"/>
      <w:pPr>
        <w:ind w:left="100" w:hanging="152"/>
      </w:pPr>
      <w:rPr>
        <w:rFonts w:ascii="Symbol" w:eastAsia="Symbol" w:hAnsi="Symbol" w:cs="Symbol" w:hint="default"/>
        <w:w w:val="99"/>
        <w:sz w:val="22"/>
        <w:szCs w:val="22"/>
        <w:lang w:val="en-US" w:eastAsia="en-US" w:bidi="ar-SA"/>
      </w:rPr>
    </w:lvl>
    <w:lvl w:ilvl="1" w:tplc="43B011E2">
      <w:numFmt w:val="bullet"/>
      <w:lvlText w:val="•"/>
      <w:lvlJc w:val="left"/>
      <w:pPr>
        <w:ind w:left="1002" w:hanging="152"/>
      </w:pPr>
      <w:rPr>
        <w:rFonts w:hint="default"/>
        <w:lang w:val="en-US" w:eastAsia="en-US" w:bidi="ar-SA"/>
      </w:rPr>
    </w:lvl>
    <w:lvl w:ilvl="2" w:tplc="7E2C0320">
      <w:numFmt w:val="bullet"/>
      <w:lvlText w:val="•"/>
      <w:lvlJc w:val="left"/>
      <w:pPr>
        <w:ind w:left="1905" w:hanging="152"/>
      </w:pPr>
      <w:rPr>
        <w:rFonts w:hint="default"/>
        <w:lang w:val="en-US" w:eastAsia="en-US" w:bidi="ar-SA"/>
      </w:rPr>
    </w:lvl>
    <w:lvl w:ilvl="3" w:tplc="1E4A6618">
      <w:numFmt w:val="bullet"/>
      <w:lvlText w:val="•"/>
      <w:lvlJc w:val="left"/>
      <w:pPr>
        <w:ind w:left="2807" w:hanging="152"/>
      </w:pPr>
      <w:rPr>
        <w:rFonts w:hint="default"/>
        <w:lang w:val="en-US" w:eastAsia="en-US" w:bidi="ar-SA"/>
      </w:rPr>
    </w:lvl>
    <w:lvl w:ilvl="4" w:tplc="241E1CD0">
      <w:numFmt w:val="bullet"/>
      <w:lvlText w:val="•"/>
      <w:lvlJc w:val="left"/>
      <w:pPr>
        <w:ind w:left="3710" w:hanging="152"/>
      </w:pPr>
      <w:rPr>
        <w:rFonts w:hint="default"/>
        <w:lang w:val="en-US" w:eastAsia="en-US" w:bidi="ar-SA"/>
      </w:rPr>
    </w:lvl>
    <w:lvl w:ilvl="5" w:tplc="C5CA6764">
      <w:numFmt w:val="bullet"/>
      <w:lvlText w:val="•"/>
      <w:lvlJc w:val="left"/>
      <w:pPr>
        <w:ind w:left="4613" w:hanging="152"/>
      </w:pPr>
      <w:rPr>
        <w:rFonts w:hint="default"/>
        <w:lang w:val="en-US" w:eastAsia="en-US" w:bidi="ar-SA"/>
      </w:rPr>
    </w:lvl>
    <w:lvl w:ilvl="6" w:tplc="D382BA52">
      <w:numFmt w:val="bullet"/>
      <w:lvlText w:val="•"/>
      <w:lvlJc w:val="left"/>
      <w:pPr>
        <w:ind w:left="5515" w:hanging="152"/>
      </w:pPr>
      <w:rPr>
        <w:rFonts w:hint="default"/>
        <w:lang w:val="en-US" w:eastAsia="en-US" w:bidi="ar-SA"/>
      </w:rPr>
    </w:lvl>
    <w:lvl w:ilvl="7" w:tplc="80A60690">
      <w:numFmt w:val="bullet"/>
      <w:lvlText w:val="•"/>
      <w:lvlJc w:val="left"/>
      <w:pPr>
        <w:ind w:left="6418" w:hanging="152"/>
      </w:pPr>
      <w:rPr>
        <w:rFonts w:hint="default"/>
        <w:lang w:val="en-US" w:eastAsia="en-US" w:bidi="ar-SA"/>
      </w:rPr>
    </w:lvl>
    <w:lvl w:ilvl="8" w:tplc="3430A22E">
      <w:numFmt w:val="bullet"/>
      <w:lvlText w:val="•"/>
      <w:lvlJc w:val="left"/>
      <w:pPr>
        <w:ind w:left="7321" w:hanging="152"/>
      </w:pPr>
      <w:rPr>
        <w:rFonts w:hint="default"/>
        <w:lang w:val="en-US" w:eastAsia="en-US" w:bidi="ar-SA"/>
      </w:rPr>
    </w:lvl>
  </w:abstractNum>
  <w:abstractNum w:abstractNumId="25" w15:restartNumberingAfterBreak="0">
    <w:nsid w:val="367312E9"/>
    <w:multiLevelType w:val="hybridMultilevel"/>
    <w:tmpl w:val="47FE33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6CA26EF"/>
    <w:multiLevelType w:val="hybridMultilevel"/>
    <w:tmpl w:val="36361C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447A9A"/>
    <w:multiLevelType w:val="hybridMultilevel"/>
    <w:tmpl w:val="A08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DA776B"/>
    <w:multiLevelType w:val="hybridMultilevel"/>
    <w:tmpl w:val="24949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CC63C25"/>
    <w:multiLevelType w:val="hybridMultilevel"/>
    <w:tmpl w:val="7988B9B6"/>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3DF64295"/>
    <w:multiLevelType w:val="hybridMultilevel"/>
    <w:tmpl w:val="0D04D6A8"/>
    <w:lvl w:ilvl="0" w:tplc="178228E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3EC66431"/>
    <w:multiLevelType w:val="hybridMultilevel"/>
    <w:tmpl w:val="6144F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E86CE9"/>
    <w:multiLevelType w:val="hybridMultilevel"/>
    <w:tmpl w:val="0EB81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803D68"/>
    <w:multiLevelType w:val="hybridMultilevel"/>
    <w:tmpl w:val="0024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3D1BA9"/>
    <w:multiLevelType w:val="hybridMultilevel"/>
    <w:tmpl w:val="830279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4A96290E"/>
    <w:multiLevelType w:val="hybridMultilevel"/>
    <w:tmpl w:val="740C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580A83"/>
    <w:multiLevelType w:val="hybridMultilevel"/>
    <w:tmpl w:val="CF708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4E234ACD"/>
    <w:multiLevelType w:val="hybridMultilevel"/>
    <w:tmpl w:val="A1720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EB12029"/>
    <w:multiLevelType w:val="hybridMultilevel"/>
    <w:tmpl w:val="FE42E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2C5F7C"/>
    <w:multiLevelType w:val="hybridMultilevel"/>
    <w:tmpl w:val="E034DB22"/>
    <w:lvl w:ilvl="0" w:tplc="D4D698F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5150326D"/>
    <w:multiLevelType w:val="hybridMultilevel"/>
    <w:tmpl w:val="E17E5576"/>
    <w:lvl w:ilvl="0" w:tplc="1E3AF7E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521F2EA7"/>
    <w:multiLevelType w:val="hybridMultilevel"/>
    <w:tmpl w:val="50902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4EE75C2"/>
    <w:multiLevelType w:val="hybridMultilevel"/>
    <w:tmpl w:val="E5709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5922255B"/>
    <w:multiLevelType w:val="hybridMultilevel"/>
    <w:tmpl w:val="8CDA08FA"/>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44" w15:restartNumberingAfterBreak="0">
    <w:nsid w:val="5987524E"/>
    <w:multiLevelType w:val="hybridMultilevel"/>
    <w:tmpl w:val="77BA75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7C3AD2"/>
    <w:multiLevelType w:val="hybridMultilevel"/>
    <w:tmpl w:val="EA20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DA13860"/>
    <w:multiLevelType w:val="hybridMultilevel"/>
    <w:tmpl w:val="39DC0134"/>
    <w:lvl w:ilvl="0" w:tplc="E3D615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01726A4"/>
    <w:multiLevelType w:val="hybridMultilevel"/>
    <w:tmpl w:val="CE4A75BE"/>
    <w:lvl w:ilvl="0" w:tplc="AE5EDA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05E35CC"/>
    <w:multiLevelType w:val="hybridMultilevel"/>
    <w:tmpl w:val="20B2C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A02F4D"/>
    <w:multiLevelType w:val="hybridMultilevel"/>
    <w:tmpl w:val="9E86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8D8744C"/>
    <w:multiLevelType w:val="hybridMultilevel"/>
    <w:tmpl w:val="6C44E6AC"/>
    <w:lvl w:ilvl="0" w:tplc="8B70D6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69F6570B"/>
    <w:multiLevelType w:val="hybridMultilevel"/>
    <w:tmpl w:val="487AD67E"/>
    <w:lvl w:ilvl="0" w:tplc="FEA24FD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70E831E0"/>
    <w:multiLevelType w:val="hybridMultilevel"/>
    <w:tmpl w:val="3F2034F8"/>
    <w:lvl w:ilvl="0" w:tplc="08090001">
      <w:start w:val="1"/>
      <w:numFmt w:val="bullet"/>
      <w:lvlText w:val=""/>
      <w:lvlJc w:val="left"/>
      <w:pPr>
        <w:ind w:left="996" w:hanging="360"/>
      </w:pPr>
      <w:rPr>
        <w:rFonts w:ascii="Symbol" w:hAnsi="Symbol"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54" w15:restartNumberingAfterBreak="0">
    <w:nsid w:val="70F40C18"/>
    <w:multiLevelType w:val="hybridMultilevel"/>
    <w:tmpl w:val="61E0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1301CA5"/>
    <w:multiLevelType w:val="hybridMultilevel"/>
    <w:tmpl w:val="16D44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38E641F"/>
    <w:multiLevelType w:val="hybridMultilevel"/>
    <w:tmpl w:val="2AC2C5D4"/>
    <w:lvl w:ilvl="0" w:tplc="08226FF4">
      <w:start w:val="1"/>
      <w:numFmt w:val="bullet"/>
      <w:lvlText w:val="•"/>
      <w:lvlJc w:val="left"/>
      <w:pPr>
        <w:tabs>
          <w:tab w:val="num" w:pos="720"/>
        </w:tabs>
        <w:ind w:left="720" w:hanging="360"/>
      </w:pPr>
      <w:rPr>
        <w:rFonts w:ascii="Times New Roman" w:hAnsi="Times New Roman" w:cs="Times New Roman" w:hint="default"/>
      </w:rPr>
    </w:lvl>
    <w:lvl w:ilvl="1" w:tplc="5C767088">
      <w:start w:val="1"/>
      <w:numFmt w:val="bullet"/>
      <w:lvlText w:val="•"/>
      <w:lvlJc w:val="left"/>
      <w:pPr>
        <w:tabs>
          <w:tab w:val="num" w:pos="1440"/>
        </w:tabs>
        <w:ind w:left="1440" w:hanging="360"/>
      </w:pPr>
      <w:rPr>
        <w:rFonts w:ascii="Times New Roman" w:hAnsi="Times New Roman" w:cs="Times New Roman" w:hint="default"/>
      </w:rPr>
    </w:lvl>
    <w:lvl w:ilvl="2" w:tplc="7996E60C">
      <w:start w:val="1"/>
      <w:numFmt w:val="bullet"/>
      <w:lvlText w:val="•"/>
      <w:lvlJc w:val="left"/>
      <w:pPr>
        <w:tabs>
          <w:tab w:val="num" w:pos="2160"/>
        </w:tabs>
        <w:ind w:left="2160" w:hanging="360"/>
      </w:pPr>
      <w:rPr>
        <w:rFonts w:ascii="Times New Roman" w:hAnsi="Times New Roman" w:cs="Times New Roman" w:hint="default"/>
      </w:rPr>
    </w:lvl>
    <w:lvl w:ilvl="3" w:tplc="DFB25860">
      <w:start w:val="1"/>
      <w:numFmt w:val="bullet"/>
      <w:lvlText w:val="•"/>
      <w:lvlJc w:val="left"/>
      <w:pPr>
        <w:tabs>
          <w:tab w:val="num" w:pos="2880"/>
        </w:tabs>
        <w:ind w:left="2880" w:hanging="360"/>
      </w:pPr>
      <w:rPr>
        <w:rFonts w:ascii="Times New Roman" w:hAnsi="Times New Roman" w:cs="Times New Roman" w:hint="default"/>
      </w:rPr>
    </w:lvl>
    <w:lvl w:ilvl="4" w:tplc="F020C148">
      <w:start w:val="1"/>
      <w:numFmt w:val="bullet"/>
      <w:lvlText w:val="•"/>
      <w:lvlJc w:val="left"/>
      <w:pPr>
        <w:tabs>
          <w:tab w:val="num" w:pos="3600"/>
        </w:tabs>
        <w:ind w:left="3600" w:hanging="360"/>
      </w:pPr>
      <w:rPr>
        <w:rFonts w:ascii="Times New Roman" w:hAnsi="Times New Roman" w:cs="Times New Roman" w:hint="default"/>
      </w:rPr>
    </w:lvl>
    <w:lvl w:ilvl="5" w:tplc="A2787182">
      <w:start w:val="1"/>
      <w:numFmt w:val="bullet"/>
      <w:lvlText w:val="•"/>
      <w:lvlJc w:val="left"/>
      <w:pPr>
        <w:tabs>
          <w:tab w:val="num" w:pos="4320"/>
        </w:tabs>
        <w:ind w:left="4320" w:hanging="360"/>
      </w:pPr>
      <w:rPr>
        <w:rFonts w:ascii="Times New Roman" w:hAnsi="Times New Roman" w:cs="Times New Roman" w:hint="default"/>
      </w:rPr>
    </w:lvl>
    <w:lvl w:ilvl="6" w:tplc="27EAA72A">
      <w:start w:val="1"/>
      <w:numFmt w:val="bullet"/>
      <w:lvlText w:val="•"/>
      <w:lvlJc w:val="left"/>
      <w:pPr>
        <w:tabs>
          <w:tab w:val="num" w:pos="5040"/>
        </w:tabs>
        <w:ind w:left="5040" w:hanging="360"/>
      </w:pPr>
      <w:rPr>
        <w:rFonts w:ascii="Times New Roman" w:hAnsi="Times New Roman" w:cs="Times New Roman" w:hint="default"/>
      </w:rPr>
    </w:lvl>
    <w:lvl w:ilvl="7" w:tplc="935A8804">
      <w:start w:val="1"/>
      <w:numFmt w:val="bullet"/>
      <w:lvlText w:val="•"/>
      <w:lvlJc w:val="left"/>
      <w:pPr>
        <w:tabs>
          <w:tab w:val="num" w:pos="5760"/>
        </w:tabs>
        <w:ind w:left="5760" w:hanging="360"/>
      </w:pPr>
      <w:rPr>
        <w:rFonts w:ascii="Times New Roman" w:hAnsi="Times New Roman" w:cs="Times New Roman" w:hint="default"/>
      </w:rPr>
    </w:lvl>
    <w:lvl w:ilvl="8" w:tplc="77C66602">
      <w:start w:val="1"/>
      <w:numFmt w:val="bullet"/>
      <w:lvlText w:val="•"/>
      <w:lvlJc w:val="left"/>
      <w:pPr>
        <w:tabs>
          <w:tab w:val="num" w:pos="6480"/>
        </w:tabs>
        <w:ind w:left="6480" w:hanging="360"/>
      </w:pPr>
      <w:rPr>
        <w:rFonts w:ascii="Times New Roman" w:hAnsi="Times New Roman" w:cs="Times New Roman" w:hint="default"/>
      </w:rPr>
    </w:lvl>
  </w:abstractNum>
  <w:abstractNum w:abstractNumId="57" w15:restartNumberingAfterBreak="0">
    <w:nsid w:val="739D1A50"/>
    <w:multiLevelType w:val="hybridMultilevel"/>
    <w:tmpl w:val="3E60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5C00DF7"/>
    <w:multiLevelType w:val="hybridMultilevel"/>
    <w:tmpl w:val="DF289A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7E60E85"/>
    <w:multiLevelType w:val="hybridMultilevel"/>
    <w:tmpl w:val="65A60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9295C07"/>
    <w:multiLevelType w:val="hybridMultilevel"/>
    <w:tmpl w:val="8C2ACB10"/>
    <w:lvl w:ilvl="0" w:tplc="F4F6455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1" w15:restartNumberingAfterBreak="0">
    <w:nsid w:val="7A3A61AC"/>
    <w:multiLevelType w:val="hybridMultilevel"/>
    <w:tmpl w:val="A81E304C"/>
    <w:lvl w:ilvl="0" w:tplc="3578A3C2">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FD551F5"/>
    <w:multiLevelType w:val="hybridMultilevel"/>
    <w:tmpl w:val="8BDC1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238313">
    <w:abstractNumId w:val="45"/>
  </w:num>
  <w:num w:numId="2" w16cid:durableId="527524162">
    <w:abstractNumId w:val="61"/>
  </w:num>
  <w:num w:numId="3" w16cid:durableId="21239875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0737271">
    <w:abstractNumId w:val="34"/>
  </w:num>
  <w:num w:numId="5" w16cid:durableId="509875145">
    <w:abstractNumId w:val="22"/>
  </w:num>
  <w:num w:numId="6" w16cid:durableId="2126343372">
    <w:abstractNumId w:val="27"/>
  </w:num>
  <w:num w:numId="7" w16cid:durableId="639379138">
    <w:abstractNumId w:val="19"/>
  </w:num>
  <w:num w:numId="8" w16cid:durableId="175463343">
    <w:abstractNumId w:val="12"/>
  </w:num>
  <w:num w:numId="9" w16cid:durableId="159853110">
    <w:abstractNumId w:val="35"/>
  </w:num>
  <w:num w:numId="10" w16cid:durableId="115679633">
    <w:abstractNumId w:val="7"/>
  </w:num>
  <w:num w:numId="11" w16cid:durableId="1654410161">
    <w:abstractNumId w:val="9"/>
  </w:num>
  <w:num w:numId="12" w16cid:durableId="2042975149">
    <w:abstractNumId w:val="38"/>
  </w:num>
  <w:num w:numId="13" w16cid:durableId="1362246953">
    <w:abstractNumId w:val="10"/>
  </w:num>
  <w:num w:numId="14" w16cid:durableId="32704813">
    <w:abstractNumId w:val="50"/>
  </w:num>
  <w:num w:numId="15" w16cid:durableId="683097980">
    <w:abstractNumId w:val="53"/>
  </w:num>
  <w:num w:numId="16" w16cid:durableId="1248075191">
    <w:abstractNumId w:val="2"/>
  </w:num>
  <w:num w:numId="17" w16cid:durableId="648637871">
    <w:abstractNumId w:val="59"/>
  </w:num>
  <w:num w:numId="18" w16cid:durableId="743264474">
    <w:abstractNumId w:val="21"/>
  </w:num>
  <w:num w:numId="19" w16cid:durableId="551768036">
    <w:abstractNumId w:val="57"/>
  </w:num>
  <w:num w:numId="20" w16cid:durableId="830104311">
    <w:abstractNumId w:val="32"/>
  </w:num>
  <w:num w:numId="21" w16cid:durableId="1224756415">
    <w:abstractNumId w:val="0"/>
    <w:lvlOverride w:ilvl="0">
      <w:lvl w:ilvl="0">
        <w:start w:val="1"/>
        <w:numFmt w:val="bullet"/>
        <w:lvlText w:val=""/>
        <w:legacy w:legacy="1" w:legacySpace="0" w:legacyIndent="85"/>
        <w:lvlJc w:val="left"/>
        <w:pPr>
          <w:ind w:left="85" w:hanging="85"/>
        </w:pPr>
        <w:rPr>
          <w:rFonts w:ascii="Symbol" w:hAnsi="Symbol" w:hint="default"/>
          <w:color w:val="FF0000"/>
        </w:rPr>
      </w:lvl>
    </w:lvlOverride>
  </w:num>
  <w:num w:numId="22" w16cid:durableId="82335170">
    <w:abstractNumId w:val="47"/>
  </w:num>
  <w:num w:numId="23" w16cid:durableId="614597467">
    <w:abstractNumId w:val="24"/>
  </w:num>
  <w:num w:numId="24" w16cid:durableId="948122929">
    <w:abstractNumId w:val="56"/>
  </w:num>
  <w:num w:numId="25" w16cid:durableId="972565109">
    <w:abstractNumId w:val="13"/>
  </w:num>
  <w:num w:numId="26" w16cid:durableId="1927839515">
    <w:abstractNumId w:val="31"/>
  </w:num>
  <w:num w:numId="27" w16cid:durableId="292831447">
    <w:abstractNumId w:val="46"/>
  </w:num>
  <w:num w:numId="28" w16cid:durableId="1053889328">
    <w:abstractNumId w:val="28"/>
  </w:num>
  <w:num w:numId="29" w16cid:durableId="967274436">
    <w:abstractNumId w:val="15"/>
  </w:num>
  <w:num w:numId="30" w16cid:durableId="1822110298">
    <w:abstractNumId w:val="49"/>
  </w:num>
  <w:num w:numId="31" w16cid:durableId="1835030009">
    <w:abstractNumId w:val="14"/>
  </w:num>
  <w:num w:numId="32" w16cid:durableId="1744597302">
    <w:abstractNumId w:val="41"/>
  </w:num>
  <w:num w:numId="33" w16cid:durableId="2073964522">
    <w:abstractNumId w:val="62"/>
  </w:num>
  <w:num w:numId="34" w16cid:durableId="1844666653">
    <w:abstractNumId w:val="25"/>
  </w:num>
  <w:num w:numId="35" w16cid:durableId="1304391734">
    <w:abstractNumId w:val="36"/>
  </w:num>
  <w:num w:numId="36" w16cid:durableId="681394023">
    <w:abstractNumId w:val="37"/>
  </w:num>
  <w:num w:numId="37" w16cid:durableId="481890991">
    <w:abstractNumId w:val="33"/>
  </w:num>
  <w:num w:numId="38" w16cid:durableId="820315108">
    <w:abstractNumId w:val="55"/>
  </w:num>
  <w:num w:numId="39" w16cid:durableId="1763914221">
    <w:abstractNumId w:val="43"/>
  </w:num>
  <w:num w:numId="40" w16cid:durableId="796023826">
    <w:abstractNumId w:val="42"/>
  </w:num>
  <w:num w:numId="41" w16cid:durableId="1886140787">
    <w:abstractNumId w:val="5"/>
  </w:num>
  <w:num w:numId="42" w16cid:durableId="1493907294">
    <w:abstractNumId w:val="4"/>
  </w:num>
  <w:num w:numId="43" w16cid:durableId="1210070787">
    <w:abstractNumId w:val="54"/>
  </w:num>
  <w:num w:numId="44" w16cid:durableId="1890797453">
    <w:abstractNumId w:val="44"/>
  </w:num>
  <w:num w:numId="45" w16cid:durableId="2105756826">
    <w:abstractNumId w:val="3"/>
  </w:num>
  <w:num w:numId="46" w16cid:durableId="1749421839">
    <w:abstractNumId w:val="1"/>
  </w:num>
  <w:num w:numId="47" w16cid:durableId="780610143">
    <w:abstractNumId w:val="29"/>
  </w:num>
  <w:num w:numId="48" w16cid:durableId="980306454">
    <w:abstractNumId w:val="17"/>
  </w:num>
  <w:num w:numId="49" w16cid:durableId="1529174106">
    <w:abstractNumId w:val="51"/>
  </w:num>
  <w:num w:numId="50" w16cid:durableId="1145583597">
    <w:abstractNumId w:val="23"/>
  </w:num>
  <w:num w:numId="51" w16cid:durableId="1755467246">
    <w:abstractNumId w:val="48"/>
  </w:num>
  <w:num w:numId="52" w16cid:durableId="490215337">
    <w:abstractNumId w:val="6"/>
  </w:num>
  <w:num w:numId="53" w16cid:durableId="1723747348">
    <w:abstractNumId w:val="58"/>
  </w:num>
  <w:num w:numId="54" w16cid:durableId="493379799">
    <w:abstractNumId w:val="11"/>
  </w:num>
  <w:num w:numId="55" w16cid:durableId="1510867600">
    <w:abstractNumId w:val="30"/>
  </w:num>
  <w:num w:numId="56" w16cid:durableId="739599189">
    <w:abstractNumId w:val="60"/>
  </w:num>
  <w:num w:numId="57" w16cid:durableId="850605453">
    <w:abstractNumId w:val="26"/>
  </w:num>
  <w:num w:numId="58" w16cid:durableId="1592155799">
    <w:abstractNumId w:val="52"/>
  </w:num>
  <w:num w:numId="59" w16cid:durableId="140467463">
    <w:abstractNumId w:val="40"/>
  </w:num>
  <w:num w:numId="60" w16cid:durableId="218246409">
    <w:abstractNumId w:val="39"/>
  </w:num>
  <w:num w:numId="61" w16cid:durableId="341667206">
    <w:abstractNumId w:val="18"/>
  </w:num>
  <w:num w:numId="62" w16cid:durableId="2106030392">
    <w:abstractNumId w:val="20"/>
  </w:num>
  <w:num w:numId="63" w16cid:durableId="1050105087">
    <w:abstractNumId w:val="16"/>
  </w:num>
  <w:num w:numId="64" w16cid:durableId="6600815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25C44"/>
    <w:rsid w:val="00073B0C"/>
    <w:rsid w:val="0009346A"/>
    <w:rsid w:val="000D0D42"/>
    <w:rsid w:val="00115E13"/>
    <w:rsid w:val="001244F9"/>
    <w:rsid w:val="00172956"/>
    <w:rsid w:val="00186024"/>
    <w:rsid w:val="00201EEF"/>
    <w:rsid w:val="002202AE"/>
    <w:rsid w:val="00247FC5"/>
    <w:rsid w:val="00254D23"/>
    <w:rsid w:val="00262EB3"/>
    <w:rsid w:val="002A0816"/>
    <w:rsid w:val="002B32F7"/>
    <w:rsid w:val="002E268A"/>
    <w:rsid w:val="002F03C0"/>
    <w:rsid w:val="002F4291"/>
    <w:rsid w:val="0035068D"/>
    <w:rsid w:val="003731DD"/>
    <w:rsid w:val="0038009C"/>
    <w:rsid w:val="0039504F"/>
    <w:rsid w:val="003A4391"/>
    <w:rsid w:val="004154B3"/>
    <w:rsid w:val="00432D07"/>
    <w:rsid w:val="0043453D"/>
    <w:rsid w:val="004459B2"/>
    <w:rsid w:val="004A10E7"/>
    <w:rsid w:val="00536DAE"/>
    <w:rsid w:val="005423D4"/>
    <w:rsid w:val="00551C68"/>
    <w:rsid w:val="005549D3"/>
    <w:rsid w:val="005A2E5A"/>
    <w:rsid w:val="005C7F4B"/>
    <w:rsid w:val="005D0F16"/>
    <w:rsid w:val="005D5B73"/>
    <w:rsid w:val="005E4C92"/>
    <w:rsid w:val="00661F56"/>
    <w:rsid w:val="00674099"/>
    <w:rsid w:val="00674216"/>
    <w:rsid w:val="006A02B2"/>
    <w:rsid w:val="006B4530"/>
    <w:rsid w:val="006B77B9"/>
    <w:rsid w:val="006F756A"/>
    <w:rsid w:val="00765A7C"/>
    <w:rsid w:val="00772078"/>
    <w:rsid w:val="007800E6"/>
    <w:rsid w:val="007A3EA6"/>
    <w:rsid w:val="007B5B37"/>
    <w:rsid w:val="007C28B5"/>
    <w:rsid w:val="007D366A"/>
    <w:rsid w:val="007E48DB"/>
    <w:rsid w:val="0080135A"/>
    <w:rsid w:val="008260C5"/>
    <w:rsid w:val="008274F1"/>
    <w:rsid w:val="00872C7E"/>
    <w:rsid w:val="00886F6B"/>
    <w:rsid w:val="008959F4"/>
    <w:rsid w:val="008B5CB9"/>
    <w:rsid w:val="008E5A4A"/>
    <w:rsid w:val="00916C14"/>
    <w:rsid w:val="0096525D"/>
    <w:rsid w:val="00993B67"/>
    <w:rsid w:val="009A6191"/>
    <w:rsid w:val="009B5FD5"/>
    <w:rsid w:val="009E79F8"/>
    <w:rsid w:val="00A01804"/>
    <w:rsid w:val="00A04DB7"/>
    <w:rsid w:val="00A13B9B"/>
    <w:rsid w:val="00A25D81"/>
    <w:rsid w:val="00A31CED"/>
    <w:rsid w:val="00A4542E"/>
    <w:rsid w:val="00AB0D8B"/>
    <w:rsid w:val="00AB5637"/>
    <w:rsid w:val="00AE4772"/>
    <w:rsid w:val="00B50099"/>
    <w:rsid w:val="00B879DD"/>
    <w:rsid w:val="00BA357C"/>
    <w:rsid w:val="00BC1CAC"/>
    <w:rsid w:val="00C23FDB"/>
    <w:rsid w:val="00C56379"/>
    <w:rsid w:val="00C56FA5"/>
    <w:rsid w:val="00CE4B4E"/>
    <w:rsid w:val="00CF4CD0"/>
    <w:rsid w:val="00CF523E"/>
    <w:rsid w:val="00D07A8A"/>
    <w:rsid w:val="00D16DC7"/>
    <w:rsid w:val="00DA20B7"/>
    <w:rsid w:val="00DB63E0"/>
    <w:rsid w:val="00E22D06"/>
    <w:rsid w:val="00E5151E"/>
    <w:rsid w:val="00E618A1"/>
    <w:rsid w:val="00E87F6F"/>
    <w:rsid w:val="00E94625"/>
    <w:rsid w:val="00EE0AAD"/>
    <w:rsid w:val="00EE1B54"/>
    <w:rsid w:val="00F015EA"/>
    <w:rsid w:val="00F078D5"/>
    <w:rsid w:val="00F13FB2"/>
    <w:rsid w:val="00F325E5"/>
    <w:rsid w:val="00FA487B"/>
    <w:rsid w:val="00FF1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6D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8602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iPriority w:val="99"/>
    <w:semiHidden/>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jc w:val="both"/>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uiPriority w:val="9"/>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879DD"/>
    <w:pPr>
      <w:spacing w:line="256" w:lineRule="auto"/>
      <w:ind w:left="720"/>
      <w:contextualSpacing/>
    </w:pPr>
    <w:rPr>
      <w:kern w:val="2"/>
      <w14:ligatures w14:val="standardContextual"/>
    </w:rPr>
  </w:style>
  <w:style w:type="character" w:customStyle="1" w:styleId="Heading3Char">
    <w:name w:val="Heading 3 Char"/>
    <w:basedOn w:val="DefaultParagraphFont"/>
    <w:link w:val="Heading3"/>
    <w:uiPriority w:val="9"/>
    <w:rsid w:val="00D16DC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unhideWhenUsed/>
    <w:rsid w:val="00D16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86024"/>
    <w:pPr>
      <w:widowControl w:val="0"/>
      <w:autoSpaceDE w:val="0"/>
      <w:autoSpaceDN w:val="0"/>
      <w:spacing w:before="165" w:after="0" w:line="240" w:lineRule="auto"/>
      <w:ind w:left="100" w:firstLine="50"/>
    </w:pPr>
    <w:rPr>
      <w:rFonts w:ascii="Calibri" w:eastAsia="Calibri" w:hAnsi="Calibri" w:cs="Calibri"/>
      <w:lang w:val="en-US"/>
    </w:rPr>
  </w:style>
  <w:style w:type="character" w:customStyle="1" w:styleId="BodyTextChar">
    <w:name w:val="Body Text Char"/>
    <w:basedOn w:val="DefaultParagraphFont"/>
    <w:link w:val="BodyText"/>
    <w:uiPriority w:val="1"/>
    <w:rsid w:val="00186024"/>
    <w:rPr>
      <w:rFonts w:ascii="Calibri" w:eastAsia="Calibri" w:hAnsi="Calibri" w:cs="Calibri"/>
      <w:lang w:val="en-US"/>
    </w:rPr>
  </w:style>
  <w:style w:type="paragraph" w:styleId="NormalWeb">
    <w:name w:val="Normal (Web)"/>
    <w:basedOn w:val="Normal"/>
    <w:semiHidden/>
    <w:unhideWhenUsed/>
    <w:rsid w:val="00186024"/>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Title">
    <w:name w:val="Title"/>
    <w:basedOn w:val="Normal"/>
    <w:next w:val="Normal"/>
    <w:link w:val="TitleChar"/>
    <w:uiPriority w:val="10"/>
    <w:qFormat/>
    <w:rsid w:val="001860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024"/>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18602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ockbrookandborrowashparishcouncil.gov.uk" TargetMode="External"/><Relationship Id="rId3" Type="http://schemas.openxmlformats.org/officeDocument/2006/relationships/styles" Target="styles.xml"/><Relationship Id="rId7" Type="http://schemas.openxmlformats.org/officeDocument/2006/relationships/hyperlink" Target="https://www.ockbrookandborrowashparishcouncil.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61</Pages>
  <Words>15560</Words>
  <Characters>88692</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Alldread</cp:lastModifiedBy>
  <cp:revision>9</cp:revision>
  <cp:lastPrinted>2022-05-09T10:31:00Z</cp:lastPrinted>
  <dcterms:created xsi:type="dcterms:W3CDTF">2023-05-18T12:16:00Z</dcterms:created>
  <dcterms:modified xsi:type="dcterms:W3CDTF">2023-07-11T13:10:00Z</dcterms:modified>
</cp:coreProperties>
</file>