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316C" w14:textId="4CB51AF8" w:rsidR="000B32C6" w:rsidRDefault="00022033" w:rsidP="00821227">
      <w:pPr>
        <w:pStyle w:val="Title"/>
        <w:rPr>
          <w:sz w:val="28"/>
          <w:szCs w:val="28"/>
          <w:u w:val="single"/>
          <w:lang w:val="en-GB"/>
        </w:rPr>
      </w:pPr>
      <w:bookmarkStart w:id="0" w:name="_Hlk51584771"/>
      <w:bookmarkStart w:id="1" w:name="_Hlk62644516"/>
      <w:r w:rsidRPr="007A530E">
        <w:rPr>
          <w:sz w:val="28"/>
          <w:szCs w:val="28"/>
          <w:u w:val="single"/>
          <w:lang w:val="en-GB"/>
        </w:rPr>
        <w:t xml:space="preserve">Minutes of the </w:t>
      </w:r>
      <w:r w:rsidR="00821227">
        <w:rPr>
          <w:sz w:val="28"/>
          <w:szCs w:val="28"/>
          <w:u w:val="single"/>
          <w:lang w:val="en-GB"/>
        </w:rPr>
        <w:t>Finance</w:t>
      </w:r>
      <w:r w:rsidR="008E660E">
        <w:rPr>
          <w:sz w:val="28"/>
          <w:szCs w:val="28"/>
          <w:u w:val="single"/>
          <w:lang w:val="en-GB"/>
        </w:rPr>
        <w:t>, HR, Contractors and General Purposes</w:t>
      </w:r>
      <w:r w:rsidR="005D00F2">
        <w:rPr>
          <w:sz w:val="28"/>
          <w:szCs w:val="28"/>
          <w:u w:val="single"/>
          <w:lang w:val="en-GB"/>
        </w:rPr>
        <w:t xml:space="preserve"> </w:t>
      </w:r>
      <w:r w:rsidR="00E067CE">
        <w:rPr>
          <w:sz w:val="28"/>
          <w:szCs w:val="28"/>
          <w:u w:val="single"/>
          <w:lang w:val="en-GB"/>
        </w:rPr>
        <w:t xml:space="preserve">Committee </w:t>
      </w:r>
      <w:r w:rsidRPr="007A530E">
        <w:rPr>
          <w:sz w:val="28"/>
          <w:szCs w:val="28"/>
          <w:u w:val="single"/>
          <w:lang w:val="en-GB"/>
        </w:rPr>
        <w:t>Meeting of Ockbrook and Borrowash Parish Council.</w:t>
      </w:r>
      <w:r w:rsidR="004925F3">
        <w:rPr>
          <w:sz w:val="28"/>
          <w:szCs w:val="28"/>
          <w:u w:val="single"/>
          <w:lang w:val="en-GB"/>
        </w:rPr>
        <w:t xml:space="preserve">  </w:t>
      </w:r>
      <w:r w:rsidRPr="007A530E">
        <w:rPr>
          <w:sz w:val="28"/>
          <w:szCs w:val="28"/>
          <w:u w:val="single"/>
          <w:lang w:val="en-GB"/>
        </w:rPr>
        <w:t xml:space="preserve">Held </w:t>
      </w:r>
      <w:r w:rsidR="00E56775">
        <w:rPr>
          <w:sz w:val="28"/>
          <w:szCs w:val="28"/>
          <w:u w:val="single"/>
          <w:lang w:val="en-GB"/>
        </w:rPr>
        <w:t>at the Parish Hall, Ockbrook</w:t>
      </w:r>
      <w:r w:rsidRPr="007A530E">
        <w:rPr>
          <w:sz w:val="28"/>
          <w:szCs w:val="28"/>
          <w:u w:val="single"/>
          <w:lang w:val="en-GB"/>
        </w:rPr>
        <w:t xml:space="preserve">, on </w:t>
      </w:r>
      <w:r w:rsidR="00B269D2">
        <w:rPr>
          <w:sz w:val="28"/>
          <w:szCs w:val="28"/>
          <w:u w:val="single"/>
          <w:lang w:val="en-GB"/>
        </w:rPr>
        <w:t xml:space="preserve">Wednesday </w:t>
      </w:r>
      <w:r w:rsidR="0065779A">
        <w:rPr>
          <w:sz w:val="28"/>
          <w:szCs w:val="28"/>
          <w:u w:val="single"/>
          <w:lang w:val="en-GB"/>
        </w:rPr>
        <w:t>2</w:t>
      </w:r>
      <w:r w:rsidR="00AF7272">
        <w:rPr>
          <w:sz w:val="28"/>
          <w:szCs w:val="28"/>
          <w:u w:val="single"/>
          <w:lang w:val="en-GB"/>
        </w:rPr>
        <w:t>9</w:t>
      </w:r>
      <w:r w:rsidR="0065779A" w:rsidRPr="0065779A">
        <w:rPr>
          <w:sz w:val="28"/>
          <w:szCs w:val="28"/>
          <w:u w:val="single"/>
          <w:vertAlign w:val="superscript"/>
          <w:lang w:val="en-GB"/>
        </w:rPr>
        <w:t>th</w:t>
      </w:r>
      <w:r w:rsidR="0065779A">
        <w:rPr>
          <w:sz w:val="28"/>
          <w:szCs w:val="28"/>
          <w:u w:val="single"/>
          <w:lang w:val="en-GB"/>
        </w:rPr>
        <w:t xml:space="preserve"> </w:t>
      </w:r>
      <w:r w:rsidR="00AF7272">
        <w:rPr>
          <w:sz w:val="28"/>
          <w:szCs w:val="28"/>
          <w:u w:val="single"/>
          <w:lang w:val="en-GB"/>
        </w:rPr>
        <w:t>November</w:t>
      </w:r>
      <w:r w:rsidR="008E660E">
        <w:rPr>
          <w:sz w:val="28"/>
          <w:szCs w:val="28"/>
          <w:u w:val="single"/>
          <w:lang w:val="en-GB"/>
        </w:rPr>
        <w:t xml:space="preserve"> 2023</w:t>
      </w:r>
      <w:r w:rsidR="0065779A">
        <w:rPr>
          <w:sz w:val="28"/>
          <w:szCs w:val="28"/>
          <w:u w:val="single"/>
          <w:lang w:val="en-GB"/>
        </w:rPr>
        <w:t xml:space="preserve"> </w:t>
      </w:r>
      <w:r w:rsidR="00AF7272">
        <w:rPr>
          <w:sz w:val="28"/>
          <w:szCs w:val="28"/>
          <w:u w:val="single"/>
          <w:lang w:val="en-GB"/>
        </w:rPr>
        <w:t>at 1900.</w:t>
      </w:r>
      <w:bookmarkEnd w:id="0"/>
    </w:p>
    <w:p w14:paraId="42AFD00D" w14:textId="77777777" w:rsidR="00821227" w:rsidRPr="00821227" w:rsidRDefault="00821227" w:rsidP="00821227">
      <w:pPr>
        <w:rPr>
          <w:lang w:val="en-GB"/>
        </w:rPr>
      </w:pPr>
    </w:p>
    <w:p w14:paraId="4E783C41" w14:textId="3FB3F83E" w:rsidR="00022033" w:rsidRPr="00763BB8" w:rsidRDefault="00022033" w:rsidP="00763BB8">
      <w:pPr>
        <w:pStyle w:val="Heading2"/>
        <w:rPr>
          <w:color w:val="auto"/>
          <w:u w:val="single"/>
          <w:lang w:val="en-GB"/>
        </w:rPr>
      </w:pPr>
      <w:r w:rsidRPr="00763BB8">
        <w:rPr>
          <w:color w:val="auto"/>
          <w:u w:val="single"/>
          <w:lang w:val="en-GB"/>
        </w:rPr>
        <w:t>Present.</w:t>
      </w:r>
    </w:p>
    <w:p w14:paraId="70EED0A1" w14:textId="6CD7752F" w:rsidR="00022033" w:rsidRPr="00160977" w:rsidRDefault="00022033" w:rsidP="00767482">
      <w:pPr>
        <w:rPr>
          <w:lang w:val="en-GB"/>
        </w:rPr>
      </w:pPr>
      <w:r w:rsidRPr="00160977">
        <w:rPr>
          <w:lang w:val="en-GB"/>
        </w:rPr>
        <w:t>Councillors</w:t>
      </w:r>
      <w:r w:rsidR="00EC5004">
        <w:rPr>
          <w:lang w:val="en-GB"/>
        </w:rPr>
        <w:t xml:space="preserve"> G Markwell (Chair),</w:t>
      </w:r>
      <w:r w:rsidRPr="00160977">
        <w:rPr>
          <w:lang w:val="en-GB"/>
        </w:rPr>
        <w:t xml:space="preserve"> </w:t>
      </w:r>
      <w:r w:rsidR="00AF7272">
        <w:rPr>
          <w:lang w:val="en-GB"/>
        </w:rPr>
        <w:t>J</w:t>
      </w:r>
      <w:r w:rsidR="0092569B">
        <w:rPr>
          <w:lang w:val="en-GB"/>
        </w:rPr>
        <w:t xml:space="preserve"> Fraser-Burton</w:t>
      </w:r>
      <w:r w:rsidR="00AF7272">
        <w:rPr>
          <w:lang w:val="en-GB"/>
        </w:rPr>
        <w:t xml:space="preserve"> and C Millward</w:t>
      </w:r>
      <w:r w:rsidR="0092569B">
        <w:rPr>
          <w:lang w:val="en-GB"/>
        </w:rPr>
        <w:t>.</w:t>
      </w:r>
      <w:r w:rsidR="008E660E">
        <w:rPr>
          <w:lang w:val="en-GB"/>
        </w:rPr>
        <w:t xml:space="preserve"> </w:t>
      </w:r>
    </w:p>
    <w:p w14:paraId="14C6A9F3" w14:textId="3FE9AB06"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2B6E2EB3" w14:textId="6F23EB35" w:rsidR="00022033" w:rsidRPr="00B269D2" w:rsidRDefault="00E56775" w:rsidP="00B269D2">
      <w:pPr>
        <w:rPr>
          <w:lang w:val="en-GB"/>
        </w:rPr>
      </w:pPr>
      <w:r>
        <w:rPr>
          <w:lang w:val="en-GB"/>
        </w:rPr>
        <w:t xml:space="preserve">Councillor </w:t>
      </w:r>
      <w:r w:rsidR="008E660E">
        <w:rPr>
          <w:lang w:val="en-GB"/>
        </w:rPr>
        <w:t>G Maskalick</w:t>
      </w:r>
      <w:r>
        <w:rPr>
          <w:lang w:val="en-GB"/>
        </w:rPr>
        <w:t xml:space="preserve">, </w:t>
      </w:r>
      <w:r w:rsidR="00022033" w:rsidRPr="00160977">
        <w:rPr>
          <w:lang w:val="en-GB"/>
        </w:rPr>
        <w:t>S Kitchener (Clerk and RFO)</w:t>
      </w:r>
      <w:r w:rsidR="000B32C6">
        <w:rPr>
          <w:lang w:val="en-GB"/>
        </w:rPr>
        <w:t xml:space="preserve"> </w:t>
      </w:r>
      <w:r w:rsidR="00825CEA">
        <w:rPr>
          <w:lang w:val="en-GB"/>
        </w:rPr>
        <w:t>an</w:t>
      </w:r>
      <w:r w:rsidR="00022033" w:rsidRPr="00160977">
        <w:rPr>
          <w:lang w:val="en-GB"/>
        </w:rPr>
        <w:t xml:space="preserve">d </w:t>
      </w:r>
      <w:r w:rsidR="00AF7272">
        <w:rPr>
          <w:lang w:val="en-GB"/>
        </w:rPr>
        <w:t>2</w:t>
      </w:r>
      <w:r w:rsidR="00022033" w:rsidRPr="00160977">
        <w:rPr>
          <w:lang w:val="en-GB"/>
        </w:rPr>
        <w:t xml:space="preserve"> members of public.</w:t>
      </w:r>
    </w:p>
    <w:p w14:paraId="24A012B1" w14:textId="6F6276F2" w:rsidR="00DC6CCF" w:rsidRPr="00763BB8" w:rsidRDefault="00AF7272" w:rsidP="00DC6CCF">
      <w:pPr>
        <w:pStyle w:val="Heading2"/>
        <w:rPr>
          <w:color w:val="auto"/>
          <w:u w:val="single"/>
          <w:lang w:val="en-GB"/>
        </w:rPr>
      </w:pPr>
      <w:r>
        <w:rPr>
          <w:color w:val="auto"/>
          <w:u w:val="single"/>
          <w:lang w:val="en-GB"/>
        </w:rPr>
        <w:t>215</w:t>
      </w:r>
      <w:r w:rsidR="00DC6CCF" w:rsidRPr="00763BB8">
        <w:rPr>
          <w:color w:val="auto"/>
          <w:u w:val="single"/>
          <w:lang w:val="en-GB"/>
        </w:rPr>
        <w:t>/</w:t>
      </w:r>
      <w:r>
        <w:rPr>
          <w:color w:val="auto"/>
          <w:u w:val="single"/>
          <w:lang w:val="en-GB"/>
        </w:rPr>
        <w:t>11</w:t>
      </w:r>
      <w:r w:rsidR="00DC6CCF" w:rsidRPr="00763BB8">
        <w:rPr>
          <w:color w:val="auto"/>
          <w:u w:val="single"/>
          <w:lang w:val="en-GB"/>
        </w:rPr>
        <w:t>/2</w:t>
      </w:r>
      <w:r w:rsidR="008E660E">
        <w:rPr>
          <w:color w:val="auto"/>
          <w:u w:val="single"/>
          <w:lang w:val="en-GB"/>
        </w:rPr>
        <w:t>3</w:t>
      </w:r>
      <w:r w:rsidR="00DC6CCF" w:rsidRPr="00763BB8">
        <w:rPr>
          <w:color w:val="auto"/>
          <w:u w:val="single"/>
          <w:lang w:val="en-GB"/>
        </w:rPr>
        <w:t xml:space="preserve"> </w:t>
      </w:r>
      <w:r w:rsidR="0092569B">
        <w:rPr>
          <w:color w:val="auto"/>
          <w:u w:val="single"/>
          <w:lang w:val="en-GB"/>
        </w:rPr>
        <w:t xml:space="preserve">Noted </w:t>
      </w:r>
      <w:r w:rsidR="00821227">
        <w:rPr>
          <w:color w:val="auto"/>
          <w:u w:val="single"/>
          <w:lang w:val="en-GB"/>
        </w:rPr>
        <w:t xml:space="preserve">Apologies for </w:t>
      </w:r>
      <w:r w:rsidR="00DC6CCF" w:rsidRPr="00763BB8">
        <w:rPr>
          <w:color w:val="auto"/>
          <w:u w:val="single"/>
          <w:lang w:val="en-GB"/>
        </w:rPr>
        <w:t>Absence.</w:t>
      </w:r>
    </w:p>
    <w:p w14:paraId="38583230" w14:textId="34E2B72B" w:rsidR="00954803" w:rsidRDefault="0092569B" w:rsidP="00954803">
      <w:pPr>
        <w:rPr>
          <w:lang w:val="en-GB"/>
        </w:rPr>
      </w:pPr>
      <w:r>
        <w:rPr>
          <w:lang w:val="en-GB"/>
        </w:rPr>
        <w:t>Councillor</w:t>
      </w:r>
      <w:r w:rsidR="00AF7272">
        <w:rPr>
          <w:lang w:val="en-GB"/>
        </w:rPr>
        <w:t xml:space="preserve">s S Fraser-Burton and T Stevenson </w:t>
      </w:r>
      <w:r>
        <w:rPr>
          <w:lang w:val="en-GB"/>
        </w:rPr>
        <w:t>(</w:t>
      </w:r>
      <w:r w:rsidR="00AF7272">
        <w:rPr>
          <w:lang w:val="en-GB"/>
        </w:rPr>
        <w:t>work commitment</w:t>
      </w:r>
      <w:r>
        <w:rPr>
          <w:lang w:val="en-GB"/>
        </w:rPr>
        <w:t>).</w:t>
      </w:r>
    </w:p>
    <w:p w14:paraId="64D1CE08" w14:textId="56DD1D92" w:rsidR="00E56775" w:rsidRPr="00763BB8" w:rsidRDefault="00AF7272" w:rsidP="00E56775">
      <w:pPr>
        <w:pStyle w:val="Heading2"/>
        <w:rPr>
          <w:color w:val="auto"/>
          <w:u w:val="single"/>
          <w:lang w:val="en-GB"/>
        </w:rPr>
      </w:pPr>
      <w:r>
        <w:rPr>
          <w:color w:val="auto"/>
          <w:u w:val="single"/>
          <w:lang w:val="en-GB"/>
        </w:rPr>
        <w:t>216</w:t>
      </w:r>
      <w:r w:rsidR="00E56775" w:rsidRPr="00763BB8">
        <w:rPr>
          <w:color w:val="auto"/>
          <w:u w:val="single"/>
          <w:lang w:val="en-GB"/>
        </w:rPr>
        <w:t>/</w:t>
      </w:r>
      <w:r>
        <w:rPr>
          <w:color w:val="auto"/>
          <w:u w:val="single"/>
          <w:lang w:val="en-GB"/>
        </w:rPr>
        <w:t>11</w:t>
      </w:r>
      <w:r w:rsidR="00E56775" w:rsidRPr="00763BB8">
        <w:rPr>
          <w:color w:val="auto"/>
          <w:u w:val="single"/>
          <w:lang w:val="en-GB"/>
        </w:rPr>
        <w:t>/2</w:t>
      </w:r>
      <w:r w:rsidR="008A488D">
        <w:rPr>
          <w:color w:val="auto"/>
          <w:u w:val="single"/>
          <w:lang w:val="en-GB"/>
        </w:rPr>
        <w:t>3</w:t>
      </w:r>
      <w:r w:rsidR="00E56775" w:rsidRPr="00763BB8">
        <w:rPr>
          <w:color w:val="auto"/>
          <w:u w:val="single"/>
          <w:lang w:val="en-GB"/>
        </w:rPr>
        <w:t xml:space="preserve"> </w:t>
      </w:r>
      <w:r w:rsidR="00E56775">
        <w:rPr>
          <w:color w:val="auto"/>
          <w:u w:val="single"/>
          <w:lang w:val="en-GB"/>
        </w:rPr>
        <w:t xml:space="preserve">Approve the Minutes of the </w:t>
      </w:r>
      <w:r w:rsidR="0092569B">
        <w:rPr>
          <w:color w:val="auto"/>
          <w:u w:val="single"/>
          <w:lang w:val="en-GB"/>
        </w:rPr>
        <w:t xml:space="preserve">Previous </w:t>
      </w:r>
      <w:r w:rsidR="00E56775">
        <w:rPr>
          <w:color w:val="auto"/>
          <w:u w:val="single"/>
          <w:lang w:val="en-GB"/>
        </w:rPr>
        <w:t xml:space="preserve">Committee Meeting held on the </w:t>
      </w:r>
      <w:r>
        <w:rPr>
          <w:color w:val="auto"/>
          <w:u w:val="single"/>
          <w:lang w:val="en-GB"/>
        </w:rPr>
        <w:t>20</w:t>
      </w:r>
      <w:r w:rsidR="00EC5004" w:rsidRPr="00EC5004">
        <w:rPr>
          <w:color w:val="auto"/>
          <w:u w:val="single"/>
          <w:vertAlign w:val="superscript"/>
          <w:lang w:val="en-GB"/>
        </w:rPr>
        <w:t>th</w:t>
      </w:r>
      <w:r w:rsidR="00EC5004">
        <w:rPr>
          <w:color w:val="auto"/>
          <w:u w:val="single"/>
          <w:lang w:val="en-GB"/>
        </w:rPr>
        <w:t xml:space="preserve"> </w:t>
      </w:r>
      <w:r>
        <w:rPr>
          <w:color w:val="auto"/>
          <w:u w:val="single"/>
          <w:lang w:val="en-GB"/>
        </w:rPr>
        <w:t>September</w:t>
      </w:r>
      <w:r w:rsidR="00E56775">
        <w:rPr>
          <w:color w:val="auto"/>
          <w:u w:val="single"/>
          <w:lang w:val="en-GB"/>
        </w:rPr>
        <w:t xml:space="preserve"> 202</w:t>
      </w:r>
      <w:r w:rsidR="00CA7CD3">
        <w:rPr>
          <w:color w:val="auto"/>
          <w:u w:val="single"/>
          <w:lang w:val="en-GB"/>
        </w:rPr>
        <w:t>3</w:t>
      </w:r>
      <w:r w:rsidR="0092569B">
        <w:rPr>
          <w:color w:val="auto"/>
          <w:u w:val="single"/>
          <w:lang w:val="en-GB"/>
        </w:rPr>
        <w:t>.</w:t>
      </w:r>
    </w:p>
    <w:p w14:paraId="2C811E53" w14:textId="374C93CB" w:rsidR="00E56775" w:rsidRDefault="0092569B" w:rsidP="00954803">
      <w:pPr>
        <w:rPr>
          <w:lang w:val="en-GB"/>
        </w:rPr>
      </w:pPr>
      <w:r w:rsidRPr="0092569B">
        <w:rPr>
          <w:b/>
          <w:bCs/>
          <w:lang w:val="en-GB"/>
        </w:rPr>
        <w:t>RESOLVED</w:t>
      </w:r>
      <w:r>
        <w:rPr>
          <w:lang w:val="en-GB"/>
        </w:rPr>
        <w:t xml:space="preserve"> </w:t>
      </w:r>
      <w:r w:rsidR="00E56775">
        <w:rPr>
          <w:lang w:val="en-GB"/>
        </w:rPr>
        <w:t xml:space="preserve">Proposed by Councillor </w:t>
      </w:r>
      <w:r w:rsidR="00EC5004">
        <w:rPr>
          <w:lang w:val="en-GB"/>
        </w:rPr>
        <w:t>G Markwell</w:t>
      </w:r>
      <w:r w:rsidR="00821227">
        <w:rPr>
          <w:lang w:val="en-GB"/>
        </w:rPr>
        <w:t>,</w:t>
      </w:r>
      <w:r w:rsidR="00DC6CCF">
        <w:rPr>
          <w:lang w:val="en-GB"/>
        </w:rPr>
        <w:t xml:space="preserve"> seconded by Councillor </w:t>
      </w:r>
      <w:r w:rsidR="00AF7272">
        <w:rPr>
          <w:lang w:val="en-GB"/>
        </w:rPr>
        <w:t>J</w:t>
      </w:r>
      <w:r w:rsidR="00CA7CD3">
        <w:rPr>
          <w:lang w:val="en-GB"/>
        </w:rPr>
        <w:t xml:space="preserve"> Fraser-Burton</w:t>
      </w:r>
      <w:r w:rsidR="00E56775">
        <w:rPr>
          <w:lang w:val="en-GB"/>
        </w:rPr>
        <w:t xml:space="preserve"> and all unanimously agreed that the minutes be approved as a true record and were signed by the Chair at the meeting.</w:t>
      </w:r>
    </w:p>
    <w:p w14:paraId="2B0689B3" w14:textId="35B893F4" w:rsidR="00954803" w:rsidRPr="00763BB8" w:rsidRDefault="00AF7272" w:rsidP="00763BB8">
      <w:pPr>
        <w:pStyle w:val="Heading2"/>
        <w:rPr>
          <w:color w:val="auto"/>
          <w:u w:val="single"/>
          <w:lang w:val="en-GB"/>
        </w:rPr>
      </w:pPr>
      <w:r>
        <w:rPr>
          <w:color w:val="auto"/>
          <w:u w:val="single"/>
          <w:lang w:val="en-GB"/>
        </w:rPr>
        <w:t>217</w:t>
      </w:r>
      <w:r w:rsidR="00954803" w:rsidRPr="00763BB8">
        <w:rPr>
          <w:color w:val="auto"/>
          <w:u w:val="single"/>
          <w:lang w:val="en-GB"/>
        </w:rPr>
        <w:t>/</w:t>
      </w:r>
      <w:r>
        <w:rPr>
          <w:color w:val="auto"/>
          <w:u w:val="single"/>
          <w:lang w:val="en-GB"/>
        </w:rPr>
        <w:t>11</w:t>
      </w:r>
      <w:r w:rsidR="00954803" w:rsidRPr="00763BB8">
        <w:rPr>
          <w:color w:val="auto"/>
          <w:u w:val="single"/>
          <w:lang w:val="en-GB"/>
        </w:rPr>
        <w:t>/2</w:t>
      </w:r>
      <w:r w:rsidR="005C4DEC">
        <w:rPr>
          <w:color w:val="auto"/>
          <w:u w:val="single"/>
          <w:lang w:val="en-GB"/>
        </w:rPr>
        <w:t>3</w:t>
      </w:r>
      <w:r w:rsidR="00954803" w:rsidRPr="00763BB8">
        <w:rPr>
          <w:color w:val="auto"/>
          <w:u w:val="single"/>
          <w:lang w:val="en-GB"/>
        </w:rPr>
        <w:t xml:space="preserve"> Variation of Order of Business.</w:t>
      </w:r>
    </w:p>
    <w:p w14:paraId="193BED2D" w14:textId="079DBB30" w:rsidR="00954803" w:rsidRPr="00160977" w:rsidRDefault="00954803" w:rsidP="00954803">
      <w:pPr>
        <w:rPr>
          <w:lang w:val="en-GB"/>
        </w:rPr>
      </w:pPr>
      <w:r>
        <w:rPr>
          <w:lang w:val="en-GB"/>
        </w:rPr>
        <w:t>None.</w:t>
      </w:r>
    </w:p>
    <w:p w14:paraId="7DD9CE88" w14:textId="18E3C217" w:rsidR="00022033" w:rsidRPr="00763BB8" w:rsidRDefault="00221168" w:rsidP="00763BB8">
      <w:pPr>
        <w:pStyle w:val="Heading2"/>
        <w:rPr>
          <w:color w:val="auto"/>
          <w:u w:val="single"/>
          <w:lang w:val="en-GB"/>
        </w:rPr>
      </w:pPr>
      <w:r>
        <w:rPr>
          <w:color w:val="auto"/>
          <w:u w:val="single"/>
          <w:lang w:val="en-GB"/>
        </w:rPr>
        <w:t>218</w:t>
      </w:r>
      <w:r w:rsidR="00022033" w:rsidRPr="00763BB8">
        <w:rPr>
          <w:color w:val="auto"/>
          <w:u w:val="single"/>
          <w:lang w:val="en-GB"/>
        </w:rPr>
        <w:t>/</w:t>
      </w:r>
      <w:r>
        <w:rPr>
          <w:color w:val="auto"/>
          <w:u w:val="single"/>
          <w:lang w:val="en-GB"/>
        </w:rPr>
        <w:t>11</w:t>
      </w:r>
      <w:r w:rsidR="00022033" w:rsidRPr="00763BB8">
        <w:rPr>
          <w:color w:val="auto"/>
          <w:u w:val="single"/>
          <w:lang w:val="en-GB"/>
        </w:rPr>
        <w:t>/2</w:t>
      </w:r>
      <w:r w:rsidR="00BB54A4">
        <w:rPr>
          <w:color w:val="auto"/>
          <w:u w:val="single"/>
          <w:lang w:val="en-GB"/>
        </w:rPr>
        <w:t>3</w:t>
      </w:r>
      <w:r w:rsidR="00022033" w:rsidRPr="00763BB8">
        <w:rPr>
          <w:color w:val="auto"/>
          <w:u w:val="single"/>
          <w:lang w:val="en-GB"/>
        </w:rPr>
        <w:t xml:space="preserve"> Declarations of Members Interests.</w:t>
      </w:r>
    </w:p>
    <w:p w14:paraId="39F10297" w14:textId="401F4D5F" w:rsidR="00022033" w:rsidRPr="00160977" w:rsidRDefault="008B48E9" w:rsidP="00767482">
      <w:pPr>
        <w:rPr>
          <w:lang w:val="en-GB"/>
        </w:rPr>
      </w:pPr>
      <w:r>
        <w:rPr>
          <w:bCs/>
          <w:lang w:val="en-GB"/>
        </w:rPr>
        <w:t>None.</w:t>
      </w:r>
    </w:p>
    <w:p w14:paraId="68CF4C2C" w14:textId="7CBC2EF9" w:rsidR="00022033" w:rsidRDefault="00221168" w:rsidP="00763BB8">
      <w:pPr>
        <w:pStyle w:val="Heading2"/>
        <w:rPr>
          <w:color w:val="auto"/>
          <w:u w:val="single"/>
          <w:lang w:val="en-GB"/>
        </w:rPr>
      </w:pPr>
      <w:r>
        <w:rPr>
          <w:color w:val="auto"/>
          <w:u w:val="single"/>
          <w:lang w:val="en-GB"/>
        </w:rPr>
        <w:t>219</w:t>
      </w:r>
      <w:r w:rsidR="00022033" w:rsidRPr="00763BB8">
        <w:rPr>
          <w:color w:val="auto"/>
          <w:u w:val="single"/>
          <w:lang w:val="en-GB"/>
        </w:rPr>
        <w:t>/</w:t>
      </w:r>
      <w:r>
        <w:rPr>
          <w:color w:val="auto"/>
          <w:u w:val="single"/>
          <w:lang w:val="en-GB"/>
        </w:rPr>
        <w:t>11</w:t>
      </w:r>
      <w:r w:rsidR="00022033" w:rsidRPr="00763BB8">
        <w:rPr>
          <w:color w:val="auto"/>
          <w:u w:val="single"/>
          <w:lang w:val="en-GB"/>
        </w:rPr>
        <w:t>/2</w:t>
      </w:r>
      <w:r w:rsidR="00BB54A4">
        <w:rPr>
          <w:color w:val="auto"/>
          <w:u w:val="single"/>
          <w:lang w:val="en-GB"/>
        </w:rPr>
        <w:t>3</w:t>
      </w:r>
      <w:r w:rsidR="00022033" w:rsidRPr="00763BB8">
        <w:rPr>
          <w:color w:val="auto"/>
          <w:u w:val="single"/>
          <w:lang w:val="en-GB"/>
        </w:rPr>
        <w:t xml:space="preserve"> </w:t>
      </w:r>
      <w:r w:rsidR="00763BB8" w:rsidRPr="00763BB8">
        <w:rPr>
          <w:color w:val="auto"/>
          <w:u w:val="single"/>
          <w:lang w:val="en-GB"/>
        </w:rPr>
        <w:t xml:space="preserve">Committee Items for </w:t>
      </w:r>
      <w:r w:rsidR="00E37564">
        <w:rPr>
          <w:color w:val="auto"/>
          <w:u w:val="single"/>
          <w:lang w:val="en-GB"/>
        </w:rPr>
        <w:t>Discussion/Action/</w:t>
      </w:r>
      <w:r w:rsidR="00763BB8" w:rsidRPr="00763BB8">
        <w:rPr>
          <w:color w:val="auto"/>
          <w:u w:val="single"/>
          <w:lang w:val="en-GB"/>
        </w:rPr>
        <w:t>Update.</w:t>
      </w:r>
    </w:p>
    <w:p w14:paraId="1553E3BC" w14:textId="77777777" w:rsidR="00370DB1" w:rsidRPr="00370DB1" w:rsidRDefault="00370DB1" w:rsidP="00370DB1">
      <w:pPr>
        <w:rPr>
          <w:lang w:val="en-GB"/>
        </w:rPr>
      </w:pPr>
    </w:p>
    <w:p w14:paraId="63C51AEB" w14:textId="3D9D0C5C" w:rsidR="00DC6CCF" w:rsidRDefault="00221168" w:rsidP="00370DB1">
      <w:pPr>
        <w:pStyle w:val="Heading3"/>
        <w:rPr>
          <w:color w:val="auto"/>
          <w:u w:val="single"/>
        </w:rPr>
      </w:pPr>
      <w:r w:rsidRPr="00370DB1">
        <w:rPr>
          <w:color w:val="auto"/>
          <w:u w:val="single"/>
        </w:rPr>
        <w:t>Policy Review</w:t>
      </w:r>
      <w:r w:rsidR="004005B5" w:rsidRPr="00370DB1">
        <w:rPr>
          <w:color w:val="auto"/>
          <w:u w:val="single"/>
        </w:rPr>
        <w:t>.</w:t>
      </w:r>
    </w:p>
    <w:p w14:paraId="260FBB41" w14:textId="0B62A8E3" w:rsidR="00370DB1" w:rsidRPr="00A84853" w:rsidRDefault="00221168" w:rsidP="00A84853">
      <w:pPr>
        <w:pStyle w:val="ListParagraph"/>
        <w:numPr>
          <w:ilvl w:val="0"/>
          <w:numId w:val="75"/>
        </w:numPr>
        <w:rPr>
          <w:rFonts w:eastAsiaTheme="majorEastAsia"/>
          <w:u w:val="single"/>
        </w:rPr>
      </w:pPr>
      <w:r w:rsidRPr="00A84853">
        <w:rPr>
          <w:rFonts w:eastAsiaTheme="majorEastAsia"/>
        </w:rPr>
        <w:t>Complaints Procedure</w:t>
      </w:r>
      <w:r w:rsidR="00D029E1" w:rsidRPr="00A84853">
        <w:rPr>
          <w:rFonts w:eastAsiaTheme="majorEastAsia"/>
        </w:rPr>
        <w:t xml:space="preserve"> </w:t>
      </w:r>
      <w:r w:rsidR="00EF0520" w:rsidRPr="00A84853">
        <w:rPr>
          <w:rFonts w:eastAsiaTheme="majorEastAsia"/>
        </w:rPr>
        <w:t>see appendix 1</w:t>
      </w:r>
      <w:r w:rsidR="00D029E1" w:rsidRPr="00A84853">
        <w:rPr>
          <w:rFonts w:eastAsiaTheme="majorEastAsia"/>
        </w:rPr>
        <w:t xml:space="preserve">– a discussion was held as to </w:t>
      </w:r>
      <w:proofErr w:type="gramStart"/>
      <w:r w:rsidR="00D029E1" w:rsidRPr="00A84853">
        <w:rPr>
          <w:rFonts w:eastAsiaTheme="majorEastAsia"/>
        </w:rPr>
        <w:t>if</w:t>
      </w:r>
      <w:proofErr w:type="gramEnd"/>
      <w:r w:rsidR="00D029E1" w:rsidRPr="00A84853">
        <w:rPr>
          <w:rFonts w:eastAsiaTheme="majorEastAsia"/>
        </w:rPr>
        <w:t xml:space="preserve"> complaints should be </w:t>
      </w:r>
      <w:r w:rsidR="00EF0520" w:rsidRPr="00A84853">
        <w:rPr>
          <w:rFonts w:eastAsiaTheme="majorEastAsia"/>
        </w:rPr>
        <w:t>treated as</w:t>
      </w:r>
      <w:r w:rsidR="00D029E1" w:rsidRPr="00A84853">
        <w:rPr>
          <w:rFonts w:eastAsiaTheme="majorEastAsia"/>
        </w:rPr>
        <w:t xml:space="preserve"> confidential</w:t>
      </w:r>
      <w:r w:rsidR="00EF0520" w:rsidRPr="00A84853">
        <w:rPr>
          <w:rFonts w:eastAsiaTheme="majorEastAsia"/>
        </w:rPr>
        <w:t xml:space="preserve"> a</w:t>
      </w:r>
      <w:r w:rsidR="00D029E1" w:rsidRPr="00A84853">
        <w:rPr>
          <w:rFonts w:eastAsiaTheme="majorEastAsia"/>
        </w:rPr>
        <w:t>nd a</w:t>
      </w:r>
      <w:r w:rsidR="00EF0520" w:rsidRPr="00A84853">
        <w:rPr>
          <w:rFonts w:eastAsiaTheme="majorEastAsia"/>
        </w:rPr>
        <w:t>l</w:t>
      </w:r>
      <w:r w:rsidR="00D029E1" w:rsidRPr="00A84853">
        <w:rPr>
          <w:rFonts w:eastAsiaTheme="majorEastAsia"/>
        </w:rPr>
        <w:t>l agreed that they should be.</w:t>
      </w:r>
    </w:p>
    <w:p w14:paraId="78322FD7" w14:textId="23A28EBF" w:rsidR="00370DB1" w:rsidRPr="00F0718C" w:rsidRDefault="00221168" w:rsidP="00A84853">
      <w:pPr>
        <w:rPr>
          <w:rFonts w:eastAsiaTheme="majorEastAsia"/>
        </w:rPr>
      </w:pPr>
      <w:r w:rsidRPr="007C01BF">
        <w:rPr>
          <w:rFonts w:eastAsiaTheme="majorEastAsia"/>
          <w:b/>
          <w:bCs/>
        </w:rPr>
        <w:t>RESOLVED</w:t>
      </w:r>
      <w:r>
        <w:rPr>
          <w:rFonts w:asciiTheme="majorHAnsi" w:eastAsiaTheme="majorEastAsia" w:hAnsiTheme="majorHAnsi" w:cstheme="majorBidi"/>
          <w:b/>
          <w:bCs/>
        </w:rPr>
        <w:t xml:space="preserve"> </w:t>
      </w:r>
      <w:r w:rsidR="00EF0520" w:rsidRPr="00EF0520">
        <w:rPr>
          <w:rFonts w:eastAsiaTheme="majorEastAsia"/>
        </w:rPr>
        <w:t xml:space="preserve">proposed by Councillor G Markwell, seconded by Councillor C </w:t>
      </w:r>
      <w:r w:rsidR="00EF0520">
        <w:rPr>
          <w:rFonts w:eastAsiaTheme="majorEastAsia"/>
        </w:rPr>
        <w:t xml:space="preserve">Millward </w:t>
      </w:r>
      <w:r w:rsidR="00EF0520" w:rsidRPr="00EF0520">
        <w:rPr>
          <w:rFonts w:eastAsiaTheme="majorEastAsia"/>
        </w:rPr>
        <w:t>and all unanimously agreed to acce</w:t>
      </w:r>
      <w:r w:rsidR="00EF0520">
        <w:rPr>
          <w:rFonts w:eastAsiaTheme="majorEastAsia"/>
        </w:rPr>
        <w:t>p</w:t>
      </w:r>
      <w:r w:rsidR="00EF0520" w:rsidRPr="00EF0520">
        <w:rPr>
          <w:rFonts w:eastAsiaTheme="majorEastAsia"/>
        </w:rPr>
        <w:t>t the policy once the Clerk</w:t>
      </w:r>
      <w:r w:rsidR="00EF0520">
        <w:rPr>
          <w:rFonts w:eastAsiaTheme="majorEastAsia"/>
        </w:rPr>
        <w:t xml:space="preserve"> made the changes.</w:t>
      </w:r>
    </w:p>
    <w:p w14:paraId="4906E6AE" w14:textId="4B83395D" w:rsidR="00EF0520" w:rsidRPr="00A84853" w:rsidRDefault="00EF0520" w:rsidP="00A84853">
      <w:pPr>
        <w:pStyle w:val="ListParagraph"/>
        <w:numPr>
          <w:ilvl w:val="0"/>
          <w:numId w:val="75"/>
        </w:numPr>
        <w:rPr>
          <w:rFonts w:eastAsiaTheme="majorEastAsia"/>
        </w:rPr>
      </w:pPr>
      <w:r w:rsidRPr="00A84853">
        <w:rPr>
          <w:rFonts w:eastAsiaTheme="majorEastAsia"/>
        </w:rPr>
        <w:t xml:space="preserve">CCTV policy – see appendix 2 – amendment needed </w:t>
      </w:r>
      <w:r w:rsidR="00FF0DC2" w:rsidRPr="00A84853">
        <w:rPr>
          <w:rFonts w:eastAsiaTheme="majorEastAsia"/>
        </w:rPr>
        <w:t xml:space="preserve">to the date for the Code of practice. </w:t>
      </w:r>
    </w:p>
    <w:p w14:paraId="2D886C1A" w14:textId="2E4B0796" w:rsidR="00370DB1" w:rsidRPr="00F0718C" w:rsidRDefault="00FF0DC2" w:rsidP="00A84853">
      <w:pPr>
        <w:rPr>
          <w:rFonts w:eastAsiaTheme="majorEastAsia"/>
        </w:rPr>
      </w:pPr>
      <w:r w:rsidRPr="007C01BF">
        <w:rPr>
          <w:rFonts w:eastAsiaTheme="majorEastAsia"/>
          <w:b/>
          <w:bCs/>
        </w:rPr>
        <w:t>RESOLVED</w:t>
      </w:r>
      <w:r w:rsidRPr="00FF0DC2">
        <w:rPr>
          <w:rFonts w:asciiTheme="majorHAnsi" w:eastAsiaTheme="majorEastAsia" w:hAnsiTheme="majorHAnsi" w:cstheme="majorBidi"/>
          <w:b/>
          <w:bCs/>
        </w:rPr>
        <w:t xml:space="preserve"> </w:t>
      </w:r>
      <w:r w:rsidRPr="00FF0DC2">
        <w:rPr>
          <w:rFonts w:eastAsiaTheme="majorEastAsia"/>
        </w:rPr>
        <w:t xml:space="preserve">proposed by Councillor G Markwell, seconded by Councillor C Millward and all unanimously agreed to accept the policy once the Clerk made the </w:t>
      </w:r>
      <w:r w:rsidR="004C2422">
        <w:rPr>
          <w:rFonts w:eastAsiaTheme="majorEastAsia"/>
        </w:rPr>
        <w:t>amendment</w:t>
      </w:r>
      <w:r w:rsidRPr="00FF0DC2">
        <w:rPr>
          <w:rFonts w:eastAsiaTheme="majorEastAsia"/>
        </w:rPr>
        <w:t>.</w:t>
      </w:r>
    </w:p>
    <w:p w14:paraId="080852EF" w14:textId="57C0D0B8" w:rsidR="00EF0520" w:rsidRPr="00A84853" w:rsidRDefault="004C2422" w:rsidP="00A84853">
      <w:pPr>
        <w:pStyle w:val="ListParagraph"/>
        <w:numPr>
          <w:ilvl w:val="0"/>
          <w:numId w:val="75"/>
        </w:numPr>
        <w:rPr>
          <w:rFonts w:eastAsiaTheme="majorEastAsia"/>
        </w:rPr>
      </w:pPr>
      <w:r w:rsidRPr="00A84853">
        <w:rPr>
          <w:rFonts w:eastAsiaTheme="majorEastAsia"/>
        </w:rPr>
        <w:t>IT and Internet policy – see appendix 3 – It was agreed to add that Councillors must use their Councillor email address for Parish Council business.</w:t>
      </w:r>
    </w:p>
    <w:p w14:paraId="44516F0F" w14:textId="0F6EC2F0" w:rsidR="00370DB1" w:rsidRPr="00F0718C" w:rsidRDefault="00EF0520" w:rsidP="00A84853">
      <w:pPr>
        <w:rPr>
          <w:rFonts w:eastAsiaTheme="majorEastAsia"/>
        </w:rPr>
      </w:pPr>
      <w:r w:rsidRPr="007C01BF">
        <w:rPr>
          <w:rFonts w:eastAsiaTheme="majorEastAsia"/>
        </w:rPr>
        <w:t xml:space="preserve"> </w:t>
      </w:r>
      <w:r w:rsidR="004C2422" w:rsidRPr="007C01BF">
        <w:rPr>
          <w:rFonts w:eastAsiaTheme="majorEastAsia"/>
          <w:b/>
          <w:bCs/>
        </w:rPr>
        <w:t>RESOLVED</w:t>
      </w:r>
      <w:r w:rsidR="004C2422" w:rsidRPr="00FF0DC2">
        <w:rPr>
          <w:rFonts w:asciiTheme="majorHAnsi" w:eastAsiaTheme="majorEastAsia" w:hAnsiTheme="majorHAnsi" w:cstheme="majorBidi"/>
          <w:b/>
          <w:bCs/>
        </w:rPr>
        <w:t xml:space="preserve"> </w:t>
      </w:r>
      <w:r w:rsidR="004C2422" w:rsidRPr="00FF0DC2">
        <w:rPr>
          <w:rFonts w:eastAsiaTheme="majorEastAsia"/>
        </w:rPr>
        <w:t xml:space="preserve">proposed by Councillor G Markwell, seconded by Councillor C Millward and all unanimously agreed to accept the policy once the Clerk made the </w:t>
      </w:r>
      <w:r w:rsidR="004C2422">
        <w:rPr>
          <w:rFonts w:eastAsiaTheme="majorEastAsia"/>
        </w:rPr>
        <w:t>amendment.</w:t>
      </w:r>
    </w:p>
    <w:p w14:paraId="065C58B1" w14:textId="7C3EB885" w:rsidR="00370DB1" w:rsidRPr="00A84853" w:rsidRDefault="00F63593" w:rsidP="00A84853">
      <w:pPr>
        <w:pStyle w:val="ListParagraph"/>
        <w:numPr>
          <w:ilvl w:val="0"/>
          <w:numId w:val="75"/>
        </w:numPr>
        <w:rPr>
          <w:rFonts w:eastAsiaTheme="majorEastAsia"/>
        </w:rPr>
      </w:pPr>
      <w:r w:rsidRPr="00A84853">
        <w:rPr>
          <w:rFonts w:eastAsiaTheme="majorEastAsia"/>
        </w:rPr>
        <w:t>Community Engagement Policy – see appendix 4 – it was agreed that social media platforms need</w:t>
      </w:r>
      <w:r w:rsidR="00370DB1" w:rsidRPr="00A84853">
        <w:rPr>
          <w:rFonts w:eastAsiaTheme="majorEastAsia"/>
        </w:rPr>
        <w:t>ed</w:t>
      </w:r>
      <w:r w:rsidRPr="00A84853">
        <w:rPr>
          <w:rFonts w:eastAsiaTheme="majorEastAsia"/>
        </w:rPr>
        <w:t xml:space="preserve"> to be included.</w:t>
      </w:r>
    </w:p>
    <w:p w14:paraId="49537328" w14:textId="4B553665" w:rsidR="00F63593" w:rsidRDefault="00F63593" w:rsidP="00A84853">
      <w:pPr>
        <w:rPr>
          <w:rFonts w:eastAsiaTheme="majorEastAsia"/>
        </w:rPr>
      </w:pPr>
      <w:r w:rsidRPr="007C01BF">
        <w:rPr>
          <w:rFonts w:eastAsiaTheme="majorEastAsia"/>
          <w:b/>
          <w:bCs/>
        </w:rPr>
        <w:t>RESOLVED</w:t>
      </w:r>
      <w:r w:rsidRPr="00F63593">
        <w:rPr>
          <w:rFonts w:asciiTheme="majorHAnsi" w:eastAsiaTheme="majorEastAsia" w:hAnsiTheme="majorHAnsi" w:cstheme="majorBidi"/>
          <w:b/>
          <w:bCs/>
        </w:rPr>
        <w:t xml:space="preserve"> </w:t>
      </w:r>
      <w:r w:rsidRPr="00F63593">
        <w:rPr>
          <w:rFonts w:eastAsiaTheme="majorEastAsia"/>
        </w:rPr>
        <w:t xml:space="preserve">proposed by Councillor G Markwell, seconded by Councillor </w:t>
      </w:r>
      <w:r>
        <w:rPr>
          <w:rFonts w:eastAsiaTheme="majorEastAsia"/>
        </w:rPr>
        <w:t>J Fraser-Burton</w:t>
      </w:r>
      <w:r w:rsidRPr="00F63593">
        <w:rPr>
          <w:rFonts w:eastAsiaTheme="majorEastAsia"/>
        </w:rPr>
        <w:t xml:space="preserve"> and all unanimously agreed to accept the policy once the Clerk made the amendment.</w:t>
      </w:r>
    </w:p>
    <w:p w14:paraId="1C12A6D5" w14:textId="77777777" w:rsidR="00370DB1" w:rsidRDefault="00370DB1" w:rsidP="00A84853">
      <w:pPr>
        <w:rPr>
          <w:rFonts w:eastAsiaTheme="majorEastAsia"/>
        </w:rPr>
      </w:pPr>
    </w:p>
    <w:p w14:paraId="4DA3DF18" w14:textId="77777777" w:rsidR="00370DB1" w:rsidRPr="00A84853" w:rsidRDefault="00F63593" w:rsidP="00A84853">
      <w:pPr>
        <w:pStyle w:val="ListParagraph"/>
        <w:numPr>
          <w:ilvl w:val="0"/>
          <w:numId w:val="75"/>
        </w:numPr>
        <w:rPr>
          <w:rFonts w:eastAsiaTheme="majorEastAsia"/>
        </w:rPr>
      </w:pPr>
      <w:r w:rsidRPr="00A84853">
        <w:rPr>
          <w:rFonts w:eastAsiaTheme="majorEastAsia"/>
        </w:rPr>
        <w:t>Vexatious complaints policy – see appendix 5.</w:t>
      </w:r>
    </w:p>
    <w:p w14:paraId="2447FF37" w14:textId="77777777" w:rsidR="00A84853" w:rsidRDefault="00F63593" w:rsidP="00A84853">
      <w:pPr>
        <w:pStyle w:val="ListParagraph"/>
        <w:numPr>
          <w:ilvl w:val="0"/>
          <w:numId w:val="75"/>
        </w:numPr>
        <w:rPr>
          <w:rFonts w:eastAsiaTheme="majorEastAsia"/>
        </w:rPr>
      </w:pPr>
      <w:r w:rsidRPr="00A84853">
        <w:rPr>
          <w:rFonts w:eastAsiaTheme="majorEastAsia"/>
        </w:rPr>
        <w:t>Car usage policy – see appendix 6.</w:t>
      </w:r>
    </w:p>
    <w:p w14:paraId="2461FE19" w14:textId="77777777" w:rsidR="00A84853" w:rsidRDefault="00F63593" w:rsidP="00A84853">
      <w:pPr>
        <w:pStyle w:val="ListParagraph"/>
        <w:numPr>
          <w:ilvl w:val="0"/>
          <w:numId w:val="75"/>
        </w:numPr>
        <w:rPr>
          <w:rFonts w:eastAsiaTheme="majorEastAsia"/>
        </w:rPr>
      </w:pPr>
      <w:r w:rsidRPr="00A84853">
        <w:rPr>
          <w:rFonts w:eastAsiaTheme="majorEastAsia"/>
        </w:rPr>
        <w:t>Press and media policy – see appendix 7.</w:t>
      </w:r>
    </w:p>
    <w:p w14:paraId="06D9BCA1" w14:textId="77777777" w:rsidR="00A84853" w:rsidRDefault="00F63593" w:rsidP="00A84853">
      <w:pPr>
        <w:pStyle w:val="ListParagraph"/>
        <w:numPr>
          <w:ilvl w:val="0"/>
          <w:numId w:val="75"/>
        </w:numPr>
        <w:rPr>
          <w:rFonts w:eastAsiaTheme="majorEastAsia"/>
        </w:rPr>
      </w:pPr>
      <w:r w:rsidRPr="00A84853">
        <w:rPr>
          <w:rFonts w:eastAsiaTheme="majorEastAsia"/>
        </w:rPr>
        <w:t>Lone worker policy – see appendix 8.</w:t>
      </w:r>
    </w:p>
    <w:p w14:paraId="40901DF6" w14:textId="77777777" w:rsidR="00A84853" w:rsidRDefault="00F63593" w:rsidP="00A84853">
      <w:pPr>
        <w:pStyle w:val="ListParagraph"/>
        <w:numPr>
          <w:ilvl w:val="0"/>
          <w:numId w:val="75"/>
        </w:numPr>
        <w:rPr>
          <w:rFonts w:eastAsiaTheme="majorEastAsia"/>
        </w:rPr>
      </w:pPr>
      <w:r w:rsidRPr="00A84853">
        <w:rPr>
          <w:rFonts w:eastAsiaTheme="majorEastAsia"/>
        </w:rPr>
        <w:t>Scheme of delegation – see appendix 9.</w:t>
      </w:r>
    </w:p>
    <w:p w14:paraId="6B855765" w14:textId="77777777" w:rsidR="00A84853" w:rsidRDefault="00F63593" w:rsidP="00A84853">
      <w:pPr>
        <w:pStyle w:val="ListParagraph"/>
        <w:numPr>
          <w:ilvl w:val="0"/>
          <w:numId w:val="75"/>
        </w:numPr>
        <w:rPr>
          <w:rFonts w:eastAsiaTheme="majorEastAsia"/>
        </w:rPr>
      </w:pPr>
      <w:r w:rsidRPr="00A84853">
        <w:rPr>
          <w:rFonts w:eastAsiaTheme="majorEastAsia"/>
        </w:rPr>
        <w:t>Absence policy – see appendix 10.</w:t>
      </w:r>
    </w:p>
    <w:p w14:paraId="2E6DE9F8" w14:textId="77777777" w:rsidR="00A84853" w:rsidRDefault="00F63593" w:rsidP="00A84853">
      <w:pPr>
        <w:pStyle w:val="ListParagraph"/>
        <w:numPr>
          <w:ilvl w:val="0"/>
          <w:numId w:val="75"/>
        </w:numPr>
        <w:rPr>
          <w:rFonts w:eastAsiaTheme="majorEastAsia"/>
        </w:rPr>
      </w:pPr>
      <w:r w:rsidRPr="00A84853">
        <w:rPr>
          <w:rFonts w:eastAsiaTheme="majorEastAsia"/>
        </w:rPr>
        <w:t>Councillor and staff training policy – see appendix 11.</w:t>
      </w:r>
    </w:p>
    <w:p w14:paraId="11021BDA" w14:textId="77777777" w:rsidR="00A84853" w:rsidRDefault="00F63593" w:rsidP="00A84853">
      <w:pPr>
        <w:pStyle w:val="ListParagraph"/>
        <w:numPr>
          <w:ilvl w:val="0"/>
          <w:numId w:val="75"/>
        </w:numPr>
        <w:rPr>
          <w:rFonts w:eastAsiaTheme="majorEastAsia"/>
        </w:rPr>
      </w:pPr>
      <w:r w:rsidRPr="00A84853">
        <w:rPr>
          <w:rFonts w:eastAsiaTheme="majorEastAsia"/>
        </w:rPr>
        <w:t>Model publication scheme – see appendix 12.</w:t>
      </w:r>
    </w:p>
    <w:p w14:paraId="2C8B665E" w14:textId="77777777" w:rsidR="00A84853" w:rsidRDefault="00F63593" w:rsidP="00A84853">
      <w:pPr>
        <w:pStyle w:val="ListParagraph"/>
        <w:numPr>
          <w:ilvl w:val="0"/>
          <w:numId w:val="75"/>
        </w:numPr>
        <w:rPr>
          <w:rFonts w:eastAsiaTheme="majorEastAsia"/>
        </w:rPr>
      </w:pPr>
      <w:r w:rsidRPr="00A84853">
        <w:rPr>
          <w:rFonts w:eastAsiaTheme="majorEastAsia"/>
        </w:rPr>
        <w:t>Accessibility Statement – see appendix 13.</w:t>
      </w:r>
    </w:p>
    <w:p w14:paraId="26212646" w14:textId="735C0727" w:rsidR="00F63593" w:rsidRPr="00A84853" w:rsidRDefault="00370DB1" w:rsidP="00A84853">
      <w:pPr>
        <w:pStyle w:val="ListParagraph"/>
        <w:numPr>
          <w:ilvl w:val="0"/>
          <w:numId w:val="75"/>
        </w:numPr>
        <w:rPr>
          <w:rFonts w:eastAsiaTheme="majorEastAsia"/>
        </w:rPr>
      </w:pPr>
      <w:r w:rsidRPr="00A84853">
        <w:rPr>
          <w:rFonts w:eastAsiaTheme="majorEastAsia"/>
        </w:rPr>
        <w:t xml:space="preserve">Freedom of information and data protection policy – see appendix 14. </w:t>
      </w:r>
      <w:r w:rsidR="00F63593" w:rsidRPr="00A84853">
        <w:rPr>
          <w:rFonts w:eastAsiaTheme="majorEastAsia"/>
        </w:rPr>
        <w:t xml:space="preserve"> </w:t>
      </w:r>
    </w:p>
    <w:p w14:paraId="0FA2E0D8" w14:textId="0D39BB82" w:rsidR="00221168" w:rsidRPr="00F0718C" w:rsidRDefault="00370DB1" w:rsidP="00A84853">
      <w:pPr>
        <w:rPr>
          <w:rFonts w:eastAsiaTheme="majorEastAsia"/>
        </w:rPr>
      </w:pPr>
      <w:r w:rsidRPr="007C01BF">
        <w:rPr>
          <w:rFonts w:eastAsiaTheme="majorEastAsia"/>
          <w:b/>
          <w:bCs/>
        </w:rPr>
        <w:t>RESOLVED</w:t>
      </w:r>
      <w:r w:rsidRPr="00370DB1">
        <w:rPr>
          <w:rFonts w:asciiTheme="majorHAnsi" w:eastAsiaTheme="majorEastAsia" w:hAnsiTheme="majorHAnsi" w:cstheme="majorBidi"/>
          <w:b/>
          <w:bCs/>
        </w:rPr>
        <w:t xml:space="preserve"> </w:t>
      </w:r>
      <w:r w:rsidRPr="00370DB1">
        <w:rPr>
          <w:rFonts w:eastAsiaTheme="majorEastAsia"/>
        </w:rPr>
        <w:t>proposed by Councillor G Markwell, seconded by Councillor J Fraser-Burton and all unanimously agreed to accept the polic</w:t>
      </w:r>
      <w:r>
        <w:rPr>
          <w:rFonts w:eastAsiaTheme="majorEastAsia"/>
        </w:rPr>
        <w:t>ies.</w:t>
      </w:r>
    </w:p>
    <w:p w14:paraId="467DC27A" w14:textId="6E13E764" w:rsidR="00F0718C" w:rsidRPr="00A84853" w:rsidRDefault="00F0718C" w:rsidP="00A84853">
      <w:pPr>
        <w:pStyle w:val="ListParagraph"/>
        <w:numPr>
          <w:ilvl w:val="0"/>
          <w:numId w:val="76"/>
        </w:numPr>
        <w:rPr>
          <w:rFonts w:eastAsiaTheme="majorEastAsia"/>
        </w:rPr>
      </w:pPr>
      <w:r w:rsidRPr="00A84853">
        <w:rPr>
          <w:rFonts w:eastAsiaTheme="majorEastAsia"/>
        </w:rPr>
        <w:t>Notice Board and flag flying policy – see appendix 15 – amendments have been made regarding the different flags to be flown and the half-mast ruling.</w:t>
      </w:r>
    </w:p>
    <w:p w14:paraId="52C066BE" w14:textId="77777777" w:rsidR="00F0718C" w:rsidRPr="00F0718C" w:rsidRDefault="00F0718C" w:rsidP="00A84853">
      <w:pPr>
        <w:rPr>
          <w:rFonts w:eastAsiaTheme="majorEastAsia" w:cstheme="minorHAnsi"/>
        </w:rPr>
      </w:pPr>
      <w:r w:rsidRPr="007C01BF">
        <w:rPr>
          <w:rFonts w:eastAsiaTheme="majorEastAsia" w:cstheme="minorHAnsi"/>
          <w:b/>
          <w:bCs/>
        </w:rPr>
        <w:t>RESOLVED</w:t>
      </w:r>
      <w:r w:rsidRPr="00F0718C">
        <w:rPr>
          <w:rFonts w:asciiTheme="majorHAnsi" w:eastAsiaTheme="majorEastAsia" w:hAnsiTheme="majorHAnsi" w:cstheme="majorBidi"/>
          <w:b/>
          <w:bCs/>
        </w:rPr>
        <w:t xml:space="preserve"> </w:t>
      </w:r>
      <w:r w:rsidRPr="00F0718C">
        <w:rPr>
          <w:rFonts w:eastAsiaTheme="majorEastAsia" w:cstheme="minorHAnsi"/>
        </w:rPr>
        <w:t>proposed by Councillor G Markwell, seconded by Councillor J Fraser-Burton and all unanimously agreed to accept the policies.</w:t>
      </w:r>
    </w:p>
    <w:p w14:paraId="1A086170" w14:textId="77777777" w:rsidR="00F0718C" w:rsidRPr="00F0718C" w:rsidRDefault="00F0718C" w:rsidP="00A84853">
      <w:pPr>
        <w:rPr>
          <w:rFonts w:eastAsiaTheme="majorEastAsia"/>
        </w:rPr>
      </w:pPr>
    </w:p>
    <w:p w14:paraId="68C3F422" w14:textId="504261FD" w:rsidR="00F0718C" w:rsidRDefault="00F0718C" w:rsidP="00F0718C">
      <w:pPr>
        <w:pStyle w:val="Heading3"/>
        <w:rPr>
          <w:color w:val="auto"/>
          <w:u w:val="single"/>
        </w:rPr>
      </w:pPr>
      <w:r w:rsidRPr="00370DB1">
        <w:rPr>
          <w:color w:val="auto"/>
          <w:u w:val="single"/>
        </w:rPr>
        <w:t xml:space="preserve">Policy </w:t>
      </w:r>
      <w:r>
        <w:rPr>
          <w:color w:val="auto"/>
          <w:u w:val="single"/>
        </w:rPr>
        <w:t>Adoption</w:t>
      </w:r>
      <w:r w:rsidRPr="00370DB1">
        <w:rPr>
          <w:color w:val="auto"/>
          <w:u w:val="single"/>
        </w:rPr>
        <w:t>.</w:t>
      </w:r>
    </w:p>
    <w:p w14:paraId="68FD064B" w14:textId="0CA0EBBB" w:rsidR="00F0718C" w:rsidRDefault="00F0718C" w:rsidP="00F0718C">
      <w:pPr>
        <w:pStyle w:val="ListParagraph"/>
        <w:numPr>
          <w:ilvl w:val="0"/>
          <w:numId w:val="74"/>
        </w:numPr>
      </w:pPr>
      <w:r>
        <w:t>Civility and respect policy – see appendix 16.</w:t>
      </w:r>
    </w:p>
    <w:p w14:paraId="76EB7A08" w14:textId="7E5032EE" w:rsidR="00F0718C" w:rsidRPr="00F0718C" w:rsidRDefault="00F0718C" w:rsidP="00A84853">
      <w:pPr>
        <w:rPr>
          <w:rFonts w:eastAsiaTheme="majorEastAsia" w:cstheme="minorHAnsi"/>
        </w:rPr>
      </w:pPr>
      <w:r w:rsidRPr="00A84853">
        <w:rPr>
          <w:b/>
          <w:bCs/>
        </w:rPr>
        <w:t>RESOLVED</w:t>
      </w:r>
      <w:r w:rsidRPr="00A84853">
        <w:t xml:space="preserve"> proposed by Councillor G Markwell, seconded by Councillor C Millward and all unanimously agreed to accept the policy</w:t>
      </w:r>
      <w:r w:rsidRPr="00F0718C">
        <w:rPr>
          <w:rFonts w:eastAsiaTheme="majorEastAsia" w:cstheme="minorHAnsi"/>
        </w:rPr>
        <w:t>.</w:t>
      </w:r>
    </w:p>
    <w:p w14:paraId="4BA3AA64" w14:textId="77777777" w:rsidR="00F0718C" w:rsidRPr="00F0718C" w:rsidRDefault="00F0718C" w:rsidP="00F0718C"/>
    <w:p w14:paraId="4079B5BC" w14:textId="1525A033" w:rsidR="00F0718C" w:rsidRDefault="00F0718C" w:rsidP="00F0718C">
      <w:pPr>
        <w:pStyle w:val="Heading3"/>
        <w:rPr>
          <w:color w:val="auto"/>
          <w:u w:val="single"/>
        </w:rPr>
      </w:pPr>
      <w:r>
        <w:rPr>
          <w:color w:val="auto"/>
          <w:u w:val="single"/>
        </w:rPr>
        <w:t>Discuss and Agree on the Proposed Budget Figures to be Presented at Full</w:t>
      </w:r>
      <w:r w:rsidR="007C01BF">
        <w:rPr>
          <w:color w:val="auto"/>
          <w:u w:val="single"/>
        </w:rPr>
        <w:t xml:space="preserve"> Council in December</w:t>
      </w:r>
      <w:r w:rsidRPr="00370DB1">
        <w:rPr>
          <w:color w:val="auto"/>
          <w:u w:val="single"/>
        </w:rPr>
        <w:t>.</w:t>
      </w:r>
    </w:p>
    <w:p w14:paraId="2BAEB78A" w14:textId="27E19DF5" w:rsidR="00F0718C" w:rsidRDefault="007C01BF" w:rsidP="00A84853">
      <w:pPr>
        <w:rPr>
          <w:rFonts w:eastAsiaTheme="majorEastAsia"/>
        </w:rPr>
      </w:pPr>
      <w:r w:rsidRPr="007C01BF">
        <w:rPr>
          <w:rFonts w:eastAsiaTheme="majorEastAsia"/>
        </w:rPr>
        <w:t>Cou</w:t>
      </w:r>
      <w:r>
        <w:rPr>
          <w:rFonts w:eastAsiaTheme="majorEastAsia"/>
        </w:rPr>
        <w:t>ncilor G Markwell thanked the Clerk for producing the budget figures.  A discussion was held on some of the cost centers.  All agreed to include an extra £1,000 within burials for bench plinths.</w:t>
      </w:r>
    </w:p>
    <w:p w14:paraId="2070A040" w14:textId="766920FE" w:rsidR="007C01BF" w:rsidRPr="00F0718C" w:rsidRDefault="007C01BF" w:rsidP="00A84853">
      <w:pPr>
        <w:rPr>
          <w:rFonts w:eastAsiaTheme="majorEastAsia"/>
        </w:rPr>
      </w:pPr>
      <w:r w:rsidRPr="007C01BF">
        <w:rPr>
          <w:rFonts w:eastAsiaTheme="majorEastAsia"/>
          <w:b/>
          <w:bCs/>
        </w:rPr>
        <w:t>RESOLVED</w:t>
      </w:r>
      <w:r w:rsidRPr="00F0718C">
        <w:rPr>
          <w:rFonts w:asciiTheme="majorHAnsi" w:eastAsiaTheme="majorEastAsia" w:hAnsiTheme="majorHAnsi" w:cstheme="majorBidi"/>
          <w:b/>
          <w:bCs/>
        </w:rPr>
        <w:t xml:space="preserve"> </w:t>
      </w:r>
      <w:r w:rsidRPr="00F0718C">
        <w:rPr>
          <w:rFonts w:eastAsiaTheme="majorEastAsia"/>
        </w:rPr>
        <w:t xml:space="preserve">proposed by Councillor G Markwell, seconded by Councillor </w:t>
      </w:r>
      <w:r>
        <w:rPr>
          <w:rFonts w:eastAsiaTheme="majorEastAsia"/>
        </w:rPr>
        <w:t xml:space="preserve">J Fraser-Burton </w:t>
      </w:r>
      <w:r w:rsidRPr="00F0718C">
        <w:rPr>
          <w:rFonts w:eastAsiaTheme="majorEastAsia"/>
        </w:rPr>
        <w:t xml:space="preserve">and all unanimously agreed to accept the </w:t>
      </w:r>
      <w:r>
        <w:rPr>
          <w:rFonts w:eastAsiaTheme="majorEastAsia"/>
        </w:rPr>
        <w:t>proposed budget after the Clerk implemented the one change.</w:t>
      </w:r>
    </w:p>
    <w:p w14:paraId="031F8D90" w14:textId="77777777" w:rsidR="007C01BF" w:rsidRDefault="007C01BF" w:rsidP="007C01BF">
      <w:pPr>
        <w:rPr>
          <w:lang w:val="en-GB"/>
        </w:rPr>
      </w:pPr>
    </w:p>
    <w:p w14:paraId="1A3E31FE" w14:textId="30A6DB54" w:rsidR="00022033" w:rsidRPr="00763BB8" w:rsidRDefault="007C01BF" w:rsidP="00763BB8">
      <w:pPr>
        <w:pStyle w:val="Heading2"/>
        <w:rPr>
          <w:color w:val="auto"/>
          <w:u w:val="single"/>
          <w:lang w:val="en-GB"/>
        </w:rPr>
      </w:pPr>
      <w:r>
        <w:rPr>
          <w:color w:val="auto"/>
          <w:u w:val="single"/>
          <w:lang w:val="en-GB"/>
        </w:rPr>
        <w:t>220</w:t>
      </w:r>
      <w:r w:rsidR="00022033" w:rsidRPr="00763BB8">
        <w:rPr>
          <w:color w:val="auto"/>
          <w:u w:val="single"/>
          <w:lang w:val="en-GB"/>
        </w:rPr>
        <w:t>/</w:t>
      </w:r>
      <w:r>
        <w:rPr>
          <w:color w:val="auto"/>
          <w:u w:val="single"/>
          <w:lang w:val="en-GB"/>
        </w:rPr>
        <w:t>11</w:t>
      </w:r>
      <w:r w:rsidR="00022033" w:rsidRPr="00763BB8">
        <w:rPr>
          <w:color w:val="auto"/>
          <w:u w:val="single"/>
          <w:lang w:val="en-GB"/>
        </w:rPr>
        <w:t>/2</w:t>
      </w:r>
      <w:r w:rsidR="00DE1B95">
        <w:rPr>
          <w:color w:val="auto"/>
          <w:u w:val="single"/>
          <w:lang w:val="en-GB"/>
        </w:rPr>
        <w:t>3</w:t>
      </w:r>
      <w:r w:rsidR="00022033" w:rsidRPr="00763BB8">
        <w:rPr>
          <w:color w:val="auto"/>
          <w:u w:val="single"/>
          <w:lang w:val="en-GB"/>
        </w:rPr>
        <w:t xml:space="preserve"> Date and Time of Next Meeting.</w:t>
      </w:r>
    </w:p>
    <w:p w14:paraId="1D5C5B95" w14:textId="178513E2" w:rsidR="00022033" w:rsidRPr="00160977" w:rsidRDefault="00B404B4" w:rsidP="00767482">
      <w:pPr>
        <w:rPr>
          <w:lang w:val="en-GB"/>
        </w:rPr>
      </w:pPr>
      <w:r>
        <w:rPr>
          <w:lang w:val="en-GB"/>
        </w:rPr>
        <w:t xml:space="preserve">The next </w:t>
      </w:r>
      <w:r w:rsidR="00887230">
        <w:rPr>
          <w:lang w:val="en-GB"/>
        </w:rPr>
        <w:t>Finance</w:t>
      </w:r>
      <w:r w:rsidR="00DE1B95">
        <w:rPr>
          <w:lang w:val="en-GB"/>
        </w:rPr>
        <w:t xml:space="preserve">, </w:t>
      </w:r>
      <w:r w:rsidR="00887230">
        <w:rPr>
          <w:lang w:val="en-GB"/>
        </w:rPr>
        <w:t>HR</w:t>
      </w:r>
      <w:r w:rsidR="00DE1B95">
        <w:rPr>
          <w:lang w:val="en-GB"/>
        </w:rPr>
        <w:t>,</w:t>
      </w:r>
      <w:r>
        <w:rPr>
          <w:lang w:val="en-GB"/>
        </w:rPr>
        <w:t xml:space="preserve"> </w:t>
      </w:r>
      <w:r w:rsidR="00DE1B95">
        <w:rPr>
          <w:lang w:val="en-GB"/>
        </w:rPr>
        <w:t xml:space="preserve"> Contractors and General Purposes </w:t>
      </w:r>
      <w:r>
        <w:rPr>
          <w:lang w:val="en-GB"/>
        </w:rPr>
        <w:t xml:space="preserve">committee meeting will be called </w:t>
      </w:r>
      <w:r w:rsidR="00DE1B95">
        <w:rPr>
          <w:lang w:val="en-GB"/>
        </w:rPr>
        <w:t xml:space="preserve">on the </w:t>
      </w:r>
      <w:r w:rsidR="00A84853">
        <w:rPr>
          <w:lang w:val="en-GB"/>
        </w:rPr>
        <w:t>17</w:t>
      </w:r>
      <w:r w:rsidR="00A84853" w:rsidRPr="00A84853">
        <w:rPr>
          <w:vertAlign w:val="superscript"/>
          <w:lang w:val="en-GB"/>
        </w:rPr>
        <w:t>th</w:t>
      </w:r>
      <w:r w:rsidR="00A84853">
        <w:rPr>
          <w:lang w:val="en-GB"/>
        </w:rPr>
        <w:t xml:space="preserve"> January </w:t>
      </w:r>
      <w:r w:rsidR="00DE1B95">
        <w:rPr>
          <w:lang w:val="en-GB"/>
        </w:rPr>
        <w:t>202</w:t>
      </w:r>
      <w:r w:rsidR="00A84853">
        <w:rPr>
          <w:lang w:val="en-GB"/>
        </w:rPr>
        <w:t>4 if necessary.</w:t>
      </w:r>
    </w:p>
    <w:p w14:paraId="01E0B298" w14:textId="0C707890" w:rsidR="00176777" w:rsidRDefault="00022033" w:rsidP="000804C9">
      <w:pPr>
        <w:rPr>
          <w:lang w:val="en-GB"/>
        </w:rPr>
      </w:pPr>
      <w:r w:rsidRPr="00160977">
        <w:rPr>
          <w:lang w:val="en-GB"/>
        </w:rPr>
        <w:t xml:space="preserve">There being no further business the meeting concluded at </w:t>
      </w:r>
      <w:bookmarkEnd w:id="1"/>
      <w:r w:rsidR="00A84853">
        <w:rPr>
          <w:lang w:val="en-GB"/>
        </w:rPr>
        <w:t>20:10.</w:t>
      </w:r>
    </w:p>
    <w:p w14:paraId="4127BDC2" w14:textId="77777777" w:rsidR="00822B0E" w:rsidRDefault="00822B0E" w:rsidP="000804C9">
      <w:pPr>
        <w:rPr>
          <w:lang w:val="en-GB"/>
        </w:rPr>
      </w:pPr>
    </w:p>
    <w:p w14:paraId="1761ABD0" w14:textId="77777777" w:rsidR="0008615F" w:rsidRDefault="0008615F" w:rsidP="0008615F"/>
    <w:p w14:paraId="09F24CB4" w14:textId="77777777" w:rsidR="0008615F" w:rsidRDefault="0008615F" w:rsidP="0008615F"/>
    <w:p w14:paraId="10A69EA5" w14:textId="1E0B7D6D" w:rsidR="0008615F" w:rsidRPr="0008615F" w:rsidRDefault="00822B0E" w:rsidP="0008615F">
      <w:pPr>
        <w:pStyle w:val="Heading3"/>
        <w:rPr>
          <w:b/>
          <w:bCs/>
          <w:color w:val="auto"/>
        </w:rPr>
      </w:pPr>
      <w:r w:rsidRPr="00822B0E">
        <w:rPr>
          <w:b/>
          <w:bCs/>
          <w:color w:val="auto"/>
        </w:rPr>
        <w:lastRenderedPageBreak/>
        <w:t>Appendix 1</w:t>
      </w:r>
      <w:r w:rsidR="0008615F">
        <w:rPr>
          <w:b/>
          <w:bCs/>
          <w:color w:val="auto"/>
        </w:rPr>
        <w:t xml:space="preserve"> </w:t>
      </w:r>
      <w:r w:rsidR="0008615F" w:rsidRPr="00876356">
        <w:rPr>
          <w:rFonts w:asciiTheme="minorHAnsi" w:hAnsiTheme="minorHAnsi"/>
          <w:color w:val="auto"/>
          <w:sz w:val="28"/>
          <w:szCs w:val="28"/>
          <w:u w:val="single"/>
        </w:rPr>
        <w:t xml:space="preserve"> - Complaints Procedure.</w:t>
      </w:r>
    </w:p>
    <w:p w14:paraId="6320C7BA" w14:textId="77777777" w:rsidR="0008615F" w:rsidRPr="004D55A5" w:rsidRDefault="0008615F" w:rsidP="0008615F">
      <w:pPr>
        <w:rPr>
          <w:rFonts w:ascii="Arial" w:hAnsi="Arial" w:cs="Arial"/>
          <w:sz w:val="24"/>
          <w:szCs w:val="24"/>
        </w:rPr>
      </w:pPr>
    </w:p>
    <w:p w14:paraId="7B9B15B7" w14:textId="77777777" w:rsidR="0008615F" w:rsidRPr="00876356" w:rsidRDefault="0008615F" w:rsidP="0008615F">
      <w:pPr>
        <w:pStyle w:val="NormalWeb"/>
        <w:shd w:val="clear" w:color="auto" w:fill="FFFFFF"/>
        <w:spacing w:before="120" w:after="48"/>
        <w:rPr>
          <w:rFonts w:asciiTheme="minorHAnsi" w:hAnsiTheme="minorHAnsi" w:cs="Arial"/>
        </w:rPr>
      </w:pPr>
      <w:r w:rsidRPr="00876356">
        <w:rPr>
          <w:rFonts w:asciiTheme="minorHAnsi" w:hAnsiTheme="minorHAnsi" w:cs="Arial"/>
        </w:rPr>
        <w:t xml:space="preserve">A complaint is an expression of dissatisfaction by one or more members of the public about the Parish Council’s action or lack of action or about the standard of a service, whether the action was </w:t>
      </w:r>
      <w:proofErr w:type="gramStart"/>
      <w:r w:rsidRPr="00876356">
        <w:rPr>
          <w:rFonts w:asciiTheme="minorHAnsi" w:hAnsiTheme="minorHAnsi" w:cs="Arial"/>
        </w:rPr>
        <w:t>taken</w:t>
      </w:r>
      <w:proofErr w:type="gramEnd"/>
      <w:r w:rsidRPr="00876356">
        <w:rPr>
          <w:rFonts w:asciiTheme="minorHAnsi" w:hAnsiTheme="minorHAnsi" w:cs="Arial"/>
        </w:rPr>
        <w:t xml:space="preserve"> or the service provided by the Council itself or, a person or body acting on behalf of the Council. Complaints can be both verbal and written.</w:t>
      </w:r>
    </w:p>
    <w:p w14:paraId="079D03F2" w14:textId="77777777" w:rsidR="0008615F" w:rsidRPr="00876356" w:rsidRDefault="0008615F" w:rsidP="0008615F">
      <w:pPr>
        <w:pStyle w:val="NormalWeb"/>
        <w:shd w:val="clear" w:color="auto" w:fill="FFFFFF"/>
        <w:spacing w:before="120" w:after="48"/>
        <w:rPr>
          <w:rFonts w:asciiTheme="minorHAnsi" w:hAnsiTheme="minorHAnsi" w:cs="Arial"/>
        </w:rPr>
      </w:pPr>
      <w:r w:rsidRPr="00876356">
        <w:rPr>
          <w:rFonts w:asciiTheme="minorHAnsi" w:hAnsiTheme="minorHAnsi" w:cs="Arial"/>
        </w:rPr>
        <w:t>A good complaints system is: </w:t>
      </w:r>
    </w:p>
    <w:p w14:paraId="2DAD1523" w14:textId="77777777" w:rsidR="0008615F" w:rsidRPr="00876356" w:rsidRDefault="0008615F" w:rsidP="0008615F">
      <w:pPr>
        <w:pStyle w:val="NormalWeb"/>
        <w:numPr>
          <w:ilvl w:val="0"/>
          <w:numId w:val="77"/>
        </w:numPr>
        <w:shd w:val="clear" w:color="auto" w:fill="FFFFFF"/>
        <w:spacing w:before="120" w:after="48"/>
        <w:rPr>
          <w:rFonts w:asciiTheme="minorHAnsi" w:hAnsiTheme="minorHAnsi" w:cs="Arial"/>
        </w:rPr>
      </w:pPr>
      <w:r w:rsidRPr="00876356">
        <w:rPr>
          <w:rFonts w:asciiTheme="minorHAnsi" w:hAnsiTheme="minorHAnsi" w:cs="Arial"/>
        </w:rPr>
        <w:t>easily accessible and easy to use;</w:t>
      </w:r>
    </w:p>
    <w:p w14:paraId="6410985C" w14:textId="77777777" w:rsidR="0008615F" w:rsidRPr="00876356" w:rsidRDefault="0008615F" w:rsidP="0008615F">
      <w:pPr>
        <w:pStyle w:val="NormalWeb"/>
        <w:numPr>
          <w:ilvl w:val="0"/>
          <w:numId w:val="77"/>
        </w:numPr>
        <w:shd w:val="clear" w:color="auto" w:fill="FFFFFF"/>
        <w:spacing w:before="120" w:after="48"/>
        <w:rPr>
          <w:rFonts w:asciiTheme="minorHAnsi" w:hAnsiTheme="minorHAnsi" w:cs="Arial"/>
        </w:rPr>
      </w:pPr>
      <w:r w:rsidRPr="00876356">
        <w:rPr>
          <w:rFonts w:asciiTheme="minorHAnsi" w:hAnsiTheme="minorHAnsi" w:cs="Arial"/>
        </w:rPr>
        <w:t>helpful and receptive;</w:t>
      </w:r>
    </w:p>
    <w:p w14:paraId="6BB1E78C" w14:textId="77777777" w:rsidR="0008615F" w:rsidRPr="00876356" w:rsidRDefault="0008615F" w:rsidP="0008615F">
      <w:pPr>
        <w:pStyle w:val="NormalWeb"/>
        <w:numPr>
          <w:ilvl w:val="0"/>
          <w:numId w:val="77"/>
        </w:numPr>
        <w:shd w:val="clear" w:color="auto" w:fill="FFFFFF"/>
        <w:spacing w:before="120" w:after="48"/>
        <w:rPr>
          <w:rFonts w:asciiTheme="minorHAnsi" w:hAnsiTheme="minorHAnsi" w:cs="Arial"/>
        </w:rPr>
      </w:pPr>
      <w:r w:rsidRPr="00876356">
        <w:rPr>
          <w:rFonts w:asciiTheme="minorHAnsi" w:hAnsiTheme="minorHAnsi" w:cs="Arial"/>
        </w:rPr>
        <w:t>not adversarial;</w:t>
      </w:r>
    </w:p>
    <w:p w14:paraId="230CD5CE" w14:textId="77777777" w:rsidR="0008615F" w:rsidRPr="00876356" w:rsidRDefault="0008615F" w:rsidP="0008615F">
      <w:pPr>
        <w:pStyle w:val="NormalWeb"/>
        <w:numPr>
          <w:ilvl w:val="0"/>
          <w:numId w:val="77"/>
        </w:numPr>
        <w:shd w:val="clear" w:color="auto" w:fill="FFFFFF"/>
        <w:spacing w:before="120" w:after="48"/>
        <w:rPr>
          <w:rFonts w:asciiTheme="minorHAnsi" w:hAnsiTheme="minorHAnsi" w:cs="Arial"/>
        </w:rPr>
      </w:pPr>
      <w:r w:rsidRPr="00876356">
        <w:rPr>
          <w:rFonts w:asciiTheme="minorHAnsi" w:hAnsiTheme="minorHAnsi" w:cs="Arial"/>
        </w:rPr>
        <w:t>fair and objective;</w:t>
      </w:r>
    </w:p>
    <w:p w14:paraId="3E7301B3" w14:textId="77777777" w:rsidR="0008615F" w:rsidRPr="00876356" w:rsidRDefault="0008615F" w:rsidP="0008615F">
      <w:pPr>
        <w:pStyle w:val="NormalWeb"/>
        <w:numPr>
          <w:ilvl w:val="0"/>
          <w:numId w:val="77"/>
        </w:numPr>
        <w:shd w:val="clear" w:color="auto" w:fill="FFFFFF"/>
        <w:spacing w:before="120" w:after="48"/>
        <w:rPr>
          <w:rFonts w:asciiTheme="minorHAnsi" w:hAnsiTheme="minorHAnsi" w:cs="Arial"/>
        </w:rPr>
      </w:pPr>
      <w:r w:rsidRPr="00876356">
        <w:rPr>
          <w:rFonts w:asciiTheme="minorHAnsi" w:hAnsiTheme="minorHAnsi" w:cs="Arial"/>
        </w:rPr>
        <w:t>based on clear procedures and defined responsibilities;</w:t>
      </w:r>
    </w:p>
    <w:p w14:paraId="5D14FCE7" w14:textId="77777777" w:rsidR="0008615F" w:rsidRPr="00876356" w:rsidRDefault="0008615F" w:rsidP="0008615F">
      <w:pPr>
        <w:pStyle w:val="NormalWeb"/>
        <w:numPr>
          <w:ilvl w:val="0"/>
          <w:numId w:val="77"/>
        </w:numPr>
        <w:shd w:val="clear" w:color="auto" w:fill="FFFFFF"/>
        <w:spacing w:before="120" w:after="48"/>
        <w:rPr>
          <w:rFonts w:asciiTheme="minorHAnsi" w:hAnsiTheme="minorHAnsi" w:cs="Arial"/>
        </w:rPr>
      </w:pPr>
      <w:r w:rsidRPr="00876356">
        <w:rPr>
          <w:rFonts w:asciiTheme="minorHAnsi" w:hAnsiTheme="minorHAnsi" w:cs="Arial"/>
        </w:rPr>
        <w:t>thorough, rigorous and consistent;</w:t>
      </w:r>
    </w:p>
    <w:p w14:paraId="093711B3" w14:textId="77777777" w:rsidR="0008615F" w:rsidRPr="00876356" w:rsidRDefault="0008615F" w:rsidP="0008615F">
      <w:pPr>
        <w:pStyle w:val="NormalWeb"/>
        <w:numPr>
          <w:ilvl w:val="0"/>
          <w:numId w:val="77"/>
        </w:numPr>
        <w:shd w:val="clear" w:color="auto" w:fill="FFFFFF"/>
        <w:spacing w:before="120" w:after="48"/>
        <w:rPr>
          <w:rFonts w:asciiTheme="minorHAnsi" w:hAnsiTheme="minorHAnsi" w:cs="Arial"/>
        </w:rPr>
      </w:pPr>
      <w:r w:rsidRPr="00876356">
        <w:rPr>
          <w:rFonts w:asciiTheme="minorHAnsi" w:hAnsiTheme="minorHAnsi" w:cs="Arial"/>
        </w:rPr>
        <w:t>decisive and capable of putting things right where necessary;</w:t>
      </w:r>
    </w:p>
    <w:p w14:paraId="20AEA319" w14:textId="77777777" w:rsidR="0008615F" w:rsidRPr="00876356" w:rsidRDefault="0008615F" w:rsidP="0008615F">
      <w:pPr>
        <w:pStyle w:val="NormalWeb"/>
        <w:numPr>
          <w:ilvl w:val="0"/>
          <w:numId w:val="77"/>
        </w:numPr>
        <w:shd w:val="clear" w:color="auto" w:fill="FFFFFF"/>
        <w:spacing w:before="120" w:after="48"/>
        <w:rPr>
          <w:rFonts w:asciiTheme="minorHAnsi" w:hAnsiTheme="minorHAnsi" w:cs="Arial"/>
        </w:rPr>
      </w:pPr>
      <w:r w:rsidRPr="00876356">
        <w:rPr>
          <w:rFonts w:asciiTheme="minorHAnsi" w:hAnsiTheme="minorHAnsi" w:cs="Arial"/>
        </w:rPr>
        <w:t xml:space="preserve"> sensitive to the special needs and circumstances of the complainant;</w:t>
      </w:r>
    </w:p>
    <w:p w14:paraId="66B3A9DB" w14:textId="77777777" w:rsidR="0008615F" w:rsidRPr="00876356" w:rsidRDefault="0008615F" w:rsidP="0008615F">
      <w:pPr>
        <w:pStyle w:val="NormalWeb"/>
        <w:numPr>
          <w:ilvl w:val="0"/>
          <w:numId w:val="77"/>
        </w:numPr>
        <w:shd w:val="clear" w:color="auto" w:fill="FFFFFF"/>
        <w:spacing w:before="120" w:after="48"/>
        <w:rPr>
          <w:rFonts w:asciiTheme="minorHAnsi" w:hAnsiTheme="minorHAnsi" w:cs="Arial"/>
        </w:rPr>
      </w:pPr>
      <w:r w:rsidRPr="00876356">
        <w:rPr>
          <w:rFonts w:asciiTheme="minorHAnsi" w:hAnsiTheme="minorHAnsi" w:cs="Arial"/>
        </w:rPr>
        <w:t xml:space="preserve"> adequately resourced;</w:t>
      </w:r>
    </w:p>
    <w:p w14:paraId="1588241B" w14:textId="77777777" w:rsidR="0008615F" w:rsidRPr="00876356" w:rsidRDefault="0008615F" w:rsidP="0008615F">
      <w:pPr>
        <w:pStyle w:val="NormalWeb"/>
        <w:numPr>
          <w:ilvl w:val="0"/>
          <w:numId w:val="77"/>
        </w:numPr>
        <w:shd w:val="clear" w:color="auto" w:fill="FFFFFF"/>
        <w:spacing w:before="120" w:after="48"/>
        <w:rPr>
          <w:rFonts w:asciiTheme="minorHAnsi" w:hAnsiTheme="minorHAnsi" w:cs="Arial"/>
        </w:rPr>
      </w:pPr>
      <w:r w:rsidRPr="00876356">
        <w:rPr>
          <w:rFonts w:asciiTheme="minorHAnsi" w:hAnsiTheme="minorHAnsi" w:cs="Arial"/>
        </w:rPr>
        <w:t>fully supported by Councillors and Officers;</w:t>
      </w:r>
    </w:p>
    <w:p w14:paraId="22DDE8B7" w14:textId="77777777" w:rsidR="0008615F" w:rsidRPr="00876356" w:rsidRDefault="0008615F" w:rsidP="0008615F">
      <w:pPr>
        <w:pStyle w:val="NormalWeb"/>
        <w:numPr>
          <w:ilvl w:val="0"/>
          <w:numId w:val="77"/>
        </w:numPr>
        <w:shd w:val="clear" w:color="auto" w:fill="FFFFFF"/>
        <w:spacing w:before="120" w:after="48"/>
        <w:rPr>
          <w:rFonts w:asciiTheme="minorHAnsi" w:hAnsiTheme="minorHAnsi" w:cs="Arial"/>
        </w:rPr>
      </w:pPr>
      <w:r w:rsidRPr="00876356">
        <w:rPr>
          <w:rFonts w:asciiTheme="minorHAnsi" w:hAnsiTheme="minorHAnsi" w:cs="Arial"/>
        </w:rPr>
        <w:t>provides responses that are proportionate, one size does not fit all,</w:t>
      </w:r>
    </w:p>
    <w:p w14:paraId="36358435" w14:textId="77777777" w:rsidR="0008615F" w:rsidRPr="00876356" w:rsidRDefault="0008615F" w:rsidP="0008615F">
      <w:pPr>
        <w:pStyle w:val="NormalWeb"/>
        <w:numPr>
          <w:ilvl w:val="0"/>
          <w:numId w:val="77"/>
        </w:numPr>
        <w:shd w:val="clear" w:color="auto" w:fill="FFFFFF"/>
        <w:spacing w:before="120" w:after="48"/>
        <w:rPr>
          <w:rFonts w:asciiTheme="minorHAnsi" w:hAnsiTheme="minorHAnsi" w:cs="Arial"/>
        </w:rPr>
      </w:pPr>
      <w:r w:rsidRPr="00876356">
        <w:rPr>
          <w:rFonts w:asciiTheme="minorHAnsi" w:hAnsiTheme="minorHAnsi" w:cs="Arial"/>
        </w:rPr>
        <w:t>timely and</w:t>
      </w:r>
    </w:p>
    <w:p w14:paraId="3E1DA2EC" w14:textId="77777777" w:rsidR="0008615F" w:rsidRPr="00876356" w:rsidRDefault="0008615F" w:rsidP="0008615F">
      <w:pPr>
        <w:pStyle w:val="NormalWeb"/>
        <w:numPr>
          <w:ilvl w:val="0"/>
          <w:numId w:val="77"/>
        </w:numPr>
        <w:shd w:val="clear" w:color="auto" w:fill="FFFFFF"/>
        <w:spacing w:before="120" w:after="48"/>
        <w:rPr>
          <w:rFonts w:asciiTheme="minorHAnsi" w:hAnsiTheme="minorHAnsi" w:cs="Arial"/>
        </w:rPr>
      </w:pPr>
      <w:r w:rsidRPr="00876356">
        <w:rPr>
          <w:rFonts w:asciiTheme="minorHAnsi" w:hAnsiTheme="minorHAnsi" w:cs="Arial"/>
        </w:rPr>
        <w:t>regularly analysed to spot patterns of complaint and lessons for service improvement.</w:t>
      </w:r>
    </w:p>
    <w:p w14:paraId="11FFFE05" w14:textId="77777777" w:rsidR="0008615F" w:rsidRPr="00876356" w:rsidRDefault="0008615F" w:rsidP="0008615F">
      <w:pPr>
        <w:pStyle w:val="NormalWeb"/>
        <w:shd w:val="clear" w:color="auto" w:fill="FFFFFF"/>
        <w:spacing w:before="120" w:after="48"/>
        <w:rPr>
          <w:rFonts w:asciiTheme="minorHAnsi" w:hAnsiTheme="minorHAnsi" w:cs="Arial"/>
        </w:rPr>
      </w:pPr>
      <w:r w:rsidRPr="00876356">
        <w:rPr>
          <w:rFonts w:asciiTheme="minorHAnsi" w:hAnsiTheme="minorHAnsi" w:cs="Arial"/>
        </w:rPr>
        <w:t>Ockbrook and Borrowash Parish Council will not be able to deal with all complaints from members of the public under the Ockbrook and Borrowash Parish Council’s Complaints Procedure as it may not be appropriate. For example:</w:t>
      </w:r>
    </w:p>
    <w:p w14:paraId="24C0C7D5" w14:textId="77777777" w:rsidR="0008615F" w:rsidRPr="00876356" w:rsidRDefault="0008615F" w:rsidP="0008615F">
      <w:pPr>
        <w:pStyle w:val="NormalWeb"/>
        <w:shd w:val="clear" w:color="auto" w:fill="FFFFFF"/>
        <w:spacing w:before="120" w:after="48"/>
        <w:rPr>
          <w:rFonts w:asciiTheme="minorHAnsi" w:hAnsiTheme="minorHAnsi" w:cs="Arial"/>
        </w:rPr>
      </w:pPr>
      <w:r w:rsidRPr="00876356">
        <w:rPr>
          <w:rFonts w:asciiTheme="minorHAnsi" w:hAnsiTheme="minorHAnsi" w:cs="Arial"/>
        </w:rPr>
        <w:t>Complainants could consider engaging other procedures/bodies in respect of the following types of complaint:</w:t>
      </w:r>
    </w:p>
    <w:p w14:paraId="12BEEAD5" w14:textId="77777777" w:rsidR="0008615F" w:rsidRPr="00876356" w:rsidRDefault="0008615F" w:rsidP="0008615F">
      <w:pPr>
        <w:pStyle w:val="NormalWeb"/>
        <w:numPr>
          <w:ilvl w:val="0"/>
          <w:numId w:val="78"/>
        </w:numPr>
        <w:shd w:val="clear" w:color="auto" w:fill="FFFFFF"/>
        <w:spacing w:before="120" w:after="48"/>
        <w:rPr>
          <w:rFonts w:asciiTheme="minorHAnsi" w:hAnsiTheme="minorHAnsi" w:cs="Arial"/>
        </w:rPr>
      </w:pPr>
      <w:r w:rsidRPr="00876356">
        <w:rPr>
          <w:rFonts w:asciiTheme="minorHAnsi" w:hAnsiTheme="minorHAnsi" w:cs="Arial"/>
        </w:rPr>
        <w:t>This procedure is not appropriate for use where a serious complaint is made against the conduct of an individual Councillor - direct the complainant to the Monitoring Officer at Erewash Borough Council to follow their procedure to make a Standards Board Complaint.</w:t>
      </w:r>
    </w:p>
    <w:p w14:paraId="4143A68D" w14:textId="77777777" w:rsidR="0008615F" w:rsidRPr="00876356" w:rsidRDefault="0008615F" w:rsidP="0008615F">
      <w:pPr>
        <w:pStyle w:val="NormalWeb"/>
        <w:numPr>
          <w:ilvl w:val="0"/>
          <w:numId w:val="78"/>
        </w:numPr>
        <w:shd w:val="clear" w:color="auto" w:fill="FFFFFF"/>
        <w:spacing w:before="120" w:after="48"/>
        <w:rPr>
          <w:rFonts w:asciiTheme="minorHAnsi" w:hAnsiTheme="minorHAnsi" w:cs="Arial"/>
        </w:rPr>
      </w:pPr>
      <w:r w:rsidRPr="00876356">
        <w:rPr>
          <w:rFonts w:asciiTheme="minorHAnsi" w:hAnsiTheme="minorHAnsi" w:cs="Arial"/>
        </w:rPr>
        <w:t>Financial irregularity - direct the complainant to the Ockbrook and Borrowash Parish Council’s External Auditor under the Local elector’s statutory right to object under the Audit Commission Act 1998, the Accounts and Audit (England) Regulation 2011 and the Audit Commissions Code of Audit Practice. On other matters, Ockbrook and Borrowash Parish Council may need to consult their Internal auditor/External Auditor.</w:t>
      </w:r>
    </w:p>
    <w:p w14:paraId="5B593966" w14:textId="77777777" w:rsidR="0008615F" w:rsidRPr="00876356" w:rsidRDefault="0008615F" w:rsidP="0008615F">
      <w:pPr>
        <w:pStyle w:val="NormalWeb"/>
        <w:numPr>
          <w:ilvl w:val="0"/>
          <w:numId w:val="78"/>
        </w:numPr>
        <w:shd w:val="clear" w:color="auto" w:fill="FFFFFF"/>
        <w:spacing w:before="120" w:after="48"/>
        <w:rPr>
          <w:rFonts w:asciiTheme="minorHAnsi" w:hAnsiTheme="minorHAnsi" w:cs="Arial"/>
        </w:rPr>
      </w:pPr>
      <w:r w:rsidRPr="00876356">
        <w:rPr>
          <w:rFonts w:asciiTheme="minorHAnsi" w:hAnsiTheme="minorHAnsi" w:cs="Arial"/>
        </w:rPr>
        <w:t>Criminal activity - direct the complainant to the Police.</w:t>
      </w:r>
    </w:p>
    <w:p w14:paraId="08FBF784" w14:textId="77777777" w:rsidR="0008615F" w:rsidRPr="00876356" w:rsidRDefault="0008615F" w:rsidP="0008615F"/>
    <w:p w14:paraId="4553474A" w14:textId="77777777" w:rsidR="0008615F" w:rsidRPr="009D405A" w:rsidRDefault="0008615F" w:rsidP="0008615F">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lastRenderedPageBreak/>
        <w:t>Ockbrook and Borrowash Parish Council Complaints Procedure:</w:t>
      </w:r>
    </w:p>
    <w:p w14:paraId="26E2AE89" w14:textId="77777777" w:rsidR="0008615F" w:rsidRPr="00876356" w:rsidRDefault="0008615F" w:rsidP="0008615F">
      <w:pPr>
        <w:pStyle w:val="NormalWeb"/>
        <w:shd w:val="clear" w:color="auto" w:fill="FFFFFF"/>
        <w:spacing w:before="120" w:after="48"/>
        <w:rPr>
          <w:rFonts w:asciiTheme="minorHAnsi" w:hAnsiTheme="minorHAnsi" w:cs="Arial"/>
        </w:rPr>
      </w:pPr>
      <w:r w:rsidRPr="00876356">
        <w:rPr>
          <w:rFonts w:asciiTheme="minorHAnsi" w:hAnsiTheme="minorHAnsi" w:cs="Arial"/>
        </w:rPr>
        <w:t>The purpose of the Ockbrook and Borrowash Parish Council Complaints Procedure is to put things right if things go wrong. </w:t>
      </w:r>
    </w:p>
    <w:p w14:paraId="614E90A3" w14:textId="77777777" w:rsidR="0008615F" w:rsidRPr="00876356" w:rsidRDefault="0008615F" w:rsidP="0008615F">
      <w:pPr>
        <w:pStyle w:val="NormalWeb"/>
        <w:numPr>
          <w:ilvl w:val="0"/>
          <w:numId w:val="84"/>
        </w:numPr>
        <w:shd w:val="clear" w:color="auto" w:fill="FFFFFF"/>
        <w:spacing w:before="120" w:after="48"/>
        <w:rPr>
          <w:rFonts w:asciiTheme="minorHAnsi" w:hAnsiTheme="minorHAnsi" w:cs="Arial"/>
        </w:rPr>
      </w:pPr>
      <w:r w:rsidRPr="00876356">
        <w:rPr>
          <w:rFonts w:asciiTheme="minorHAnsi" w:hAnsiTheme="minorHAnsi" w:cs="Arial"/>
        </w:rPr>
        <w:t>Firstly, the complainant should be asked to put their complaint in writing to the Clerk/Proper Officer outlining their concerns/complaint.</w:t>
      </w:r>
    </w:p>
    <w:p w14:paraId="1E0FB960" w14:textId="77777777" w:rsidR="0008615F" w:rsidRPr="00876356" w:rsidRDefault="0008615F" w:rsidP="0008615F">
      <w:pPr>
        <w:pStyle w:val="NormalWeb"/>
        <w:numPr>
          <w:ilvl w:val="0"/>
          <w:numId w:val="84"/>
        </w:numPr>
        <w:shd w:val="clear" w:color="auto" w:fill="FFFFFF"/>
        <w:spacing w:before="120" w:after="48"/>
        <w:rPr>
          <w:rFonts w:asciiTheme="minorHAnsi" w:hAnsiTheme="minorHAnsi" w:cs="Arial"/>
        </w:rPr>
      </w:pPr>
      <w:r w:rsidRPr="00876356">
        <w:rPr>
          <w:rFonts w:asciiTheme="minorHAnsi" w:hAnsiTheme="minorHAnsi" w:cs="Arial"/>
        </w:rPr>
        <w:t>The Clerk/Proper Officer receiving the complaint should attempt to resolve the matter informally. If this is not possible because of the serious nature or complexity of the complaint, then the Clerk/Proper Officer should consult the Chair to Ockbrook and Borrowash Parish Council (or the Vice Chairperson in their absence).</w:t>
      </w:r>
    </w:p>
    <w:p w14:paraId="5C474A86" w14:textId="77777777" w:rsidR="0008615F" w:rsidRPr="00876356" w:rsidRDefault="0008615F" w:rsidP="0008615F">
      <w:pPr>
        <w:pStyle w:val="NormalWeb"/>
        <w:numPr>
          <w:ilvl w:val="0"/>
          <w:numId w:val="84"/>
        </w:numPr>
        <w:shd w:val="clear" w:color="auto" w:fill="FFFFFF"/>
        <w:spacing w:before="120" w:after="48"/>
        <w:rPr>
          <w:rFonts w:asciiTheme="minorHAnsi" w:hAnsiTheme="minorHAnsi" w:cs="Arial"/>
        </w:rPr>
      </w:pPr>
      <w:r w:rsidRPr="00876356">
        <w:rPr>
          <w:rFonts w:asciiTheme="minorHAnsi" w:hAnsiTheme="minorHAnsi" w:cs="Arial"/>
        </w:rPr>
        <w:t>The Clerk/Proper Officer shall:</w:t>
      </w:r>
    </w:p>
    <w:p w14:paraId="3602EECA" w14:textId="77777777" w:rsidR="0008615F" w:rsidRPr="00876356" w:rsidRDefault="0008615F" w:rsidP="0008615F">
      <w:pPr>
        <w:pStyle w:val="NormalWeb"/>
        <w:numPr>
          <w:ilvl w:val="1"/>
          <w:numId w:val="84"/>
        </w:numPr>
        <w:shd w:val="clear" w:color="auto" w:fill="FFFFFF"/>
        <w:spacing w:before="120" w:after="48"/>
        <w:rPr>
          <w:rFonts w:asciiTheme="minorHAnsi" w:hAnsiTheme="minorHAnsi" w:cs="Arial"/>
        </w:rPr>
      </w:pPr>
      <w:r w:rsidRPr="00876356">
        <w:rPr>
          <w:rFonts w:asciiTheme="minorHAnsi" w:hAnsiTheme="minorHAnsi" w:cs="Arial"/>
        </w:rPr>
        <w:t>Acknowledge receipt of the complaint in writing within 10 working days.</w:t>
      </w:r>
    </w:p>
    <w:p w14:paraId="298F9BBE" w14:textId="77777777" w:rsidR="0008615F" w:rsidRPr="00876356" w:rsidRDefault="0008615F" w:rsidP="0008615F">
      <w:pPr>
        <w:pStyle w:val="NormalWeb"/>
        <w:numPr>
          <w:ilvl w:val="1"/>
          <w:numId w:val="84"/>
        </w:numPr>
        <w:shd w:val="clear" w:color="auto" w:fill="FFFFFF"/>
        <w:spacing w:before="120" w:after="48"/>
        <w:rPr>
          <w:rFonts w:asciiTheme="minorHAnsi" w:hAnsiTheme="minorHAnsi" w:cs="Arial"/>
        </w:rPr>
      </w:pPr>
      <w:r w:rsidRPr="00876356">
        <w:rPr>
          <w:rFonts w:asciiTheme="minorHAnsi" w:hAnsiTheme="minorHAnsi" w:cs="Arial"/>
        </w:rPr>
        <w:t>Confirm to the complainant if the complaint will be treated as confidential.</w:t>
      </w:r>
    </w:p>
    <w:p w14:paraId="05569222" w14:textId="77777777" w:rsidR="0008615F" w:rsidRPr="00876356" w:rsidRDefault="0008615F" w:rsidP="0008615F">
      <w:pPr>
        <w:pStyle w:val="NormalWeb"/>
        <w:numPr>
          <w:ilvl w:val="1"/>
          <w:numId w:val="84"/>
        </w:numPr>
        <w:shd w:val="clear" w:color="auto" w:fill="FFFFFF"/>
        <w:spacing w:before="120" w:after="48"/>
        <w:rPr>
          <w:rFonts w:asciiTheme="minorHAnsi" w:hAnsiTheme="minorHAnsi" w:cs="Arial"/>
        </w:rPr>
      </w:pPr>
      <w:r w:rsidRPr="00876356">
        <w:rPr>
          <w:rFonts w:asciiTheme="minorHAnsi" w:hAnsiTheme="minorHAnsi" w:cs="Arial"/>
        </w:rPr>
        <w:t>Confirm the next steps in the complaints procedure.</w:t>
      </w:r>
    </w:p>
    <w:p w14:paraId="6530C81D" w14:textId="77777777" w:rsidR="0008615F" w:rsidRPr="00876356" w:rsidRDefault="0008615F" w:rsidP="0008615F">
      <w:pPr>
        <w:pStyle w:val="NormalWeb"/>
        <w:numPr>
          <w:ilvl w:val="0"/>
          <w:numId w:val="84"/>
        </w:numPr>
        <w:shd w:val="clear" w:color="auto" w:fill="FFFFFF"/>
        <w:spacing w:before="120" w:after="48"/>
        <w:rPr>
          <w:rFonts w:asciiTheme="minorHAnsi" w:hAnsiTheme="minorHAnsi" w:cs="Arial"/>
        </w:rPr>
      </w:pPr>
      <w:r w:rsidRPr="00876356">
        <w:rPr>
          <w:rFonts w:asciiTheme="minorHAnsi" w:hAnsiTheme="minorHAnsi" w:cs="Arial"/>
        </w:rPr>
        <w:t xml:space="preserve">The identity of a complainant </w:t>
      </w:r>
      <w:r>
        <w:rPr>
          <w:rFonts w:asciiTheme="minorHAnsi" w:hAnsiTheme="minorHAnsi" w:cs="Arial"/>
        </w:rPr>
        <w:t>will not be disclosed.</w:t>
      </w:r>
    </w:p>
    <w:p w14:paraId="1B79EF5B" w14:textId="77777777" w:rsidR="0008615F" w:rsidRPr="00876356" w:rsidRDefault="0008615F" w:rsidP="0008615F">
      <w:pPr>
        <w:pStyle w:val="NormalWeb"/>
        <w:numPr>
          <w:ilvl w:val="0"/>
          <w:numId w:val="84"/>
        </w:numPr>
        <w:shd w:val="clear" w:color="auto" w:fill="FFFFFF"/>
        <w:spacing w:before="120" w:after="48"/>
        <w:rPr>
          <w:rFonts w:asciiTheme="minorHAnsi" w:hAnsiTheme="minorHAnsi" w:cs="Arial"/>
        </w:rPr>
      </w:pPr>
      <w:r w:rsidRPr="00876356">
        <w:rPr>
          <w:rFonts w:asciiTheme="minorHAnsi" w:hAnsiTheme="minorHAnsi" w:cs="Arial"/>
        </w:rPr>
        <w:t>The written response on behalf of the Parish Council should include a full and frank response to the concerns raised by the complainant and an apology where appropriate.</w:t>
      </w:r>
    </w:p>
    <w:p w14:paraId="2FE04256" w14:textId="77777777" w:rsidR="0008615F" w:rsidRPr="00876356" w:rsidRDefault="0008615F" w:rsidP="0008615F">
      <w:pPr>
        <w:pStyle w:val="NormalWeb"/>
        <w:numPr>
          <w:ilvl w:val="0"/>
          <w:numId w:val="84"/>
        </w:numPr>
        <w:shd w:val="clear" w:color="auto" w:fill="FFFFFF"/>
        <w:spacing w:before="120" w:after="48"/>
        <w:rPr>
          <w:rFonts w:asciiTheme="minorHAnsi" w:hAnsiTheme="minorHAnsi" w:cs="Arial"/>
        </w:rPr>
      </w:pPr>
      <w:r w:rsidRPr="00876356">
        <w:rPr>
          <w:rFonts w:asciiTheme="minorHAnsi" w:hAnsiTheme="minorHAnsi" w:cs="Arial"/>
        </w:rPr>
        <w:t>The response should be made within 10 working days of receipt wherever possible. If the investigation requires more time or needs to go to a full Parish Council meeting for a decision to be made, then an initial response explaining the reason for a delay should be sent to the complainant within 10 working days outlining when a decision for the complaint should be concluded.</w:t>
      </w:r>
    </w:p>
    <w:p w14:paraId="495DB3A2" w14:textId="77777777" w:rsidR="0008615F" w:rsidRPr="00876356" w:rsidRDefault="0008615F" w:rsidP="0008615F">
      <w:pPr>
        <w:pStyle w:val="NormalWeb"/>
        <w:numPr>
          <w:ilvl w:val="0"/>
          <w:numId w:val="84"/>
        </w:numPr>
        <w:shd w:val="clear" w:color="auto" w:fill="FFFFFF"/>
        <w:spacing w:before="120" w:after="48"/>
        <w:rPr>
          <w:rFonts w:asciiTheme="minorHAnsi" w:hAnsiTheme="minorHAnsi" w:cs="Arial"/>
        </w:rPr>
      </w:pPr>
      <w:r w:rsidRPr="00876356">
        <w:rPr>
          <w:rFonts w:asciiTheme="minorHAnsi" w:hAnsiTheme="minorHAnsi" w:cs="Arial"/>
        </w:rPr>
        <w:t>The Clerk/Proper Officer or Chair (or the Vice Chair in their absence) will represent the position of the Council. If the Clerk/Proper Officer, Chair (or the Vice Chair</w:t>
      </w:r>
      <w:r>
        <w:rPr>
          <w:rFonts w:asciiTheme="minorHAnsi" w:hAnsiTheme="minorHAnsi" w:cs="Arial"/>
        </w:rPr>
        <w:t xml:space="preserve"> </w:t>
      </w:r>
      <w:r w:rsidRPr="00876356">
        <w:rPr>
          <w:rFonts w:asciiTheme="minorHAnsi" w:hAnsiTheme="minorHAnsi" w:cs="Arial"/>
        </w:rPr>
        <w:t>in their absence) puts forward justification for the action or procedure complained of, the Clerk/Proper Officer should only need to update the full Parish Council of the complaint received and the outcomes determined.</w:t>
      </w:r>
    </w:p>
    <w:p w14:paraId="2AC13840" w14:textId="77777777" w:rsidR="0008615F" w:rsidRPr="00876356" w:rsidRDefault="0008615F" w:rsidP="0008615F">
      <w:pPr>
        <w:pStyle w:val="NormalWeb"/>
        <w:numPr>
          <w:ilvl w:val="0"/>
          <w:numId w:val="84"/>
        </w:numPr>
        <w:shd w:val="clear" w:color="auto" w:fill="FFFFFF"/>
        <w:spacing w:before="120" w:after="48"/>
        <w:rPr>
          <w:rFonts w:asciiTheme="minorHAnsi" w:hAnsiTheme="minorHAnsi" w:cs="Arial"/>
        </w:rPr>
      </w:pPr>
      <w:r w:rsidRPr="00876356">
        <w:rPr>
          <w:rFonts w:asciiTheme="minorHAnsi" w:hAnsiTheme="minorHAnsi" w:cs="Arial"/>
        </w:rPr>
        <w:t xml:space="preserve">At all times, the rules of natural justice will apply. In other words, all parties should be treated </w:t>
      </w:r>
      <w:proofErr w:type="gramStart"/>
      <w:r w:rsidRPr="00876356">
        <w:rPr>
          <w:rFonts w:asciiTheme="minorHAnsi" w:hAnsiTheme="minorHAnsi" w:cs="Arial"/>
        </w:rPr>
        <w:t>fairly</w:t>
      </w:r>
      <w:proofErr w:type="gramEnd"/>
      <w:r w:rsidRPr="00876356">
        <w:rPr>
          <w:rFonts w:asciiTheme="minorHAnsi" w:hAnsiTheme="minorHAnsi" w:cs="Arial"/>
        </w:rPr>
        <w:t xml:space="preserve"> and the process should be reasonable, accessible and transparent.</w:t>
      </w:r>
    </w:p>
    <w:p w14:paraId="5197C664" w14:textId="77777777" w:rsidR="0008615F" w:rsidRPr="00876356" w:rsidRDefault="0008615F" w:rsidP="0008615F">
      <w:pPr>
        <w:pStyle w:val="NormalWeb"/>
        <w:shd w:val="clear" w:color="auto" w:fill="FFFFFF"/>
        <w:spacing w:before="120" w:after="48"/>
        <w:rPr>
          <w:rFonts w:asciiTheme="minorHAnsi" w:hAnsiTheme="minorHAnsi" w:cs="Arial"/>
        </w:rPr>
      </w:pPr>
      <w:r w:rsidRPr="00876356">
        <w:rPr>
          <w:rFonts w:asciiTheme="minorHAnsi" w:hAnsiTheme="minorHAnsi" w:cs="Arial"/>
        </w:rPr>
        <w:t>The following procedure is designed for those complaints which cannot be satisfied by less formal measures or initial explanations provided to the complainant by the Clerk/Proper Officer or the Chair (or the Vice Chair in their absence).</w:t>
      </w:r>
    </w:p>
    <w:p w14:paraId="46A2CDAF" w14:textId="77777777" w:rsidR="0008615F" w:rsidRPr="00876356" w:rsidRDefault="0008615F" w:rsidP="0008615F">
      <w:pPr>
        <w:pStyle w:val="NormalWeb"/>
        <w:numPr>
          <w:ilvl w:val="0"/>
          <w:numId w:val="85"/>
        </w:numPr>
        <w:shd w:val="clear" w:color="auto" w:fill="FFFFFF"/>
        <w:spacing w:before="120" w:after="48"/>
        <w:rPr>
          <w:rFonts w:asciiTheme="minorHAnsi" w:hAnsiTheme="minorHAnsi" w:cs="Arial"/>
        </w:rPr>
      </w:pPr>
      <w:r w:rsidRPr="00876356">
        <w:rPr>
          <w:rFonts w:asciiTheme="minorHAnsi" w:hAnsiTheme="minorHAnsi" w:cs="Arial"/>
        </w:rPr>
        <w:t>Firstly, the complainant should be asked to put their complaint in writing to the Clerk/Proper Officer outlining their concerns.</w:t>
      </w:r>
    </w:p>
    <w:p w14:paraId="6EB986DE" w14:textId="77777777" w:rsidR="0008615F" w:rsidRPr="00876356" w:rsidRDefault="0008615F" w:rsidP="0008615F">
      <w:pPr>
        <w:pStyle w:val="NormalWeb"/>
        <w:numPr>
          <w:ilvl w:val="0"/>
          <w:numId w:val="85"/>
        </w:numPr>
        <w:shd w:val="clear" w:color="auto" w:fill="FFFFFF"/>
        <w:spacing w:before="120" w:after="48"/>
        <w:rPr>
          <w:rFonts w:asciiTheme="minorHAnsi" w:hAnsiTheme="minorHAnsi" w:cs="Arial"/>
        </w:rPr>
      </w:pPr>
      <w:r w:rsidRPr="00876356">
        <w:rPr>
          <w:rFonts w:asciiTheme="minorHAnsi" w:hAnsiTheme="minorHAnsi" w:cs="Arial"/>
        </w:rPr>
        <w:t xml:space="preserve">The Clerk/Proper Officer shall acknowledge receipt of the complaint within 10 working days and advise the complainant when the matter will be considered by way of a Full Parish Council Meeting. </w:t>
      </w:r>
    </w:p>
    <w:p w14:paraId="5E77D9C0" w14:textId="77777777" w:rsidR="0008615F" w:rsidRPr="00876356" w:rsidRDefault="0008615F" w:rsidP="0008615F">
      <w:pPr>
        <w:pStyle w:val="NormalWeb"/>
        <w:numPr>
          <w:ilvl w:val="0"/>
          <w:numId w:val="85"/>
        </w:numPr>
        <w:shd w:val="clear" w:color="auto" w:fill="FFFFFF"/>
        <w:spacing w:before="120" w:after="48"/>
        <w:rPr>
          <w:rFonts w:asciiTheme="minorHAnsi" w:hAnsiTheme="minorHAnsi" w:cs="Arial"/>
        </w:rPr>
      </w:pPr>
      <w:r w:rsidRPr="00876356">
        <w:rPr>
          <w:rFonts w:asciiTheme="minorHAnsi" w:hAnsiTheme="minorHAnsi" w:cs="Arial"/>
        </w:rPr>
        <w:t>The complainant shall be invited to attend a meeting and to bring with them a representative if they wish.</w:t>
      </w:r>
    </w:p>
    <w:p w14:paraId="36E97231" w14:textId="77777777" w:rsidR="0008615F" w:rsidRPr="009D405A" w:rsidRDefault="0008615F" w:rsidP="0008615F"/>
    <w:p w14:paraId="34CE9AAB" w14:textId="77777777" w:rsidR="0008615F" w:rsidRPr="009D405A" w:rsidRDefault="0008615F" w:rsidP="0008615F">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lastRenderedPageBreak/>
        <w:t>At the Meeting – Confidential matters</w:t>
      </w:r>
    </w:p>
    <w:p w14:paraId="751055EE" w14:textId="77777777" w:rsidR="0008615F" w:rsidRPr="00876356" w:rsidRDefault="0008615F" w:rsidP="0008615F">
      <w:pPr>
        <w:pStyle w:val="NormalWeb"/>
        <w:numPr>
          <w:ilvl w:val="0"/>
          <w:numId w:val="86"/>
        </w:numPr>
        <w:shd w:val="clear" w:color="auto" w:fill="FFFFFF"/>
        <w:spacing w:before="120" w:beforeAutospacing="1" w:after="48" w:afterAutospacing="1"/>
        <w:rPr>
          <w:rFonts w:asciiTheme="minorHAnsi" w:hAnsiTheme="minorHAnsi" w:cs="Arial"/>
        </w:rPr>
      </w:pPr>
      <w:r w:rsidRPr="00876356">
        <w:rPr>
          <w:rFonts w:asciiTheme="minorHAnsi" w:hAnsiTheme="minorHAnsi" w:cs="Arial"/>
        </w:rPr>
        <w:t>The Chair should introduce everyone and explain the procedure.</w:t>
      </w:r>
    </w:p>
    <w:p w14:paraId="0EBD7410" w14:textId="77777777" w:rsidR="0008615F" w:rsidRPr="00876356" w:rsidRDefault="0008615F" w:rsidP="0008615F">
      <w:pPr>
        <w:pStyle w:val="NormalWeb"/>
        <w:numPr>
          <w:ilvl w:val="0"/>
          <w:numId w:val="86"/>
        </w:numPr>
        <w:shd w:val="clear" w:color="auto" w:fill="FFFFFF"/>
        <w:spacing w:before="120" w:beforeAutospacing="1" w:after="48" w:afterAutospacing="1"/>
        <w:rPr>
          <w:rFonts w:asciiTheme="minorHAnsi" w:hAnsiTheme="minorHAnsi" w:cs="Arial"/>
        </w:rPr>
      </w:pPr>
      <w:r w:rsidRPr="00876356">
        <w:rPr>
          <w:rFonts w:asciiTheme="minorHAnsi" w:hAnsiTheme="minorHAnsi" w:cs="Arial"/>
        </w:rPr>
        <w:t>The complainant (or representative) if appropriate, should outline the grounds for complaint and, thereafter, questions may be asked by (i) the Chair or Vice Chair in their absence, ii) the Clerk/Proper Officer and then (ii), all other members of the Council if appropriate.</w:t>
      </w:r>
    </w:p>
    <w:p w14:paraId="151A532C" w14:textId="77777777" w:rsidR="0008615F" w:rsidRPr="00876356" w:rsidRDefault="0008615F" w:rsidP="0008615F">
      <w:pPr>
        <w:pStyle w:val="NormalWeb"/>
        <w:numPr>
          <w:ilvl w:val="0"/>
          <w:numId w:val="86"/>
        </w:numPr>
        <w:shd w:val="clear" w:color="auto" w:fill="FFFFFF"/>
        <w:spacing w:before="120" w:beforeAutospacing="1" w:after="48" w:afterAutospacing="1"/>
        <w:rPr>
          <w:rFonts w:asciiTheme="minorHAnsi" w:hAnsiTheme="minorHAnsi" w:cs="Arial"/>
        </w:rPr>
      </w:pPr>
      <w:r w:rsidRPr="00876356">
        <w:rPr>
          <w:rFonts w:asciiTheme="minorHAnsi" w:hAnsiTheme="minorHAnsi" w:cs="Arial"/>
        </w:rPr>
        <w:t>The Chair and Clerk/Proper Officer will have an opportunity to explain the Council’s position and questions may be asked by (i) the complainant and (ii), members of the Parish Council.</w:t>
      </w:r>
    </w:p>
    <w:p w14:paraId="2DF56BCB" w14:textId="77777777" w:rsidR="0008615F" w:rsidRPr="00876356" w:rsidRDefault="0008615F" w:rsidP="0008615F">
      <w:pPr>
        <w:pStyle w:val="NormalWeb"/>
        <w:numPr>
          <w:ilvl w:val="0"/>
          <w:numId w:val="86"/>
        </w:numPr>
        <w:shd w:val="clear" w:color="auto" w:fill="FFFFFF"/>
        <w:spacing w:before="120" w:beforeAutospacing="1" w:after="48" w:afterAutospacing="1"/>
        <w:rPr>
          <w:rFonts w:asciiTheme="minorHAnsi" w:hAnsiTheme="minorHAnsi" w:cs="Arial"/>
        </w:rPr>
      </w:pPr>
      <w:r w:rsidRPr="00876356">
        <w:rPr>
          <w:rFonts w:asciiTheme="minorHAnsi" w:hAnsiTheme="minorHAnsi" w:cs="Arial"/>
        </w:rPr>
        <w:t>The Chair and or the Clerk/Proper Officer and then the complainant should be offered the opportunity to summarise their position.</w:t>
      </w:r>
    </w:p>
    <w:p w14:paraId="3B35160D" w14:textId="77777777" w:rsidR="0008615F" w:rsidRPr="00876356" w:rsidRDefault="0008615F" w:rsidP="0008615F">
      <w:pPr>
        <w:pStyle w:val="NormalWeb"/>
        <w:numPr>
          <w:ilvl w:val="0"/>
          <w:numId w:val="86"/>
        </w:numPr>
        <w:shd w:val="clear" w:color="auto" w:fill="FFFFFF"/>
        <w:spacing w:before="120" w:beforeAutospacing="1" w:after="48" w:afterAutospacing="1"/>
        <w:rPr>
          <w:rFonts w:asciiTheme="minorHAnsi" w:hAnsiTheme="minorHAnsi" w:cs="Arial"/>
        </w:rPr>
      </w:pPr>
      <w:r w:rsidRPr="00876356">
        <w:rPr>
          <w:rFonts w:asciiTheme="minorHAnsi" w:hAnsiTheme="minorHAnsi" w:cs="Arial"/>
        </w:rPr>
        <w:t>The complainant should be asked to leave the room while the Parish Council decide whether the grounds for the complaint have been made. If a point of clarification is necessary, the complainant shall be invited back.</w:t>
      </w:r>
    </w:p>
    <w:p w14:paraId="7E9BB940" w14:textId="77777777" w:rsidR="0008615F" w:rsidRPr="00876356" w:rsidRDefault="0008615F" w:rsidP="0008615F">
      <w:pPr>
        <w:pStyle w:val="NormalWeb"/>
        <w:numPr>
          <w:ilvl w:val="0"/>
          <w:numId w:val="86"/>
        </w:numPr>
        <w:shd w:val="clear" w:color="auto" w:fill="FFFFFF"/>
        <w:spacing w:before="120" w:beforeAutospacing="1" w:after="48" w:afterAutospacing="1"/>
        <w:rPr>
          <w:rFonts w:asciiTheme="minorHAnsi" w:hAnsiTheme="minorHAnsi" w:cs="Arial"/>
        </w:rPr>
      </w:pPr>
      <w:r w:rsidRPr="00876356">
        <w:rPr>
          <w:rFonts w:asciiTheme="minorHAnsi" w:hAnsiTheme="minorHAnsi" w:cs="Arial"/>
        </w:rPr>
        <w:t>The complainant should be given the opportunity to wait for the decision but if the decision is unlikely to be finalised on that day they should be advised when the decision is likely to be made and when it is likely to be communicated to them.</w:t>
      </w:r>
    </w:p>
    <w:p w14:paraId="371EC5DC" w14:textId="77777777" w:rsidR="0008615F" w:rsidRPr="00876356" w:rsidRDefault="0008615F" w:rsidP="0008615F">
      <w:pPr>
        <w:pStyle w:val="NormalWeb"/>
        <w:numPr>
          <w:ilvl w:val="0"/>
          <w:numId w:val="86"/>
        </w:numPr>
        <w:shd w:val="clear" w:color="auto" w:fill="FFFFFF"/>
        <w:spacing w:before="120" w:beforeAutospacing="1" w:after="48" w:afterAutospacing="1"/>
        <w:rPr>
          <w:rFonts w:asciiTheme="minorHAnsi" w:hAnsiTheme="minorHAnsi" w:cs="Arial"/>
        </w:rPr>
      </w:pPr>
      <w:r w:rsidRPr="00876356">
        <w:rPr>
          <w:rFonts w:asciiTheme="minorHAnsi" w:hAnsiTheme="minorHAnsi" w:cs="Arial"/>
        </w:rPr>
        <w:t>The decision should be confirmed in writing to the complainant within 20 working days together with details of any action to be taken.</w:t>
      </w:r>
    </w:p>
    <w:p w14:paraId="32995B45" w14:textId="77777777" w:rsidR="0008615F" w:rsidRPr="00876356" w:rsidRDefault="0008615F" w:rsidP="0008615F">
      <w:pPr>
        <w:pStyle w:val="NormalWeb"/>
        <w:shd w:val="clear" w:color="auto" w:fill="FFFFFF"/>
        <w:spacing w:before="120" w:after="48"/>
        <w:rPr>
          <w:rFonts w:asciiTheme="minorHAnsi" w:hAnsiTheme="minorHAnsi" w:cs="Arial"/>
        </w:rPr>
      </w:pPr>
      <w:r w:rsidRPr="00876356">
        <w:rPr>
          <w:rFonts w:asciiTheme="minorHAnsi" w:hAnsiTheme="minorHAnsi" w:cs="Arial"/>
        </w:rPr>
        <w:t xml:space="preserve">At all times, the rules of natural justice will apply. In other words, all parties should be treated </w:t>
      </w:r>
      <w:proofErr w:type="gramStart"/>
      <w:r w:rsidRPr="00876356">
        <w:rPr>
          <w:rFonts w:asciiTheme="minorHAnsi" w:hAnsiTheme="minorHAnsi" w:cs="Arial"/>
        </w:rPr>
        <w:t>fairly</w:t>
      </w:r>
      <w:proofErr w:type="gramEnd"/>
      <w:r w:rsidRPr="00876356">
        <w:rPr>
          <w:rFonts w:asciiTheme="minorHAnsi" w:hAnsiTheme="minorHAnsi" w:cs="Arial"/>
        </w:rPr>
        <w:t xml:space="preserve"> and the process should be reasonable, accessible and transparent.</w:t>
      </w:r>
    </w:p>
    <w:p w14:paraId="404F3172" w14:textId="77777777" w:rsidR="0008615F" w:rsidRPr="00876356" w:rsidRDefault="0008615F" w:rsidP="0008615F">
      <w:pPr>
        <w:pStyle w:val="NormalWeb"/>
        <w:numPr>
          <w:ilvl w:val="0"/>
          <w:numId w:val="79"/>
        </w:numPr>
        <w:shd w:val="clear" w:color="auto" w:fill="FFFFFF"/>
        <w:spacing w:before="120" w:after="48"/>
        <w:rPr>
          <w:rFonts w:asciiTheme="minorHAnsi" w:hAnsiTheme="minorHAnsi" w:cs="Arial"/>
        </w:rPr>
      </w:pPr>
      <w:r w:rsidRPr="00876356">
        <w:rPr>
          <w:rFonts w:asciiTheme="minorHAnsi" w:hAnsiTheme="minorHAnsi" w:cs="Arial"/>
        </w:rPr>
        <w:t>All formal complaints against Ockbrook and Borrowash Parish Council must be communicated in writing.</w:t>
      </w:r>
    </w:p>
    <w:p w14:paraId="3928B1EA" w14:textId="77777777" w:rsidR="0008615F" w:rsidRPr="00876356" w:rsidRDefault="0008615F" w:rsidP="0008615F">
      <w:pPr>
        <w:pStyle w:val="NormalWeb"/>
        <w:numPr>
          <w:ilvl w:val="0"/>
          <w:numId w:val="79"/>
        </w:numPr>
        <w:shd w:val="clear" w:color="auto" w:fill="FFFFFF"/>
        <w:spacing w:before="120" w:after="48"/>
        <w:rPr>
          <w:rFonts w:asciiTheme="minorHAnsi" w:hAnsiTheme="minorHAnsi" w:cs="Arial"/>
        </w:rPr>
      </w:pPr>
      <w:r>
        <w:rPr>
          <w:rFonts w:asciiTheme="minorHAnsi" w:hAnsiTheme="minorHAnsi" w:cs="Arial"/>
        </w:rPr>
        <w:t xml:space="preserve">All </w:t>
      </w:r>
      <w:r w:rsidRPr="00876356">
        <w:rPr>
          <w:rFonts w:asciiTheme="minorHAnsi" w:hAnsiTheme="minorHAnsi" w:cs="Arial"/>
        </w:rPr>
        <w:t>complain</w:t>
      </w:r>
      <w:r>
        <w:rPr>
          <w:rFonts w:asciiTheme="minorHAnsi" w:hAnsiTheme="minorHAnsi" w:cs="Arial"/>
        </w:rPr>
        <w:t>ts will be treated confidentially,</w:t>
      </w:r>
      <w:r w:rsidRPr="00876356">
        <w:rPr>
          <w:rFonts w:asciiTheme="minorHAnsi" w:hAnsiTheme="minorHAnsi" w:cs="Arial"/>
        </w:rPr>
        <w:t xml:space="preserve"> Ockbrook and Borrowash Parish Council must comply with its obligations under the Data Protection Act 1998, to safeguard against unlawful disclosure of personal data.</w:t>
      </w:r>
    </w:p>
    <w:p w14:paraId="693E2D21" w14:textId="77777777" w:rsidR="0008615F" w:rsidRPr="00876356" w:rsidRDefault="0008615F" w:rsidP="0008615F"/>
    <w:p w14:paraId="11564400" w14:textId="77777777" w:rsidR="0008615F" w:rsidRPr="009D405A" w:rsidRDefault="0008615F" w:rsidP="0008615F">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Receipt of a complaint:</w:t>
      </w:r>
    </w:p>
    <w:p w14:paraId="357B74E4" w14:textId="77777777" w:rsidR="0008615F" w:rsidRPr="00876356" w:rsidRDefault="0008615F" w:rsidP="0008615F">
      <w:pPr>
        <w:pStyle w:val="NormalWeb"/>
        <w:numPr>
          <w:ilvl w:val="0"/>
          <w:numId w:val="80"/>
        </w:numPr>
        <w:shd w:val="clear" w:color="auto" w:fill="FFFFFF"/>
        <w:spacing w:before="120" w:after="48"/>
        <w:rPr>
          <w:rFonts w:asciiTheme="minorHAnsi" w:hAnsiTheme="minorHAnsi" w:cs="Arial"/>
        </w:rPr>
      </w:pPr>
      <w:r w:rsidRPr="00876356">
        <w:rPr>
          <w:rFonts w:asciiTheme="minorHAnsi" w:hAnsiTheme="minorHAnsi" w:cs="Arial"/>
        </w:rPr>
        <w:t>The Clerk/Proper Officer or another nominated officer shall:</w:t>
      </w:r>
    </w:p>
    <w:p w14:paraId="5C400DD7" w14:textId="77777777" w:rsidR="0008615F" w:rsidRPr="00876356" w:rsidRDefault="0008615F" w:rsidP="0008615F">
      <w:pPr>
        <w:pStyle w:val="NormalWeb"/>
        <w:numPr>
          <w:ilvl w:val="1"/>
          <w:numId w:val="80"/>
        </w:numPr>
        <w:shd w:val="clear" w:color="auto" w:fill="FFFFFF"/>
        <w:spacing w:before="120" w:after="48"/>
        <w:rPr>
          <w:rFonts w:asciiTheme="minorHAnsi" w:hAnsiTheme="minorHAnsi" w:cs="Arial"/>
        </w:rPr>
      </w:pPr>
      <w:r w:rsidRPr="00876356">
        <w:rPr>
          <w:rFonts w:asciiTheme="minorHAnsi" w:hAnsiTheme="minorHAnsi" w:cs="Arial"/>
        </w:rPr>
        <w:t>Acknowledge receipt of the complaint in writing within 10 working days.</w:t>
      </w:r>
    </w:p>
    <w:p w14:paraId="205FE818" w14:textId="77777777" w:rsidR="0008615F" w:rsidRPr="00876356" w:rsidRDefault="0008615F" w:rsidP="0008615F">
      <w:pPr>
        <w:pStyle w:val="NormalWeb"/>
        <w:numPr>
          <w:ilvl w:val="1"/>
          <w:numId w:val="80"/>
        </w:numPr>
        <w:shd w:val="clear" w:color="auto" w:fill="FFFFFF"/>
        <w:spacing w:before="120" w:after="48"/>
        <w:rPr>
          <w:rFonts w:asciiTheme="minorHAnsi" w:hAnsiTheme="minorHAnsi" w:cs="Arial"/>
        </w:rPr>
      </w:pPr>
      <w:r w:rsidRPr="00876356">
        <w:rPr>
          <w:rFonts w:asciiTheme="minorHAnsi" w:hAnsiTheme="minorHAnsi" w:cs="Arial"/>
        </w:rPr>
        <w:t xml:space="preserve">Confirm to the complainant </w:t>
      </w:r>
      <w:r>
        <w:rPr>
          <w:rFonts w:asciiTheme="minorHAnsi" w:hAnsiTheme="minorHAnsi" w:cs="Arial"/>
        </w:rPr>
        <w:t>that t</w:t>
      </w:r>
      <w:r w:rsidRPr="00876356">
        <w:rPr>
          <w:rFonts w:asciiTheme="minorHAnsi" w:hAnsiTheme="minorHAnsi" w:cs="Arial"/>
        </w:rPr>
        <w:t>he complaint will be treated as confidential.</w:t>
      </w:r>
    </w:p>
    <w:p w14:paraId="1A57A548" w14:textId="77777777" w:rsidR="0008615F" w:rsidRPr="00876356" w:rsidRDefault="0008615F" w:rsidP="0008615F">
      <w:pPr>
        <w:pStyle w:val="NormalWeb"/>
        <w:numPr>
          <w:ilvl w:val="1"/>
          <w:numId w:val="80"/>
        </w:numPr>
        <w:shd w:val="clear" w:color="auto" w:fill="FFFFFF"/>
        <w:spacing w:before="120" w:after="48"/>
        <w:rPr>
          <w:rFonts w:asciiTheme="minorHAnsi" w:hAnsiTheme="minorHAnsi" w:cs="Arial"/>
        </w:rPr>
      </w:pPr>
      <w:r w:rsidRPr="00876356">
        <w:rPr>
          <w:rFonts w:asciiTheme="minorHAnsi" w:hAnsiTheme="minorHAnsi" w:cs="Arial"/>
        </w:rPr>
        <w:t>Confirm the next steps in the complaints procedure.</w:t>
      </w:r>
    </w:p>
    <w:p w14:paraId="2F6C765A" w14:textId="77777777" w:rsidR="0008615F" w:rsidRPr="00876356" w:rsidRDefault="0008615F" w:rsidP="0008615F"/>
    <w:p w14:paraId="6F052133" w14:textId="77777777" w:rsidR="0008615F" w:rsidRPr="009D405A" w:rsidRDefault="0008615F" w:rsidP="0008615F">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Investigating the complaint:</w:t>
      </w:r>
    </w:p>
    <w:p w14:paraId="32D79ECF" w14:textId="77777777" w:rsidR="0008615F" w:rsidRPr="00876356" w:rsidRDefault="0008615F" w:rsidP="0008615F">
      <w:pPr>
        <w:pStyle w:val="NormalWeb"/>
        <w:numPr>
          <w:ilvl w:val="0"/>
          <w:numId w:val="81"/>
        </w:numPr>
        <w:shd w:val="clear" w:color="auto" w:fill="FFFFFF"/>
        <w:spacing w:before="120" w:after="48"/>
        <w:rPr>
          <w:rFonts w:asciiTheme="minorHAnsi" w:hAnsiTheme="minorHAnsi" w:cs="Arial"/>
        </w:rPr>
      </w:pPr>
      <w:r w:rsidRPr="00876356">
        <w:rPr>
          <w:rFonts w:asciiTheme="minorHAnsi" w:hAnsiTheme="minorHAnsi" w:cs="Arial"/>
        </w:rPr>
        <w:t>Ockbrook and Borrowash Parish Council will need to investigate the facts of the complaint and collate the relevant evidence.</w:t>
      </w:r>
    </w:p>
    <w:p w14:paraId="14F439A7" w14:textId="77777777" w:rsidR="0008615F" w:rsidRPr="00876356" w:rsidRDefault="0008615F" w:rsidP="0008615F">
      <w:pPr>
        <w:pStyle w:val="NormalWeb"/>
        <w:numPr>
          <w:ilvl w:val="0"/>
          <w:numId w:val="81"/>
        </w:numPr>
        <w:shd w:val="clear" w:color="auto" w:fill="FFFFFF"/>
        <w:spacing w:before="120" w:after="48"/>
        <w:rPr>
          <w:rFonts w:asciiTheme="minorHAnsi" w:hAnsiTheme="minorHAnsi" w:cs="Arial"/>
        </w:rPr>
      </w:pPr>
      <w:r w:rsidRPr="00876356">
        <w:rPr>
          <w:rFonts w:asciiTheme="minorHAnsi" w:hAnsiTheme="minorHAnsi" w:cs="Arial"/>
        </w:rPr>
        <w:t xml:space="preserve">Ockbrook and Borrowash  Parish Council’s Complaints Procedure permits the complainant to make verbal representation at a meeting if necessary with the Clerk/Proper Officer and the Chair to Ockbrook and Borrowash Parish Council (in the </w:t>
      </w:r>
      <w:r w:rsidRPr="00876356">
        <w:rPr>
          <w:rFonts w:asciiTheme="minorHAnsi" w:hAnsiTheme="minorHAnsi" w:cs="Arial"/>
        </w:rPr>
        <w:lastRenderedPageBreak/>
        <w:t>Chair’s absence this will be the Vice Chair to Ockbrook and Borrowash Parish Council).</w:t>
      </w:r>
    </w:p>
    <w:p w14:paraId="785475F6" w14:textId="77777777" w:rsidR="0008615F" w:rsidRPr="00876356" w:rsidRDefault="0008615F" w:rsidP="0008615F">
      <w:pPr>
        <w:pStyle w:val="NormalWeb"/>
        <w:numPr>
          <w:ilvl w:val="0"/>
          <w:numId w:val="81"/>
        </w:numPr>
        <w:shd w:val="clear" w:color="auto" w:fill="FFFFFF"/>
        <w:spacing w:before="120" w:after="48"/>
        <w:rPr>
          <w:rFonts w:asciiTheme="minorHAnsi" w:hAnsiTheme="minorHAnsi" w:cs="Arial"/>
        </w:rPr>
      </w:pPr>
      <w:r w:rsidRPr="00876356">
        <w:rPr>
          <w:rFonts w:asciiTheme="minorHAnsi" w:hAnsiTheme="minorHAnsi" w:cs="Arial"/>
        </w:rPr>
        <w:t>Before the meeting and within 10 working days of the complaint, the complainant shall provide the Clerk/Proper Officer and the Chair to Ockbrook and Borrowash Parish Council with any new information or other evidence relevant to the complaint.</w:t>
      </w:r>
    </w:p>
    <w:p w14:paraId="5B3E4458" w14:textId="77777777" w:rsidR="0008615F" w:rsidRPr="00876356" w:rsidRDefault="0008615F" w:rsidP="0008615F"/>
    <w:p w14:paraId="7ED0C60C" w14:textId="77777777" w:rsidR="0008615F" w:rsidRPr="009D405A" w:rsidRDefault="0008615F" w:rsidP="0008615F">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Meetings with the Complainant:</w:t>
      </w:r>
    </w:p>
    <w:p w14:paraId="2A4AB1A6" w14:textId="77777777" w:rsidR="0008615F" w:rsidRPr="00876356" w:rsidRDefault="0008615F" w:rsidP="0008615F">
      <w:pPr>
        <w:pStyle w:val="NormalWeb"/>
        <w:numPr>
          <w:ilvl w:val="0"/>
          <w:numId w:val="82"/>
        </w:numPr>
        <w:shd w:val="clear" w:color="auto" w:fill="FFFFFF"/>
        <w:spacing w:before="120" w:after="48"/>
        <w:rPr>
          <w:rFonts w:asciiTheme="minorHAnsi" w:hAnsiTheme="minorHAnsi" w:cs="Arial"/>
        </w:rPr>
      </w:pPr>
      <w:r w:rsidRPr="00876356">
        <w:rPr>
          <w:rFonts w:asciiTheme="minorHAnsi" w:hAnsiTheme="minorHAnsi" w:cs="Arial"/>
        </w:rPr>
        <w:t>The Chair</w:t>
      </w:r>
      <w:r>
        <w:rPr>
          <w:rFonts w:asciiTheme="minorHAnsi" w:hAnsiTheme="minorHAnsi" w:cs="Arial"/>
        </w:rPr>
        <w:t xml:space="preserve"> </w:t>
      </w:r>
      <w:r w:rsidRPr="00876356">
        <w:rPr>
          <w:rFonts w:asciiTheme="minorHAnsi" w:hAnsiTheme="minorHAnsi" w:cs="Arial"/>
        </w:rPr>
        <w:t>to Ockbrook and Borrowash Parish Council (The Vice Chair in their absence) will explain how the meeting will proceed</w:t>
      </w:r>
      <w:r>
        <w:rPr>
          <w:rFonts w:asciiTheme="minorHAnsi" w:hAnsiTheme="minorHAnsi" w:cs="Arial"/>
        </w:rPr>
        <w:t>.</w:t>
      </w:r>
    </w:p>
    <w:p w14:paraId="0E8DE761" w14:textId="77777777" w:rsidR="0008615F" w:rsidRPr="00876356" w:rsidRDefault="0008615F" w:rsidP="0008615F">
      <w:pPr>
        <w:pStyle w:val="NormalWeb"/>
        <w:numPr>
          <w:ilvl w:val="0"/>
          <w:numId w:val="82"/>
        </w:numPr>
        <w:shd w:val="clear" w:color="auto" w:fill="FFFFFF"/>
        <w:spacing w:before="120" w:after="48"/>
        <w:rPr>
          <w:rFonts w:asciiTheme="minorHAnsi" w:hAnsiTheme="minorHAnsi" w:cs="Arial"/>
        </w:rPr>
      </w:pPr>
      <w:r w:rsidRPr="00876356">
        <w:rPr>
          <w:rFonts w:asciiTheme="minorHAnsi" w:hAnsiTheme="minorHAnsi" w:cs="Arial"/>
        </w:rPr>
        <w:t>The Complainant will start by outlining the grounds for the complaint and, therefore questions may be asked by the Clerk/Proper Officer or Chair to Ockbrook and Borrowash Parish Council.</w:t>
      </w:r>
    </w:p>
    <w:p w14:paraId="74F21EF2" w14:textId="77777777" w:rsidR="0008615F" w:rsidRPr="00876356" w:rsidRDefault="0008615F" w:rsidP="0008615F">
      <w:pPr>
        <w:pStyle w:val="NormalWeb"/>
        <w:numPr>
          <w:ilvl w:val="0"/>
          <w:numId w:val="82"/>
        </w:numPr>
        <w:shd w:val="clear" w:color="auto" w:fill="FFFFFF"/>
        <w:spacing w:before="120" w:after="48"/>
        <w:rPr>
          <w:rFonts w:asciiTheme="minorHAnsi" w:hAnsiTheme="minorHAnsi" w:cs="Arial"/>
        </w:rPr>
      </w:pPr>
      <w:r w:rsidRPr="00876356">
        <w:rPr>
          <w:rFonts w:asciiTheme="minorHAnsi" w:hAnsiTheme="minorHAnsi" w:cs="Arial"/>
        </w:rPr>
        <w:t>The Clerk/Proper Officer or Chair to Ockbrook and Borrowash Parish Council will have the opportunity to explain the Council’s position and questions may be asked by the complainant.</w:t>
      </w:r>
    </w:p>
    <w:p w14:paraId="079A184A" w14:textId="77777777" w:rsidR="0008615F" w:rsidRPr="00876356" w:rsidRDefault="0008615F" w:rsidP="0008615F">
      <w:pPr>
        <w:pStyle w:val="NormalWeb"/>
        <w:numPr>
          <w:ilvl w:val="0"/>
          <w:numId w:val="82"/>
        </w:numPr>
        <w:shd w:val="clear" w:color="auto" w:fill="FFFFFF"/>
        <w:spacing w:before="120" w:after="48"/>
        <w:rPr>
          <w:rFonts w:asciiTheme="minorHAnsi" w:hAnsiTheme="minorHAnsi" w:cs="Arial"/>
        </w:rPr>
      </w:pPr>
      <w:r w:rsidRPr="00876356">
        <w:rPr>
          <w:rFonts w:asciiTheme="minorHAnsi" w:hAnsiTheme="minorHAnsi" w:cs="Arial"/>
        </w:rPr>
        <w:t>The Chair (the Vice Chair in their absence) will then offer the complainant the opportunity to summarise their position followed by the Chairpersons summary.</w:t>
      </w:r>
    </w:p>
    <w:p w14:paraId="3DA2716D" w14:textId="77777777" w:rsidR="0008615F" w:rsidRPr="00876356" w:rsidRDefault="0008615F" w:rsidP="0008615F">
      <w:pPr>
        <w:pStyle w:val="NormalWeb"/>
        <w:numPr>
          <w:ilvl w:val="0"/>
          <w:numId w:val="82"/>
        </w:numPr>
        <w:shd w:val="clear" w:color="auto" w:fill="FFFFFF"/>
        <w:spacing w:before="120" w:after="48"/>
        <w:rPr>
          <w:rFonts w:asciiTheme="minorHAnsi" w:hAnsiTheme="minorHAnsi" w:cs="Arial"/>
        </w:rPr>
      </w:pPr>
      <w:r w:rsidRPr="00876356">
        <w:rPr>
          <w:rFonts w:asciiTheme="minorHAnsi" w:hAnsiTheme="minorHAnsi" w:cs="Arial"/>
        </w:rPr>
        <w:t>The complainant will then be advised when a decision about the complaint is likely to be made and when it is likely to be communicated to them. This will be dependent on the next available Parish Council Meeting and when the complaint can be discussed further.</w:t>
      </w:r>
    </w:p>
    <w:p w14:paraId="1BE63253" w14:textId="77777777" w:rsidR="0008615F" w:rsidRPr="00876356" w:rsidRDefault="0008615F" w:rsidP="0008615F">
      <w:pPr>
        <w:pStyle w:val="NormalWeb"/>
        <w:numPr>
          <w:ilvl w:val="0"/>
          <w:numId w:val="82"/>
        </w:numPr>
        <w:shd w:val="clear" w:color="auto" w:fill="FFFFFF"/>
        <w:spacing w:before="120" w:after="48"/>
        <w:rPr>
          <w:rFonts w:asciiTheme="minorHAnsi" w:hAnsiTheme="minorHAnsi" w:cs="Arial"/>
        </w:rPr>
      </w:pPr>
      <w:r w:rsidRPr="00876356">
        <w:rPr>
          <w:rFonts w:asciiTheme="minorHAnsi" w:hAnsiTheme="minorHAnsi" w:cs="Arial"/>
        </w:rPr>
        <w:t>Where a complaint is about the Clerk/Proper Officer or Chair to Ockbrook and Borrowash Parish Council, the complainant should in the first instance, still submit the complaint in writing to the Clerk/Proper Officer of Ockbrook and Borrowash Parish Council. The Clerk/Proper Officer will then refer the letter submitted to the Chair to Ockbrook and Borrowash Parish Council for consideration if it is about the Clerk/Proper Officer or, to the Vice Chair</w:t>
      </w:r>
      <w:r>
        <w:rPr>
          <w:rFonts w:asciiTheme="minorHAnsi" w:hAnsiTheme="minorHAnsi" w:cs="Arial"/>
        </w:rPr>
        <w:t xml:space="preserve"> </w:t>
      </w:r>
      <w:r w:rsidRPr="00876356">
        <w:rPr>
          <w:rFonts w:asciiTheme="minorHAnsi" w:hAnsiTheme="minorHAnsi" w:cs="Arial"/>
        </w:rPr>
        <w:t>for consideration if it concerns the Chair.</w:t>
      </w:r>
    </w:p>
    <w:p w14:paraId="692557D1" w14:textId="77777777" w:rsidR="0008615F" w:rsidRPr="00876356" w:rsidRDefault="0008615F" w:rsidP="0008615F">
      <w:pPr>
        <w:pStyle w:val="NormalWeb"/>
        <w:numPr>
          <w:ilvl w:val="0"/>
          <w:numId w:val="82"/>
        </w:numPr>
        <w:shd w:val="clear" w:color="auto" w:fill="FFFFFF"/>
        <w:spacing w:before="120" w:after="48"/>
        <w:rPr>
          <w:rFonts w:asciiTheme="minorHAnsi" w:hAnsiTheme="minorHAnsi" w:cs="Arial"/>
        </w:rPr>
      </w:pPr>
      <w:r w:rsidRPr="00876356">
        <w:rPr>
          <w:rFonts w:asciiTheme="minorHAnsi" w:hAnsiTheme="minorHAnsi" w:cs="Arial"/>
        </w:rPr>
        <w:t xml:space="preserve">Where a complaint is about </w:t>
      </w:r>
      <w:r>
        <w:rPr>
          <w:rFonts w:asciiTheme="minorHAnsi" w:hAnsiTheme="minorHAnsi" w:cs="Arial"/>
        </w:rPr>
        <w:t>any contractor for</w:t>
      </w:r>
      <w:r w:rsidRPr="00876356">
        <w:rPr>
          <w:rFonts w:asciiTheme="minorHAnsi" w:hAnsiTheme="minorHAnsi" w:cs="Arial"/>
        </w:rPr>
        <w:t xml:space="preserve"> Ockbrook and Borrowash Parish Council, the complaint should, in the first instance, be submitted in writing to the Clerk/Proper Officer of Ockbrook and Borrowash Parish Council. Item 1), 2) 3), 4) &amp; 5) above will be followed if the complainant requests a meeting.</w:t>
      </w:r>
    </w:p>
    <w:p w14:paraId="58A6D992" w14:textId="77777777" w:rsidR="0008615F" w:rsidRPr="00876356" w:rsidRDefault="0008615F" w:rsidP="0008615F"/>
    <w:p w14:paraId="13F59E6B" w14:textId="77777777" w:rsidR="0008615F" w:rsidRPr="009D405A" w:rsidRDefault="0008615F" w:rsidP="0008615F">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After the complaint has been decided:</w:t>
      </w:r>
    </w:p>
    <w:p w14:paraId="50CB2352" w14:textId="77777777" w:rsidR="0008615F" w:rsidRPr="00876356" w:rsidRDefault="0008615F" w:rsidP="0008615F">
      <w:pPr>
        <w:pStyle w:val="NormalWeb"/>
        <w:numPr>
          <w:ilvl w:val="0"/>
          <w:numId w:val="83"/>
        </w:numPr>
        <w:shd w:val="clear" w:color="auto" w:fill="FFFFFF"/>
        <w:spacing w:before="120" w:after="48"/>
        <w:rPr>
          <w:rFonts w:asciiTheme="minorHAnsi" w:hAnsiTheme="minorHAnsi" w:cs="Arial"/>
        </w:rPr>
      </w:pPr>
      <w:r w:rsidRPr="00876356">
        <w:rPr>
          <w:rFonts w:asciiTheme="minorHAnsi" w:hAnsiTheme="minorHAnsi" w:cs="Arial"/>
        </w:rPr>
        <w:t>Within 20 working days the Clerk/Proper Officer should write to the complainant with an update of the position and when the final decision will be made or,</w:t>
      </w:r>
    </w:p>
    <w:p w14:paraId="1C16E053" w14:textId="77777777" w:rsidR="0008615F" w:rsidRPr="00876356" w:rsidRDefault="0008615F" w:rsidP="0008615F">
      <w:pPr>
        <w:pStyle w:val="NormalWeb"/>
        <w:numPr>
          <w:ilvl w:val="0"/>
          <w:numId w:val="83"/>
        </w:numPr>
        <w:shd w:val="clear" w:color="auto" w:fill="FFFFFF"/>
        <w:spacing w:before="120" w:after="48"/>
        <w:rPr>
          <w:rFonts w:asciiTheme="minorHAnsi" w:hAnsiTheme="minorHAnsi" w:cs="Arial"/>
        </w:rPr>
      </w:pPr>
      <w:r w:rsidRPr="00876356">
        <w:rPr>
          <w:rFonts w:asciiTheme="minorHAnsi" w:hAnsiTheme="minorHAnsi" w:cs="Arial"/>
        </w:rPr>
        <w:t xml:space="preserve">Within 20 working days of holding the requested meeting the Clerk/Proper Officer should write to the complainant to confirm whether or not it has upheld the complaint. The Clerk/Proper Officer should give reasons for the decision made together with the details of any actions taken if appropriate. </w:t>
      </w:r>
    </w:p>
    <w:p w14:paraId="34A89A55" w14:textId="77777777" w:rsidR="0008615F" w:rsidRPr="00876356" w:rsidRDefault="0008615F" w:rsidP="0008615F">
      <w:pPr>
        <w:pStyle w:val="NormalWeb"/>
        <w:shd w:val="clear" w:color="auto" w:fill="FFFFFF"/>
        <w:spacing w:before="120" w:after="48"/>
        <w:rPr>
          <w:rFonts w:asciiTheme="minorHAnsi" w:hAnsiTheme="minorHAnsi" w:cs="Arial"/>
        </w:rPr>
      </w:pPr>
      <w:r w:rsidRPr="00876356">
        <w:rPr>
          <w:rFonts w:asciiTheme="minorHAnsi" w:hAnsiTheme="minorHAnsi" w:cs="Arial"/>
        </w:rPr>
        <w:t>The purpose of a complaint’s procedure is to put things right if things go wrong. </w:t>
      </w:r>
    </w:p>
    <w:p w14:paraId="433581F9" w14:textId="77777777" w:rsidR="0008615F" w:rsidRPr="00876356" w:rsidRDefault="0008615F" w:rsidP="0008615F">
      <w:pPr>
        <w:pStyle w:val="NormalWeb"/>
        <w:shd w:val="clear" w:color="auto" w:fill="FFFFFF"/>
        <w:spacing w:before="120" w:after="48"/>
        <w:rPr>
          <w:rFonts w:asciiTheme="minorHAnsi" w:hAnsiTheme="minorHAnsi" w:cs="Arial"/>
          <w:b/>
          <w:u w:val="single"/>
        </w:rPr>
      </w:pPr>
    </w:p>
    <w:p w14:paraId="76C81827" w14:textId="77777777" w:rsidR="0008615F" w:rsidRPr="009D405A" w:rsidRDefault="0008615F" w:rsidP="0008615F">
      <w:pPr>
        <w:pStyle w:val="Heading2"/>
        <w:rPr>
          <w:rFonts w:asciiTheme="minorHAnsi" w:hAnsiTheme="minorHAnsi"/>
          <w:color w:val="auto"/>
          <w:sz w:val="24"/>
          <w:szCs w:val="24"/>
          <w:u w:val="single"/>
        </w:rPr>
      </w:pPr>
      <w:r w:rsidRPr="009D405A">
        <w:rPr>
          <w:rFonts w:asciiTheme="minorHAnsi" w:hAnsiTheme="minorHAnsi"/>
          <w:color w:val="auto"/>
          <w:sz w:val="24"/>
          <w:szCs w:val="24"/>
          <w:u w:val="single"/>
        </w:rPr>
        <w:t>Letters of complaint to be sent to</w:t>
      </w:r>
      <w:r>
        <w:rPr>
          <w:rFonts w:asciiTheme="minorHAnsi" w:hAnsiTheme="minorHAnsi"/>
          <w:color w:val="auto"/>
          <w:sz w:val="24"/>
          <w:szCs w:val="24"/>
          <w:u w:val="single"/>
        </w:rPr>
        <w:t>:</w:t>
      </w:r>
    </w:p>
    <w:p w14:paraId="7553832E" w14:textId="77777777" w:rsidR="0008615F" w:rsidRPr="00876356" w:rsidRDefault="0008615F" w:rsidP="0008615F">
      <w:pPr>
        <w:spacing w:after="0" w:line="240" w:lineRule="auto"/>
        <w:rPr>
          <w:rFonts w:cs="Arial"/>
          <w:sz w:val="24"/>
          <w:szCs w:val="24"/>
        </w:rPr>
      </w:pPr>
      <w:r w:rsidRPr="00876356">
        <w:rPr>
          <w:rFonts w:cs="Arial"/>
          <w:sz w:val="24"/>
          <w:szCs w:val="24"/>
        </w:rPr>
        <w:t>The Clerk</w:t>
      </w:r>
    </w:p>
    <w:p w14:paraId="1FDC7506" w14:textId="77777777" w:rsidR="0008615F" w:rsidRPr="00876356" w:rsidRDefault="0008615F" w:rsidP="0008615F">
      <w:pPr>
        <w:spacing w:after="0" w:line="240" w:lineRule="auto"/>
        <w:rPr>
          <w:rFonts w:cs="Arial"/>
          <w:sz w:val="24"/>
          <w:szCs w:val="24"/>
        </w:rPr>
      </w:pPr>
      <w:r w:rsidRPr="00876356">
        <w:rPr>
          <w:rFonts w:cs="Arial"/>
          <w:sz w:val="24"/>
          <w:szCs w:val="24"/>
        </w:rPr>
        <w:t>Parish Hall</w:t>
      </w:r>
    </w:p>
    <w:p w14:paraId="67821DA7" w14:textId="77777777" w:rsidR="0008615F" w:rsidRPr="00876356" w:rsidRDefault="0008615F" w:rsidP="0008615F">
      <w:pPr>
        <w:spacing w:after="0" w:line="240" w:lineRule="auto"/>
        <w:rPr>
          <w:rFonts w:cs="Arial"/>
          <w:sz w:val="24"/>
          <w:szCs w:val="24"/>
        </w:rPr>
      </w:pPr>
      <w:r w:rsidRPr="00876356">
        <w:rPr>
          <w:rFonts w:cs="Arial"/>
          <w:sz w:val="24"/>
          <w:szCs w:val="24"/>
        </w:rPr>
        <w:t>Church Street</w:t>
      </w:r>
    </w:p>
    <w:p w14:paraId="05B86B89" w14:textId="77777777" w:rsidR="0008615F" w:rsidRPr="00876356" w:rsidRDefault="0008615F" w:rsidP="0008615F">
      <w:pPr>
        <w:spacing w:after="0" w:line="240" w:lineRule="auto"/>
        <w:rPr>
          <w:rFonts w:cs="Arial"/>
          <w:sz w:val="24"/>
          <w:szCs w:val="24"/>
        </w:rPr>
      </w:pPr>
      <w:r w:rsidRPr="00876356">
        <w:rPr>
          <w:rFonts w:cs="Arial"/>
          <w:sz w:val="24"/>
          <w:szCs w:val="24"/>
        </w:rPr>
        <w:t>Ockbrook</w:t>
      </w:r>
    </w:p>
    <w:p w14:paraId="0F020E69" w14:textId="77777777" w:rsidR="0008615F" w:rsidRPr="00876356" w:rsidRDefault="0008615F" w:rsidP="0008615F">
      <w:pPr>
        <w:spacing w:after="0" w:line="240" w:lineRule="auto"/>
        <w:rPr>
          <w:rFonts w:cs="Arial"/>
          <w:sz w:val="24"/>
          <w:szCs w:val="24"/>
        </w:rPr>
      </w:pPr>
      <w:r w:rsidRPr="00876356">
        <w:rPr>
          <w:rFonts w:cs="Arial"/>
          <w:sz w:val="24"/>
          <w:szCs w:val="24"/>
        </w:rPr>
        <w:t>Derby</w:t>
      </w:r>
    </w:p>
    <w:p w14:paraId="5CEF88FE" w14:textId="77777777" w:rsidR="0008615F" w:rsidRPr="00876356" w:rsidRDefault="0008615F" w:rsidP="0008615F">
      <w:pPr>
        <w:spacing w:after="0" w:line="240" w:lineRule="auto"/>
        <w:rPr>
          <w:rFonts w:cs="Arial"/>
          <w:sz w:val="24"/>
          <w:szCs w:val="24"/>
        </w:rPr>
      </w:pPr>
      <w:r w:rsidRPr="00876356">
        <w:rPr>
          <w:rFonts w:cs="Arial"/>
          <w:sz w:val="24"/>
          <w:szCs w:val="24"/>
        </w:rPr>
        <w:t>DE72 3SL</w:t>
      </w:r>
    </w:p>
    <w:p w14:paraId="6C67509D" w14:textId="77777777" w:rsidR="0008615F" w:rsidRPr="00876356" w:rsidRDefault="0008615F" w:rsidP="0008615F">
      <w:pPr>
        <w:spacing w:after="0" w:line="240" w:lineRule="auto"/>
        <w:rPr>
          <w:rFonts w:cs="Arial"/>
          <w:sz w:val="24"/>
          <w:szCs w:val="24"/>
        </w:rPr>
      </w:pPr>
      <w:r w:rsidRPr="00876356">
        <w:rPr>
          <w:rFonts w:cs="Arial"/>
          <w:sz w:val="24"/>
          <w:szCs w:val="24"/>
        </w:rPr>
        <w:t>Email: clerk@ockbrookandborrowashparishcouncil.gov.uk</w:t>
      </w:r>
    </w:p>
    <w:p w14:paraId="528C76CB" w14:textId="77777777" w:rsidR="0008615F" w:rsidRPr="00876356" w:rsidRDefault="0008615F" w:rsidP="0008615F">
      <w:pPr>
        <w:spacing w:after="0" w:line="240" w:lineRule="auto"/>
        <w:rPr>
          <w:rFonts w:cs="Arial"/>
          <w:sz w:val="24"/>
          <w:szCs w:val="24"/>
        </w:rPr>
      </w:pPr>
      <w:r w:rsidRPr="00876356">
        <w:rPr>
          <w:rFonts w:cs="Arial"/>
          <w:sz w:val="24"/>
          <w:szCs w:val="24"/>
        </w:rPr>
        <w:tab/>
      </w:r>
      <w:r w:rsidRPr="00876356">
        <w:rPr>
          <w:rFonts w:cs="Arial"/>
          <w:sz w:val="24"/>
          <w:szCs w:val="24"/>
        </w:rPr>
        <w:tab/>
      </w:r>
    </w:p>
    <w:p w14:paraId="71B628FA" w14:textId="77777777" w:rsidR="0008615F" w:rsidRPr="009D405A" w:rsidRDefault="0008615F" w:rsidP="0008615F">
      <w:pPr>
        <w:pStyle w:val="Heading2"/>
        <w:rPr>
          <w:rFonts w:asciiTheme="minorHAnsi" w:hAnsiTheme="minorHAnsi"/>
          <w:iCs/>
          <w:color w:val="auto"/>
          <w:sz w:val="24"/>
          <w:szCs w:val="24"/>
          <w:u w:val="single"/>
        </w:rPr>
      </w:pPr>
      <w:r w:rsidRPr="009D405A">
        <w:rPr>
          <w:rFonts w:asciiTheme="minorHAnsi" w:hAnsiTheme="minorHAnsi"/>
          <w:color w:val="auto"/>
          <w:sz w:val="24"/>
          <w:szCs w:val="24"/>
          <w:u w:val="single"/>
        </w:rPr>
        <w:t>Management of the Ockbrook and Borrowash Parish Council’s Complaints Procedure and Code of Practice</w:t>
      </w:r>
    </w:p>
    <w:p w14:paraId="744EF9DA" w14:textId="77777777" w:rsidR="0008615F" w:rsidRPr="00876356" w:rsidRDefault="0008615F" w:rsidP="0008615F">
      <w:pPr>
        <w:autoSpaceDE w:val="0"/>
        <w:autoSpaceDN w:val="0"/>
        <w:adjustRightInd w:val="0"/>
        <w:spacing w:after="0" w:line="240" w:lineRule="auto"/>
        <w:rPr>
          <w:rFonts w:cs="Arial"/>
          <w:sz w:val="24"/>
          <w:szCs w:val="24"/>
        </w:rPr>
      </w:pPr>
      <w:r w:rsidRPr="00876356">
        <w:rPr>
          <w:rFonts w:cs="Arial"/>
          <w:sz w:val="24"/>
          <w:szCs w:val="24"/>
        </w:rPr>
        <w:t>Ockbrook and Borrowash Parish Council is responsible for the adoption and maintenance of this Policy.</w:t>
      </w:r>
    </w:p>
    <w:p w14:paraId="14D403EE" w14:textId="77777777" w:rsidR="0008615F" w:rsidRPr="00876356" w:rsidRDefault="0008615F" w:rsidP="0008615F">
      <w:pPr>
        <w:rPr>
          <w:rFonts w:cs="Arial"/>
          <w:b/>
          <w:sz w:val="24"/>
          <w:szCs w:val="24"/>
          <w:u w:val="single"/>
        </w:rPr>
      </w:pPr>
    </w:p>
    <w:p w14:paraId="70EDEE57" w14:textId="77777777" w:rsidR="0008615F" w:rsidRPr="0008615F" w:rsidRDefault="0008615F" w:rsidP="0008615F"/>
    <w:p w14:paraId="15A7E96E" w14:textId="77777777" w:rsidR="0008615F" w:rsidRPr="0008615F" w:rsidRDefault="0008615F" w:rsidP="0008615F"/>
    <w:p w14:paraId="5FD65A9E" w14:textId="77777777" w:rsidR="0008615F" w:rsidRDefault="0008615F" w:rsidP="0008615F"/>
    <w:p w14:paraId="0BB8CD17" w14:textId="77777777" w:rsidR="0008615F" w:rsidRDefault="0008615F" w:rsidP="0008615F"/>
    <w:p w14:paraId="6D98106D" w14:textId="77777777" w:rsidR="0008615F" w:rsidRDefault="0008615F" w:rsidP="0008615F"/>
    <w:p w14:paraId="0CE2DB09" w14:textId="77777777" w:rsidR="0008615F" w:rsidRDefault="0008615F" w:rsidP="0008615F"/>
    <w:p w14:paraId="0748587D" w14:textId="77777777" w:rsidR="0008615F" w:rsidRDefault="0008615F" w:rsidP="0008615F"/>
    <w:p w14:paraId="695F5C60" w14:textId="77777777" w:rsidR="0008615F" w:rsidRDefault="0008615F" w:rsidP="0008615F"/>
    <w:p w14:paraId="48E521F1" w14:textId="77777777" w:rsidR="0008615F" w:rsidRDefault="0008615F" w:rsidP="0008615F"/>
    <w:p w14:paraId="444F37F3" w14:textId="77777777" w:rsidR="0008615F" w:rsidRDefault="0008615F" w:rsidP="0008615F"/>
    <w:p w14:paraId="7274B839" w14:textId="77777777" w:rsidR="0008615F" w:rsidRDefault="0008615F" w:rsidP="0008615F"/>
    <w:p w14:paraId="5A844099" w14:textId="77777777" w:rsidR="0008615F" w:rsidRDefault="0008615F" w:rsidP="0008615F"/>
    <w:p w14:paraId="3DB0B567" w14:textId="77777777" w:rsidR="0008615F" w:rsidRDefault="0008615F" w:rsidP="0008615F"/>
    <w:p w14:paraId="194743FE" w14:textId="77777777" w:rsidR="0008615F" w:rsidRDefault="0008615F" w:rsidP="0008615F"/>
    <w:p w14:paraId="7BC29DB5" w14:textId="77777777" w:rsidR="0008615F" w:rsidRDefault="0008615F" w:rsidP="0008615F"/>
    <w:p w14:paraId="683DA5F5" w14:textId="77777777" w:rsidR="0008615F" w:rsidRDefault="0008615F" w:rsidP="0008615F"/>
    <w:p w14:paraId="524F58E4" w14:textId="77777777" w:rsidR="0008615F" w:rsidRDefault="0008615F" w:rsidP="0008615F"/>
    <w:p w14:paraId="557B16BC" w14:textId="77777777" w:rsidR="0008615F" w:rsidRDefault="0008615F" w:rsidP="0008615F"/>
    <w:p w14:paraId="79E4602C" w14:textId="77777777" w:rsidR="0008615F" w:rsidRDefault="0008615F" w:rsidP="0008615F"/>
    <w:p w14:paraId="487320E0" w14:textId="77777777" w:rsidR="0008615F" w:rsidRDefault="0008615F" w:rsidP="0008615F"/>
    <w:p w14:paraId="4D78FED2" w14:textId="61B36CAD" w:rsidR="0008615F" w:rsidRPr="0008615F" w:rsidRDefault="00822B0E" w:rsidP="0008615F">
      <w:pPr>
        <w:pStyle w:val="Heading3"/>
        <w:rPr>
          <w:b/>
          <w:bCs/>
          <w:color w:val="auto"/>
        </w:rPr>
      </w:pPr>
      <w:r w:rsidRPr="00822B0E">
        <w:rPr>
          <w:b/>
          <w:bCs/>
          <w:color w:val="auto"/>
        </w:rPr>
        <w:lastRenderedPageBreak/>
        <w:t xml:space="preserve">Appendix </w:t>
      </w:r>
      <w:r>
        <w:rPr>
          <w:b/>
          <w:bCs/>
          <w:color w:val="auto"/>
        </w:rPr>
        <w:t>2</w:t>
      </w:r>
      <w:r w:rsidR="0008615F">
        <w:rPr>
          <w:b/>
          <w:bCs/>
          <w:color w:val="auto"/>
        </w:rPr>
        <w:t xml:space="preserve"> - </w:t>
      </w:r>
      <w:r w:rsidR="0008615F" w:rsidRPr="00B55F04">
        <w:rPr>
          <w:color w:val="auto"/>
          <w:sz w:val="28"/>
          <w:szCs w:val="28"/>
          <w:u w:val="single"/>
        </w:rPr>
        <w:t>Policy Document – CCTV</w:t>
      </w:r>
    </w:p>
    <w:p w14:paraId="35D4A9AA" w14:textId="77777777" w:rsidR="0008615F" w:rsidRDefault="0008615F" w:rsidP="0008615F"/>
    <w:p w14:paraId="3A7D9D66" w14:textId="77777777" w:rsidR="0008615F" w:rsidRPr="00B55F04" w:rsidRDefault="0008615F" w:rsidP="0008615F">
      <w:pPr>
        <w:pStyle w:val="Heading3"/>
        <w:rPr>
          <w:color w:val="auto"/>
          <w:u w:val="single"/>
        </w:rPr>
      </w:pPr>
      <w:r w:rsidRPr="00B55F04">
        <w:rPr>
          <w:color w:val="auto"/>
          <w:u w:val="single"/>
        </w:rPr>
        <w:t>Introduction</w:t>
      </w:r>
    </w:p>
    <w:p w14:paraId="000C2634"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This policy controls the management, operation, use and confidentiality of the CCTV camera system in the Parish Hall, Ockbrook.</w:t>
      </w:r>
    </w:p>
    <w:p w14:paraId="6D224BB1"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It has been prepared after taking due account of the Code of Practice published by the Information Commissioner (</w:t>
      </w:r>
      <w:r>
        <w:rPr>
          <w:rFonts w:asciiTheme="majorHAnsi" w:hAnsiTheme="majorHAnsi" w:cstheme="majorHAnsi"/>
        </w:rPr>
        <w:t>November 2021</w:t>
      </w:r>
      <w:r w:rsidRPr="00B55F04">
        <w:rPr>
          <w:rFonts w:asciiTheme="majorHAnsi" w:hAnsiTheme="majorHAnsi" w:cstheme="majorHAnsi"/>
        </w:rPr>
        <w:t>).</w:t>
      </w:r>
    </w:p>
    <w:p w14:paraId="57BEA4FC"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The installation will be operated, and data produced managed to achieve the stated purposes only.</w:t>
      </w:r>
    </w:p>
    <w:p w14:paraId="47CC3D60"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This policy will be subject to periodic review by the Parish Council to ensure that it continues to reflect the public interest and that it and the system meets all legislative requirements.</w:t>
      </w:r>
    </w:p>
    <w:p w14:paraId="015B5FF3"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The Parish Council accept the principles of the 988 Act based on the Data Protection Principles as follows:</w:t>
      </w:r>
    </w:p>
    <w:p w14:paraId="297C991D" w14:textId="77777777" w:rsidR="0008615F" w:rsidRPr="00B55F04" w:rsidRDefault="0008615F" w:rsidP="0008615F">
      <w:pPr>
        <w:pStyle w:val="ListParagraph"/>
        <w:numPr>
          <w:ilvl w:val="0"/>
          <w:numId w:val="87"/>
        </w:numPr>
        <w:rPr>
          <w:rFonts w:asciiTheme="majorHAnsi" w:hAnsiTheme="majorHAnsi" w:cstheme="majorHAnsi"/>
        </w:rPr>
      </w:pPr>
      <w:r w:rsidRPr="00B55F04">
        <w:rPr>
          <w:rFonts w:asciiTheme="majorHAnsi" w:hAnsiTheme="majorHAnsi" w:cstheme="majorHAnsi"/>
        </w:rPr>
        <w:t xml:space="preserve">Data must be fairly and lawfully </w:t>
      </w:r>
      <w:proofErr w:type="gramStart"/>
      <w:r w:rsidRPr="00B55F04">
        <w:rPr>
          <w:rFonts w:asciiTheme="majorHAnsi" w:hAnsiTheme="majorHAnsi" w:cstheme="majorHAnsi"/>
        </w:rPr>
        <w:t>processed</w:t>
      </w:r>
      <w:proofErr w:type="gramEnd"/>
    </w:p>
    <w:p w14:paraId="2C0AAAFB" w14:textId="77777777" w:rsidR="0008615F" w:rsidRPr="00B55F04" w:rsidRDefault="0008615F" w:rsidP="0008615F">
      <w:pPr>
        <w:pStyle w:val="ListParagraph"/>
        <w:numPr>
          <w:ilvl w:val="0"/>
          <w:numId w:val="87"/>
        </w:numPr>
        <w:rPr>
          <w:rFonts w:asciiTheme="majorHAnsi" w:hAnsiTheme="majorHAnsi" w:cstheme="majorHAnsi"/>
        </w:rPr>
      </w:pPr>
      <w:r w:rsidRPr="00B55F04">
        <w:rPr>
          <w:rFonts w:asciiTheme="majorHAnsi" w:hAnsiTheme="majorHAnsi" w:cstheme="majorHAnsi"/>
        </w:rPr>
        <w:t xml:space="preserve">Processed for limited purposes and not in any manner incompatible with those </w:t>
      </w:r>
      <w:proofErr w:type="gramStart"/>
      <w:r w:rsidRPr="00B55F04">
        <w:rPr>
          <w:rFonts w:asciiTheme="majorHAnsi" w:hAnsiTheme="majorHAnsi" w:cstheme="majorHAnsi"/>
        </w:rPr>
        <w:t>purposes</w:t>
      </w:r>
      <w:proofErr w:type="gramEnd"/>
    </w:p>
    <w:p w14:paraId="304E1C10" w14:textId="77777777" w:rsidR="0008615F" w:rsidRPr="00B55F04" w:rsidRDefault="0008615F" w:rsidP="0008615F">
      <w:pPr>
        <w:pStyle w:val="ListParagraph"/>
        <w:numPr>
          <w:ilvl w:val="0"/>
          <w:numId w:val="87"/>
        </w:numPr>
        <w:rPr>
          <w:rFonts w:asciiTheme="majorHAnsi" w:hAnsiTheme="majorHAnsi" w:cstheme="majorHAnsi"/>
        </w:rPr>
      </w:pPr>
      <w:r w:rsidRPr="00B55F04">
        <w:rPr>
          <w:rFonts w:asciiTheme="majorHAnsi" w:hAnsiTheme="majorHAnsi" w:cstheme="majorHAnsi"/>
        </w:rPr>
        <w:t xml:space="preserve">Adequate, </w:t>
      </w:r>
      <w:proofErr w:type="gramStart"/>
      <w:r w:rsidRPr="00B55F04">
        <w:rPr>
          <w:rFonts w:asciiTheme="majorHAnsi" w:hAnsiTheme="majorHAnsi" w:cstheme="majorHAnsi"/>
        </w:rPr>
        <w:t>relevant</w:t>
      </w:r>
      <w:proofErr w:type="gramEnd"/>
      <w:r w:rsidRPr="00B55F04">
        <w:rPr>
          <w:rFonts w:asciiTheme="majorHAnsi" w:hAnsiTheme="majorHAnsi" w:cstheme="majorHAnsi"/>
        </w:rPr>
        <w:t xml:space="preserve"> and  not excessive</w:t>
      </w:r>
    </w:p>
    <w:p w14:paraId="3F976ED6" w14:textId="77777777" w:rsidR="0008615F" w:rsidRPr="00B55F04" w:rsidRDefault="0008615F" w:rsidP="0008615F">
      <w:pPr>
        <w:pStyle w:val="ListParagraph"/>
        <w:numPr>
          <w:ilvl w:val="0"/>
          <w:numId w:val="87"/>
        </w:numPr>
        <w:rPr>
          <w:rFonts w:asciiTheme="majorHAnsi" w:hAnsiTheme="majorHAnsi" w:cstheme="majorHAnsi"/>
        </w:rPr>
      </w:pPr>
      <w:r w:rsidRPr="00B55F04">
        <w:rPr>
          <w:rFonts w:asciiTheme="majorHAnsi" w:hAnsiTheme="majorHAnsi" w:cstheme="majorHAnsi"/>
        </w:rPr>
        <w:t>Accurate</w:t>
      </w:r>
    </w:p>
    <w:p w14:paraId="2F83E1D8" w14:textId="77777777" w:rsidR="0008615F" w:rsidRPr="00B55F04" w:rsidRDefault="0008615F" w:rsidP="0008615F">
      <w:pPr>
        <w:pStyle w:val="ListParagraph"/>
        <w:numPr>
          <w:ilvl w:val="0"/>
          <w:numId w:val="87"/>
        </w:numPr>
        <w:rPr>
          <w:rFonts w:asciiTheme="majorHAnsi" w:hAnsiTheme="majorHAnsi" w:cstheme="majorHAnsi"/>
        </w:rPr>
      </w:pPr>
      <w:r w:rsidRPr="00B55F04">
        <w:rPr>
          <w:rFonts w:asciiTheme="majorHAnsi" w:hAnsiTheme="majorHAnsi" w:cstheme="majorHAnsi"/>
        </w:rPr>
        <w:t xml:space="preserve">Not kept for longer than is </w:t>
      </w:r>
      <w:proofErr w:type="gramStart"/>
      <w:r w:rsidRPr="00B55F04">
        <w:rPr>
          <w:rFonts w:asciiTheme="majorHAnsi" w:hAnsiTheme="majorHAnsi" w:cstheme="majorHAnsi"/>
        </w:rPr>
        <w:t>necessary</w:t>
      </w:r>
      <w:proofErr w:type="gramEnd"/>
    </w:p>
    <w:p w14:paraId="717BF262" w14:textId="77777777" w:rsidR="0008615F" w:rsidRPr="00B55F04" w:rsidRDefault="0008615F" w:rsidP="0008615F">
      <w:pPr>
        <w:pStyle w:val="ListParagraph"/>
        <w:numPr>
          <w:ilvl w:val="0"/>
          <w:numId w:val="87"/>
        </w:numPr>
        <w:rPr>
          <w:rFonts w:asciiTheme="majorHAnsi" w:hAnsiTheme="majorHAnsi" w:cstheme="majorHAnsi"/>
        </w:rPr>
      </w:pPr>
      <w:r w:rsidRPr="00B55F04">
        <w:rPr>
          <w:rFonts w:asciiTheme="majorHAnsi" w:hAnsiTheme="majorHAnsi" w:cstheme="majorHAnsi"/>
        </w:rPr>
        <w:t>Processed in accordance with individuals’ rights, and</w:t>
      </w:r>
    </w:p>
    <w:p w14:paraId="3B0E8E6A" w14:textId="77777777" w:rsidR="0008615F" w:rsidRPr="00B55F04" w:rsidRDefault="0008615F" w:rsidP="0008615F">
      <w:pPr>
        <w:pStyle w:val="ListParagraph"/>
        <w:numPr>
          <w:ilvl w:val="0"/>
          <w:numId w:val="87"/>
        </w:numPr>
        <w:rPr>
          <w:rFonts w:asciiTheme="majorHAnsi" w:hAnsiTheme="majorHAnsi" w:cstheme="majorHAnsi"/>
        </w:rPr>
      </w:pPr>
      <w:r w:rsidRPr="00B55F04">
        <w:rPr>
          <w:rFonts w:asciiTheme="majorHAnsi" w:hAnsiTheme="majorHAnsi" w:cstheme="majorHAnsi"/>
        </w:rPr>
        <w:t>Secure.</w:t>
      </w:r>
    </w:p>
    <w:p w14:paraId="387A593E" w14:textId="77777777" w:rsidR="0008615F" w:rsidRPr="00B55F04" w:rsidRDefault="0008615F" w:rsidP="0008615F">
      <w:pPr>
        <w:rPr>
          <w:rFonts w:asciiTheme="majorHAnsi" w:hAnsiTheme="majorHAnsi" w:cstheme="majorHAnsi"/>
          <w:b/>
          <w:bCs/>
          <w:u w:val="single"/>
        </w:rPr>
      </w:pPr>
    </w:p>
    <w:p w14:paraId="48BE661B" w14:textId="77777777" w:rsidR="0008615F" w:rsidRPr="00B55F04" w:rsidRDefault="0008615F" w:rsidP="0008615F">
      <w:pPr>
        <w:pStyle w:val="Heading3"/>
        <w:rPr>
          <w:color w:val="auto"/>
          <w:u w:val="single"/>
        </w:rPr>
      </w:pPr>
      <w:r w:rsidRPr="00B55F04">
        <w:rPr>
          <w:color w:val="auto"/>
          <w:u w:val="single"/>
        </w:rPr>
        <w:t>Statement of Purpose and Scope of Operation.</w:t>
      </w:r>
    </w:p>
    <w:p w14:paraId="4B5FF7B2"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 xml:space="preserve">The primary purpose of the installed system is to deter and detect criminal activity and maintain public order within the Parish </w:t>
      </w:r>
      <w:r>
        <w:rPr>
          <w:rFonts w:asciiTheme="majorHAnsi" w:hAnsiTheme="majorHAnsi" w:cstheme="majorHAnsi"/>
        </w:rPr>
        <w:t>office</w:t>
      </w:r>
      <w:r w:rsidRPr="00B55F04">
        <w:rPr>
          <w:rFonts w:asciiTheme="majorHAnsi" w:hAnsiTheme="majorHAnsi" w:cstheme="majorHAnsi"/>
        </w:rPr>
        <w:t>.</w:t>
      </w:r>
    </w:p>
    <w:p w14:paraId="3BAE31FE"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 xml:space="preserve">The secondary purpose of the installation is to increase security by </w:t>
      </w:r>
      <w:proofErr w:type="gramStart"/>
      <w:r w:rsidRPr="00B55F04">
        <w:rPr>
          <w:rFonts w:asciiTheme="majorHAnsi" w:hAnsiTheme="majorHAnsi" w:cstheme="majorHAnsi"/>
        </w:rPr>
        <w:t>monitoring of</w:t>
      </w:r>
      <w:proofErr w:type="gramEnd"/>
      <w:r w:rsidRPr="00B55F04">
        <w:rPr>
          <w:rFonts w:asciiTheme="majorHAnsi" w:hAnsiTheme="majorHAnsi" w:cstheme="majorHAnsi"/>
        </w:rPr>
        <w:t xml:space="preserve"> activity within the building.</w:t>
      </w:r>
    </w:p>
    <w:p w14:paraId="24C0BE4F"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The third purpose is to help prevent incidents of assault or abuse to Parish Council staff and Councillors who may be present in the building.</w:t>
      </w:r>
    </w:p>
    <w:p w14:paraId="115198CB" w14:textId="77777777" w:rsidR="0008615F" w:rsidRPr="00B55F04" w:rsidRDefault="0008615F" w:rsidP="0008615F">
      <w:pPr>
        <w:rPr>
          <w:rFonts w:asciiTheme="majorHAnsi" w:hAnsiTheme="majorHAnsi" w:cstheme="majorHAnsi"/>
          <w:b/>
          <w:bCs/>
          <w:u w:val="single"/>
        </w:rPr>
      </w:pPr>
      <w:r w:rsidRPr="00B55F04">
        <w:rPr>
          <w:rFonts w:asciiTheme="majorHAnsi" w:hAnsiTheme="majorHAnsi" w:cstheme="majorHAnsi"/>
        </w:rPr>
        <w:t>The fourth purpose is to provide information, if requested, to the Police for use as evidence in criminal prosecution proceedings, where alleged criminal acts occurred within the building and in range of the CCTV system.</w:t>
      </w:r>
      <w:r w:rsidRPr="00B55F04">
        <w:rPr>
          <w:rFonts w:asciiTheme="majorHAnsi" w:hAnsiTheme="majorHAnsi" w:cstheme="majorHAnsi"/>
          <w:b/>
          <w:bCs/>
          <w:u w:val="single"/>
        </w:rPr>
        <w:t xml:space="preserve"> </w:t>
      </w:r>
    </w:p>
    <w:p w14:paraId="025F7127"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 xml:space="preserve">The Parish Council will ensure </w:t>
      </w:r>
      <w:r>
        <w:rPr>
          <w:rFonts w:asciiTheme="majorHAnsi" w:hAnsiTheme="majorHAnsi" w:cstheme="majorHAnsi"/>
        </w:rPr>
        <w:t xml:space="preserve">that anybody using the </w:t>
      </w:r>
      <w:proofErr w:type="gramStart"/>
      <w:r>
        <w:rPr>
          <w:rFonts w:asciiTheme="majorHAnsi" w:hAnsiTheme="majorHAnsi" w:cstheme="majorHAnsi"/>
        </w:rPr>
        <w:t>carpark</w:t>
      </w:r>
      <w:proofErr w:type="gramEnd"/>
      <w:r>
        <w:rPr>
          <w:rFonts w:asciiTheme="majorHAnsi" w:hAnsiTheme="majorHAnsi" w:cstheme="majorHAnsi"/>
        </w:rPr>
        <w:t xml:space="preserve"> or entering the office</w:t>
      </w:r>
      <w:r w:rsidRPr="00B55F04">
        <w:rPr>
          <w:rFonts w:asciiTheme="majorHAnsi" w:hAnsiTheme="majorHAnsi" w:cstheme="majorHAnsi"/>
        </w:rPr>
        <w:t xml:space="preserve"> are made aware that they are in an area where a surveillance system is being operated.  This will be achieved by using prominently placed signs at each entrance to the Parish Hall and reinforcing this with further signs inside the building.</w:t>
      </w:r>
    </w:p>
    <w:p w14:paraId="22848AA2"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These objectives will be achieved by:</w:t>
      </w:r>
    </w:p>
    <w:p w14:paraId="51C73BCC" w14:textId="77777777" w:rsidR="0008615F" w:rsidRPr="00B55F04" w:rsidRDefault="0008615F" w:rsidP="0008615F">
      <w:pPr>
        <w:pStyle w:val="ListParagraph"/>
        <w:numPr>
          <w:ilvl w:val="0"/>
          <w:numId w:val="88"/>
        </w:numPr>
        <w:rPr>
          <w:rFonts w:asciiTheme="majorHAnsi" w:hAnsiTheme="majorHAnsi" w:cstheme="majorHAnsi"/>
        </w:rPr>
      </w:pPr>
      <w:r w:rsidRPr="00B55F04">
        <w:rPr>
          <w:rFonts w:asciiTheme="majorHAnsi" w:hAnsiTheme="majorHAnsi" w:cstheme="majorHAnsi"/>
        </w:rPr>
        <w:t xml:space="preserve">Collection and electronic storage of data, collected by cameras in the system, for a specific </w:t>
      </w:r>
      <w:proofErr w:type="gramStart"/>
      <w:r w:rsidRPr="00B55F04">
        <w:rPr>
          <w:rFonts w:asciiTheme="majorHAnsi" w:hAnsiTheme="majorHAnsi" w:cstheme="majorHAnsi"/>
        </w:rPr>
        <w:t>period of time</w:t>
      </w:r>
      <w:proofErr w:type="gramEnd"/>
      <w:r w:rsidRPr="00B55F04">
        <w:rPr>
          <w:rFonts w:asciiTheme="majorHAnsi" w:hAnsiTheme="majorHAnsi" w:cstheme="majorHAnsi"/>
        </w:rPr>
        <w:t xml:space="preserve"> ( a minimum of 28 days) after which period the data will be destroyed.</w:t>
      </w:r>
    </w:p>
    <w:p w14:paraId="634DF4DF" w14:textId="77777777" w:rsidR="0008615F" w:rsidRPr="00B55F04" w:rsidRDefault="0008615F" w:rsidP="0008615F">
      <w:pPr>
        <w:pStyle w:val="ListParagraph"/>
        <w:numPr>
          <w:ilvl w:val="0"/>
          <w:numId w:val="88"/>
        </w:numPr>
        <w:rPr>
          <w:rFonts w:asciiTheme="majorHAnsi" w:hAnsiTheme="majorHAnsi" w:cstheme="majorHAnsi"/>
        </w:rPr>
      </w:pPr>
      <w:r w:rsidRPr="00B55F04">
        <w:rPr>
          <w:rFonts w:asciiTheme="majorHAnsi" w:hAnsiTheme="majorHAnsi" w:cstheme="majorHAnsi"/>
        </w:rPr>
        <w:t>Viewing of this recorded data, by authorised persons only to enable identification of persons within the range of any camera within the building.</w:t>
      </w:r>
    </w:p>
    <w:p w14:paraId="40B80134" w14:textId="77777777" w:rsidR="0008615F" w:rsidRPr="00B55F04" w:rsidRDefault="0008615F" w:rsidP="0008615F">
      <w:pPr>
        <w:pStyle w:val="ListParagraph"/>
        <w:numPr>
          <w:ilvl w:val="0"/>
          <w:numId w:val="88"/>
        </w:numPr>
        <w:rPr>
          <w:rFonts w:asciiTheme="majorHAnsi" w:hAnsiTheme="majorHAnsi" w:cstheme="majorHAnsi"/>
        </w:rPr>
      </w:pPr>
      <w:r w:rsidRPr="00B55F04">
        <w:rPr>
          <w:rFonts w:asciiTheme="majorHAnsi" w:hAnsiTheme="majorHAnsi" w:cstheme="majorHAnsi"/>
        </w:rPr>
        <w:lastRenderedPageBreak/>
        <w:t xml:space="preserve">Provision of data, from recordings, on transferable medium (DVD) to the Police, if requested, for use as evidence in criminal proceedings, </w:t>
      </w:r>
      <w:proofErr w:type="gramStart"/>
      <w:r w:rsidRPr="00B55F04">
        <w:rPr>
          <w:rFonts w:asciiTheme="majorHAnsi" w:hAnsiTheme="majorHAnsi" w:cstheme="majorHAnsi"/>
        </w:rPr>
        <w:t>which such</w:t>
      </w:r>
      <w:proofErr w:type="gramEnd"/>
      <w:r w:rsidRPr="00B55F04">
        <w:rPr>
          <w:rFonts w:asciiTheme="majorHAnsi" w:hAnsiTheme="majorHAnsi" w:cstheme="majorHAnsi"/>
        </w:rPr>
        <w:t xml:space="preserve"> relates to activities within the Parish Hall cartilage.</w:t>
      </w:r>
    </w:p>
    <w:p w14:paraId="6E12FAD5" w14:textId="77777777" w:rsidR="0008615F" w:rsidRPr="00B55F04" w:rsidRDefault="0008615F" w:rsidP="0008615F">
      <w:pPr>
        <w:pStyle w:val="ListParagraph"/>
        <w:numPr>
          <w:ilvl w:val="0"/>
          <w:numId w:val="88"/>
        </w:numPr>
        <w:rPr>
          <w:rFonts w:asciiTheme="majorHAnsi" w:hAnsiTheme="majorHAnsi" w:cstheme="majorHAnsi"/>
        </w:rPr>
      </w:pPr>
      <w:r w:rsidRPr="00B55F04">
        <w:rPr>
          <w:rFonts w:asciiTheme="majorHAnsi" w:hAnsiTheme="majorHAnsi" w:cstheme="majorHAnsi"/>
        </w:rPr>
        <w:t>Limited monitoring, as required, of a designated area as and when requested by the Police.</w:t>
      </w:r>
    </w:p>
    <w:p w14:paraId="692DC080" w14:textId="77777777" w:rsidR="0008615F" w:rsidRPr="00B55F04" w:rsidRDefault="0008615F" w:rsidP="0008615F">
      <w:pPr>
        <w:rPr>
          <w:rFonts w:asciiTheme="majorHAnsi" w:hAnsiTheme="majorHAnsi" w:cstheme="majorHAnsi"/>
        </w:rPr>
      </w:pPr>
    </w:p>
    <w:p w14:paraId="1B3EE9E9" w14:textId="77777777" w:rsidR="0008615F" w:rsidRPr="00B55F04" w:rsidRDefault="0008615F" w:rsidP="0008615F">
      <w:pPr>
        <w:pStyle w:val="Heading3"/>
        <w:rPr>
          <w:color w:val="auto"/>
          <w:u w:val="single"/>
        </w:rPr>
      </w:pPr>
      <w:r w:rsidRPr="00B55F04">
        <w:rPr>
          <w:color w:val="auto"/>
          <w:u w:val="single"/>
        </w:rPr>
        <w:t>Statement of Principle.</w:t>
      </w:r>
    </w:p>
    <w:p w14:paraId="57A04957" w14:textId="77777777" w:rsidR="0008615F" w:rsidRPr="00B55F04" w:rsidRDefault="0008615F" w:rsidP="0008615F">
      <w:pPr>
        <w:pStyle w:val="Heading3"/>
        <w:rPr>
          <w:color w:val="auto"/>
          <w:u w:val="single"/>
        </w:rPr>
      </w:pPr>
      <w:r w:rsidRPr="00B55F04">
        <w:rPr>
          <w:color w:val="auto"/>
          <w:u w:val="single"/>
        </w:rPr>
        <w:t>Fair and Lawful</w:t>
      </w:r>
    </w:p>
    <w:p w14:paraId="3B2A6333" w14:textId="77777777" w:rsidR="0008615F" w:rsidRPr="00B55F04" w:rsidRDefault="0008615F" w:rsidP="0008615F">
      <w:pPr>
        <w:pStyle w:val="ListParagraph"/>
        <w:numPr>
          <w:ilvl w:val="0"/>
          <w:numId w:val="89"/>
        </w:numPr>
        <w:rPr>
          <w:rFonts w:asciiTheme="majorHAnsi" w:hAnsiTheme="majorHAnsi" w:cstheme="majorHAnsi"/>
        </w:rPr>
      </w:pPr>
      <w:r w:rsidRPr="00B55F04">
        <w:rPr>
          <w:rFonts w:asciiTheme="majorHAnsi" w:hAnsiTheme="majorHAnsi" w:cstheme="majorHAnsi"/>
        </w:rPr>
        <w:t>This CCTV system will be operated fairly within all applicable law, and for the purposes stated in this Code of Practice.</w:t>
      </w:r>
    </w:p>
    <w:p w14:paraId="642C7823" w14:textId="77777777" w:rsidR="0008615F" w:rsidRPr="00B55F04" w:rsidRDefault="0008615F" w:rsidP="0008615F">
      <w:pPr>
        <w:pStyle w:val="ListParagraph"/>
        <w:numPr>
          <w:ilvl w:val="0"/>
          <w:numId w:val="89"/>
        </w:numPr>
        <w:rPr>
          <w:rFonts w:asciiTheme="majorHAnsi" w:hAnsiTheme="majorHAnsi" w:cstheme="majorHAnsi"/>
        </w:rPr>
      </w:pPr>
      <w:r w:rsidRPr="00B55F04">
        <w:rPr>
          <w:rFonts w:asciiTheme="majorHAnsi" w:hAnsiTheme="majorHAnsi" w:cstheme="majorHAnsi"/>
        </w:rPr>
        <w:t xml:space="preserve">Any intended use of the data for any other use can only be authorised by full Council or, where the intended use is for covert surveillance by the Police Force, written confirmation is needed from the Police that authorisation has been granted by the Parish Council Chair after consultation with full Council.  Any such extension of its use must, after such authorisation, be written </w:t>
      </w:r>
      <w:proofErr w:type="gramStart"/>
      <w:r w:rsidRPr="00B55F04">
        <w:rPr>
          <w:rFonts w:asciiTheme="majorHAnsi" w:hAnsiTheme="majorHAnsi" w:cstheme="majorHAnsi"/>
        </w:rPr>
        <w:t>into</w:t>
      </w:r>
      <w:proofErr w:type="gramEnd"/>
      <w:r w:rsidRPr="00B55F04">
        <w:rPr>
          <w:rFonts w:asciiTheme="majorHAnsi" w:hAnsiTheme="majorHAnsi" w:cstheme="majorHAnsi"/>
        </w:rPr>
        <w:t xml:space="preserve"> this Code of Practice, which, as a Parish Council document is to be made available on request, in accordance with the requirements of the Freedom of Information Act 2000.</w:t>
      </w:r>
    </w:p>
    <w:p w14:paraId="1909C40A" w14:textId="77777777" w:rsidR="0008615F" w:rsidRPr="00B55F04" w:rsidRDefault="0008615F" w:rsidP="0008615F">
      <w:pPr>
        <w:pStyle w:val="Heading3"/>
        <w:rPr>
          <w:color w:val="auto"/>
          <w:u w:val="single"/>
        </w:rPr>
      </w:pPr>
      <w:r w:rsidRPr="00B55F04">
        <w:rPr>
          <w:color w:val="auto"/>
          <w:u w:val="single"/>
        </w:rPr>
        <w:t>Privacy of Individuals.</w:t>
      </w:r>
    </w:p>
    <w:p w14:paraId="26B267A3" w14:textId="77777777" w:rsidR="0008615F" w:rsidRPr="00B55F04" w:rsidRDefault="0008615F" w:rsidP="0008615F">
      <w:pPr>
        <w:pStyle w:val="ListParagraph"/>
        <w:numPr>
          <w:ilvl w:val="0"/>
          <w:numId w:val="90"/>
        </w:numPr>
        <w:rPr>
          <w:rFonts w:asciiTheme="majorHAnsi" w:hAnsiTheme="majorHAnsi" w:cstheme="majorHAnsi"/>
        </w:rPr>
      </w:pPr>
      <w:r w:rsidRPr="00B55F04">
        <w:rPr>
          <w:rFonts w:asciiTheme="majorHAnsi" w:hAnsiTheme="majorHAnsi" w:cstheme="majorHAnsi"/>
        </w:rPr>
        <w:t>The CCTV system is intended to view and monitor activity within the Parish Office and external areas, the area of coverage reflects this.</w:t>
      </w:r>
    </w:p>
    <w:p w14:paraId="253E8DF1" w14:textId="77777777" w:rsidR="0008615F" w:rsidRPr="00B55F04" w:rsidRDefault="0008615F" w:rsidP="0008615F">
      <w:pPr>
        <w:pStyle w:val="ListParagraph"/>
        <w:numPr>
          <w:ilvl w:val="0"/>
          <w:numId w:val="90"/>
        </w:numPr>
        <w:rPr>
          <w:rFonts w:asciiTheme="majorHAnsi" w:hAnsiTheme="majorHAnsi" w:cstheme="majorHAnsi"/>
        </w:rPr>
      </w:pPr>
      <w:r w:rsidRPr="00B55F04">
        <w:rPr>
          <w:rFonts w:asciiTheme="majorHAnsi" w:hAnsiTheme="majorHAnsi" w:cstheme="majorHAnsi"/>
        </w:rPr>
        <w:t xml:space="preserve">If a decision is made to view or retrieve data recorded of any </w:t>
      </w:r>
      <w:proofErr w:type="gramStart"/>
      <w:r w:rsidRPr="00B55F04">
        <w:rPr>
          <w:rFonts w:asciiTheme="majorHAnsi" w:hAnsiTheme="majorHAnsi" w:cstheme="majorHAnsi"/>
        </w:rPr>
        <w:t>particular individual</w:t>
      </w:r>
      <w:proofErr w:type="gramEnd"/>
      <w:r w:rsidRPr="00B55F04">
        <w:rPr>
          <w:rFonts w:asciiTheme="majorHAnsi" w:hAnsiTheme="majorHAnsi" w:cstheme="majorHAnsi"/>
        </w:rPr>
        <w:t>, groups of people or property then it must be for a justifiable cause, and this can only be conducted in accordance with all relative legislative requirements.</w:t>
      </w:r>
    </w:p>
    <w:p w14:paraId="6BD81317" w14:textId="77777777" w:rsidR="0008615F" w:rsidRPr="00B55F04" w:rsidRDefault="0008615F" w:rsidP="0008615F">
      <w:pPr>
        <w:pStyle w:val="ListParagraph"/>
        <w:numPr>
          <w:ilvl w:val="0"/>
          <w:numId w:val="90"/>
        </w:numPr>
        <w:rPr>
          <w:rFonts w:asciiTheme="majorHAnsi" w:hAnsiTheme="majorHAnsi" w:cstheme="majorHAnsi"/>
        </w:rPr>
      </w:pPr>
      <w:r w:rsidRPr="00B55F04">
        <w:rPr>
          <w:rFonts w:asciiTheme="majorHAnsi" w:hAnsiTheme="majorHAnsi" w:cstheme="majorHAnsi"/>
        </w:rPr>
        <w:t>Covert surveillance is NOT within the stated purpose of the installation.</w:t>
      </w:r>
    </w:p>
    <w:p w14:paraId="5B615091" w14:textId="77777777" w:rsidR="0008615F" w:rsidRPr="00B55F04" w:rsidRDefault="0008615F" w:rsidP="0008615F">
      <w:pPr>
        <w:pStyle w:val="ListParagraph"/>
        <w:numPr>
          <w:ilvl w:val="0"/>
          <w:numId w:val="90"/>
        </w:numPr>
        <w:rPr>
          <w:rFonts w:asciiTheme="majorHAnsi" w:hAnsiTheme="majorHAnsi" w:cstheme="majorHAnsi"/>
        </w:rPr>
      </w:pPr>
      <w:r w:rsidRPr="00B55F04">
        <w:rPr>
          <w:rFonts w:asciiTheme="majorHAnsi" w:hAnsiTheme="majorHAnsi" w:cstheme="majorHAnsi"/>
        </w:rPr>
        <w:t>CCTV cameras will be positioned so as not to be able to read data on the desk of the Parish Clerk and Post Office Staff, to include data or information on their PC display screens.</w:t>
      </w:r>
    </w:p>
    <w:p w14:paraId="3F5CA437" w14:textId="77777777" w:rsidR="0008615F" w:rsidRPr="00B55F04" w:rsidRDefault="0008615F" w:rsidP="0008615F">
      <w:pPr>
        <w:pStyle w:val="Heading3"/>
        <w:rPr>
          <w:color w:val="auto"/>
          <w:u w:val="single"/>
        </w:rPr>
      </w:pPr>
      <w:r w:rsidRPr="00B55F04">
        <w:rPr>
          <w:color w:val="auto"/>
          <w:u w:val="single"/>
        </w:rPr>
        <w:t>Access to Images.</w:t>
      </w:r>
    </w:p>
    <w:p w14:paraId="6014AE24"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Access to images is restricted to authorised persons only.  Authorised persons include the Parish Clerk, the Chair of the Parish Council, the Police and one named Parish Councillor.  With prior written consent of the Parish Council, images may be released to the media via the Police for the purpose of crime detection.</w:t>
      </w:r>
    </w:p>
    <w:p w14:paraId="146984F4"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Images of areas under surveillance are not monitored continuously but are accessible as required by the Parish Clerk or by authorised persons as defined above.</w:t>
      </w:r>
    </w:p>
    <w:p w14:paraId="2F1E515E"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Individuals have the right to request access to CCTV footage relating to themselves under the Data Protection Act.  Any request from an individual to view their own recorded images must be made in writing as a ‘subject access request’ to the Parish Clerk who must confirm the identity of the applicant by means of a valid passport, driving license or similar Government produced identity document.</w:t>
      </w:r>
    </w:p>
    <w:p w14:paraId="39245CFD"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A standard fee for retrieving the images is payable, currently £10.00.  The images will normally be provided within the 28-day timescale stipulated in the collection and storage of data rules above.  The Parish Council will use appropriate image editing software to protect the identity of those persons shown in the images but not covered within the subject access request themselves.</w:t>
      </w:r>
    </w:p>
    <w:p w14:paraId="43102795"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 xml:space="preserve">The Parish Council </w:t>
      </w:r>
      <w:proofErr w:type="gramStart"/>
      <w:r w:rsidRPr="00B55F04">
        <w:rPr>
          <w:rFonts w:asciiTheme="majorHAnsi" w:hAnsiTheme="majorHAnsi" w:cstheme="majorHAnsi"/>
        </w:rPr>
        <w:t>reserve</w:t>
      </w:r>
      <w:proofErr w:type="gramEnd"/>
      <w:r w:rsidRPr="00B55F04">
        <w:rPr>
          <w:rFonts w:asciiTheme="majorHAnsi" w:hAnsiTheme="majorHAnsi" w:cstheme="majorHAnsi"/>
        </w:rPr>
        <w:t xml:space="preserve"> the rights to refuse access to CCTV footage where this would prejudice the legal rights of other individuals or jeopardise an on-going investigation.</w:t>
      </w:r>
    </w:p>
    <w:p w14:paraId="5DCB5884"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lastRenderedPageBreak/>
        <w:t>The Parish Clerk in conjunction with the Chair of the Parish Council or two or more other Councillors will decide whether to allow requests by third parties in accordance with the Parish Councils disclosure policy.</w:t>
      </w:r>
    </w:p>
    <w:p w14:paraId="5D0FB48A"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 xml:space="preserve">The viewing </w:t>
      </w:r>
      <w:proofErr w:type="gramStart"/>
      <w:r w:rsidRPr="00B55F04">
        <w:rPr>
          <w:rFonts w:asciiTheme="majorHAnsi" w:hAnsiTheme="majorHAnsi" w:cstheme="majorHAnsi"/>
        </w:rPr>
        <w:t>or</w:t>
      </w:r>
      <w:proofErr w:type="gramEnd"/>
      <w:r w:rsidRPr="00B55F04">
        <w:rPr>
          <w:rFonts w:asciiTheme="majorHAnsi" w:hAnsiTheme="majorHAnsi" w:cstheme="majorHAnsi"/>
        </w:rPr>
        <w:t xml:space="preserve"> recorded images must take place in a secure area to which only authorised persons will have access.</w:t>
      </w:r>
    </w:p>
    <w:p w14:paraId="3E8E0440"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Viewing or removal of the medium by Ockbrook and Borrowash Parish Council on which images are recorded e.g., DVD or HDD for viewing purposes must be documented as follows:</w:t>
      </w:r>
    </w:p>
    <w:p w14:paraId="6945D73A" w14:textId="77777777" w:rsidR="0008615F" w:rsidRPr="00B55F04" w:rsidRDefault="0008615F" w:rsidP="0008615F">
      <w:pPr>
        <w:pStyle w:val="ListParagraph"/>
        <w:numPr>
          <w:ilvl w:val="0"/>
          <w:numId w:val="91"/>
        </w:numPr>
        <w:rPr>
          <w:rFonts w:asciiTheme="majorHAnsi" w:hAnsiTheme="majorHAnsi" w:cstheme="majorHAnsi"/>
        </w:rPr>
      </w:pPr>
      <w:r w:rsidRPr="00B55F04">
        <w:rPr>
          <w:rFonts w:asciiTheme="majorHAnsi" w:hAnsiTheme="majorHAnsi" w:cstheme="majorHAnsi"/>
        </w:rPr>
        <w:t xml:space="preserve">Name(s) of authorised person(s) viewing the </w:t>
      </w:r>
      <w:proofErr w:type="gramStart"/>
      <w:r w:rsidRPr="00B55F04">
        <w:rPr>
          <w:rFonts w:asciiTheme="majorHAnsi" w:hAnsiTheme="majorHAnsi" w:cstheme="majorHAnsi"/>
        </w:rPr>
        <w:t>images</w:t>
      </w:r>
      <w:proofErr w:type="gramEnd"/>
    </w:p>
    <w:p w14:paraId="375EACF4" w14:textId="77777777" w:rsidR="0008615F" w:rsidRPr="00B55F04" w:rsidRDefault="0008615F" w:rsidP="0008615F">
      <w:pPr>
        <w:pStyle w:val="ListParagraph"/>
        <w:numPr>
          <w:ilvl w:val="0"/>
          <w:numId w:val="91"/>
        </w:numPr>
        <w:rPr>
          <w:rFonts w:asciiTheme="majorHAnsi" w:hAnsiTheme="majorHAnsi" w:cstheme="majorHAnsi"/>
        </w:rPr>
      </w:pPr>
      <w:r w:rsidRPr="00B55F04">
        <w:rPr>
          <w:rFonts w:asciiTheme="majorHAnsi" w:hAnsiTheme="majorHAnsi" w:cstheme="majorHAnsi"/>
        </w:rPr>
        <w:t>The date and time of the request</w:t>
      </w:r>
    </w:p>
    <w:p w14:paraId="461DE129" w14:textId="77777777" w:rsidR="0008615F" w:rsidRPr="00B55F04" w:rsidRDefault="0008615F" w:rsidP="0008615F">
      <w:pPr>
        <w:pStyle w:val="ListParagraph"/>
        <w:numPr>
          <w:ilvl w:val="0"/>
          <w:numId w:val="91"/>
        </w:numPr>
        <w:rPr>
          <w:rFonts w:asciiTheme="majorHAnsi" w:hAnsiTheme="majorHAnsi" w:cstheme="majorHAnsi"/>
        </w:rPr>
      </w:pPr>
      <w:r w:rsidRPr="00B55F04">
        <w:rPr>
          <w:rFonts w:asciiTheme="majorHAnsi" w:hAnsiTheme="majorHAnsi" w:cstheme="majorHAnsi"/>
        </w:rPr>
        <w:t>The purpose of the viewing</w:t>
      </w:r>
    </w:p>
    <w:p w14:paraId="0353B78B" w14:textId="77777777" w:rsidR="0008615F" w:rsidRPr="00B55F04" w:rsidRDefault="0008615F" w:rsidP="0008615F">
      <w:pPr>
        <w:pStyle w:val="ListParagraph"/>
        <w:numPr>
          <w:ilvl w:val="0"/>
          <w:numId w:val="91"/>
        </w:numPr>
        <w:rPr>
          <w:rFonts w:asciiTheme="majorHAnsi" w:hAnsiTheme="majorHAnsi" w:cstheme="majorHAnsi"/>
        </w:rPr>
      </w:pPr>
      <w:r w:rsidRPr="00B55F04">
        <w:rPr>
          <w:rFonts w:asciiTheme="majorHAnsi" w:hAnsiTheme="majorHAnsi" w:cstheme="majorHAnsi"/>
        </w:rPr>
        <w:t>The date and time of viewing</w:t>
      </w:r>
    </w:p>
    <w:p w14:paraId="3DB4F436" w14:textId="77777777" w:rsidR="0008615F" w:rsidRPr="00B55F04" w:rsidRDefault="0008615F" w:rsidP="0008615F">
      <w:pPr>
        <w:pStyle w:val="ListParagraph"/>
        <w:numPr>
          <w:ilvl w:val="0"/>
          <w:numId w:val="91"/>
        </w:numPr>
        <w:rPr>
          <w:rFonts w:asciiTheme="majorHAnsi" w:hAnsiTheme="majorHAnsi" w:cstheme="majorHAnsi"/>
        </w:rPr>
      </w:pPr>
      <w:r w:rsidRPr="00B55F04">
        <w:rPr>
          <w:rFonts w:asciiTheme="majorHAnsi" w:hAnsiTheme="majorHAnsi" w:cstheme="majorHAnsi"/>
        </w:rPr>
        <w:t>Action taken (if any) and</w:t>
      </w:r>
    </w:p>
    <w:p w14:paraId="6209959B" w14:textId="77777777" w:rsidR="0008615F" w:rsidRPr="00B55F04" w:rsidRDefault="0008615F" w:rsidP="0008615F">
      <w:pPr>
        <w:pStyle w:val="ListParagraph"/>
        <w:numPr>
          <w:ilvl w:val="0"/>
          <w:numId w:val="91"/>
        </w:numPr>
        <w:rPr>
          <w:rFonts w:asciiTheme="majorHAnsi" w:hAnsiTheme="majorHAnsi" w:cstheme="majorHAnsi"/>
        </w:rPr>
      </w:pPr>
      <w:r w:rsidRPr="00B55F04">
        <w:rPr>
          <w:rFonts w:asciiTheme="majorHAnsi" w:hAnsiTheme="majorHAnsi" w:cstheme="majorHAnsi"/>
        </w:rPr>
        <w:t>The date and time the images were destroyed or returned to the system or secure place.</w:t>
      </w:r>
    </w:p>
    <w:p w14:paraId="24BD51EC"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Police requests to view images and information relating to the viewing and copying of images at the request of the Police must be recorded as follows:</w:t>
      </w:r>
    </w:p>
    <w:p w14:paraId="0DFC92D2" w14:textId="77777777" w:rsidR="0008615F" w:rsidRPr="00B55F04" w:rsidRDefault="0008615F" w:rsidP="0008615F">
      <w:pPr>
        <w:pStyle w:val="ListParagraph"/>
        <w:numPr>
          <w:ilvl w:val="0"/>
          <w:numId w:val="92"/>
        </w:numPr>
        <w:rPr>
          <w:rFonts w:asciiTheme="majorHAnsi" w:hAnsiTheme="majorHAnsi" w:cstheme="majorHAnsi"/>
        </w:rPr>
      </w:pPr>
      <w:r w:rsidRPr="00B55F04">
        <w:rPr>
          <w:rFonts w:asciiTheme="majorHAnsi" w:hAnsiTheme="majorHAnsi" w:cstheme="majorHAnsi"/>
        </w:rPr>
        <w:t>The name (and rank if applicable) and address of the requester</w:t>
      </w:r>
    </w:p>
    <w:p w14:paraId="2D992BBA" w14:textId="77777777" w:rsidR="0008615F" w:rsidRPr="00B55F04" w:rsidRDefault="0008615F" w:rsidP="0008615F">
      <w:pPr>
        <w:pStyle w:val="ListParagraph"/>
        <w:numPr>
          <w:ilvl w:val="0"/>
          <w:numId w:val="92"/>
        </w:numPr>
        <w:rPr>
          <w:rFonts w:asciiTheme="majorHAnsi" w:hAnsiTheme="majorHAnsi" w:cstheme="majorHAnsi"/>
        </w:rPr>
      </w:pPr>
      <w:r w:rsidRPr="00B55F04">
        <w:rPr>
          <w:rFonts w:asciiTheme="majorHAnsi" w:hAnsiTheme="majorHAnsi" w:cstheme="majorHAnsi"/>
        </w:rPr>
        <w:t>The date and time of the request</w:t>
      </w:r>
    </w:p>
    <w:p w14:paraId="682F4334" w14:textId="77777777" w:rsidR="0008615F" w:rsidRPr="00B55F04" w:rsidRDefault="0008615F" w:rsidP="0008615F">
      <w:pPr>
        <w:pStyle w:val="ListParagraph"/>
        <w:numPr>
          <w:ilvl w:val="0"/>
          <w:numId w:val="92"/>
        </w:numPr>
        <w:rPr>
          <w:rFonts w:asciiTheme="majorHAnsi" w:hAnsiTheme="majorHAnsi" w:cstheme="majorHAnsi"/>
        </w:rPr>
      </w:pPr>
      <w:r w:rsidRPr="00B55F04">
        <w:rPr>
          <w:rFonts w:asciiTheme="majorHAnsi" w:hAnsiTheme="majorHAnsi" w:cstheme="majorHAnsi"/>
        </w:rPr>
        <w:t>The reason for the viewing</w:t>
      </w:r>
    </w:p>
    <w:p w14:paraId="78320A6A" w14:textId="77777777" w:rsidR="0008615F" w:rsidRPr="00B55F04" w:rsidRDefault="0008615F" w:rsidP="0008615F">
      <w:pPr>
        <w:pStyle w:val="ListParagraph"/>
        <w:numPr>
          <w:ilvl w:val="0"/>
          <w:numId w:val="92"/>
        </w:numPr>
        <w:rPr>
          <w:rFonts w:asciiTheme="majorHAnsi" w:hAnsiTheme="majorHAnsi" w:cstheme="majorHAnsi"/>
        </w:rPr>
      </w:pPr>
      <w:r w:rsidRPr="00B55F04">
        <w:rPr>
          <w:rFonts w:asciiTheme="majorHAnsi" w:hAnsiTheme="majorHAnsi" w:cstheme="majorHAnsi"/>
        </w:rPr>
        <w:t xml:space="preserve">The name(s) pf the person(s) viewing/copying the </w:t>
      </w:r>
      <w:proofErr w:type="gramStart"/>
      <w:r w:rsidRPr="00B55F04">
        <w:rPr>
          <w:rFonts w:asciiTheme="majorHAnsi" w:hAnsiTheme="majorHAnsi" w:cstheme="majorHAnsi"/>
        </w:rPr>
        <w:t>images</w:t>
      </w:r>
      <w:proofErr w:type="gramEnd"/>
    </w:p>
    <w:p w14:paraId="32C66D42" w14:textId="77777777" w:rsidR="0008615F" w:rsidRPr="00B55F04" w:rsidRDefault="0008615F" w:rsidP="0008615F">
      <w:pPr>
        <w:pStyle w:val="ListParagraph"/>
        <w:numPr>
          <w:ilvl w:val="0"/>
          <w:numId w:val="92"/>
        </w:numPr>
        <w:rPr>
          <w:rFonts w:asciiTheme="majorHAnsi" w:hAnsiTheme="majorHAnsi" w:cstheme="majorHAnsi"/>
        </w:rPr>
      </w:pPr>
      <w:r w:rsidRPr="00B55F04">
        <w:rPr>
          <w:rFonts w:asciiTheme="majorHAnsi" w:hAnsiTheme="majorHAnsi" w:cstheme="majorHAnsi"/>
        </w:rPr>
        <w:t>The outcome, if any, of the viewing</w:t>
      </w:r>
    </w:p>
    <w:p w14:paraId="015A546C" w14:textId="77777777" w:rsidR="0008615F" w:rsidRPr="00B55F04" w:rsidRDefault="0008615F" w:rsidP="0008615F">
      <w:pPr>
        <w:pStyle w:val="ListParagraph"/>
        <w:numPr>
          <w:ilvl w:val="0"/>
          <w:numId w:val="92"/>
        </w:numPr>
        <w:rPr>
          <w:rFonts w:asciiTheme="majorHAnsi" w:hAnsiTheme="majorHAnsi" w:cstheme="majorHAnsi"/>
        </w:rPr>
      </w:pPr>
      <w:r w:rsidRPr="00B55F04">
        <w:rPr>
          <w:rFonts w:asciiTheme="majorHAnsi" w:hAnsiTheme="majorHAnsi" w:cstheme="majorHAnsi"/>
        </w:rPr>
        <w:t>The date and time the images were returned to the Parish Clerk for destruction.</w:t>
      </w:r>
    </w:p>
    <w:p w14:paraId="016565BD" w14:textId="77777777" w:rsidR="0008615F" w:rsidRPr="00B55F04" w:rsidRDefault="0008615F" w:rsidP="0008615F">
      <w:pPr>
        <w:pStyle w:val="Heading3"/>
        <w:rPr>
          <w:color w:val="auto"/>
          <w:u w:val="single"/>
        </w:rPr>
      </w:pPr>
      <w:r w:rsidRPr="00B55F04">
        <w:rPr>
          <w:color w:val="auto"/>
          <w:u w:val="single"/>
        </w:rPr>
        <w:t>Maintenance of the System.</w:t>
      </w:r>
    </w:p>
    <w:p w14:paraId="29FCC779"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The Clerk to the Parish Council keeps a maintenance log for the system.</w:t>
      </w:r>
    </w:p>
    <w:p w14:paraId="617D3AB1"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A record is kept of the date and time, item number and description, fault/servicing description and confirmation of the date and time the engineer was called out and the date and time the fault was rectified.</w:t>
      </w:r>
    </w:p>
    <w:p w14:paraId="1C417FAB"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 xml:space="preserve">The log may be used </w:t>
      </w:r>
      <w:proofErr w:type="gramStart"/>
      <w:r w:rsidRPr="00B55F04">
        <w:rPr>
          <w:rFonts w:asciiTheme="majorHAnsi" w:hAnsiTheme="majorHAnsi" w:cstheme="majorHAnsi"/>
        </w:rPr>
        <w:t>as</w:t>
      </w:r>
      <w:proofErr w:type="gramEnd"/>
      <w:r w:rsidRPr="00B55F04">
        <w:rPr>
          <w:rFonts w:asciiTheme="majorHAnsi" w:hAnsiTheme="majorHAnsi" w:cstheme="majorHAnsi"/>
        </w:rPr>
        <w:t xml:space="preserve"> a check that the cameras/recording equipment are properly maintained and serviced to ensure that clear images are recorded.</w:t>
      </w:r>
    </w:p>
    <w:p w14:paraId="17CB795F"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 xml:space="preserve">The Clerk to the Parish Council should check the monitor on opening the office to ensure that all cameras are operational.  </w:t>
      </w:r>
      <w:proofErr w:type="gramStart"/>
      <w:r w:rsidRPr="00B55F04">
        <w:rPr>
          <w:rFonts w:asciiTheme="majorHAnsi" w:hAnsiTheme="majorHAnsi" w:cstheme="majorHAnsi"/>
        </w:rPr>
        <w:t>In the event that</w:t>
      </w:r>
      <w:proofErr w:type="gramEnd"/>
      <w:r w:rsidRPr="00B55F04">
        <w:rPr>
          <w:rFonts w:asciiTheme="majorHAnsi" w:hAnsiTheme="majorHAnsi" w:cstheme="majorHAnsi"/>
        </w:rPr>
        <w:t xml:space="preserve"> they are not, the Chair of  the Parish Council should be informed as soon as possible.</w:t>
      </w:r>
    </w:p>
    <w:p w14:paraId="73FBF877" w14:textId="77777777" w:rsidR="0008615F" w:rsidRPr="00B55F04" w:rsidRDefault="0008615F" w:rsidP="0008615F">
      <w:pPr>
        <w:pStyle w:val="Heading3"/>
        <w:rPr>
          <w:color w:val="auto"/>
          <w:u w:val="single"/>
        </w:rPr>
      </w:pPr>
      <w:r w:rsidRPr="00B55F04">
        <w:rPr>
          <w:color w:val="auto"/>
          <w:u w:val="single"/>
        </w:rPr>
        <w:t>Access and Disclosure to Third Parties.</w:t>
      </w:r>
    </w:p>
    <w:p w14:paraId="2477EDF6"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All requests should be recorded and the reasons for allowing or refusing the request should be documented.</w:t>
      </w:r>
    </w:p>
    <w:p w14:paraId="27F0AC3E"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Any viewing of a recording should not necessarily require the agreement of the Police.  Any enquiry concerning the CCTV system must be actioned through at least two members of the Parish Council and may involve the Police.</w:t>
      </w:r>
    </w:p>
    <w:p w14:paraId="570C9100"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 xml:space="preserve">Where viewing of a recording is granted a </w:t>
      </w:r>
      <w:r w:rsidRPr="00B55F04">
        <w:rPr>
          <w:rFonts w:asciiTheme="majorHAnsi" w:hAnsiTheme="majorHAnsi" w:cstheme="majorHAnsi"/>
          <w:i/>
          <w:iCs/>
        </w:rPr>
        <w:t>viewing agreed form</w:t>
      </w:r>
      <w:r w:rsidRPr="00B55F04">
        <w:rPr>
          <w:rFonts w:asciiTheme="majorHAnsi" w:hAnsiTheme="majorHAnsi" w:cstheme="majorHAnsi"/>
        </w:rPr>
        <w:t xml:space="preserve"> should be competed.  A record of the below must be kept.</w:t>
      </w:r>
    </w:p>
    <w:p w14:paraId="18239BF9" w14:textId="77777777" w:rsidR="0008615F" w:rsidRPr="00B55F04" w:rsidRDefault="0008615F" w:rsidP="0008615F">
      <w:pPr>
        <w:pStyle w:val="ListParagraph"/>
        <w:numPr>
          <w:ilvl w:val="0"/>
          <w:numId w:val="93"/>
        </w:numPr>
        <w:rPr>
          <w:rFonts w:asciiTheme="majorHAnsi" w:hAnsiTheme="majorHAnsi" w:cstheme="majorHAnsi"/>
        </w:rPr>
      </w:pPr>
      <w:r w:rsidRPr="00B55F04">
        <w:rPr>
          <w:rFonts w:asciiTheme="majorHAnsi" w:hAnsiTheme="majorHAnsi" w:cstheme="majorHAnsi"/>
        </w:rPr>
        <w:t>time and date of the viewing</w:t>
      </w:r>
    </w:p>
    <w:p w14:paraId="2923534F" w14:textId="77777777" w:rsidR="0008615F" w:rsidRPr="00B55F04" w:rsidRDefault="0008615F" w:rsidP="0008615F">
      <w:pPr>
        <w:pStyle w:val="ListParagraph"/>
        <w:numPr>
          <w:ilvl w:val="0"/>
          <w:numId w:val="93"/>
        </w:numPr>
        <w:rPr>
          <w:rFonts w:asciiTheme="majorHAnsi" w:hAnsiTheme="majorHAnsi" w:cstheme="majorHAnsi"/>
        </w:rPr>
      </w:pPr>
      <w:r w:rsidRPr="00B55F04">
        <w:rPr>
          <w:rFonts w:asciiTheme="majorHAnsi" w:hAnsiTheme="majorHAnsi" w:cstheme="majorHAnsi"/>
        </w:rPr>
        <w:lastRenderedPageBreak/>
        <w:t xml:space="preserve"> name and signature of the person authorising the </w:t>
      </w:r>
      <w:proofErr w:type="gramStart"/>
      <w:r w:rsidRPr="00B55F04">
        <w:rPr>
          <w:rFonts w:asciiTheme="majorHAnsi" w:hAnsiTheme="majorHAnsi" w:cstheme="majorHAnsi"/>
        </w:rPr>
        <w:t>viewing</w:t>
      </w:r>
      <w:proofErr w:type="gramEnd"/>
    </w:p>
    <w:p w14:paraId="4B3FCBD9" w14:textId="77777777" w:rsidR="0008615F" w:rsidRPr="00B55F04" w:rsidRDefault="0008615F" w:rsidP="0008615F">
      <w:pPr>
        <w:pStyle w:val="ListParagraph"/>
        <w:numPr>
          <w:ilvl w:val="0"/>
          <w:numId w:val="93"/>
        </w:numPr>
        <w:rPr>
          <w:rFonts w:asciiTheme="majorHAnsi" w:hAnsiTheme="majorHAnsi" w:cstheme="majorHAnsi"/>
        </w:rPr>
      </w:pPr>
      <w:r w:rsidRPr="00B55F04">
        <w:rPr>
          <w:rFonts w:asciiTheme="majorHAnsi" w:hAnsiTheme="majorHAnsi" w:cstheme="majorHAnsi"/>
        </w:rPr>
        <w:t xml:space="preserve"> name and address of the person viewing the </w:t>
      </w:r>
      <w:proofErr w:type="gramStart"/>
      <w:r w:rsidRPr="00B55F04">
        <w:rPr>
          <w:rFonts w:asciiTheme="majorHAnsi" w:hAnsiTheme="majorHAnsi" w:cstheme="majorHAnsi"/>
        </w:rPr>
        <w:t>recording</w:t>
      </w:r>
      <w:proofErr w:type="gramEnd"/>
    </w:p>
    <w:p w14:paraId="697C2EFA" w14:textId="77777777" w:rsidR="0008615F" w:rsidRPr="00B55F04" w:rsidRDefault="0008615F" w:rsidP="0008615F">
      <w:pPr>
        <w:pStyle w:val="ListParagraph"/>
        <w:numPr>
          <w:ilvl w:val="0"/>
          <w:numId w:val="93"/>
        </w:numPr>
        <w:rPr>
          <w:rFonts w:asciiTheme="majorHAnsi" w:hAnsiTheme="majorHAnsi" w:cstheme="majorHAnsi"/>
        </w:rPr>
      </w:pPr>
      <w:r w:rsidRPr="00B55F04">
        <w:rPr>
          <w:rFonts w:asciiTheme="majorHAnsi" w:hAnsiTheme="majorHAnsi" w:cstheme="majorHAnsi"/>
        </w:rPr>
        <w:t>The reason for viewing</w:t>
      </w:r>
    </w:p>
    <w:p w14:paraId="5C232348" w14:textId="77777777" w:rsidR="0008615F" w:rsidRPr="00B55F04" w:rsidRDefault="0008615F" w:rsidP="0008615F">
      <w:pPr>
        <w:pStyle w:val="ListParagraph"/>
        <w:numPr>
          <w:ilvl w:val="0"/>
          <w:numId w:val="93"/>
        </w:numPr>
        <w:rPr>
          <w:rFonts w:asciiTheme="majorHAnsi" w:hAnsiTheme="majorHAnsi" w:cstheme="majorHAnsi"/>
        </w:rPr>
      </w:pPr>
      <w:r w:rsidRPr="00B55F04">
        <w:rPr>
          <w:rFonts w:asciiTheme="majorHAnsi" w:hAnsiTheme="majorHAnsi" w:cstheme="majorHAnsi"/>
        </w:rPr>
        <w:t xml:space="preserve">Date and time of the recording to be </w:t>
      </w:r>
      <w:proofErr w:type="gramStart"/>
      <w:r w:rsidRPr="00B55F04">
        <w:rPr>
          <w:rFonts w:asciiTheme="majorHAnsi" w:hAnsiTheme="majorHAnsi" w:cstheme="majorHAnsi"/>
        </w:rPr>
        <w:t>viewed</w:t>
      </w:r>
      <w:proofErr w:type="gramEnd"/>
    </w:p>
    <w:p w14:paraId="4B0D61AA" w14:textId="77777777" w:rsidR="0008615F" w:rsidRPr="00B55F04" w:rsidRDefault="0008615F" w:rsidP="0008615F">
      <w:pPr>
        <w:pStyle w:val="ListParagraph"/>
        <w:numPr>
          <w:ilvl w:val="0"/>
          <w:numId w:val="93"/>
        </w:numPr>
        <w:rPr>
          <w:rFonts w:asciiTheme="majorHAnsi" w:hAnsiTheme="majorHAnsi" w:cstheme="majorHAnsi"/>
        </w:rPr>
      </w:pPr>
      <w:r w:rsidRPr="00B55F04">
        <w:rPr>
          <w:rFonts w:asciiTheme="majorHAnsi" w:hAnsiTheme="majorHAnsi" w:cstheme="majorHAnsi"/>
        </w:rPr>
        <w:t>Outcome (if any) of the viewing.</w:t>
      </w:r>
    </w:p>
    <w:p w14:paraId="5B688ECC" w14:textId="77777777" w:rsidR="0008615F" w:rsidRPr="00B55F04" w:rsidRDefault="0008615F" w:rsidP="0008615F">
      <w:pPr>
        <w:rPr>
          <w:rFonts w:asciiTheme="majorHAnsi" w:hAnsiTheme="majorHAnsi" w:cstheme="majorHAnsi"/>
        </w:rPr>
      </w:pPr>
    </w:p>
    <w:p w14:paraId="553B125B" w14:textId="77777777" w:rsidR="0008615F" w:rsidRPr="00B55F04" w:rsidRDefault="0008615F" w:rsidP="0008615F">
      <w:pPr>
        <w:rPr>
          <w:rFonts w:asciiTheme="majorHAnsi" w:hAnsiTheme="majorHAnsi" w:cstheme="majorHAnsi"/>
        </w:rPr>
      </w:pPr>
      <w:r w:rsidRPr="00B55F04">
        <w:rPr>
          <w:rFonts w:asciiTheme="majorHAnsi" w:hAnsiTheme="majorHAnsi" w:cstheme="majorHAnsi"/>
        </w:rPr>
        <w:t xml:space="preserve">Viewing should be undertaken with only designated </w:t>
      </w:r>
      <w:proofErr w:type="gramStart"/>
      <w:r w:rsidRPr="00B55F04">
        <w:rPr>
          <w:rFonts w:asciiTheme="majorHAnsi" w:hAnsiTheme="majorHAnsi" w:cstheme="majorHAnsi"/>
        </w:rPr>
        <w:t>persons</w:t>
      </w:r>
      <w:proofErr w:type="gramEnd"/>
      <w:r w:rsidRPr="00B55F04">
        <w:rPr>
          <w:rFonts w:asciiTheme="majorHAnsi" w:hAnsiTheme="majorHAnsi" w:cstheme="majorHAnsi"/>
        </w:rPr>
        <w:t xml:space="preserve"> having access to the equipment.  As owners of the system the Parish Council reserves the </w:t>
      </w:r>
      <w:proofErr w:type="gramStart"/>
      <w:r w:rsidRPr="00B55F04">
        <w:rPr>
          <w:rFonts w:asciiTheme="majorHAnsi" w:hAnsiTheme="majorHAnsi" w:cstheme="majorHAnsi"/>
        </w:rPr>
        <w:t>rights</w:t>
      </w:r>
      <w:proofErr w:type="gramEnd"/>
      <w:r w:rsidRPr="00B55F04">
        <w:rPr>
          <w:rFonts w:asciiTheme="majorHAnsi" w:hAnsiTheme="majorHAnsi" w:cstheme="majorHAnsi"/>
        </w:rPr>
        <w:t xml:space="preserve"> to have a representative present to view the recording.  Owing to the sensitive and confidential nature of some of the matters dealt with in the Parish Office this must be by arrangement with the Parish Council.</w:t>
      </w:r>
    </w:p>
    <w:p w14:paraId="563C1CA0" w14:textId="77777777" w:rsidR="0008615F" w:rsidRPr="00B55F04" w:rsidRDefault="0008615F" w:rsidP="0008615F">
      <w:pPr>
        <w:rPr>
          <w:rFonts w:asciiTheme="majorHAnsi" w:hAnsiTheme="majorHAnsi" w:cstheme="majorHAnsi"/>
        </w:rPr>
      </w:pPr>
    </w:p>
    <w:p w14:paraId="5B2311B8" w14:textId="77777777" w:rsidR="0008615F" w:rsidRPr="00B55F04" w:rsidRDefault="0008615F" w:rsidP="0008615F">
      <w:pPr>
        <w:rPr>
          <w:rFonts w:asciiTheme="majorHAnsi" w:hAnsiTheme="majorHAnsi" w:cstheme="majorHAnsi"/>
        </w:rPr>
      </w:pPr>
    </w:p>
    <w:p w14:paraId="6B6BB9C0" w14:textId="77777777" w:rsidR="0008615F" w:rsidRPr="00B55F04" w:rsidRDefault="0008615F" w:rsidP="0008615F">
      <w:pPr>
        <w:rPr>
          <w:rFonts w:asciiTheme="majorHAnsi" w:hAnsiTheme="majorHAnsi" w:cstheme="majorHAnsi"/>
        </w:rPr>
      </w:pPr>
    </w:p>
    <w:p w14:paraId="1EC1E8E6" w14:textId="77777777" w:rsidR="0008615F" w:rsidRPr="00B55F04" w:rsidRDefault="0008615F" w:rsidP="0008615F">
      <w:pPr>
        <w:rPr>
          <w:rFonts w:asciiTheme="majorHAnsi" w:hAnsiTheme="majorHAnsi" w:cstheme="majorHAnsi"/>
        </w:rPr>
      </w:pPr>
    </w:p>
    <w:p w14:paraId="597F5F37" w14:textId="77777777" w:rsidR="0008615F" w:rsidRDefault="0008615F" w:rsidP="0008615F"/>
    <w:p w14:paraId="46804CA1" w14:textId="77777777" w:rsidR="0008615F" w:rsidRDefault="0008615F" w:rsidP="0008615F"/>
    <w:p w14:paraId="3998FBEA" w14:textId="77777777" w:rsidR="0008615F" w:rsidRPr="0008615F" w:rsidRDefault="0008615F" w:rsidP="0008615F"/>
    <w:p w14:paraId="1AC702FD" w14:textId="77777777" w:rsidR="00FB10AE" w:rsidRDefault="00FB10AE" w:rsidP="00FB10AE"/>
    <w:p w14:paraId="72B4E98B" w14:textId="77777777" w:rsidR="00FB10AE" w:rsidRDefault="00FB10AE" w:rsidP="00FB10AE"/>
    <w:p w14:paraId="73D40FF1" w14:textId="77777777" w:rsidR="00FB10AE" w:rsidRDefault="00FB10AE" w:rsidP="00FB10AE"/>
    <w:p w14:paraId="77EAAD8B" w14:textId="77777777" w:rsidR="00FB10AE" w:rsidRDefault="00FB10AE" w:rsidP="00FB10AE"/>
    <w:p w14:paraId="780F9BE8" w14:textId="77777777" w:rsidR="00FB10AE" w:rsidRDefault="00FB10AE" w:rsidP="00FB10AE"/>
    <w:p w14:paraId="7FC30A74" w14:textId="77777777" w:rsidR="00FB10AE" w:rsidRDefault="00FB10AE" w:rsidP="00FB10AE"/>
    <w:p w14:paraId="3DA1855E" w14:textId="77777777" w:rsidR="00FB10AE" w:rsidRDefault="00FB10AE" w:rsidP="00FB10AE"/>
    <w:p w14:paraId="4FCE8EB9" w14:textId="77777777" w:rsidR="00FB10AE" w:rsidRDefault="00FB10AE" w:rsidP="00FB10AE"/>
    <w:p w14:paraId="18008A47" w14:textId="77777777" w:rsidR="00FB10AE" w:rsidRDefault="00FB10AE" w:rsidP="00FB10AE"/>
    <w:p w14:paraId="1DCFDD7B" w14:textId="77777777" w:rsidR="00FB10AE" w:rsidRDefault="00FB10AE" w:rsidP="00FB10AE"/>
    <w:p w14:paraId="5A3E225A" w14:textId="77777777" w:rsidR="00FB10AE" w:rsidRDefault="00FB10AE" w:rsidP="00FB10AE"/>
    <w:p w14:paraId="76EE6BB2" w14:textId="77777777" w:rsidR="00FB10AE" w:rsidRDefault="00FB10AE" w:rsidP="00FB10AE"/>
    <w:p w14:paraId="132EC4FD" w14:textId="77777777" w:rsidR="00FB10AE" w:rsidRDefault="00FB10AE" w:rsidP="00FB10AE"/>
    <w:p w14:paraId="56408635" w14:textId="77777777" w:rsidR="00FB10AE" w:rsidRDefault="00FB10AE" w:rsidP="00FB10AE"/>
    <w:p w14:paraId="5FC72353" w14:textId="77777777" w:rsidR="00FB10AE" w:rsidRDefault="00FB10AE" w:rsidP="00FB10AE"/>
    <w:p w14:paraId="0D4F5513" w14:textId="77777777" w:rsidR="00FB10AE" w:rsidRDefault="00FB10AE" w:rsidP="00FB10AE"/>
    <w:p w14:paraId="2D60D318" w14:textId="61BAB32C" w:rsidR="00FB10AE" w:rsidRPr="00FB10AE" w:rsidRDefault="00822B0E" w:rsidP="00FB10AE">
      <w:pPr>
        <w:pStyle w:val="Heading3"/>
        <w:rPr>
          <w:b/>
          <w:bCs/>
          <w:color w:val="auto"/>
        </w:rPr>
      </w:pPr>
      <w:r w:rsidRPr="00822B0E">
        <w:rPr>
          <w:b/>
          <w:bCs/>
          <w:color w:val="auto"/>
        </w:rPr>
        <w:lastRenderedPageBreak/>
        <w:t xml:space="preserve">Appendix </w:t>
      </w:r>
      <w:r>
        <w:rPr>
          <w:b/>
          <w:bCs/>
          <w:color w:val="auto"/>
        </w:rPr>
        <w:t>3</w:t>
      </w:r>
      <w:r w:rsidR="00FB10AE">
        <w:rPr>
          <w:b/>
          <w:bCs/>
          <w:color w:val="auto"/>
        </w:rPr>
        <w:t xml:space="preserve"> - </w:t>
      </w:r>
      <w:r w:rsidR="00FB10AE" w:rsidRPr="00FB10AE">
        <w:rPr>
          <w:color w:val="auto"/>
          <w:sz w:val="28"/>
          <w:szCs w:val="28"/>
          <w:u w:val="single"/>
        </w:rPr>
        <w:t>IT and Internet Policy</w:t>
      </w:r>
    </w:p>
    <w:p w14:paraId="768F16A2" w14:textId="77777777" w:rsidR="00FB10AE" w:rsidRPr="001237E8" w:rsidRDefault="00FB10AE" w:rsidP="00FB10AE">
      <w:pPr>
        <w:spacing w:after="0" w:line="240" w:lineRule="auto"/>
        <w:rPr>
          <w:rFonts w:cstheme="minorHAnsi"/>
          <w:b/>
          <w:sz w:val="24"/>
          <w:szCs w:val="24"/>
          <w:u w:val="single"/>
        </w:rPr>
      </w:pPr>
    </w:p>
    <w:p w14:paraId="6A6439AA" w14:textId="77777777" w:rsidR="00FB10AE" w:rsidRPr="0008727E" w:rsidRDefault="00FB10AE" w:rsidP="00FB10AE">
      <w:pPr>
        <w:spacing w:after="0" w:line="240" w:lineRule="auto"/>
        <w:rPr>
          <w:rFonts w:cstheme="minorHAnsi"/>
        </w:rPr>
      </w:pPr>
      <w:bookmarkStart w:id="2" w:name="_Toc224372577"/>
      <w:r w:rsidRPr="0008727E">
        <w:rPr>
          <w:rFonts w:cstheme="minorHAnsi"/>
        </w:rPr>
        <w:t xml:space="preserve">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reserves the right to access and monitor any or all areas of any computer and computer software systems which it owns (including email boxes and messages and telephone calls) from time to time for business reasons and training purposes.  You should not therefore assume that any information held on the computer is private and confidential to you.  </w:t>
      </w:r>
    </w:p>
    <w:p w14:paraId="22050F7E" w14:textId="77777777" w:rsidR="00FB10AE" w:rsidRPr="0008727E" w:rsidRDefault="00FB10AE" w:rsidP="00FB10AE">
      <w:pPr>
        <w:spacing w:after="0" w:line="240" w:lineRule="auto"/>
        <w:ind w:left="709"/>
        <w:rPr>
          <w:rFonts w:cstheme="minorHAnsi"/>
        </w:rPr>
      </w:pPr>
    </w:p>
    <w:p w14:paraId="37301B5B" w14:textId="77777777" w:rsidR="00FB10AE" w:rsidRDefault="00FB10AE" w:rsidP="00FB10AE">
      <w:pPr>
        <w:pStyle w:val="Heading3"/>
        <w:rPr>
          <w:color w:val="auto"/>
          <w:sz w:val="22"/>
          <w:szCs w:val="22"/>
          <w:u w:val="single"/>
        </w:rPr>
      </w:pPr>
      <w:r w:rsidRPr="0008727E">
        <w:rPr>
          <w:color w:val="auto"/>
          <w:sz w:val="22"/>
          <w:szCs w:val="22"/>
          <w:u w:val="single"/>
        </w:rPr>
        <w:t>Email</w:t>
      </w:r>
      <w:bookmarkEnd w:id="2"/>
    </w:p>
    <w:p w14:paraId="4B964FF2" w14:textId="77777777" w:rsidR="00FB10AE" w:rsidRPr="002E2493" w:rsidRDefault="00FB10AE" w:rsidP="00FB10AE">
      <w:r>
        <w:t>All Councillors and the Clerk/RFO will be supplied with a .gov.uk email address and this must be used for all Parish Council business.</w:t>
      </w:r>
    </w:p>
    <w:p w14:paraId="6085C13E" w14:textId="77777777" w:rsidR="00FB10AE" w:rsidRPr="0008727E" w:rsidRDefault="00FB10AE" w:rsidP="00FB10AE">
      <w:pPr>
        <w:spacing w:after="0" w:line="240" w:lineRule="auto"/>
        <w:rPr>
          <w:rFonts w:cstheme="minorHAnsi"/>
        </w:rPr>
      </w:pPr>
      <w:r w:rsidRPr="0008727E">
        <w:rPr>
          <w:rFonts w:cstheme="minorHAnsi"/>
        </w:rPr>
        <w:t xml:space="preserve">Your email address can receive emails from anyone connected to the Internet. Used correctly it is a facility that is of assistance to Employees.  Inappropriate </w:t>
      </w:r>
      <w:proofErr w:type="gramStart"/>
      <w:r w:rsidRPr="0008727E">
        <w:rPr>
          <w:rFonts w:cstheme="minorHAnsi"/>
        </w:rPr>
        <w:t>use however</w:t>
      </w:r>
      <w:proofErr w:type="gramEnd"/>
      <w:r w:rsidRPr="0008727E">
        <w:rPr>
          <w:rFonts w:cstheme="minorHAnsi"/>
        </w:rPr>
        <w:t xml:space="preserve"> may cause many problems including distractions, distress to others, time wasting and legal claims.  This policy sets out the Council's position on the correct use of the E-Mail and the Internet.</w:t>
      </w:r>
    </w:p>
    <w:p w14:paraId="0653488F" w14:textId="77777777" w:rsidR="00FB10AE" w:rsidRPr="0008727E" w:rsidRDefault="00FB10AE" w:rsidP="00FB10AE">
      <w:pPr>
        <w:spacing w:after="0" w:line="240" w:lineRule="auto"/>
        <w:ind w:left="709"/>
        <w:rPr>
          <w:rFonts w:cstheme="minorHAnsi"/>
        </w:rPr>
      </w:pPr>
    </w:p>
    <w:p w14:paraId="4413520B" w14:textId="77777777" w:rsidR="00FB10AE" w:rsidRPr="0008727E" w:rsidRDefault="00FB10AE" w:rsidP="00FB10AE">
      <w:pPr>
        <w:spacing w:after="0" w:line="240" w:lineRule="auto"/>
        <w:rPr>
          <w:rFonts w:cstheme="minorHAnsi"/>
        </w:rPr>
      </w:pPr>
      <w:r w:rsidRPr="0008727E">
        <w:rPr>
          <w:rFonts w:cstheme="minorHAnsi"/>
        </w:rPr>
        <w:t xml:space="preserve">You should ensure that your correspondents know that they should not send you “humorous” or illegal attachments such as pictures or executable programs.  Personal emails should be dealt with outside of normal office hours and all external non-work-related email messages should be deleted </w:t>
      </w:r>
      <w:proofErr w:type="gramStart"/>
      <w:r w:rsidRPr="0008727E">
        <w:rPr>
          <w:rFonts w:cstheme="minorHAnsi"/>
        </w:rPr>
        <w:t>on</w:t>
      </w:r>
      <w:proofErr w:type="gramEnd"/>
      <w:r w:rsidRPr="0008727E">
        <w:rPr>
          <w:rFonts w:cstheme="minorHAnsi"/>
        </w:rPr>
        <w:t xml:space="preserve"> receipt.  Anyone found with offensive or pornographic material on his or her computer will be subject to investigation, which could result in disciplinary action and dismissal for gross misconduct.  </w:t>
      </w:r>
    </w:p>
    <w:p w14:paraId="343F3D66" w14:textId="77777777" w:rsidR="00FB10AE" w:rsidRPr="0008727E" w:rsidRDefault="00FB10AE" w:rsidP="00FB10AE">
      <w:pPr>
        <w:spacing w:after="0" w:line="240" w:lineRule="auto"/>
        <w:ind w:left="709"/>
        <w:rPr>
          <w:rFonts w:cstheme="minorHAnsi"/>
        </w:rPr>
      </w:pPr>
    </w:p>
    <w:p w14:paraId="79233DE1" w14:textId="77777777" w:rsidR="00FB10AE" w:rsidRPr="0008727E" w:rsidRDefault="00FB10AE" w:rsidP="00FB10AE">
      <w:pPr>
        <w:spacing w:after="0" w:line="240" w:lineRule="auto"/>
        <w:rPr>
          <w:rFonts w:cstheme="minorHAnsi"/>
        </w:rPr>
      </w:pPr>
      <w:r w:rsidRPr="0008727E">
        <w:rPr>
          <w:rFonts w:cstheme="minorHAnsi"/>
        </w:rPr>
        <w:t>If you receive an email from an unknown source, or “junk” email you should delete this from your system immediately without opening it as it may contain a virus.</w:t>
      </w:r>
    </w:p>
    <w:p w14:paraId="5809DA0C" w14:textId="77777777" w:rsidR="00FB10AE" w:rsidRPr="0008727E" w:rsidRDefault="00FB10AE" w:rsidP="00FB10AE">
      <w:pPr>
        <w:spacing w:after="0" w:line="240" w:lineRule="auto"/>
        <w:ind w:left="709"/>
        <w:rPr>
          <w:rFonts w:cstheme="minorHAnsi"/>
        </w:rPr>
      </w:pPr>
    </w:p>
    <w:p w14:paraId="0CFEDB33" w14:textId="77777777" w:rsidR="00FB10AE" w:rsidRPr="0008727E" w:rsidRDefault="00FB10AE" w:rsidP="00FB10AE">
      <w:pPr>
        <w:spacing w:after="0" w:line="240" w:lineRule="auto"/>
        <w:rPr>
          <w:rFonts w:cstheme="minorHAnsi"/>
        </w:rPr>
      </w:pPr>
      <w:r w:rsidRPr="0008727E">
        <w:rPr>
          <w:rFonts w:cstheme="minorHAnsi"/>
        </w:rPr>
        <w:t xml:space="preserve">Emails may contain file attachments.  These should not be opened unless they are received from a trusted source, i.e. from another known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employee or representative.</w:t>
      </w:r>
    </w:p>
    <w:p w14:paraId="282BE907" w14:textId="77777777" w:rsidR="00FB10AE" w:rsidRPr="0008727E" w:rsidRDefault="00FB10AE" w:rsidP="00FB10AE">
      <w:pPr>
        <w:spacing w:after="0" w:line="240" w:lineRule="auto"/>
        <w:ind w:left="709"/>
        <w:rPr>
          <w:rFonts w:cstheme="minorHAnsi"/>
        </w:rPr>
      </w:pPr>
    </w:p>
    <w:p w14:paraId="37977F8B" w14:textId="77777777" w:rsidR="00FB10AE" w:rsidRPr="0008727E" w:rsidRDefault="00FB10AE" w:rsidP="00FB10AE">
      <w:pPr>
        <w:spacing w:after="0" w:line="240" w:lineRule="auto"/>
        <w:rPr>
          <w:rFonts w:cstheme="minorHAnsi"/>
        </w:rPr>
      </w:pPr>
      <w:r w:rsidRPr="0008727E">
        <w:rPr>
          <w:rFonts w:cstheme="minorHAnsi"/>
        </w:rPr>
        <w:t xml:space="preserve">Emails to customers, suppliers and other business contacts should be restricted to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business.  Confidential information about or relating to the business of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its customers, suppliers or contacts should not be transmitted outside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via email unless done so in the course of business.  You should ensure there is no infringement of copyright when adding attachments to emails.  Confidential information should not be left on display on an unattended workstation.</w:t>
      </w:r>
    </w:p>
    <w:p w14:paraId="4A04D4B5" w14:textId="77777777" w:rsidR="00FB10AE" w:rsidRPr="0008727E" w:rsidRDefault="00FB10AE" w:rsidP="00FB10AE">
      <w:pPr>
        <w:spacing w:after="0" w:line="240" w:lineRule="auto"/>
        <w:ind w:left="709"/>
        <w:rPr>
          <w:rFonts w:cstheme="minorHAnsi"/>
        </w:rPr>
      </w:pPr>
    </w:p>
    <w:p w14:paraId="3660FC18" w14:textId="77777777" w:rsidR="00FB10AE" w:rsidRPr="0008727E" w:rsidRDefault="00FB10AE" w:rsidP="00FB10AE">
      <w:pPr>
        <w:spacing w:after="0" w:line="240" w:lineRule="auto"/>
        <w:rPr>
          <w:rFonts w:cstheme="minorHAnsi"/>
        </w:rPr>
      </w:pPr>
      <w:r w:rsidRPr="0008727E">
        <w:rPr>
          <w:rFonts w:cstheme="minorHAnsi"/>
        </w:rPr>
        <w:t>You should be aware that deleted emails will remain held on the system for some time and will be accessible from back up if required for investigation of complaints of systems abuse.</w:t>
      </w:r>
    </w:p>
    <w:p w14:paraId="41B4047A" w14:textId="77777777" w:rsidR="00FB10AE" w:rsidRPr="0008727E" w:rsidRDefault="00FB10AE" w:rsidP="00FB10AE">
      <w:pPr>
        <w:spacing w:after="0" w:line="240" w:lineRule="auto"/>
        <w:ind w:left="709"/>
        <w:rPr>
          <w:rFonts w:cstheme="minorHAnsi"/>
        </w:rPr>
      </w:pPr>
    </w:p>
    <w:p w14:paraId="321C9B68" w14:textId="77777777" w:rsidR="00FB10AE" w:rsidRPr="0008727E" w:rsidRDefault="00FB10AE" w:rsidP="00FB10AE">
      <w:pPr>
        <w:spacing w:after="0" w:line="240" w:lineRule="auto"/>
        <w:rPr>
          <w:rFonts w:cstheme="minorHAnsi"/>
        </w:rPr>
      </w:pPr>
      <w:r w:rsidRPr="0008727E">
        <w:rPr>
          <w:rFonts w:cstheme="minorHAnsi"/>
        </w:rPr>
        <w:t xml:space="preserve">You must not distribute sensitive commercial data concerning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to competitive sources.  Doing so may result in disciplinary action leading to dismissal without notice for gross misconduct.</w:t>
      </w:r>
    </w:p>
    <w:p w14:paraId="0E82AB84" w14:textId="77777777" w:rsidR="00FB10AE" w:rsidRPr="0008727E" w:rsidRDefault="00FB10AE" w:rsidP="00FB10AE">
      <w:pPr>
        <w:spacing w:after="0" w:line="240" w:lineRule="auto"/>
        <w:ind w:left="709"/>
        <w:rPr>
          <w:rFonts w:cstheme="minorHAnsi"/>
        </w:rPr>
      </w:pPr>
      <w:bookmarkStart w:id="3" w:name="_Toc224372578"/>
    </w:p>
    <w:p w14:paraId="45FAAC69" w14:textId="77777777" w:rsidR="00FB10AE" w:rsidRPr="0008727E" w:rsidRDefault="00FB10AE" w:rsidP="00FB10AE">
      <w:pPr>
        <w:ind w:firstLine="720"/>
        <w:rPr>
          <w:rFonts w:cstheme="minorHAnsi"/>
        </w:rPr>
      </w:pPr>
    </w:p>
    <w:p w14:paraId="3CB52098" w14:textId="77777777" w:rsidR="00FB10AE" w:rsidRPr="0008727E" w:rsidRDefault="00FB10AE" w:rsidP="00FB10AE">
      <w:pPr>
        <w:pStyle w:val="Heading3"/>
        <w:rPr>
          <w:color w:val="auto"/>
          <w:sz w:val="22"/>
          <w:szCs w:val="22"/>
          <w:u w:val="single"/>
        </w:rPr>
      </w:pPr>
      <w:r w:rsidRPr="0008727E">
        <w:rPr>
          <w:color w:val="auto"/>
          <w:sz w:val="22"/>
          <w:szCs w:val="22"/>
          <w:u w:val="single"/>
        </w:rPr>
        <w:t>Guidance for appropriate use</w:t>
      </w:r>
      <w:bookmarkEnd w:id="3"/>
    </w:p>
    <w:p w14:paraId="0BB04901" w14:textId="77777777" w:rsidR="00FB10AE" w:rsidRPr="0008727E" w:rsidRDefault="00FB10AE" w:rsidP="00FB10AE">
      <w:pPr>
        <w:spacing w:after="0" w:line="240" w:lineRule="auto"/>
        <w:rPr>
          <w:rFonts w:cstheme="minorHAnsi"/>
        </w:rPr>
      </w:pPr>
      <w:r w:rsidRPr="0008727E">
        <w:rPr>
          <w:rFonts w:cstheme="minorHAnsi"/>
        </w:rPr>
        <w:t xml:space="preserve">Email is a non-secure medium and care should be taken when composing, </w:t>
      </w:r>
      <w:proofErr w:type="gramStart"/>
      <w:r w:rsidRPr="0008727E">
        <w:rPr>
          <w:rFonts w:cstheme="minorHAnsi"/>
        </w:rPr>
        <w:t>sending</w:t>
      </w:r>
      <w:proofErr w:type="gramEnd"/>
      <w:r w:rsidRPr="0008727E">
        <w:rPr>
          <w:rFonts w:cstheme="minorHAnsi"/>
        </w:rPr>
        <w:t xml:space="preserve"> and storing messages. Email should be regarded in the same way as any other business communication and should be treated as a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record.  You should adopt a style and content for email, in particular those sent to external recipients that present a professional image.  It is recommended that you adopt the same standards for email as for letters and memos, although the style may be more informal.</w:t>
      </w:r>
    </w:p>
    <w:p w14:paraId="04ED606B" w14:textId="77777777" w:rsidR="00FB10AE" w:rsidRPr="0008727E" w:rsidRDefault="00FB10AE" w:rsidP="00FB10AE">
      <w:pPr>
        <w:spacing w:after="0" w:line="240" w:lineRule="auto"/>
        <w:ind w:left="709"/>
        <w:rPr>
          <w:rFonts w:cstheme="minorHAnsi"/>
        </w:rPr>
      </w:pPr>
    </w:p>
    <w:p w14:paraId="21988D10" w14:textId="77777777" w:rsidR="00FB10AE" w:rsidRPr="0008727E" w:rsidRDefault="00FB10AE" w:rsidP="00FB10AE">
      <w:pPr>
        <w:spacing w:after="0" w:line="240" w:lineRule="auto"/>
        <w:rPr>
          <w:rFonts w:cstheme="minorHAnsi"/>
        </w:rPr>
      </w:pPr>
      <w:r w:rsidRPr="0008727E">
        <w:rPr>
          <w:rFonts w:cstheme="minorHAnsi"/>
        </w:rPr>
        <w:lastRenderedPageBreak/>
        <w:t xml:space="preserve">Confidential information about or relating to the business of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its customers, prospects, suppliers or contacts should not be transmitted outside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via email unless done so in the course of business and sufficient steps are taken to safeguard security.</w:t>
      </w:r>
    </w:p>
    <w:p w14:paraId="74686E62" w14:textId="77777777" w:rsidR="00FB10AE" w:rsidRPr="0008727E" w:rsidRDefault="00FB10AE" w:rsidP="00FB10AE">
      <w:pPr>
        <w:spacing w:after="0" w:line="240" w:lineRule="auto"/>
        <w:ind w:left="709"/>
        <w:rPr>
          <w:rFonts w:cstheme="minorHAnsi"/>
        </w:rPr>
      </w:pPr>
    </w:p>
    <w:p w14:paraId="655FA20E" w14:textId="77777777" w:rsidR="00FB10AE" w:rsidRPr="0008727E" w:rsidRDefault="00FB10AE" w:rsidP="00FB10AE">
      <w:pPr>
        <w:spacing w:after="0" w:line="240" w:lineRule="auto"/>
        <w:rPr>
          <w:rFonts w:cstheme="minorHAnsi"/>
        </w:rPr>
      </w:pPr>
      <w:r w:rsidRPr="0008727E">
        <w:rPr>
          <w:rFonts w:cstheme="minorHAnsi"/>
        </w:rPr>
        <w:t xml:space="preserve">Employees must take reasonable steps to guard against unauthorised access to, alteration, accidental loss, </w:t>
      </w:r>
      <w:proofErr w:type="gramStart"/>
      <w:r w:rsidRPr="0008727E">
        <w:rPr>
          <w:rFonts w:cstheme="minorHAnsi"/>
        </w:rPr>
        <w:t>disclosure</w:t>
      </w:r>
      <w:proofErr w:type="gramEnd"/>
      <w:r w:rsidRPr="0008727E">
        <w:rPr>
          <w:rFonts w:cstheme="minorHAnsi"/>
        </w:rPr>
        <w:t xml:space="preserve"> or destruction of data.</w:t>
      </w:r>
    </w:p>
    <w:p w14:paraId="20D8E80D" w14:textId="77777777" w:rsidR="00FB10AE" w:rsidRPr="0008727E" w:rsidRDefault="00FB10AE" w:rsidP="00FB10AE">
      <w:pPr>
        <w:spacing w:after="0" w:line="240" w:lineRule="auto"/>
        <w:ind w:left="709"/>
        <w:rPr>
          <w:rFonts w:cstheme="minorHAnsi"/>
        </w:rPr>
      </w:pPr>
      <w:bookmarkStart w:id="4" w:name="_Toc224372579"/>
    </w:p>
    <w:p w14:paraId="3C4B02F4" w14:textId="77777777" w:rsidR="00FB10AE" w:rsidRPr="0008727E" w:rsidRDefault="00FB10AE" w:rsidP="00FB10AE">
      <w:pPr>
        <w:pStyle w:val="Heading3"/>
        <w:rPr>
          <w:color w:val="auto"/>
          <w:sz w:val="22"/>
          <w:szCs w:val="22"/>
          <w:u w:val="single"/>
        </w:rPr>
      </w:pPr>
      <w:r w:rsidRPr="0008727E">
        <w:rPr>
          <w:color w:val="auto"/>
          <w:sz w:val="22"/>
          <w:szCs w:val="22"/>
          <w:u w:val="single"/>
        </w:rPr>
        <w:t>Inappropriate use</w:t>
      </w:r>
      <w:bookmarkEnd w:id="4"/>
    </w:p>
    <w:p w14:paraId="24BD2861" w14:textId="77777777" w:rsidR="00FB10AE" w:rsidRPr="0008727E" w:rsidRDefault="00FB10AE" w:rsidP="00FB10AE">
      <w:pPr>
        <w:spacing w:after="0" w:line="240" w:lineRule="auto"/>
        <w:rPr>
          <w:rFonts w:cstheme="minorHAnsi"/>
        </w:rPr>
      </w:pPr>
      <w:r w:rsidRPr="0008727E">
        <w:rPr>
          <w:rFonts w:cstheme="minorHAnsi"/>
        </w:rPr>
        <w:t>You must not send internally or externally or obtain material (whether in the form of text or images) which is libellous or defamatory, illegal, obscene, sexually explicit, bullying, discriminatory or disparaging of others particularly in respect of their race, national origins, sex, sexual orientation, age, disability, religious or political beliefs.</w:t>
      </w:r>
    </w:p>
    <w:p w14:paraId="07C2CDA2" w14:textId="77777777" w:rsidR="00FB10AE" w:rsidRPr="0008727E" w:rsidRDefault="00FB10AE" w:rsidP="00FB10AE">
      <w:pPr>
        <w:spacing w:after="0" w:line="240" w:lineRule="auto"/>
        <w:ind w:left="709"/>
        <w:rPr>
          <w:rFonts w:cstheme="minorHAnsi"/>
        </w:rPr>
      </w:pPr>
    </w:p>
    <w:p w14:paraId="575782C3" w14:textId="77777777" w:rsidR="00FB10AE" w:rsidRPr="0008727E" w:rsidRDefault="00FB10AE" w:rsidP="00FB10AE">
      <w:pPr>
        <w:spacing w:after="0" w:line="240" w:lineRule="auto"/>
        <w:rPr>
          <w:rFonts w:cstheme="minorHAnsi"/>
        </w:rPr>
      </w:pPr>
      <w:r w:rsidRPr="0008727E">
        <w:rPr>
          <w:rFonts w:cstheme="minorHAnsi"/>
        </w:rPr>
        <w:t>You are reminded that material that you find acceptable might be offensive to others.  It is recommended that you take care and give sufficient thought to what you send.  Messages can be misconstrued and should not become a substitute for "</w:t>
      </w:r>
      <w:proofErr w:type="gramStart"/>
      <w:r w:rsidRPr="0008727E">
        <w:rPr>
          <w:rFonts w:cstheme="minorHAnsi"/>
        </w:rPr>
        <w:t>one to one</w:t>
      </w:r>
      <w:proofErr w:type="gramEnd"/>
      <w:r w:rsidRPr="0008727E">
        <w:rPr>
          <w:rFonts w:cstheme="minorHAnsi"/>
        </w:rPr>
        <w:t xml:space="preserve">" conversations.  You should not send humorous material to business contacts.  It can frequently be misunderstood or cause offence.  In particular,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recommends that criticisms or complaints are not dealt with by email.</w:t>
      </w:r>
    </w:p>
    <w:p w14:paraId="5340548C" w14:textId="77777777" w:rsidR="00FB10AE" w:rsidRPr="0008727E" w:rsidRDefault="00FB10AE" w:rsidP="00FB10AE">
      <w:pPr>
        <w:spacing w:after="0" w:line="240" w:lineRule="auto"/>
        <w:ind w:left="709"/>
        <w:rPr>
          <w:rFonts w:cstheme="minorHAnsi"/>
        </w:rPr>
      </w:pPr>
    </w:p>
    <w:p w14:paraId="65F8534D" w14:textId="77777777" w:rsidR="00FB10AE" w:rsidRPr="0008727E" w:rsidRDefault="00FB10AE" w:rsidP="00FB10AE">
      <w:pPr>
        <w:spacing w:after="0" w:line="240" w:lineRule="auto"/>
        <w:rPr>
          <w:rFonts w:cstheme="minorHAnsi"/>
        </w:rPr>
      </w:pPr>
      <w:r w:rsidRPr="0008727E">
        <w:rPr>
          <w:rFonts w:cstheme="minorHAnsi"/>
        </w:rPr>
        <w:t>Examples of inappropriate use include, but are not limited to:</w:t>
      </w:r>
    </w:p>
    <w:p w14:paraId="02A0A604" w14:textId="77777777" w:rsidR="00FB10AE" w:rsidRPr="0008727E" w:rsidRDefault="00FB10AE" w:rsidP="00FB10AE">
      <w:pPr>
        <w:pStyle w:val="ListParagraph"/>
        <w:numPr>
          <w:ilvl w:val="0"/>
          <w:numId w:val="94"/>
        </w:numPr>
        <w:spacing w:after="0" w:line="240" w:lineRule="auto"/>
        <w:rPr>
          <w:rFonts w:cstheme="minorHAnsi"/>
        </w:rPr>
      </w:pPr>
      <w:r w:rsidRPr="0008727E">
        <w:rPr>
          <w:rFonts w:cstheme="minorHAnsi"/>
        </w:rPr>
        <w:t xml:space="preserve">Sending, receiving, </w:t>
      </w:r>
      <w:proofErr w:type="gramStart"/>
      <w:r w:rsidRPr="0008727E">
        <w:rPr>
          <w:rFonts w:cstheme="minorHAnsi"/>
        </w:rPr>
        <w:t>downloading</w:t>
      </w:r>
      <w:proofErr w:type="gramEnd"/>
      <w:r w:rsidRPr="0008727E">
        <w:rPr>
          <w:rFonts w:cstheme="minorHAnsi"/>
        </w:rPr>
        <w:t xml:space="preserve"> or displaying or disseminating material that insults causes offence or harasses others.</w:t>
      </w:r>
    </w:p>
    <w:p w14:paraId="680D9049" w14:textId="77777777" w:rsidR="00FB10AE" w:rsidRPr="0008727E" w:rsidRDefault="00FB10AE" w:rsidP="00FB10AE">
      <w:pPr>
        <w:numPr>
          <w:ilvl w:val="0"/>
          <w:numId w:val="94"/>
        </w:numPr>
        <w:spacing w:after="0" w:line="240" w:lineRule="auto"/>
        <w:rPr>
          <w:rFonts w:cstheme="minorHAnsi"/>
        </w:rPr>
      </w:pPr>
      <w:r w:rsidRPr="0008727E">
        <w:rPr>
          <w:rFonts w:cstheme="minorHAnsi"/>
        </w:rPr>
        <w:t xml:space="preserve">Accessing pornographic, </w:t>
      </w:r>
      <w:proofErr w:type="gramStart"/>
      <w:r w:rsidRPr="0008727E">
        <w:rPr>
          <w:rFonts w:cstheme="minorHAnsi"/>
        </w:rPr>
        <w:t>racist</w:t>
      </w:r>
      <w:proofErr w:type="gramEnd"/>
      <w:r w:rsidRPr="0008727E">
        <w:rPr>
          <w:rFonts w:cstheme="minorHAnsi"/>
        </w:rPr>
        <w:t xml:space="preserve"> or other inappropriate or unlawful material.</w:t>
      </w:r>
    </w:p>
    <w:p w14:paraId="6B65407F" w14:textId="77777777" w:rsidR="00FB10AE" w:rsidRPr="0008727E" w:rsidRDefault="00FB10AE" w:rsidP="00FB10AE">
      <w:pPr>
        <w:numPr>
          <w:ilvl w:val="0"/>
          <w:numId w:val="94"/>
        </w:numPr>
        <w:spacing w:after="0" w:line="240" w:lineRule="auto"/>
        <w:rPr>
          <w:rFonts w:cstheme="minorHAnsi"/>
        </w:rPr>
      </w:pPr>
      <w:r w:rsidRPr="0008727E">
        <w:rPr>
          <w:rFonts w:cstheme="minorHAnsi"/>
        </w:rPr>
        <w:t>Engaging in on-line chat rooms, on-line gambling sites, social networking sites or blogging.</w:t>
      </w:r>
    </w:p>
    <w:p w14:paraId="26684246" w14:textId="77777777" w:rsidR="00FB10AE" w:rsidRPr="0008727E" w:rsidRDefault="00FB10AE" w:rsidP="00FB10AE">
      <w:pPr>
        <w:numPr>
          <w:ilvl w:val="0"/>
          <w:numId w:val="94"/>
        </w:numPr>
        <w:spacing w:after="0" w:line="240" w:lineRule="auto"/>
        <w:rPr>
          <w:rFonts w:cstheme="minorHAnsi"/>
        </w:rPr>
      </w:pPr>
      <w:r w:rsidRPr="0008727E">
        <w:rPr>
          <w:rFonts w:cstheme="minorHAnsi"/>
        </w:rPr>
        <w:t>Forwarding electronic chain letters or similar material.</w:t>
      </w:r>
    </w:p>
    <w:p w14:paraId="08C32DE8" w14:textId="77777777" w:rsidR="00FB10AE" w:rsidRPr="0008727E" w:rsidRDefault="00FB10AE" w:rsidP="00FB10AE">
      <w:pPr>
        <w:numPr>
          <w:ilvl w:val="0"/>
          <w:numId w:val="94"/>
        </w:numPr>
        <w:spacing w:after="0" w:line="240" w:lineRule="auto"/>
        <w:rPr>
          <w:rFonts w:cstheme="minorHAnsi"/>
        </w:rPr>
      </w:pPr>
      <w:r w:rsidRPr="0008727E">
        <w:rPr>
          <w:rFonts w:cstheme="minorHAnsi"/>
        </w:rPr>
        <w:t>Downloading or disseminating copyright materials.</w:t>
      </w:r>
    </w:p>
    <w:p w14:paraId="42C4D2C8" w14:textId="77777777" w:rsidR="00FB10AE" w:rsidRPr="0008727E" w:rsidRDefault="00FB10AE" w:rsidP="00FB10AE">
      <w:pPr>
        <w:numPr>
          <w:ilvl w:val="0"/>
          <w:numId w:val="94"/>
        </w:numPr>
        <w:spacing w:after="0" w:line="240" w:lineRule="auto"/>
        <w:rPr>
          <w:rFonts w:cstheme="minorHAnsi"/>
        </w:rPr>
      </w:pPr>
      <w:r w:rsidRPr="0008727E">
        <w:rPr>
          <w:rFonts w:cstheme="minorHAnsi"/>
        </w:rPr>
        <w:t xml:space="preserve">Transmitting confidential information about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 xml:space="preserve"> or its customers externally and not </w:t>
      </w:r>
      <w:proofErr w:type="gramStart"/>
      <w:r w:rsidRPr="0008727E">
        <w:rPr>
          <w:rFonts w:cstheme="minorHAnsi"/>
        </w:rPr>
        <w:t>in the course of</w:t>
      </w:r>
      <w:proofErr w:type="gramEnd"/>
      <w:r w:rsidRPr="0008727E">
        <w:rPr>
          <w:rFonts w:cstheme="minorHAnsi"/>
        </w:rPr>
        <w:t xml:space="preserve"> the </w:t>
      </w:r>
      <w:r w:rsidRPr="0008727E">
        <w:rPr>
          <w:rFonts w:cstheme="minorHAnsi"/>
        </w:rPr>
        <w:fldChar w:fldCharType="begin"/>
      </w:r>
      <w:r w:rsidRPr="0008727E">
        <w:rPr>
          <w:rFonts w:cstheme="minorHAnsi"/>
        </w:rPr>
        <w:instrText xml:space="preserve"> MERGEFIELD BusinessCompany </w:instrText>
      </w:r>
      <w:r w:rsidRPr="0008727E">
        <w:rPr>
          <w:rFonts w:cstheme="minorHAnsi"/>
        </w:rPr>
        <w:fldChar w:fldCharType="separate"/>
      </w:r>
      <w:r w:rsidRPr="0008727E">
        <w:rPr>
          <w:rFonts w:cstheme="minorHAnsi"/>
          <w:noProof/>
        </w:rPr>
        <w:t>Council</w:t>
      </w:r>
      <w:r w:rsidRPr="0008727E">
        <w:rPr>
          <w:rFonts w:cstheme="minorHAnsi"/>
        </w:rPr>
        <w:fldChar w:fldCharType="end"/>
      </w:r>
      <w:r w:rsidRPr="0008727E">
        <w:rPr>
          <w:rFonts w:cstheme="minorHAnsi"/>
        </w:rPr>
        <w:t>’s business.</w:t>
      </w:r>
    </w:p>
    <w:p w14:paraId="13D710A9" w14:textId="77777777" w:rsidR="00FB10AE" w:rsidRPr="0008727E" w:rsidRDefault="00FB10AE" w:rsidP="00FB10AE">
      <w:pPr>
        <w:numPr>
          <w:ilvl w:val="0"/>
          <w:numId w:val="94"/>
        </w:numPr>
        <w:spacing w:after="0" w:line="240" w:lineRule="auto"/>
        <w:rPr>
          <w:rFonts w:cstheme="minorHAnsi"/>
        </w:rPr>
      </w:pPr>
      <w:r w:rsidRPr="0008727E">
        <w:rPr>
          <w:rFonts w:cstheme="minorHAnsi"/>
        </w:rPr>
        <w:t>Downloading or playing computer games.</w:t>
      </w:r>
    </w:p>
    <w:p w14:paraId="3CA6DA3E" w14:textId="77777777" w:rsidR="00FB10AE" w:rsidRPr="0008727E" w:rsidRDefault="00FB10AE" w:rsidP="00FB10AE">
      <w:pPr>
        <w:numPr>
          <w:ilvl w:val="0"/>
          <w:numId w:val="94"/>
        </w:numPr>
        <w:spacing w:after="0" w:line="240" w:lineRule="auto"/>
        <w:rPr>
          <w:rFonts w:cstheme="minorHAnsi"/>
        </w:rPr>
      </w:pPr>
      <w:r w:rsidRPr="0008727E">
        <w:rPr>
          <w:rFonts w:cstheme="minorHAnsi"/>
        </w:rPr>
        <w:t>Copying or downloading software.</w:t>
      </w:r>
    </w:p>
    <w:p w14:paraId="680F54DD" w14:textId="77777777" w:rsidR="00FB10AE" w:rsidRPr="0008727E" w:rsidRDefault="00FB10AE" w:rsidP="00FB10AE">
      <w:pPr>
        <w:spacing w:after="0" w:line="240" w:lineRule="auto"/>
        <w:ind w:left="709"/>
        <w:rPr>
          <w:rFonts w:cstheme="minorHAnsi"/>
        </w:rPr>
      </w:pPr>
      <w:r w:rsidRPr="0008727E">
        <w:rPr>
          <w:rFonts w:cstheme="minorHAnsi"/>
        </w:rPr>
        <w:t xml:space="preserve"> </w:t>
      </w:r>
    </w:p>
    <w:p w14:paraId="2F37820B" w14:textId="77777777" w:rsidR="00FB10AE" w:rsidRPr="0008727E" w:rsidRDefault="00FB10AE" w:rsidP="00FB10AE">
      <w:pPr>
        <w:spacing w:after="0" w:line="240" w:lineRule="auto"/>
        <w:rPr>
          <w:rFonts w:cstheme="minorHAnsi"/>
        </w:rPr>
      </w:pPr>
      <w:r w:rsidRPr="0008727E">
        <w:rPr>
          <w:rFonts w:cstheme="minorHAnsi"/>
        </w:rPr>
        <w:t xml:space="preserve">Serious instances of inappropriate use may be considered gross misconduct and lead to dismissal. </w:t>
      </w:r>
    </w:p>
    <w:p w14:paraId="7F84BF14" w14:textId="77777777" w:rsidR="00FB10AE" w:rsidRPr="0008727E" w:rsidRDefault="00FB10AE" w:rsidP="00FB10AE">
      <w:pPr>
        <w:spacing w:after="0" w:line="240" w:lineRule="auto"/>
        <w:ind w:left="709"/>
        <w:rPr>
          <w:rFonts w:cstheme="minorHAnsi"/>
        </w:rPr>
      </w:pPr>
      <w:bookmarkStart w:id="5" w:name="_Toc224372580"/>
    </w:p>
    <w:p w14:paraId="22A34F5D" w14:textId="77777777" w:rsidR="00FB10AE" w:rsidRPr="0008727E" w:rsidRDefault="00FB10AE" w:rsidP="00FB10AE">
      <w:pPr>
        <w:pStyle w:val="Heading3"/>
        <w:rPr>
          <w:color w:val="auto"/>
          <w:sz w:val="22"/>
          <w:szCs w:val="22"/>
          <w:u w:val="single"/>
        </w:rPr>
      </w:pPr>
      <w:r w:rsidRPr="0008727E">
        <w:rPr>
          <w:color w:val="auto"/>
          <w:sz w:val="22"/>
          <w:szCs w:val="22"/>
          <w:u w:val="single"/>
        </w:rPr>
        <w:t>Internet access</w:t>
      </w:r>
      <w:bookmarkEnd w:id="5"/>
    </w:p>
    <w:p w14:paraId="6E28683E" w14:textId="77777777" w:rsidR="00FB10AE" w:rsidRPr="0008727E" w:rsidRDefault="00FB10AE" w:rsidP="00FB10AE">
      <w:pPr>
        <w:spacing w:after="0" w:line="240" w:lineRule="auto"/>
        <w:rPr>
          <w:rFonts w:cstheme="minorHAnsi"/>
        </w:rPr>
      </w:pPr>
      <w:r w:rsidRPr="0008727E">
        <w:rPr>
          <w:rFonts w:cstheme="minorHAnsi"/>
        </w:rPr>
        <w:t>Internet access is granted for business reasons only during working hours.  Usage is limited to work related activities. The availability and variety of information on the Internet has meant that it can be used to obtain material considered to be offensive.  Anyone found to have used the Internet to access and/or distribute any kind of offensive material, or non-related employment issues, are liable to disciplinary action which could lead to dismissal.</w:t>
      </w:r>
    </w:p>
    <w:p w14:paraId="1F33FAFA" w14:textId="77777777" w:rsidR="00FB10AE" w:rsidRPr="0008727E" w:rsidRDefault="00FB10AE" w:rsidP="00FB10AE">
      <w:pPr>
        <w:spacing w:after="0" w:line="240" w:lineRule="auto"/>
        <w:ind w:left="709"/>
        <w:rPr>
          <w:rFonts w:cstheme="minorHAnsi"/>
        </w:rPr>
      </w:pPr>
    </w:p>
    <w:p w14:paraId="28300464" w14:textId="77777777" w:rsidR="00FB10AE" w:rsidRPr="0008727E" w:rsidRDefault="00FB10AE" w:rsidP="00FB10AE">
      <w:pPr>
        <w:spacing w:after="0" w:line="240" w:lineRule="auto"/>
        <w:rPr>
          <w:rFonts w:cstheme="minorHAnsi"/>
        </w:rPr>
      </w:pPr>
      <w:r w:rsidRPr="0008727E">
        <w:rPr>
          <w:rFonts w:cstheme="minorHAnsi"/>
        </w:rPr>
        <w:t xml:space="preserve">Under no circumstances must users download files without the consent of </w:t>
      </w:r>
      <w:r w:rsidRPr="0008727E">
        <w:rPr>
          <w:rFonts w:cstheme="minorHAnsi"/>
        </w:rPr>
        <w:fldChar w:fldCharType="begin"/>
      </w:r>
      <w:r w:rsidRPr="0008727E">
        <w:rPr>
          <w:rFonts w:cstheme="minorHAnsi"/>
        </w:rPr>
        <w:instrText xml:space="preserve"> MERGEFIELD Immediate_manager </w:instrText>
      </w:r>
      <w:r w:rsidRPr="0008727E">
        <w:rPr>
          <w:rFonts w:cstheme="minorHAnsi"/>
        </w:rPr>
        <w:fldChar w:fldCharType="separate"/>
      </w:r>
      <w:r w:rsidRPr="0008727E">
        <w:rPr>
          <w:rFonts w:cstheme="minorHAnsi"/>
          <w:noProof/>
        </w:rPr>
        <w:t>the Council / Clerk</w:t>
      </w:r>
      <w:r w:rsidRPr="0008727E">
        <w:rPr>
          <w:rFonts w:cstheme="minorHAnsi"/>
        </w:rPr>
        <w:fldChar w:fldCharType="end"/>
      </w:r>
      <w:r w:rsidRPr="0008727E">
        <w:rPr>
          <w:rFonts w:cstheme="minorHAnsi"/>
        </w:rPr>
        <w:t>.</w:t>
      </w:r>
    </w:p>
    <w:p w14:paraId="55253350" w14:textId="77777777" w:rsidR="00FB10AE" w:rsidRPr="0008727E" w:rsidRDefault="00FB10AE" w:rsidP="00FB10AE">
      <w:pPr>
        <w:spacing w:after="0" w:line="240" w:lineRule="auto"/>
        <w:ind w:left="709"/>
        <w:rPr>
          <w:rFonts w:cstheme="minorHAnsi"/>
        </w:rPr>
      </w:pPr>
    </w:p>
    <w:p w14:paraId="0F2E6CBE" w14:textId="77777777" w:rsidR="00FB10AE" w:rsidRPr="0008727E" w:rsidRDefault="00FB10AE" w:rsidP="00FB10AE">
      <w:pPr>
        <w:spacing w:after="0" w:line="240" w:lineRule="auto"/>
        <w:rPr>
          <w:rFonts w:cstheme="minorHAnsi"/>
          <w:bCs/>
        </w:rPr>
      </w:pPr>
      <w:r w:rsidRPr="0008727E">
        <w:rPr>
          <w:rFonts w:cstheme="minorHAnsi"/>
          <w:bCs/>
        </w:rPr>
        <w:t>If you wish to use the Internet out of office hours for personal purposes, please contact the Clerk of the Council who will be able to grant you access and explain how to use this facility, if appropriate.</w:t>
      </w:r>
    </w:p>
    <w:p w14:paraId="030E5EFD" w14:textId="77777777" w:rsidR="00FB10AE" w:rsidRPr="0008727E" w:rsidRDefault="00FB10AE" w:rsidP="00FB10AE">
      <w:pPr>
        <w:spacing w:after="0" w:line="240" w:lineRule="auto"/>
        <w:ind w:left="709"/>
        <w:rPr>
          <w:rFonts w:cstheme="minorHAnsi"/>
        </w:rPr>
      </w:pPr>
    </w:p>
    <w:p w14:paraId="595EB898" w14:textId="77777777" w:rsidR="00FB10AE" w:rsidRPr="0008727E" w:rsidRDefault="00FB10AE" w:rsidP="00FB10AE">
      <w:pPr>
        <w:spacing w:after="0" w:line="240" w:lineRule="auto"/>
        <w:rPr>
          <w:rFonts w:cstheme="minorHAnsi"/>
        </w:rPr>
      </w:pPr>
      <w:r w:rsidRPr="0008727E">
        <w:rPr>
          <w:rFonts w:cstheme="minorHAnsi"/>
        </w:rPr>
        <w:t xml:space="preserve">Anyone believed to have been visiting pornographic sites, </w:t>
      </w:r>
      <w:proofErr w:type="gramStart"/>
      <w:r w:rsidRPr="0008727E">
        <w:rPr>
          <w:rFonts w:cstheme="minorHAnsi"/>
        </w:rPr>
        <w:t>downloading</w:t>
      </w:r>
      <w:proofErr w:type="gramEnd"/>
      <w:r w:rsidRPr="0008727E">
        <w:rPr>
          <w:rFonts w:cstheme="minorHAnsi"/>
        </w:rPr>
        <w:t xml:space="preserve"> or circulating pornographic material will be subject to disciplinary action.  Offences of this nature may be considered gross misconduct and lead to dismissal, and if necessary, the police will be informed.</w:t>
      </w:r>
    </w:p>
    <w:p w14:paraId="21DC9144" w14:textId="77777777" w:rsidR="00FB10AE" w:rsidRPr="0008727E" w:rsidRDefault="00FB10AE" w:rsidP="00FB10AE">
      <w:pPr>
        <w:spacing w:after="0" w:line="240" w:lineRule="auto"/>
        <w:ind w:left="709"/>
        <w:rPr>
          <w:rFonts w:cstheme="minorHAnsi"/>
        </w:rPr>
      </w:pPr>
    </w:p>
    <w:p w14:paraId="25BD935B" w14:textId="77777777" w:rsidR="00FB10AE" w:rsidRPr="0008727E" w:rsidRDefault="00FB10AE" w:rsidP="00FB10AE">
      <w:pPr>
        <w:spacing w:after="0" w:line="240" w:lineRule="auto"/>
        <w:rPr>
          <w:rFonts w:cstheme="minorHAnsi"/>
        </w:rPr>
      </w:pPr>
      <w:r w:rsidRPr="0008727E">
        <w:rPr>
          <w:rFonts w:cstheme="minorHAnsi"/>
        </w:rPr>
        <w:lastRenderedPageBreak/>
        <w:t>Please note that the main servers maintain a record of Internet access by user, and these will be monitored as necessary and results forwarded to the Council and the police, if appropriate.</w:t>
      </w:r>
    </w:p>
    <w:p w14:paraId="74CABFA1" w14:textId="77777777" w:rsidR="00FB10AE" w:rsidRPr="0008727E" w:rsidRDefault="00FB10AE" w:rsidP="00FB10AE">
      <w:pPr>
        <w:spacing w:after="0" w:line="240" w:lineRule="auto"/>
        <w:ind w:left="709"/>
        <w:rPr>
          <w:rFonts w:cstheme="minorHAnsi"/>
        </w:rPr>
      </w:pPr>
    </w:p>
    <w:p w14:paraId="21267ED3" w14:textId="77777777" w:rsidR="00FB10AE" w:rsidRPr="0008727E" w:rsidRDefault="00FB10AE" w:rsidP="00FB10AE">
      <w:pPr>
        <w:pStyle w:val="Heading3"/>
        <w:rPr>
          <w:color w:val="auto"/>
          <w:sz w:val="22"/>
          <w:szCs w:val="22"/>
          <w:u w:val="single"/>
        </w:rPr>
      </w:pPr>
      <w:r w:rsidRPr="0008727E">
        <w:rPr>
          <w:color w:val="auto"/>
          <w:sz w:val="22"/>
          <w:szCs w:val="22"/>
          <w:u w:val="single"/>
        </w:rPr>
        <w:t>Unauthorised Use of Internet, Email and Social Networking Sites</w:t>
      </w:r>
    </w:p>
    <w:p w14:paraId="5CDC1787" w14:textId="77777777" w:rsidR="00FB10AE" w:rsidRPr="0008727E" w:rsidRDefault="00FB10AE" w:rsidP="00FB10AE">
      <w:pPr>
        <w:numPr>
          <w:ilvl w:val="0"/>
          <w:numId w:val="95"/>
        </w:numPr>
        <w:spacing w:after="0" w:line="240" w:lineRule="auto"/>
        <w:rPr>
          <w:rFonts w:cstheme="minorHAnsi"/>
        </w:rPr>
      </w:pPr>
      <w:r w:rsidRPr="0008727E">
        <w:rPr>
          <w:rFonts w:cstheme="minorHAnsi"/>
        </w:rPr>
        <w:t>Unauthorised or inappropriate use of the Internet, Email and Social Networking Sites may result in formal disciplinary action which could include dismissal.</w:t>
      </w:r>
    </w:p>
    <w:p w14:paraId="027F7CB3" w14:textId="77777777" w:rsidR="00FB10AE" w:rsidRPr="0008727E" w:rsidRDefault="00FB10AE" w:rsidP="00FB10AE">
      <w:pPr>
        <w:numPr>
          <w:ilvl w:val="0"/>
          <w:numId w:val="95"/>
        </w:numPr>
        <w:spacing w:after="0" w:line="240" w:lineRule="auto"/>
        <w:rPr>
          <w:rFonts w:cstheme="minorHAnsi"/>
        </w:rPr>
      </w:pPr>
      <w:r w:rsidRPr="0008727E">
        <w:rPr>
          <w:rFonts w:cstheme="minorHAnsi"/>
        </w:rPr>
        <w:t xml:space="preserve">The Council will not tolerate the use of E-Mail, </w:t>
      </w:r>
      <w:proofErr w:type="gramStart"/>
      <w:r w:rsidRPr="0008727E">
        <w:rPr>
          <w:rFonts w:cstheme="minorHAnsi"/>
        </w:rPr>
        <w:t>Internet</w:t>
      </w:r>
      <w:proofErr w:type="gramEnd"/>
      <w:r w:rsidRPr="0008727E">
        <w:rPr>
          <w:rFonts w:cstheme="minorHAnsi"/>
        </w:rPr>
        <w:t xml:space="preserve"> or any Social Networking Site by Employees for unofficial or inappropriate purposes, including: -</w:t>
      </w:r>
    </w:p>
    <w:p w14:paraId="6FDF8CA8" w14:textId="77777777" w:rsidR="00FB10AE" w:rsidRPr="0008727E" w:rsidRDefault="00FB10AE" w:rsidP="00FB10AE">
      <w:pPr>
        <w:pStyle w:val="ListParagraph"/>
        <w:numPr>
          <w:ilvl w:val="1"/>
          <w:numId w:val="95"/>
        </w:numPr>
        <w:spacing w:after="0" w:line="240" w:lineRule="auto"/>
        <w:rPr>
          <w:rFonts w:cstheme="minorHAnsi"/>
        </w:rPr>
      </w:pPr>
      <w:r w:rsidRPr="0008727E">
        <w:rPr>
          <w:rFonts w:cstheme="minorHAnsi"/>
        </w:rPr>
        <w:t>Any messages produced by Employees, either during or outside of normal working hours that could constitute bullying, harassment or other detriment to colleagues, our business or anyone associated with the business.</w:t>
      </w:r>
    </w:p>
    <w:p w14:paraId="6E23FA9F" w14:textId="77777777" w:rsidR="00FB10AE" w:rsidRPr="0008727E" w:rsidRDefault="00FB10AE" w:rsidP="00FB10AE">
      <w:pPr>
        <w:pStyle w:val="ListParagraph"/>
        <w:numPr>
          <w:ilvl w:val="1"/>
          <w:numId w:val="95"/>
        </w:numPr>
        <w:spacing w:after="0" w:line="240" w:lineRule="auto"/>
        <w:rPr>
          <w:rFonts w:cstheme="minorHAnsi"/>
        </w:rPr>
      </w:pPr>
      <w:r w:rsidRPr="0008727E">
        <w:rPr>
          <w:rFonts w:cstheme="minorHAnsi"/>
        </w:rPr>
        <w:t>Personal use during working hours (e.g. social invitations, private messages, jokes, cartoons, chain letters or other private matters).</w:t>
      </w:r>
    </w:p>
    <w:p w14:paraId="7552A4C3" w14:textId="77777777" w:rsidR="00FB10AE" w:rsidRPr="0008727E" w:rsidRDefault="00FB10AE" w:rsidP="00FB10AE">
      <w:pPr>
        <w:pStyle w:val="ListParagraph"/>
        <w:numPr>
          <w:ilvl w:val="1"/>
          <w:numId w:val="95"/>
        </w:numPr>
        <w:spacing w:after="0" w:line="240" w:lineRule="auto"/>
        <w:rPr>
          <w:rFonts w:cstheme="minorHAnsi"/>
        </w:rPr>
      </w:pPr>
      <w:proofErr w:type="gramStart"/>
      <w:r w:rsidRPr="0008727E">
        <w:rPr>
          <w:rFonts w:cstheme="minorHAnsi"/>
        </w:rPr>
        <w:t>On-line</w:t>
      </w:r>
      <w:proofErr w:type="gramEnd"/>
      <w:r w:rsidRPr="0008727E">
        <w:rPr>
          <w:rFonts w:cstheme="minorHAnsi"/>
        </w:rPr>
        <w:t xml:space="preserve"> gambling.</w:t>
      </w:r>
    </w:p>
    <w:p w14:paraId="7E87C88B" w14:textId="77777777" w:rsidR="00FB10AE" w:rsidRPr="0008727E" w:rsidRDefault="00FB10AE" w:rsidP="00FB10AE">
      <w:pPr>
        <w:pStyle w:val="ListParagraph"/>
        <w:numPr>
          <w:ilvl w:val="1"/>
          <w:numId w:val="95"/>
        </w:numPr>
        <w:spacing w:after="0" w:line="240" w:lineRule="auto"/>
        <w:rPr>
          <w:rFonts w:cstheme="minorHAnsi"/>
        </w:rPr>
      </w:pPr>
      <w:r w:rsidRPr="0008727E">
        <w:rPr>
          <w:rFonts w:cstheme="minorHAnsi"/>
        </w:rPr>
        <w:t>Accessing or transmitting pornography.</w:t>
      </w:r>
    </w:p>
    <w:p w14:paraId="3A257881" w14:textId="77777777" w:rsidR="00FB10AE" w:rsidRPr="0008727E" w:rsidRDefault="00FB10AE" w:rsidP="00FB10AE">
      <w:pPr>
        <w:pStyle w:val="ListParagraph"/>
        <w:numPr>
          <w:ilvl w:val="1"/>
          <w:numId w:val="95"/>
        </w:numPr>
        <w:spacing w:after="0" w:line="240" w:lineRule="auto"/>
        <w:rPr>
          <w:rFonts w:cstheme="minorHAnsi"/>
        </w:rPr>
      </w:pPr>
      <w:r w:rsidRPr="0008727E">
        <w:rPr>
          <w:rFonts w:cstheme="minorHAnsi"/>
        </w:rPr>
        <w:t>Transmitting copyright information and/or any software available to the user.</w:t>
      </w:r>
    </w:p>
    <w:p w14:paraId="4A8CB804" w14:textId="77777777" w:rsidR="00FB10AE" w:rsidRPr="0008727E" w:rsidRDefault="00FB10AE" w:rsidP="00FB10AE">
      <w:pPr>
        <w:pStyle w:val="ListParagraph"/>
        <w:numPr>
          <w:ilvl w:val="1"/>
          <w:numId w:val="95"/>
        </w:numPr>
        <w:spacing w:after="0" w:line="240" w:lineRule="auto"/>
        <w:rPr>
          <w:rFonts w:cstheme="minorHAnsi"/>
        </w:rPr>
      </w:pPr>
      <w:r w:rsidRPr="0008727E">
        <w:rPr>
          <w:rFonts w:cstheme="minorHAnsi"/>
        </w:rPr>
        <w:t>Posting confidential information about other Employees, the Council or its customers or suppliers.</w:t>
      </w:r>
    </w:p>
    <w:p w14:paraId="137C526A" w14:textId="77777777" w:rsidR="00FB10AE" w:rsidRPr="0008727E" w:rsidRDefault="00FB10AE" w:rsidP="00FB10AE">
      <w:pPr>
        <w:pStyle w:val="ListParagraph"/>
        <w:numPr>
          <w:ilvl w:val="1"/>
          <w:numId w:val="95"/>
        </w:numPr>
        <w:spacing w:after="0" w:line="240" w:lineRule="auto"/>
        <w:rPr>
          <w:rFonts w:cstheme="minorHAnsi"/>
        </w:rPr>
      </w:pPr>
      <w:r w:rsidRPr="0008727E">
        <w:rPr>
          <w:rFonts w:cstheme="minorHAnsi"/>
        </w:rPr>
        <w:t xml:space="preserve">Posting any comments, opinions, </w:t>
      </w:r>
      <w:proofErr w:type="gramStart"/>
      <w:r w:rsidRPr="0008727E">
        <w:rPr>
          <w:rFonts w:cstheme="minorHAnsi"/>
        </w:rPr>
        <w:t>views</w:t>
      </w:r>
      <w:proofErr w:type="gramEnd"/>
      <w:r w:rsidRPr="0008727E">
        <w:rPr>
          <w:rFonts w:cstheme="minorHAnsi"/>
        </w:rPr>
        <w:t xml:space="preserve"> or remarks, either during or outside of normal working hours, which could be considered detrimental to the Council, its Employees, customers, suppliers or anyone else connected to the business, or bring the Council into disrepute.</w:t>
      </w:r>
    </w:p>
    <w:p w14:paraId="237261A2" w14:textId="77777777" w:rsidR="00FB10AE" w:rsidRPr="0008727E" w:rsidRDefault="00FB10AE" w:rsidP="00FB10AE">
      <w:pPr>
        <w:spacing w:after="0" w:line="240" w:lineRule="auto"/>
        <w:ind w:left="709"/>
        <w:rPr>
          <w:rFonts w:cstheme="minorHAnsi"/>
        </w:rPr>
      </w:pPr>
    </w:p>
    <w:p w14:paraId="7618555F" w14:textId="77777777" w:rsidR="00FB10AE" w:rsidRPr="0008727E" w:rsidRDefault="00FB10AE" w:rsidP="00FB10AE">
      <w:pPr>
        <w:pStyle w:val="Heading3"/>
        <w:rPr>
          <w:rFonts w:eastAsia="Calibri"/>
          <w:color w:val="auto"/>
          <w:sz w:val="22"/>
          <w:szCs w:val="22"/>
          <w:u w:val="single"/>
        </w:rPr>
      </w:pPr>
      <w:r w:rsidRPr="0008727E">
        <w:rPr>
          <w:rFonts w:eastAsia="Calibri"/>
          <w:color w:val="auto"/>
          <w:sz w:val="22"/>
          <w:szCs w:val="22"/>
          <w:u w:val="single"/>
        </w:rPr>
        <w:t>Responsibilities</w:t>
      </w:r>
    </w:p>
    <w:p w14:paraId="1E900F55" w14:textId="77777777" w:rsidR="00FB10AE" w:rsidRPr="0008727E" w:rsidRDefault="00FB10AE" w:rsidP="00FB10AE">
      <w:pPr>
        <w:spacing w:after="0" w:line="240" w:lineRule="auto"/>
        <w:rPr>
          <w:rFonts w:eastAsia="Calibri" w:cstheme="minorHAnsi"/>
        </w:rPr>
      </w:pPr>
      <w:r w:rsidRPr="0008727E">
        <w:rPr>
          <w:rFonts w:eastAsia="Calibri" w:cstheme="minorHAnsi"/>
        </w:rPr>
        <w:t>All Users are expected to act in a manner that will not cause damage to IT facilities or disrupt IT services. Any accidental damage or disruption must be reported to Management as soon as possible after the incident has occurred. Users are responsible for any IT activity which is initiated under their username.</w:t>
      </w:r>
    </w:p>
    <w:p w14:paraId="17A8E010" w14:textId="77777777" w:rsidR="00FB10AE" w:rsidRPr="0008727E" w:rsidRDefault="00FB10AE" w:rsidP="00FB10AE">
      <w:pPr>
        <w:spacing w:after="0" w:line="240" w:lineRule="auto"/>
        <w:ind w:left="709"/>
        <w:rPr>
          <w:rFonts w:eastAsia="Calibri" w:cstheme="minorHAnsi"/>
        </w:rPr>
      </w:pPr>
    </w:p>
    <w:p w14:paraId="44A8716C" w14:textId="77777777" w:rsidR="00FB10AE" w:rsidRPr="0008727E" w:rsidRDefault="00FB10AE" w:rsidP="00FB10AE">
      <w:pPr>
        <w:spacing w:after="0" w:line="240" w:lineRule="auto"/>
        <w:ind w:left="709"/>
        <w:rPr>
          <w:rFonts w:eastAsia="Calibri" w:cstheme="minorHAnsi"/>
        </w:rPr>
      </w:pPr>
    </w:p>
    <w:p w14:paraId="0D140B23" w14:textId="77777777" w:rsidR="00FB10AE" w:rsidRPr="0008727E" w:rsidRDefault="00FB10AE" w:rsidP="00FB10AE">
      <w:pPr>
        <w:pStyle w:val="Heading3"/>
        <w:rPr>
          <w:rFonts w:eastAsia="Calibri"/>
          <w:color w:val="auto"/>
          <w:sz w:val="22"/>
          <w:szCs w:val="22"/>
          <w:u w:val="single"/>
        </w:rPr>
      </w:pPr>
      <w:r w:rsidRPr="0008727E">
        <w:rPr>
          <w:rFonts w:eastAsia="Calibri"/>
          <w:color w:val="auto"/>
          <w:sz w:val="22"/>
          <w:szCs w:val="22"/>
          <w:u w:val="single"/>
        </w:rPr>
        <w:t>Good Practice</w:t>
      </w:r>
    </w:p>
    <w:p w14:paraId="54FBFB74" w14:textId="77777777" w:rsidR="00FB10AE" w:rsidRPr="0008727E" w:rsidRDefault="00FB10AE" w:rsidP="00FB10AE">
      <w:pPr>
        <w:pStyle w:val="ListParagraph"/>
        <w:numPr>
          <w:ilvl w:val="0"/>
          <w:numId w:val="96"/>
        </w:numPr>
        <w:spacing w:after="0" w:line="240" w:lineRule="auto"/>
        <w:rPr>
          <w:rFonts w:eastAsia="Calibri" w:cstheme="minorHAnsi"/>
        </w:rPr>
      </w:pPr>
      <w:r w:rsidRPr="0008727E">
        <w:rPr>
          <w:rFonts w:eastAsia="Calibri" w:cstheme="minorHAnsi"/>
        </w:rPr>
        <w:t xml:space="preserve">The Council has good practice guidelines for dealing with email when staff are out of the office for longer than three days. When activating the "out of office" facility messages should name an alternative member of staff for correspondents to contact if necessary. This will ensure that any important messages are picked up and dealt with within </w:t>
      </w:r>
      <w:proofErr w:type="gramStart"/>
      <w:r w:rsidRPr="0008727E">
        <w:rPr>
          <w:rFonts w:eastAsia="Calibri" w:cstheme="minorHAnsi"/>
        </w:rPr>
        <w:t>required</w:t>
      </w:r>
      <w:proofErr w:type="gramEnd"/>
      <w:r w:rsidRPr="0008727E">
        <w:rPr>
          <w:rFonts w:eastAsia="Calibri" w:cstheme="minorHAnsi"/>
        </w:rPr>
        <w:t xml:space="preserve"> timescales.</w:t>
      </w:r>
    </w:p>
    <w:p w14:paraId="61EA84C1" w14:textId="77777777" w:rsidR="00FB10AE" w:rsidRPr="0008727E" w:rsidRDefault="00FB10AE" w:rsidP="00FB10AE">
      <w:pPr>
        <w:pStyle w:val="ListParagraph"/>
        <w:spacing w:after="0" w:line="240" w:lineRule="auto"/>
        <w:rPr>
          <w:rFonts w:eastAsia="Calibri" w:cstheme="minorHAnsi"/>
        </w:rPr>
      </w:pPr>
    </w:p>
    <w:p w14:paraId="7CF3C45D" w14:textId="77777777" w:rsidR="00FB10AE" w:rsidRPr="0008727E" w:rsidRDefault="00FB10AE" w:rsidP="00FB10AE">
      <w:pPr>
        <w:pStyle w:val="ListParagraph"/>
        <w:numPr>
          <w:ilvl w:val="0"/>
          <w:numId w:val="96"/>
        </w:numPr>
        <w:spacing w:after="0" w:line="240" w:lineRule="auto"/>
        <w:rPr>
          <w:rFonts w:eastAsia="Calibri" w:cstheme="minorHAnsi"/>
        </w:rPr>
      </w:pPr>
      <w:r w:rsidRPr="0008727E">
        <w:rPr>
          <w:rFonts w:eastAsia="Calibri" w:cstheme="minorHAnsi"/>
        </w:rPr>
        <w:t xml:space="preserve">During periods of absence when highly important emails are anticipated, the Employee (or Manager) should plan for notification and access by another appropriate member of staff. </w:t>
      </w:r>
    </w:p>
    <w:p w14:paraId="2EC12556" w14:textId="77777777" w:rsidR="00FB10AE" w:rsidRPr="0008727E" w:rsidRDefault="00FB10AE" w:rsidP="00FB10AE">
      <w:pPr>
        <w:pStyle w:val="ListParagraph"/>
        <w:rPr>
          <w:rFonts w:eastAsia="Calibri" w:cstheme="minorHAnsi"/>
        </w:rPr>
      </w:pPr>
    </w:p>
    <w:p w14:paraId="42C23054" w14:textId="77777777" w:rsidR="00FB10AE" w:rsidRPr="0008727E" w:rsidRDefault="00FB10AE" w:rsidP="00FB10AE">
      <w:pPr>
        <w:pStyle w:val="ListParagraph"/>
        <w:numPr>
          <w:ilvl w:val="0"/>
          <w:numId w:val="96"/>
        </w:numPr>
        <w:spacing w:after="0" w:line="240" w:lineRule="auto"/>
        <w:rPr>
          <w:rFonts w:eastAsia="Calibri" w:cstheme="minorHAnsi"/>
        </w:rPr>
      </w:pPr>
      <w:r w:rsidRPr="0008727E">
        <w:rPr>
          <w:rFonts w:eastAsia="Calibri" w:cstheme="minorHAnsi"/>
        </w:rPr>
        <w:t xml:space="preserve">Where sensitive and confidential information needs to be sent via email for practical reasons, please be aware that email is essentially a non-confidential means of communication. Emails can easily be forwarded or archived without the original sender’s knowledge. They may be read by </w:t>
      </w:r>
      <w:proofErr w:type="gramStart"/>
      <w:r w:rsidRPr="0008727E">
        <w:rPr>
          <w:rFonts w:eastAsia="Calibri" w:cstheme="minorHAnsi"/>
        </w:rPr>
        <w:t>persons</w:t>
      </w:r>
      <w:proofErr w:type="gramEnd"/>
      <w:r w:rsidRPr="0008727E">
        <w:rPr>
          <w:rFonts w:eastAsia="Calibri" w:cstheme="minorHAnsi"/>
        </w:rPr>
        <w:t xml:space="preserve"> other than those they are intended for.</w:t>
      </w:r>
    </w:p>
    <w:p w14:paraId="2EC4E96C" w14:textId="77777777" w:rsidR="00FB10AE" w:rsidRPr="0008727E" w:rsidRDefault="00FB10AE" w:rsidP="00FB10AE">
      <w:pPr>
        <w:pStyle w:val="ListParagraph"/>
        <w:rPr>
          <w:rFonts w:eastAsia="Calibri" w:cstheme="minorHAnsi"/>
        </w:rPr>
      </w:pPr>
    </w:p>
    <w:p w14:paraId="533BA515" w14:textId="77777777" w:rsidR="00FB10AE" w:rsidRPr="0008727E" w:rsidRDefault="00FB10AE" w:rsidP="00FB10AE">
      <w:pPr>
        <w:pStyle w:val="ListParagraph"/>
        <w:numPr>
          <w:ilvl w:val="0"/>
          <w:numId w:val="96"/>
        </w:numPr>
        <w:spacing w:after="0" w:line="240" w:lineRule="auto"/>
        <w:rPr>
          <w:rFonts w:eastAsia="Calibri" w:cstheme="minorHAnsi"/>
        </w:rPr>
      </w:pPr>
      <w:r w:rsidRPr="0008727E">
        <w:rPr>
          <w:rFonts w:eastAsia="Calibri" w:cstheme="minorHAnsi"/>
        </w:rPr>
        <w:t xml:space="preserve">Users must exercise due care when writing emails to avoid being rude or unnecessarily terse. Emails sent from the Council may be interpreted by others as Council statements. Users are responsible for ensuring that their content and tone is appropriate. Emails often need to be as formal and </w:t>
      </w:r>
      <w:proofErr w:type="gramStart"/>
      <w:r w:rsidRPr="0008727E">
        <w:rPr>
          <w:rFonts w:eastAsia="Calibri" w:cstheme="minorHAnsi"/>
        </w:rPr>
        <w:t>business like</w:t>
      </w:r>
      <w:proofErr w:type="gramEnd"/>
      <w:r w:rsidRPr="0008727E">
        <w:rPr>
          <w:rFonts w:eastAsia="Calibri" w:cstheme="minorHAnsi"/>
        </w:rPr>
        <w:t xml:space="preserve"> as other forms of written correspondence.</w:t>
      </w:r>
    </w:p>
    <w:p w14:paraId="3238F018" w14:textId="77777777" w:rsidR="00FB10AE" w:rsidRPr="0008727E" w:rsidRDefault="00FB10AE" w:rsidP="00FB10AE">
      <w:pPr>
        <w:pStyle w:val="ListParagraph"/>
        <w:rPr>
          <w:rFonts w:eastAsia="Calibri" w:cstheme="minorHAnsi"/>
        </w:rPr>
      </w:pPr>
    </w:p>
    <w:p w14:paraId="4D5F9DE9" w14:textId="77777777" w:rsidR="00FB10AE" w:rsidRPr="0008727E" w:rsidRDefault="00FB10AE" w:rsidP="00FB10AE">
      <w:pPr>
        <w:pStyle w:val="ListParagraph"/>
        <w:numPr>
          <w:ilvl w:val="0"/>
          <w:numId w:val="96"/>
        </w:numPr>
        <w:spacing w:after="0" w:line="240" w:lineRule="auto"/>
        <w:rPr>
          <w:rFonts w:eastAsia="Calibri" w:cstheme="minorHAnsi"/>
        </w:rPr>
      </w:pPr>
      <w:r w:rsidRPr="0008727E">
        <w:rPr>
          <w:rFonts w:eastAsia="Calibri" w:cstheme="minorHAnsi"/>
        </w:rPr>
        <w:lastRenderedPageBreak/>
        <w:t>Users should delete all personal emails and attachments when they have been read and should also delete all unsolicited junk mail.  In the process of archiving emails, users should ensure inappropriate material is not archived</w:t>
      </w:r>
      <w:r>
        <w:rPr>
          <w:rFonts w:eastAsia="Calibri" w:cstheme="minorHAnsi"/>
        </w:rPr>
        <w:t>.</w:t>
      </w:r>
    </w:p>
    <w:p w14:paraId="6839E1A3" w14:textId="77777777" w:rsidR="00FB10AE" w:rsidRPr="0008727E" w:rsidRDefault="00FB10AE" w:rsidP="00FB10AE">
      <w:pPr>
        <w:pStyle w:val="ListParagraph"/>
        <w:rPr>
          <w:rFonts w:eastAsia="Calibri" w:cstheme="minorHAnsi"/>
        </w:rPr>
      </w:pPr>
    </w:p>
    <w:p w14:paraId="0F921CEF" w14:textId="77777777" w:rsidR="00FB10AE" w:rsidRPr="0008727E" w:rsidRDefault="00FB10AE" w:rsidP="00FB10AE">
      <w:pPr>
        <w:pStyle w:val="ListParagraph"/>
        <w:numPr>
          <w:ilvl w:val="0"/>
          <w:numId w:val="96"/>
        </w:numPr>
        <w:spacing w:after="0" w:line="240" w:lineRule="auto"/>
        <w:rPr>
          <w:rFonts w:eastAsia="Calibri" w:cstheme="minorHAnsi"/>
        </w:rPr>
      </w:pPr>
      <w:r w:rsidRPr="0008727E">
        <w:rPr>
          <w:rFonts w:eastAsia="Calibri" w:cstheme="minorHAnsi"/>
        </w:rPr>
        <w:t xml:space="preserve">The Council provides a current and up to date automatic virus checker on all networked computers. However, caution should be used when opening any attachments or emails from unknown senders.  Users </w:t>
      </w:r>
      <w:proofErr w:type="gramStart"/>
      <w:r w:rsidRPr="0008727E">
        <w:rPr>
          <w:rFonts w:eastAsia="Calibri" w:cstheme="minorHAnsi"/>
        </w:rPr>
        <w:t>must best</w:t>
      </w:r>
      <w:proofErr w:type="gramEnd"/>
      <w:r w:rsidRPr="0008727E">
        <w:rPr>
          <w:rFonts w:eastAsia="Calibri" w:cstheme="minorHAnsi"/>
        </w:rPr>
        <w:t xml:space="preserve"> endeavour to ensure that any file downloaded from the internet is done so from a reliable source. It is a disciplinary offence to disable the virus checker. </w:t>
      </w:r>
    </w:p>
    <w:p w14:paraId="736CB3D2" w14:textId="77777777" w:rsidR="00FB10AE" w:rsidRPr="0008727E" w:rsidRDefault="00FB10AE" w:rsidP="00FB10AE">
      <w:pPr>
        <w:spacing w:after="0" w:line="240" w:lineRule="auto"/>
        <w:ind w:left="709"/>
        <w:rPr>
          <w:rFonts w:eastAsia="Calibri" w:cstheme="minorHAnsi"/>
        </w:rPr>
      </w:pPr>
    </w:p>
    <w:p w14:paraId="2C3B6591" w14:textId="77777777" w:rsidR="00FB10AE" w:rsidRPr="0008727E" w:rsidRDefault="00FB10AE" w:rsidP="00FB10AE">
      <w:pPr>
        <w:spacing w:after="0" w:line="240" w:lineRule="auto"/>
        <w:ind w:left="709"/>
        <w:rPr>
          <w:rFonts w:cstheme="minorHAnsi"/>
          <w:b/>
        </w:rPr>
      </w:pPr>
      <w:r w:rsidRPr="0008727E">
        <w:rPr>
          <w:rFonts w:cstheme="minorHAnsi"/>
          <w:b/>
        </w:rPr>
        <w:t>Please note, breaching these procedures will constitute an act of Gross Misconduct.  Consequently, anyone who is accused of breaching these procedures will be subjected to a Formal Disciplinary Investigation and may be dismissed if found guilty.</w:t>
      </w:r>
    </w:p>
    <w:p w14:paraId="7DB44343" w14:textId="77777777" w:rsidR="00FB10AE" w:rsidRPr="0008727E" w:rsidRDefault="00FB10AE" w:rsidP="00FB10AE">
      <w:pPr>
        <w:rPr>
          <w:rFonts w:cstheme="minorHAnsi"/>
        </w:rPr>
      </w:pPr>
    </w:p>
    <w:p w14:paraId="308E867F" w14:textId="77777777" w:rsidR="00FB10AE" w:rsidRPr="00FB10AE" w:rsidRDefault="00FB10AE" w:rsidP="00FB10AE"/>
    <w:p w14:paraId="18754B65" w14:textId="77777777" w:rsidR="0008615F" w:rsidRPr="0008615F" w:rsidRDefault="0008615F" w:rsidP="0008615F"/>
    <w:p w14:paraId="3CD57AEA" w14:textId="77777777" w:rsidR="00FB10AE" w:rsidRDefault="00FB10AE" w:rsidP="00FB10AE"/>
    <w:p w14:paraId="7DE61828" w14:textId="77777777" w:rsidR="00FB10AE" w:rsidRDefault="00FB10AE" w:rsidP="00FB10AE"/>
    <w:p w14:paraId="60A90422" w14:textId="77777777" w:rsidR="00FB10AE" w:rsidRDefault="00FB10AE" w:rsidP="00FB10AE"/>
    <w:p w14:paraId="45E4D82D" w14:textId="77777777" w:rsidR="00FB10AE" w:rsidRDefault="00FB10AE" w:rsidP="00FB10AE"/>
    <w:p w14:paraId="55DC53A0" w14:textId="77777777" w:rsidR="00FB10AE" w:rsidRDefault="00FB10AE" w:rsidP="00FB10AE"/>
    <w:p w14:paraId="71958B77" w14:textId="77777777" w:rsidR="00FB10AE" w:rsidRDefault="00FB10AE" w:rsidP="00FB10AE"/>
    <w:p w14:paraId="52BBD1D6" w14:textId="77777777" w:rsidR="00FB10AE" w:rsidRDefault="00FB10AE" w:rsidP="00FB10AE"/>
    <w:p w14:paraId="32DE4085" w14:textId="77777777" w:rsidR="00FB10AE" w:rsidRDefault="00FB10AE" w:rsidP="00FB10AE"/>
    <w:p w14:paraId="15134A41" w14:textId="77777777" w:rsidR="00FB10AE" w:rsidRDefault="00FB10AE" w:rsidP="00FB10AE"/>
    <w:p w14:paraId="49FD65E9" w14:textId="77777777" w:rsidR="00FB10AE" w:rsidRDefault="00FB10AE" w:rsidP="00FB10AE"/>
    <w:p w14:paraId="19FFBD3F" w14:textId="77777777" w:rsidR="00FB10AE" w:rsidRDefault="00FB10AE" w:rsidP="00FB10AE"/>
    <w:p w14:paraId="7878C771" w14:textId="77777777" w:rsidR="00FB10AE" w:rsidRDefault="00FB10AE" w:rsidP="00FB10AE"/>
    <w:p w14:paraId="22520B4E" w14:textId="77777777" w:rsidR="00FB10AE" w:rsidRDefault="00FB10AE" w:rsidP="00FB10AE"/>
    <w:p w14:paraId="4BBF31AC" w14:textId="77777777" w:rsidR="00FB10AE" w:rsidRDefault="00FB10AE" w:rsidP="00FB10AE"/>
    <w:p w14:paraId="654B2261" w14:textId="77777777" w:rsidR="00FB10AE" w:rsidRDefault="00FB10AE" w:rsidP="00FB10AE"/>
    <w:p w14:paraId="66BD7802" w14:textId="77777777" w:rsidR="00FB10AE" w:rsidRDefault="00FB10AE" w:rsidP="00FB10AE"/>
    <w:p w14:paraId="7755CD6E" w14:textId="77777777" w:rsidR="00FB10AE" w:rsidRDefault="00FB10AE" w:rsidP="00FB10AE"/>
    <w:p w14:paraId="525E2436" w14:textId="77777777" w:rsidR="00FB10AE" w:rsidRDefault="00FB10AE" w:rsidP="00FB10AE"/>
    <w:p w14:paraId="17DE3595" w14:textId="77777777" w:rsidR="00FB10AE" w:rsidRDefault="00FB10AE" w:rsidP="00FB10AE"/>
    <w:p w14:paraId="7FC81C3F" w14:textId="77777777" w:rsidR="00FB10AE" w:rsidRDefault="00FB10AE" w:rsidP="00FB10AE"/>
    <w:p w14:paraId="7937FBD0" w14:textId="77777777" w:rsidR="00FB10AE" w:rsidRPr="00A07223" w:rsidRDefault="00822B0E" w:rsidP="00FB10AE">
      <w:pPr>
        <w:pStyle w:val="Heading1"/>
        <w:rPr>
          <w:rFonts w:asciiTheme="minorHAnsi" w:hAnsiTheme="minorHAnsi" w:cstheme="minorHAnsi"/>
          <w:b/>
          <w:bCs/>
          <w:sz w:val="28"/>
          <w:szCs w:val="28"/>
          <w:u w:val="single"/>
        </w:rPr>
      </w:pPr>
      <w:r w:rsidRPr="00FB10AE">
        <w:rPr>
          <w:rStyle w:val="Heading3Char"/>
          <w:b/>
          <w:bCs/>
          <w:color w:val="auto"/>
        </w:rPr>
        <w:lastRenderedPageBreak/>
        <w:t xml:space="preserve">Appendix </w:t>
      </w:r>
      <w:r w:rsidRPr="00FB10AE">
        <w:rPr>
          <w:rStyle w:val="Heading3Char"/>
          <w:b/>
          <w:bCs/>
          <w:color w:val="auto"/>
        </w:rPr>
        <w:t>4</w:t>
      </w:r>
      <w:r w:rsidR="00FB10AE" w:rsidRPr="00FB10AE">
        <w:rPr>
          <w:b/>
          <w:bCs/>
          <w:color w:val="auto"/>
        </w:rPr>
        <w:t xml:space="preserve"> </w:t>
      </w:r>
      <w:r w:rsidR="00FB10AE">
        <w:rPr>
          <w:b/>
          <w:bCs/>
          <w:color w:val="auto"/>
        </w:rPr>
        <w:t xml:space="preserve">- </w:t>
      </w:r>
      <w:r w:rsidR="00FB10AE" w:rsidRPr="00FB10AE">
        <w:rPr>
          <w:rFonts w:asciiTheme="minorHAnsi" w:hAnsiTheme="minorHAnsi" w:cstheme="minorHAnsi"/>
          <w:bCs/>
          <w:color w:val="auto"/>
          <w:sz w:val="28"/>
          <w:szCs w:val="28"/>
          <w:u w:val="single"/>
        </w:rPr>
        <w:t>Community Engagement Policy.</w:t>
      </w:r>
    </w:p>
    <w:p w14:paraId="73C448C7" w14:textId="77777777" w:rsidR="00FB10AE" w:rsidRPr="0023779B" w:rsidRDefault="00FB10AE" w:rsidP="00FB10AE">
      <w:pPr>
        <w:spacing w:after="0" w:line="240" w:lineRule="auto"/>
        <w:rPr>
          <w:rFonts w:eastAsia="Times New Roman" w:cstheme="minorHAnsi"/>
          <w:color w:val="000033"/>
          <w:sz w:val="20"/>
          <w:szCs w:val="20"/>
          <w:lang w:eastAsia="en-GB"/>
        </w:rPr>
      </w:pPr>
      <w:bookmarkStart w:id="6" w:name="one"/>
      <w:bookmarkEnd w:id="6"/>
    </w:p>
    <w:p w14:paraId="4C2901FD" w14:textId="77777777" w:rsidR="00FB10AE" w:rsidRPr="00A07223" w:rsidRDefault="00FB10AE" w:rsidP="00FB10AE">
      <w:pPr>
        <w:spacing w:after="0" w:line="240" w:lineRule="auto"/>
        <w:rPr>
          <w:rFonts w:eastAsia="Times New Roman" w:cstheme="minorHAnsi"/>
          <w:color w:val="000033"/>
          <w:lang w:eastAsia="en-GB"/>
        </w:rPr>
      </w:pPr>
      <w:r w:rsidRPr="00A07223">
        <w:rPr>
          <w:rFonts w:cstheme="minorHAnsi"/>
        </w:rPr>
        <w:t>Ockbrook and Borrowash Parish Council intends to have meaningful engagement and collaboration with the community as part of its working practice.</w:t>
      </w:r>
    </w:p>
    <w:p w14:paraId="5C3E1EF3" w14:textId="77777777" w:rsidR="00FB10AE" w:rsidRPr="0023779B" w:rsidRDefault="00FB10AE" w:rsidP="00FB10AE">
      <w:pPr>
        <w:spacing w:after="0" w:line="240" w:lineRule="auto"/>
        <w:rPr>
          <w:rFonts w:eastAsia="Times New Roman" w:cstheme="minorHAnsi"/>
          <w:color w:val="000033"/>
          <w:sz w:val="24"/>
          <w:szCs w:val="24"/>
          <w:lang w:eastAsia="en-GB"/>
        </w:rPr>
      </w:pPr>
    </w:p>
    <w:p w14:paraId="56363A86" w14:textId="77777777" w:rsidR="00FB10AE" w:rsidRPr="00FB10AE" w:rsidRDefault="00FB10AE" w:rsidP="00FB10AE">
      <w:pPr>
        <w:pStyle w:val="Heading2"/>
        <w:rPr>
          <w:color w:val="auto"/>
          <w:sz w:val="24"/>
          <w:szCs w:val="24"/>
        </w:rPr>
      </w:pPr>
      <w:r w:rsidRPr="00FB10AE">
        <w:rPr>
          <w:color w:val="auto"/>
          <w:sz w:val="24"/>
          <w:szCs w:val="24"/>
        </w:rPr>
        <w:t>INTRODUCTION</w:t>
      </w:r>
    </w:p>
    <w:p w14:paraId="7970163F" w14:textId="77777777" w:rsidR="00FB10AE" w:rsidRPr="000D1418" w:rsidRDefault="00FB10AE" w:rsidP="00FB10AE">
      <w:pPr>
        <w:spacing w:after="0" w:line="240" w:lineRule="auto"/>
        <w:rPr>
          <w:rFonts w:eastAsia="Times New Roman" w:cstheme="minorHAnsi"/>
          <w:lang w:eastAsia="en-GB"/>
        </w:rPr>
      </w:pPr>
      <w:r w:rsidRPr="000D1418">
        <w:rPr>
          <w:rFonts w:eastAsia="Times New Roman" w:cstheme="minorHAnsi"/>
          <w:lang w:eastAsia="en-GB"/>
        </w:rPr>
        <w:t xml:space="preserve">Ockbrook and Borrowash Parish Council has developed this policy with the aim of constructing a standard for engagement with its residents and partners.  </w:t>
      </w:r>
    </w:p>
    <w:p w14:paraId="5C125A7B" w14:textId="77777777" w:rsidR="00FB10AE" w:rsidRPr="000D1418" w:rsidRDefault="00FB10AE" w:rsidP="00FB10AE">
      <w:pPr>
        <w:spacing w:after="0" w:line="240" w:lineRule="auto"/>
        <w:rPr>
          <w:rFonts w:eastAsia="Times New Roman" w:cstheme="minorHAnsi"/>
          <w:lang w:eastAsia="en-GB"/>
        </w:rPr>
      </w:pPr>
      <w:r w:rsidRPr="000D1418">
        <w:rPr>
          <w:rFonts w:eastAsia="Times New Roman" w:cstheme="minorHAnsi"/>
          <w:lang w:eastAsia="en-GB"/>
        </w:rPr>
        <w:t>It recognises that the services it provides should aim to reflect the needs of its parishioners and the locality and that its residents should be involved in decisions affecting them and their neighbourhood and in shaping the future of their parish.</w:t>
      </w:r>
    </w:p>
    <w:p w14:paraId="47261A98" w14:textId="77777777" w:rsidR="00FB10AE" w:rsidRPr="00A07223" w:rsidRDefault="00FB10AE" w:rsidP="00FB10AE">
      <w:pPr>
        <w:spacing w:after="0" w:line="240" w:lineRule="auto"/>
        <w:rPr>
          <w:rFonts w:eastAsia="Times New Roman" w:cstheme="minorHAnsi"/>
          <w:color w:val="000033"/>
          <w:lang w:eastAsia="en-GB"/>
        </w:rPr>
      </w:pPr>
      <w:r w:rsidRPr="00A07223">
        <w:rPr>
          <w:rFonts w:eastAsia="Times New Roman" w:cstheme="minorHAnsi"/>
          <w:color w:val="000033"/>
          <w:lang w:eastAsia="en-GB"/>
        </w:rPr>
        <w:t> </w:t>
      </w:r>
    </w:p>
    <w:p w14:paraId="1BD70101" w14:textId="77777777" w:rsidR="00FB10AE" w:rsidRPr="00FB10AE" w:rsidRDefault="00FB10AE" w:rsidP="00FB10AE">
      <w:pPr>
        <w:pStyle w:val="Heading2"/>
        <w:rPr>
          <w:rFonts w:eastAsia="Times New Roman"/>
          <w:color w:val="auto"/>
          <w:sz w:val="24"/>
          <w:szCs w:val="24"/>
          <w:lang w:eastAsia="en-GB"/>
        </w:rPr>
      </w:pPr>
      <w:bookmarkStart w:id="7" w:name="two"/>
      <w:bookmarkEnd w:id="7"/>
      <w:r w:rsidRPr="00FB10AE">
        <w:rPr>
          <w:rFonts w:eastAsia="Times New Roman"/>
          <w:color w:val="auto"/>
          <w:sz w:val="24"/>
          <w:szCs w:val="24"/>
          <w:lang w:eastAsia="en-GB"/>
        </w:rPr>
        <w:t>AIMS</w:t>
      </w:r>
    </w:p>
    <w:p w14:paraId="224E374A" w14:textId="77777777" w:rsidR="00FB10AE" w:rsidRPr="000D1418" w:rsidRDefault="00FB10AE" w:rsidP="00FB10AE">
      <w:pPr>
        <w:spacing w:after="0" w:line="240" w:lineRule="auto"/>
        <w:rPr>
          <w:rFonts w:eastAsia="Times New Roman" w:cstheme="minorHAnsi"/>
          <w:lang w:eastAsia="en-GB"/>
        </w:rPr>
      </w:pPr>
      <w:r w:rsidRPr="000D1418">
        <w:rPr>
          <w:rFonts w:eastAsia="Times New Roman" w:cstheme="minorHAnsi"/>
          <w:lang w:eastAsia="en-GB"/>
        </w:rPr>
        <w:t xml:space="preserve">The Parish Council aims work proactively to strengthen and improve working relationships with our partners, statutory bodies, organisations, local business, voluntary </w:t>
      </w:r>
      <w:proofErr w:type="gramStart"/>
      <w:r w:rsidRPr="000D1418">
        <w:rPr>
          <w:rFonts w:eastAsia="Times New Roman" w:cstheme="minorHAnsi"/>
          <w:lang w:eastAsia="en-GB"/>
        </w:rPr>
        <w:t>groups</w:t>
      </w:r>
      <w:proofErr w:type="gramEnd"/>
      <w:r w:rsidRPr="000D1418">
        <w:rPr>
          <w:rFonts w:eastAsia="Times New Roman" w:cstheme="minorHAnsi"/>
          <w:lang w:eastAsia="en-GB"/>
        </w:rPr>
        <w:t xml:space="preserve"> and residents by:</w:t>
      </w:r>
    </w:p>
    <w:p w14:paraId="2DABE701" w14:textId="77777777" w:rsidR="00FB10AE" w:rsidRPr="000D1418" w:rsidRDefault="00FB10AE" w:rsidP="00FB10AE">
      <w:pPr>
        <w:pStyle w:val="ListParagraph"/>
        <w:numPr>
          <w:ilvl w:val="0"/>
          <w:numId w:val="97"/>
        </w:numPr>
        <w:spacing w:after="100" w:afterAutospacing="1" w:line="240" w:lineRule="auto"/>
        <w:rPr>
          <w:rFonts w:eastAsia="Times New Roman" w:cstheme="minorHAnsi"/>
          <w:lang w:eastAsia="en-GB"/>
        </w:rPr>
      </w:pPr>
      <w:r w:rsidRPr="000D1418">
        <w:rPr>
          <w:rFonts w:eastAsia="Times New Roman" w:cstheme="minorHAnsi"/>
          <w:lang w:eastAsia="en-GB"/>
        </w:rPr>
        <w:t xml:space="preserve">informing, </w:t>
      </w:r>
      <w:proofErr w:type="gramStart"/>
      <w:r w:rsidRPr="000D1418">
        <w:rPr>
          <w:rFonts w:eastAsia="Times New Roman" w:cstheme="minorHAnsi"/>
          <w:lang w:eastAsia="en-GB"/>
        </w:rPr>
        <w:t>consulting</w:t>
      </w:r>
      <w:proofErr w:type="gramEnd"/>
      <w:r w:rsidRPr="000D1418">
        <w:rPr>
          <w:rFonts w:eastAsia="Times New Roman" w:cstheme="minorHAnsi"/>
          <w:lang w:eastAsia="en-GB"/>
        </w:rPr>
        <w:t xml:space="preserve"> and involving</w:t>
      </w:r>
    </w:p>
    <w:p w14:paraId="36C9D207" w14:textId="77777777" w:rsidR="00FB10AE" w:rsidRPr="000D1418" w:rsidRDefault="00FB10AE" w:rsidP="00FB10AE">
      <w:pPr>
        <w:pStyle w:val="ListParagraph"/>
        <w:numPr>
          <w:ilvl w:val="0"/>
          <w:numId w:val="97"/>
        </w:numPr>
        <w:spacing w:after="100" w:afterAutospacing="1" w:line="240" w:lineRule="auto"/>
        <w:rPr>
          <w:rFonts w:eastAsia="Times New Roman" w:cstheme="minorHAnsi"/>
          <w:lang w:eastAsia="en-GB"/>
        </w:rPr>
      </w:pPr>
      <w:r w:rsidRPr="000D1418">
        <w:rPr>
          <w:rFonts w:eastAsia="Times New Roman" w:cstheme="minorHAnsi"/>
          <w:lang w:eastAsia="en-GB"/>
        </w:rPr>
        <w:t>being inclusive and engaging with all its residents and partners</w:t>
      </w:r>
    </w:p>
    <w:p w14:paraId="778B2703" w14:textId="77777777" w:rsidR="00FB10AE" w:rsidRPr="000D1418" w:rsidRDefault="00FB10AE" w:rsidP="00FB10AE">
      <w:pPr>
        <w:pStyle w:val="ListParagraph"/>
        <w:numPr>
          <w:ilvl w:val="0"/>
          <w:numId w:val="97"/>
        </w:numPr>
        <w:spacing w:after="100" w:afterAutospacing="1" w:line="240" w:lineRule="auto"/>
        <w:rPr>
          <w:rFonts w:eastAsia="Times New Roman" w:cstheme="minorHAnsi"/>
          <w:lang w:eastAsia="en-GB"/>
        </w:rPr>
      </w:pPr>
      <w:r w:rsidRPr="000D1418">
        <w:rPr>
          <w:rFonts w:cstheme="minorHAnsi"/>
        </w:rPr>
        <w:t xml:space="preserve">Through proactive networking and Parish Council representatives, encourage partners to approach the Parish Council with clear, well thought out constructive ideas which will benefit all sections of the community and on which there can be joint </w:t>
      </w:r>
      <w:proofErr w:type="gramStart"/>
      <w:r w:rsidRPr="000D1418">
        <w:rPr>
          <w:rFonts w:cstheme="minorHAnsi"/>
        </w:rPr>
        <w:t>working</w:t>
      </w:r>
      <w:proofErr w:type="gramEnd"/>
    </w:p>
    <w:p w14:paraId="3064A171" w14:textId="77777777" w:rsidR="00FB10AE" w:rsidRPr="000D1418" w:rsidRDefault="00FB10AE" w:rsidP="00FB10AE">
      <w:pPr>
        <w:pStyle w:val="ListParagraph"/>
        <w:numPr>
          <w:ilvl w:val="0"/>
          <w:numId w:val="97"/>
        </w:numPr>
        <w:spacing w:after="100" w:afterAutospacing="1" w:line="240" w:lineRule="auto"/>
        <w:rPr>
          <w:rFonts w:eastAsia="Times New Roman" w:cstheme="minorHAnsi"/>
          <w:lang w:eastAsia="en-GB"/>
        </w:rPr>
      </w:pPr>
      <w:r w:rsidRPr="000D1418">
        <w:rPr>
          <w:rFonts w:eastAsia="Times New Roman" w:cstheme="minorHAnsi"/>
          <w:lang w:eastAsia="en-GB"/>
        </w:rPr>
        <w:t xml:space="preserve">ensuring views are listened to and used to develop, enhance and improve services, the environment and the quality of life for </w:t>
      </w:r>
      <w:proofErr w:type="gramStart"/>
      <w:r w:rsidRPr="000D1418">
        <w:rPr>
          <w:rFonts w:eastAsia="Times New Roman" w:cstheme="minorHAnsi"/>
          <w:lang w:eastAsia="en-GB"/>
        </w:rPr>
        <w:t>residents</w:t>
      </w:r>
      <w:proofErr w:type="gramEnd"/>
    </w:p>
    <w:p w14:paraId="1F922F90" w14:textId="77777777" w:rsidR="00FB10AE" w:rsidRPr="0023779B" w:rsidRDefault="00FB10AE" w:rsidP="00FB10AE">
      <w:pPr>
        <w:pStyle w:val="ListParagraph"/>
        <w:spacing w:after="100" w:afterAutospacing="1" w:line="240" w:lineRule="auto"/>
        <w:ind w:left="420"/>
        <w:rPr>
          <w:rFonts w:eastAsia="Times New Roman" w:cstheme="minorHAnsi"/>
          <w:color w:val="000033"/>
          <w:sz w:val="24"/>
          <w:szCs w:val="24"/>
          <w:lang w:eastAsia="en-GB"/>
        </w:rPr>
      </w:pPr>
      <w:r w:rsidRPr="0023779B">
        <w:rPr>
          <w:rFonts w:eastAsia="Times New Roman" w:cstheme="minorHAnsi"/>
          <w:color w:val="000033"/>
          <w:sz w:val="24"/>
          <w:szCs w:val="24"/>
          <w:lang w:eastAsia="en-GB"/>
        </w:rPr>
        <w:t xml:space="preserve"> </w:t>
      </w:r>
      <w:bookmarkStart w:id="8" w:name="three"/>
      <w:bookmarkEnd w:id="8"/>
    </w:p>
    <w:p w14:paraId="4637740A" w14:textId="77777777" w:rsidR="00FB10AE" w:rsidRPr="00FB10AE" w:rsidRDefault="00FB10AE" w:rsidP="00FB10AE">
      <w:pPr>
        <w:pStyle w:val="Heading2"/>
        <w:rPr>
          <w:rFonts w:eastAsia="Times New Roman"/>
          <w:color w:val="auto"/>
          <w:sz w:val="24"/>
          <w:szCs w:val="24"/>
          <w:lang w:eastAsia="en-GB"/>
        </w:rPr>
      </w:pPr>
      <w:r w:rsidRPr="00FB10AE">
        <w:rPr>
          <w:rFonts w:eastAsia="Times New Roman"/>
          <w:color w:val="auto"/>
          <w:sz w:val="24"/>
          <w:szCs w:val="24"/>
          <w:lang w:eastAsia="en-GB"/>
        </w:rPr>
        <w:t>OBJECTIVES</w:t>
      </w:r>
    </w:p>
    <w:p w14:paraId="586B7D78" w14:textId="77777777" w:rsidR="00FB10AE" w:rsidRPr="000D1418" w:rsidRDefault="00FB10AE" w:rsidP="00FB10AE">
      <w:pPr>
        <w:spacing w:after="0" w:line="240" w:lineRule="auto"/>
        <w:ind w:left="60"/>
        <w:rPr>
          <w:rFonts w:eastAsia="Times New Roman" w:cstheme="minorHAnsi"/>
          <w:b/>
          <w:bCs/>
          <w:lang w:eastAsia="en-GB"/>
        </w:rPr>
      </w:pPr>
      <w:r w:rsidRPr="000D1418">
        <w:rPr>
          <w:rFonts w:eastAsia="Times New Roman" w:cstheme="minorHAnsi"/>
          <w:lang w:eastAsia="en-GB"/>
        </w:rPr>
        <w:t xml:space="preserve">To improve, plan and shape the future of the parish according to local needs and </w:t>
      </w:r>
      <w:proofErr w:type="gramStart"/>
      <w:r w:rsidRPr="000D1418">
        <w:rPr>
          <w:rFonts w:eastAsia="Times New Roman" w:cstheme="minorHAnsi"/>
          <w:lang w:eastAsia="en-GB"/>
        </w:rPr>
        <w:t>priorities</w:t>
      </w:r>
      <w:proofErr w:type="gramEnd"/>
    </w:p>
    <w:p w14:paraId="2EB95CA1" w14:textId="77777777" w:rsidR="00FB10AE" w:rsidRPr="000D1418" w:rsidRDefault="00FB10AE" w:rsidP="00FB10AE">
      <w:pPr>
        <w:pStyle w:val="ListParagraph"/>
        <w:numPr>
          <w:ilvl w:val="0"/>
          <w:numId w:val="97"/>
        </w:numPr>
        <w:spacing w:after="100" w:afterAutospacing="1" w:line="240" w:lineRule="auto"/>
        <w:rPr>
          <w:rFonts w:eastAsia="Times New Roman" w:cstheme="minorHAnsi"/>
          <w:lang w:eastAsia="en-GB"/>
        </w:rPr>
      </w:pPr>
      <w:r w:rsidRPr="000D1418">
        <w:rPr>
          <w:rFonts w:eastAsia="Times New Roman" w:cstheme="minorHAnsi"/>
          <w:lang w:eastAsia="en-GB"/>
        </w:rPr>
        <w:t>To improve the quality and delivery of services</w:t>
      </w:r>
    </w:p>
    <w:p w14:paraId="182365E1" w14:textId="77777777" w:rsidR="00FB10AE" w:rsidRPr="000D1418" w:rsidRDefault="00FB10AE" w:rsidP="00FB10AE">
      <w:pPr>
        <w:pStyle w:val="ListParagraph"/>
        <w:numPr>
          <w:ilvl w:val="0"/>
          <w:numId w:val="97"/>
        </w:numPr>
        <w:spacing w:after="100" w:afterAutospacing="1" w:line="240" w:lineRule="auto"/>
        <w:rPr>
          <w:rFonts w:eastAsia="Times New Roman" w:cstheme="minorHAnsi"/>
          <w:lang w:eastAsia="en-GB"/>
        </w:rPr>
      </w:pPr>
      <w:r w:rsidRPr="000D1418">
        <w:rPr>
          <w:rFonts w:eastAsia="Times New Roman" w:cstheme="minorHAnsi"/>
          <w:lang w:eastAsia="en-GB"/>
        </w:rPr>
        <w:t xml:space="preserve">To use engagement to inform decision making, ensuring decisions are fit for purpose and meet the needs of the </w:t>
      </w:r>
      <w:proofErr w:type="gramStart"/>
      <w:r w:rsidRPr="000D1418">
        <w:rPr>
          <w:rFonts w:eastAsia="Times New Roman" w:cstheme="minorHAnsi"/>
          <w:lang w:eastAsia="en-GB"/>
        </w:rPr>
        <w:t>parish</w:t>
      </w:r>
      <w:proofErr w:type="gramEnd"/>
    </w:p>
    <w:p w14:paraId="210836F7" w14:textId="77777777" w:rsidR="00FB10AE" w:rsidRPr="000D1418" w:rsidRDefault="00FB10AE" w:rsidP="00FB10AE">
      <w:pPr>
        <w:pStyle w:val="ListParagraph"/>
        <w:numPr>
          <w:ilvl w:val="0"/>
          <w:numId w:val="97"/>
        </w:numPr>
        <w:spacing w:after="100" w:afterAutospacing="1" w:line="240" w:lineRule="auto"/>
        <w:rPr>
          <w:rFonts w:eastAsia="Times New Roman" w:cstheme="minorHAnsi"/>
          <w:lang w:eastAsia="en-GB"/>
        </w:rPr>
      </w:pPr>
      <w:r w:rsidRPr="000D1418">
        <w:rPr>
          <w:rFonts w:eastAsia="Times New Roman" w:cstheme="minorHAnsi"/>
          <w:lang w:eastAsia="en-GB"/>
        </w:rPr>
        <w:t>To enhance the well-being of the parish</w:t>
      </w:r>
    </w:p>
    <w:p w14:paraId="53316D7B" w14:textId="77777777" w:rsidR="00FB10AE" w:rsidRPr="000D1418" w:rsidRDefault="00FB10AE" w:rsidP="00FB10AE">
      <w:pPr>
        <w:pStyle w:val="ListParagraph"/>
        <w:numPr>
          <w:ilvl w:val="0"/>
          <w:numId w:val="97"/>
        </w:numPr>
        <w:spacing w:after="100" w:afterAutospacing="1" w:line="240" w:lineRule="auto"/>
        <w:rPr>
          <w:rFonts w:eastAsia="Times New Roman" w:cstheme="minorHAnsi"/>
          <w:lang w:eastAsia="en-GB"/>
        </w:rPr>
      </w:pPr>
      <w:r w:rsidRPr="000D1418">
        <w:rPr>
          <w:rFonts w:eastAsia="Times New Roman" w:cstheme="minorHAnsi"/>
          <w:lang w:eastAsia="en-GB"/>
        </w:rPr>
        <w:t xml:space="preserve">Focus resources on what matters to our </w:t>
      </w:r>
      <w:proofErr w:type="gramStart"/>
      <w:r w:rsidRPr="000D1418">
        <w:rPr>
          <w:rFonts w:eastAsia="Times New Roman" w:cstheme="minorHAnsi"/>
          <w:lang w:eastAsia="en-GB"/>
        </w:rPr>
        <w:t>community</w:t>
      </w:r>
      <w:proofErr w:type="gramEnd"/>
    </w:p>
    <w:p w14:paraId="2A41FA07" w14:textId="77777777" w:rsidR="00FB10AE" w:rsidRPr="000D1418" w:rsidRDefault="00FB10AE" w:rsidP="00FB10AE">
      <w:pPr>
        <w:pStyle w:val="ListParagraph"/>
        <w:numPr>
          <w:ilvl w:val="0"/>
          <w:numId w:val="97"/>
        </w:numPr>
        <w:spacing w:after="100" w:afterAutospacing="1" w:line="240" w:lineRule="auto"/>
        <w:rPr>
          <w:rFonts w:eastAsia="Times New Roman" w:cstheme="minorHAnsi"/>
          <w:lang w:eastAsia="en-GB"/>
        </w:rPr>
      </w:pPr>
      <w:r w:rsidRPr="000D1418">
        <w:rPr>
          <w:rFonts w:eastAsia="Times New Roman" w:cstheme="minorHAnsi"/>
          <w:lang w:eastAsia="en-GB"/>
        </w:rPr>
        <w:t xml:space="preserve">Attain maximum benefit from management of the Council’s </w:t>
      </w:r>
      <w:proofErr w:type="gramStart"/>
      <w:r w:rsidRPr="000D1418">
        <w:rPr>
          <w:rFonts w:eastAsia="Times New Roman" w:cstheme="minorHAnsi"/>
          <w:lang w:eastAsia="en-GB"/>
        </w:rPr>
        <w:t>assets</w:t>
      </w:r>
      <w:proofErr w:type="gramEnd"/>
    </w:p>
    <w:p w14:paraId="40219910" w14:textId="77777777" w:rsidR="00FB10AE" w:rsidRPr="000D1418" w:rsidRDefault="00FB10AE" w:rsidP="00FB10AE">
      <w:pPr>
        <w:pStyle w:val="ListParagraph"/>
        <w:numPr>
          <w:ilvl w:val="0"/>
          <w:numId w:val="97"/>
        </w:numPr>
        <w:spacing w:after="100" w:afterAutospacing="1" w:line="240" w:lineRule="auto"/>
        <w:rPr>
          <w:rFonts w:eastAsia="Times New Roman" w:cstheme="minorHAnsi"/>
          <w:lang w:eastAsia="en-GB"/>
        </w:rPr>
      </w:pPr>
      <w:r w:rsidRPr="000D1418">
        <w:rPr>
          <w:rFonts w:eastAsia="Times New Roman" w:cstheme="minorHAnsi"/>
          <w:lang w:eastAsia="en-GB"/>
        </w:rPr>
        <w:t xml:space="preserve">Have good financial control through legal procedures and quality auditing to ensure that resources are spent on the needs of the </w:t>
      </w:r>
      <w:proofErr w:type="gramStart"/>
      <w:r w:rsidRPr="000D1418">
        <w:rPr>
          <w:rFonts w:eastAsia="Times New Roman" w:cstheme="minorHAnsi"/>
          <w:lang w:eastAsia="en-GB"/>
        </w:rPr>
        <w:t>community</w:t>
      </w:r>
      <w:proofErr w:type="gramEnd"/>
    </w:p>
    <w:p w14:paraId="63F9CF54" w14:textId="77777777" w:rsidR="00FB10AE" w:rsidRPr="0023779B" w:rsidRDefault="00FB10AE" w:rsidP="00FB10AE">
      <w:pPr>
        <w:pStyle w:val="ListParagraph"/>
        <w:spacing w:after="100" w:afterAutospacing="1" w:line="240" w:lineRule="auto"/>
        <w:ind w:left="420"/>
        <w:rPr>
          <w:rFonts w:eastAsia="Times New Roman" w:cstheme="minorHAnsi"/>
          <w:color w:val="000033"/>
          <w:sz w:val="24"/>
          <w:szCs w:val="24"/>
          <w:lang w:eastAsia="en-GB"/>
        </w:rPr>
      </w:pPr>
    </w:p>
    <w:p w14:paraId="0193C587" w14:textId="77777777" w:rsidR="00FB10AE" w:rsidRPr="00FB10AE" w:rsidRDefault="00FB10AE" w:rsidP="00FB10AE">
      <w:pPr>
        <w:pStyle w:val="Heading2"/>
        <w:rPr>
          <w:rFonts w:eastAsia="Times New Roman"/>
          <w:color w:val="auto"/>
          <w:sz w:val="24"/>
          <w:szCs w:val="24"/>
          <w:lang w:eastAsia="en-GB"/>
        </w:rPr>
      </w:pPr>
      <w:r w:rsidRPr="00FB10AE">
        <w:rPr>
          <w:rFonts w:eastAsia="Times New Roman"/>
          <w:color w:val="auto"/>
          <w:sz w:val="24"/>
          <w:szCs w:val="24"/>
          <w:lang w:eastAsia="en-GB"/>
        </w:rPr>
        <w:t>HOW THIS WILL BE ACHIEIVED</w:t>
      </w:r>
    </w:p>
    <w:p w14:paraId="1D0D70C3" w14:textId="77777777" w:rsidR="00FB10AE" w:rsidRPr="000D1418" w:rsidRDefault="00FB10AE" w:rsidP="00FB10AE">
      <w:pPr>
        <w:spacing w:after="0" w:line="240" w:lineRule="auto"/>
        <w:rPr>
          <w:rFonts w:eastAsia="Times New Roman" w:cstheme="minorHAnsi"/>
          <w:sz w:val="24"/>
          <w:szCs w:val="24"/>
          <w:lang w:eastAsia="en-GB"/>
        </w:rPr>
      </w:pPr>
      <w:r w:rsidRPr="000D1418">
        <w:rPr>
          <w:rFonts w:eastAsia="Times New Roman" w:cstheme="minorHAnsi"/>
          <w:sz w:val="24"/>
          <w:szCs w:val="24"/>
          <w:lang w:eastAsia="en-GB"/>
        </w:rPr>
        <w:t xml:space="preserve">Community engagement will be achieved by communicating, consulting, </w:t>
      </w:r>
      <w:proofErr w:type="gramStart"/>
      <w:r w:rsidRPr="000D1418">
        <w:rPr>
          <w:rFonts w:eastAsia="Times New Roman" w:cstheme="minorHAnsi"/>
          <w:sz w:val="24"/>
          <w:szCs w:val="24"/>
          <w:lang w:eastAsia="en-GB"/>
        </w:rPr>
        <w:t>supporting</w:t>
      </w:r>
      <w:proofErr w:type="gramEnd"/>
      <w:r w:rsidRPr="000D1418">
        <w:rPr>
          <w:rFonts w:eastAsia="Times New Roman" w:cstheme="minorHAnsi"/>
          <w:sz w:val="24"/>
          <w:szCs w:val="24"/>
          <w:lang w:eastAsia="en-GB"/>
        </w:rPr>
        <w:t xml:space="preserve"> and working together with its residents.</w:t>
      </w:r>
    </w:p>
    <w:p w14:paraId="27AB9C78" w14:textId="77777777" w:rsidR="00FB10AE" w:rsidRDefault="00FB10AE" w:rsidP="00FB10AE"/>
    <w:p w14:paraId="7D9E6C56" w14:textId="77777777" w:rsidR="00FB10AE" w:rsidRPr="00FB10AE" w:rsidRDefault="00FB10AE" w:rsidP="00FB10AE">
      <w:pPr>
        <w:pStyle w:val="Heading3"/>
        <w:rPr>
          <w:b/>
          <w:bCs/>
          <w:color w:val="auto"/>
        </w:rPr>
      </w:pPr>
      <w:r w:rsidRPr="00FB10AE">
        <w:rPr>
          <w:color w:val="auto"/>
        </w:rPr>
        <w:t xml:space="preserve">Communication </w:t>
      </w:r>
    </w:p>
    <w:p w14:paraId="41AF2567" w14:textId="77777777" w:rsidR="00FB10AE" w:rsidRDefault="00FB10AE" w:rsidP="00FB10AE">
      <w:pPr>
        <w:spacing w:after="0" w:line="240" w:lineRule="auto"/>
        <w:rPr>
          <w:rFonts w:eastAsia="Times New Roman" w:cstheme="minorHAnsi"/>
          <w:lang w:eastAsia="en-GB"/>
        </w:rPr>
      </w:pPr>
      <w:r w:rsidRPr="00FB10AE">
        <w:rPr>
          <w:rStyle w:val="Heading4Char"/>
          <w:b/>
          <w:bCs/>
          <w:color w:val="auto"/>
        </w:rPr>
        <w:t>The Parish Council website and Social Media Platforms</w:t>
      </w:r>
      <w:r w:rsidRPr="00FB10AE">
        <w:rPr>
          <w:rFonts w:eastAsia="Times New Roman" w:cstheme="minorHAnsi"/>
          <w:b/>
          <w:bCs/>
          <w:i/>
          <w:iCs/>
          <w:lang w:eastAsia="en-GB"/>
        </w:rPr>
        <w:t xml:space="preserve"> </w:t>
      </w:r>
      <w:r w:rsidRPr="000D1418">
        <w:rPr>
          <w:rFonts w:eastAsia="Times New Roman" w:cstheme="minorHAnsi"/>
          <w:lang w:eastAsia="en-GB"/>
        </w:rPr>
        <w:t>ha</w:t>
      </w:r>
      <w:r>
        <w:rPr>
          <w:rFonts w:eastAsia="Times New Roman" w:cstheme="minorHAnsi"/>
          <w:lang w:eastAsia="en-GB"/>
        </w:rPr>
        <w:t>ve</w:t>
      </w:r>
      <w:r w:rsidRPr="000D1418">
        <w:rPr>
          <w:rFonts w:eastAsia="Times New Roman" w:cstheme="minorHAnsi"/>
          <w:lang w:eastAsia="en-GB"/>
        </w:rPr>
        <w:t xml:space="preserve"> a wealth of local information and is continually updated.  All agendas are advertised as required under the Local Government Act 1972, including on the website, and minutes of meetings are included on the website within </w:t>
      </w:r>
      <w:proofErr w:type="gramStart"/>
      <w:r w:rsidRPr="000D1418">
        <w:rPr>
          <w:rFonts w:eastAsia="Times New Roman" w:cstheme="minorHAnsi"/>
          <w:lang w:eastAsia="en-GB"/>
        </w:rPr>
        <w:t>a calendar</w:t>
      </w:r>
      <w:proofErr w:type="gramEnd"/>
      <w:r w:rsidRPr="000D1418">
        <w:rPr>
          <w:rFonts w:eastAsia="Times New Roman" w:cstheme="minorHAnsi"/>
          <w:lang w:eastAsia="en-GB"/>
        </w:rPr>
        <w:t xml:space="preserve"> month of the meeting. </w:t>
      </w:r>
    </w:p>
    <w:p w14:paraId="773AAFEA" w14:textId="77777777" w:rsidR="00FB10AE" w:rsidRDefault="00FB10AE" w:rsidP="00FB10AE">
      <w:pPr>
        <w:spacing w:after="0" w:line="240" w:lineRule="auto"/>
        <w:rPr>
          <w:rFonts w:eastAsia="Times New Roman" w:cstheme="minorHAnsi"/>
          <w:lang w:eastAsia="en-GB"/>
        </w:rPr>
      </w:pPr>
    </w:p>
    <w:p w14:paraId="217B997F" w14:textId="77777777" w:rsidR="00FB10AE" w:rsidRPr="000D1418" w:rsidRDefault="00FB10AE" w:rsidP="00FB10AE">
      <w:pPr>
        <w:spacing w:after="0" w:line="240" w:lineRule="auto"/>
        <w:rPr>
          <w:rFonts w:eastAsia="Times New Roman" w:cstheme="minorHAnsi"/>
          <w:lang w:eastAsia="en-GB"/>
        </w:rPr>
      </w:pPr>
      <w:r w:rsidRPr="00FB10AE">
        <w:rPr>
          <w:rStyle w:val="Heading4Char"/>
          <w:b/>
          <w:bCs/>
          <w:color w:val="auto"/>
        </w:rPr>
        <w:t>Meetings</w:t>
      </w:r>
      <w:r w:rsidRPr="00A07223">
        <w:rPr>
          <w:rFonts w:eastAsia="Times New Roman" w:cstheme="minorHAnsi"/>
          <w:color w:val="000033"/>
          <w:lang w:eastAsia="en-GB"/>
        </w:rPr>
        <w:t xml:space="preserve"> </w:t>
      </w:r>
      <w:r w:rsidRPr="000D1418">
        <w:rPr>
          <w:rFonts w:eastAsia="Times New Roman" w:cstheme="minorHAnsi"/>
          <w:lang w:eastAsia="en-GB"/>
        </w:rPr>
        <w:t>of the Council and its Committees are open to the public and include an opportunity for members of the parish to engage with councillors.  Parish Council meetings include a time for public participation at the start of the meeting, but Committees do not.</w:t>
      </w:r>
    </w:p>
    <w:p w14:paraId="1DBC6FC9" w14:textId="77777777" w:rsidR="00FB10AE" w:rsidRPr="00A07223" w:rsidRDefault="00FB10AE" w:rsidP="00FB10AE">
      <w:pPr>
        <w:spacing w:after="5" w:line="249" w:lineRule="auto"/>
        <w:ind w:right="1"/>
        <w:rPr>
          <w:rStyle w:val="Heading4Char"/>
        </w:rPr>
      </w:pPr>
    </w:p>
    <w:p w14:paraId="611932E8" w14:textId="77777777" w:rsidR="00FB10AE" w:rsidRPr="00A07223" w:rsidRDefault="00FB10AE" w:rsidP="00FB10AE">
      <w:pPr>
        <w:spacing w:after="5" w:line="249" w:lineRule="auto"/>
        <w:ind w:right="1"/>
        <w:rPr>
          <w:rFonts w:cstheme="minorHAnsi"/>
        </w:rPr>
      </w:pPr>
      <w:r w:rsidRPr="00FB10AE">
        <w:rPr>
          <w:rStyle w:val="Heading4Char"/>
          <w:b/>
          <w:bCs/>
          <w:color w:val="auto"/>
        </w:rPr>
        <w:t>The Parish Clerk</w:t>
      </w:r>
      <w:r w:rsidRPr="00FB10AE">
        <w:rPr>
          <w:rFonts w:cstheme="minorHAnsi"/>
        </w:rPr>
        <w:t xml:space="preserve"> </w:t>
      </w:r>
      <w:r w:rsidRPr="00A07223">
        <w:rPr>
          <w:rFonts w:cstheme="minorHAnsi"/>
        </w:rPr>
        <w:t xml:space="preserve">can be contacted by telephone during the Clerks hours of work or via email or via the contact us option on the </w:t>
      </w:r>
      <w:proofErr w:type="gramStart"/>
      <w:r w:rsidRPr="00A07223">
        <w:rPr>
          <w:rFonts w:cstheme="minorHAnsi"/>
        </w:rPr>
        <w:t>website</w:t>
      </w:r>
      <w:proofErr w:type="gramEnd"/>
    </w:p>
    <w:p w14:paraId="1EC2D3A9" w14:textId="77777777" w:rsidR="00FB10AE" w:rsidRDefault="00FB10AE" w:rsidP="00FB10AE">
      <w:pPr>
        <w:spacing w:after="0" w:line="240" w:lineRule="auto"/>
        <w:rPr>
          <w:rStyle w:val="Heading3Char"/>
        </w:rPr>
      </w:pPr>
    </w:p>
    <w:p w14:paraId="333ECB05" w14:textId="77777777" w:rsidR="00FB10AE" w:rsidRPr="00FB10AE" w:rsidRDefault="00FB10AE" w:rsidP="00FB10AE">
      <w:pPr>
        <w:spacing w:after="0" w:line="240" w:lineRule="auto"/>
        <w:rPr>
          <w:rFonts w:eastAsia="Times New Roman" w:cstheme="minorHAnsi"/>
          <w:sz w:val="24"/>
          <w:szCs w:val="24"/>
          <w:lang w:eastAsia="en-GB"/>
        </w:rPr>
      </w:pPr>
      <w:r w:rsidRPr="00FB10AE">
        <w:rPr>
          <w:rStyle w:val="Heading3Char"/>
          <w:color w:val="auto"/>
        </w:rPr>
        <w:t>Consultation </w:t>
      </w:r>
    </w:p>
    <w:p w14:paraId="0AFF4361" w14:textId="77777777" w:rsidR="00FB10AE" w:rsidRPr="000D1418" w:rsidRDefault="00FB10AE" w:rsidP="00FB10AE">
      <w:pPr>
        <w:spacing w:after="0" w:line="240" w:lineRule="auto"/>
        <w:rPr>
          <w:rFonts w:eastAsia="Times New Roman" w:cstheme="minorHAnsi"/>
          <w:lang w:eastAsia="en-GB"/>
        </w:rPr>
      </w:pPr>
      <w:r w:rsidRPr="000D1418">
        <w:rPr>
          <w:rFonts w:eastAsia="Times New Roman" w:cstheme="minorHAnsi"/>
          <w:lang w:eastAsia="en-GB"/>
        </w:rPr>
        <w:t xml:space="preserve">The Council will consult parishioners on important issues and will aim to ensure those most affected are able to put forward an opinion and given an opportunity to make a difference. It will aim to ensure that consultations include all members of the parish by identifying the </w:t>
      </w:r>
      <w:proofErr w:type="gramStart"/>
      <w:r w:rsidRPr="000D1418">
        <w:rPr>
          <w:rFonts w:eastAsia="Times New Roman" w:cstheme="minorHAnsi"/>
          <w:lang w:eastAsia="en-GB"/>
        </w:rPr>
        <w:t>hard to reach</w:t>
      </w:r>
      <w:proofErr w:type="gramEnd"/>
      <w:r w:rsidRPr="000D1418">
        <w:rPr>
          <w:rFonts w:eastAsia="Times New Roman" w:cstheme="minorHAnsi"/>
          <w:lang w:eastAsia="en-GB"/>
        </w:rPr>
        <w:t xml:space="preserve"> groups such as youths, the elderly, the housebound, the disabled, ethnic minorities etc. that may require establishing different engagement channels for them. </w:t>
      </w:r>
    </w:p>
    <w:p w14:paraId="7DC89B6E" w14:textId="77777777" w:rsidR="00FB10AE" w:rsidRDefault="00FB10AE" w:rsidP="00FB10AE">
      <w:pPr>
        <w:spacing w:after="0" w:line="240" w:lineRule="auto"/>
        <w:rPr>
          <w:rStyle w:val="Heading3Char"/>
        </w:rPr>
      </w:pPr>
    </w:p>
    <w:p w14:paraId="13FFB7D6" w14:textId="77777777" w:rsidR="00FB10AE" w:rsidRPr="00FB10AE" w:rsidRDefault="00FB10AE" w:rsidP="00FB10AE">
      <w:pPr>
        <w:spacing w:after="0" w:line="240" w:lineRule="auto"/>
        <w:rPr>
          <w:rFonts w:eastAsia="Times New Roman" w:cstheme="minorHAnsi"/>
          <w:sz w:val="24"/>
          <w:szCs w:val="24"/>
          <w:lang w:eastAsia="en-GB"/>
        </w:rPr>
      </w:pPr>
      <w:r w:rsidRPr="00FB10AE">
        <w:rPr>
          <w:rStyle w:val="Heading3Char"/>
          <w:color w:val="auto"/>
        </w:rPr>
        <w:t xml:space="preserve">Support </w:t>
      </w:r>
    </w:p>
    <w:p w14:paraId="543C3D5F" w14:textId="77777777" w:rsidR="00FB10AE" w:rsidRPr="000D1418" w:rsidRDefault="00FB10AE" w:rsidP="00FB10AE">
      <w:pPr>
        <w:pStyle w:val="ListParagraph"/>
        <w:numPr>
          <w:ilvl w:val="0"/>
          <w:numId w:val="98"/>
        </w:numPr>
        <w:spacing w:after="0" w:line="240" w:lineRule="auto"/>
        <w:rPr>
          <w:rFonts w:eastAsia="Times New Roman" w:cstheme="minorHAnsi"/>
          <w:lang w:eastAsia="en-GB"/>
        </w:rPr>
      </w:pPr>
      <w:r w:rsidRPr="000D1418">
        <w:rPr>
          <w:rFonts w:eastAsia="Times New Roman" w:cstheme="minorHAnsi"/>
          <w:lang w:eastAsia="en-GB"/>
        </w:rPr>
        <w:t>The Council will aim to support local organisations and engage with them to assist them in meeting their own aims and objectives.</w:t>
      </w:r>
    </w:p>
    <w:p w14:paraId="260B3AEF" w14:textId="77777777" w:rsidR="00FB10AE" w:rsidRPr="000D1418" w:rsidRDefault="00FB10AE" w:rsidP="00FB10AE">
      <w:pPr>
        <w:pStyle w:val="ListParagraph"/>
        <w:numPr>
          <w:ilvl w:val="0"/>
          <w:numId w:val="98"/>
        </w:numPr>
        <w:spacing w:after="0" w:line="240" w:lineRule="auto"/>
        <w:rPr>
          <w:rFonts w:eastAsia="Times New Roman" w:cstheme="minorHAnsi"/>
          <w:lang w:eastAsia="en-GB"/>
        </w:rPr>
      </w:pPr>
      <w:r w:rsidRPr="000D1418">
        <w:rPr>
          <w:rFonts w:eastAsia="Times New Roman" w:cstheme="minorHAnsi"/>
          <w:lang w:eastAsia="en-GB"/>
        </w:rPr>
        <w:t>The Council will aim to support local projects and participate in local events to raise awareness of the Council and its aims and objectives.</w:t>
      </w:r>
    </w:p>
    <w:p w14:paraId="17E09900" w14:textId="77777777" w:rsidR="00FB10AE" w:rsidRPr="000D1418" w:rsidRDefault="00FB10AE" w:rsidP="00FB10AE">
      <w:pPr>
        <w:pStyle w:val="ListParagraph"/>
        <w:numPr>
          <w:ilvl w:val="0"/>
          <w:numId w:val="98"/>
        </w:numPr>
        <w:spacing w:after="0" w:line="240" w:lineRule="auto"/>
        <w:rPr>
          <w:rFonts w:eastAsia="Times New Roman" w:cstheme="minorHAnsi"/>
          <w:lang w:eastAsia="en-GB"/>
        </w:rPr>
      </w:pPr>
      <w:r w:rsidRPr="000D1418">
        <w:rPr>
          <w:rFonts w:eastAsia="Times New Roman" w:cstheme="minorHAnsi"/>
          <w:lang w:eastAsia="en-GB"/>
        </w:rPr>
        <w:t xml:space="preserve">The Council will aim to support members of the parish in shaping the future of their parish and </w:t>
      </w:r>
      <w:proofErr w:type="gramStart"/>
      <w:r w:rsidRPr="000D1418">
        <w:rPr>
          <w:rFonts w:eastAsia="Times New Roman" w:cstheme="minorHAnsi"/>
          <w:lang w:eastAsia="en-GB"/>
        </w:rPr>
        <w:t>enable</w:t>
      </w:r>
      <w:proofErr w:type="gramEnd"/>
      <w:r w:rsidRPr="000D1418">
        <w:rPr>
          <w:rFonts w:eastAsia="Times New Roman" w:cstheme="minorHAnsi"/>
          <w:lang w:eastAsia="en-GB"/>
        </w:rPr>
        <w:t xml:space="preserve"> the bringing about of a more cohesive community.</w:t>
      </w:r>
    </w:p>
    <w:p w14:paraId="1E5A54FE" w14:textId="77777777" w:rsidR="00FB10AE" w:rsidRDefault="00FB10AE" w:rsidP="00FB10AE"/>
    <w:p w14:paraId="0A7B4C66" w14:textId="77777777" w:rsidR="00FB10AE" w:rsidRPr="00FB10AE" w:rsidRDefault="00FB10AE" w:rsidP="00FB10AE">
      <w:pPr>
        <w:pStyle w:val="Heading3"/>
        <w:rPr>
          <w:b/>
          <w:bCs/>
          <w:color w:val="auto"/>
        </w:rPr>
      </w:pPr>
      <w:r w:rsidRPr="00FB10AE">
        <w:rPr>
          <w:color w:val="auto"/>
        </w:rPr>
        <w:t xml:space="preserve">Working Together </w:t>
      </w:r>
    </w:p>
    <w:p w14:paraId="372E9A68" w14:textId="77777777" w:rsidR="00FB10AE" w:rsidRPr="000D1418" w:rsidRDefault="00FB10AE" w:rsidP="00FB10AE">
      <w:pPr>
        <w:pStyle w:val="ListParagraph"/>
        <w:numPr>
          <w:ilvl w:val="0"/>
          <w:numId w:val="99"/>
        </w:numPr>
        <w:spacing w:after="0" w:line="240" w:lineRule="auto"/>
        <w:rPr>
          <w:rFonts w:eastAsia="Times New Roman" w:cstheme="minorHAnsi"/>
          <w:lang w:eastAsia="en-GB"/>
        </w:rPr>
      </w:pPr>
      <w:r w:rsidRPr="000D1418">
        <w:rPr>
          <w:rFonts w:eastAsia="Times New Roman" w:cstheme="minorHAnsi"/>
          <w:lang w:eastAsia="en-GB"/>
        </w:rPr>
        <w:t xml:space="preserve">Working with residents and partners in finding solutions to local problems will ensure that they will be accepted and fit for purpose. </w:t>
      </w:r>
    </w:p>
    <w:p w14:paraId="11E647D9" w14:textId="77777777" w:rsidR="00FB10AE" w:rsidRPr="000D1418" w:rsidRDefault="00FB10AE" w:rsidP="00FB10AE">
      <w:pPr>
        <w:pStyle w:val="ListParagraph"/>
        <w:numPr>
          <w:ilvl w:val="0"/>
          <w:numId w:val="99"/>
        </w:numPr>
        <w:spacing w:after="0" w:line="240" w:lineRule="auto"/>
        <w:rPr>
          <w:rFonts w:eastAsia="Times New Roman" w:cstheme="minorHAnsi"/>
          <w:lang w:eastAsia="en-GB"/>
        </w:rPr>
      </w:pPr>
      <w:r w:rsidRPr="000D1418">
        <w:rPr>
          <w:rFonts w:eastAsia="Times New Roman" w:cstheme="minorHAnsi"/>
          <w:lang w:eastAsia="en-GB"/>
        </w:rPr>
        <w:t xml:space="preserve">Working with residents to carry out agreed action </w:t>
      </w:r>
      <w:proofErr w:type="gramStart"/>
      <w:r w:rsidRPr="000D1418">
        <w:rPr>
          <w:rFonts w:eastAsia="Times New Roman" w:cstheme="minorHAnsi"/>
          <w:lang w:eastAsia="en-GB"/>
        </w:rPr>
        <w:t>plans,</w:t>
      </w:r>
      <w:proofErr w:type="gramEnd"/>
      <w:r w:rsidRPr="000D1418">
        <w:rPr>
          <w:rFonts w:eastAsia="Times New Roman" w:cstheme="minorHAnsi"/>
          <w:lang w:eastAsia="en-GB"/>
        </w:rPr>
        <w:t xml:space="preserve"> will engage the community in working with the Council to enhance the environments and the quality of their lives.</w:t>
      </w:r>
    </w:p>
    <w:p w14:paraId="4A5F0EEC" w14:textId="77777777" w:rsidR="00FB10AE" w:rsidRPr="000D1418" w:rsidRDefault="00FB10AE" w:rsidP="00FB10AE">
      <w:pPr>
        <w:pStyle w:val="ListParagraph"/>
        <w:numPr>
          <w:ilvl w:val="0"/>
          <w:numId w:val="99"/>
        </w:numPr>
        <w:spacing w:after="0" w:line="240" w:lineRule="auto"/>
        <w:rPr>
          <w:rFonts w:eastAsia="Times New Roman" w:cstheme="minorHAnsi"/>
          <w:lang w:eastAsia="en-GB"/>
        </w:rPr>
      </w:pPr>
      <w:r w:rsidRPr="000D1418">
        <w:rPr>
          <w:rFonts w:eastAsia="Times New Roman" w:cstheme="minorHAnsi"/>
          <w:lang w:eastAsia="en-GB"/>
        </w:rPr>
        <w:t>Working together in decision making and policy drafting will ensure they have a voice and can make a difference.</w:t>
      </w:r>
    </w:p>
    <w:p w14:paraId="3BCC4B53" w14:textId="77777777" w:rsidR="00FB10AE" w:rsidRPr="0023779B" w:rsidRDefault="00FB10AE" w:rsidP="00FB10AE">
      <w:pPr>
        <w:spacing w:after="0" w:line="240" w:lineRule="auto"/>
        <w:rPr>
          <w:rFonts w:eastAsia="Times New Roman" w:cstheme="minorHAnsi"/>
          <w:color w:val="000033"/>
          <w:sz w:val="24"/>
          <w:szCs w:val="24"/>
          <w:lang w:eastAsia="en-GB"/>
        </w:rPr>
      </w:pPr>
      <w:r w:rsidRPr="0023779B">
        <w:rPr>
          <w:rFonts w:eastAsia="Times New Roman" w:cstheme="minorHAnsi"/>
          <w:color w:val="000033"/>
          <w:sz w:val="24"/>
          <w:szCs w:val="24"/>
          <w:lang w:eastAsia="en-GB"/>
        </w:rPr>
        <w:t> </w:t>
      </w:r>
    </w:p>
    <w:p w14:paraId="277295F5" w14:textId="77777777" w:rsidR="00FB10AE" w:rsidRPr="00FB10AE" w:rsidRDefault="00FB10AE" w:rsidP="00FB10AE">
      <w:pPr>
        <w:pStyle w:val="Heading2"/>
        <w:rPr>
          <w:rFonts w:eastAsia="Times New Roman"/>
          <w:b/>
          <w:color w:val="auto"/>
          <w:sz w:val="24"/>
          <w:szCs w:val="24"/>
          <w:lang w:eastAsia="en-GB"/>
        </w:rPr>
      </w:pPr>
      <w:r w:rsidRPr="00FB10AE">
        <w:rPr>
          <w:rFonts w:eastAsia="Times New Roman"/>
          <w:bCs/>
          <w:color w:val="auto"/>
          <w:sz w:val="24"/>
          <w:szCs w:val="24"/>
          <w:lang w:eastAsia="en-GB"/>
        </w:rPr>
        <w:t>RO</w:t>
      </w:r>
      <w:r w:rsidRPr="00FB10AE">
        <w:rPr>
          <w:rFonts w:eastAsia="Times New Roman"/>
          <w:color w:val="auto"/>
          <w:sz w:val="24"/>
          <w:szCs w:val="24"/>
          <w:lang w:eastAsia="en-GB"/>
        </w:rPr>
        <w:t>LE OF THE COUNCILLORS.</w:t>
      </w:r>
    </w:p>
    <w:p w14:paraId="71EF9392" w14:textId="77777777" w:rsidR="00FB10AE" w:rsidRPr="00A07223" w:rsidRDefault="00FB10AE" w:rsidP="00FB10AE">
      <w:pPr>
        <w:pStyle w:val="ListParagraph"/>
        <w:spacing w:after="0" w:line="240" w:lineRule="auto"/>
        <w:ind w:left="0"/>
        <w:rPr>
          <w:rFonts w:eastAsia="Times New Roman" w:cstheme="minorHAnsi"/>
          <w:b/>
          <w:bCs/>
          <w:color w:val="000033"/>
          <w:lang w:eastAsia="en-GB"/>
        </w:rPr>
      </w:pPr>
      <w:r w:rsidRPr="00A07223">
        <w:rPr>
          <w:rFonts w:cstheme="minorHAnsi"/>
        </w:rPr>
        <w:t xml:space="preserve">Ockbrook and Borrowash Parish Council members and officers will engage with the community through partnership working, especially with statutory bodies/organisations, local </w:t>
      </w:r>
      <w:proofErr w:type="gramStart"/>
      <w:r w:rsidRPr="00A07223">
        <w:rPr>
          <w:rFonts w:cstheme="minorHAnsi"/>
        </w:rPr>
        <w:t>business</w:t>
      </w:r>
      <w:proofErr w:type="gramEnd"/>
      <w:r w:rsidRPr="00A07223">
        <w:rPr>
          <w:rFonts w:cstheme="minorHAnsi"/>
        </w:rPr>
        <w:t xml:space="preserve"> and voluntary groups. Parish Councillors may also sit as observers on local organisations on invitation.  </w:t>
      </w:r>
    </w:p>
    <w:p w14:paraId="0EFD3164" w14:textId="77777777" w:rsidR="00FB10AE" w:rsidRPr="0023779B" w:rsidRDefault="00FB10AE" w:rsidP="00FB10AE">
      <w:pPr>
        <w:pStyle w:val="ListParagraph"/>
        <w:spacing w:after="0" w:line="240" w:lineRule="auto"/>
        <w:ind w:left="0"/>
        <w:rPr>
          <w:rFonts w:eastAsia="Times New Roman" w:cstheme="minorHAnsi"/>
          <w:b/>
          <w:bCs/>
          <w:color w:val="000033"/>
          <w:sz w:val="24"/>
          <w:szCs w:val="24"/>
          <w:lang w:eastAsia="en-GB"/>
        </w:rPr>
      </w:pPr>
      <w:r w:rsidRPr="0023779B">
        <w:rPr>
          <w:rFonts w:eastAsia="Times New Roman" w:cstheme="minorHAnsi"/>
          <w:b/>
          <w:bCs/>
          <w:color w:val="000033"/>
          <w:sz w:val="24"/>
          <w:szCs w:val="24"/>
          <w:lang w:eastAsia="en-GB"/>
        </w:rPr>
        <w:t xml:space="preserve">  </w:t>
      </w:r>
    </w:p>
    <w:p w14:paraId="225C8BCB" w14:textId="77777777" w:rsidR="00FB10AE" w:rsidRPr="00A07223" w:rsidRDefault="00FB10AE" w:rsidP="00FB10AE">
      <w:pPr>
        <w:spacing w:after="0" w:line="240" w:lineRule="auto"/>
        <w:rPr>
          <w:rFonts w:cstheme="minorHAnsi"/>
        </w:rPr>
      </w:pPr>
      <w:bookmarkStart w:id="9" w:name="five"/>
      <w:bookmarkEnd w:id="9"/>
    </w:p>
    <w:p w14:paraId="50768F2C" w14:textId="536BA2A4" w:rsidR="00822B0E" w:rsidRDefault="00822B0E" w:rsidP="00FB10AE"/>
    <w:p w14:paraId="1A3B58FE" w14:textId="77777777" w:rsidR="0008615F" w:rsidRPr="0008615F" w:rsidRDefault="0008615F" w:rsidP="0008615F"/>
    <w:p w14:paraId="07F1292E" w14:textId="77777777" w:rsidR="0008615F" w:rsidRPr="0008615F" w:rsidRDefault="0008615F" w:rsidP="0008615F"/>
    <w:p w14:paraId="0B6D3442" w14:textId="77777777" w:rsidR="00FB10AE" w:rsidRDefault="00FB10AE" w:rsidP="00FB10AE"/>
    <w:p w14:paraId="334BC6E1" w14:textId="77777777" w:rsidR="00FB10AE" w:rsidRDefault="00FB10AE" w:rsidP="00FB10AE"/>
    <w:p w14:paraId="5509B067" w14:textId="77777777" w:rsidR="00FB10AE" w:rsidRDefault="00FB10AE" w:rsidP="00FB10AE"/>
    <w:p w14:paraId="66284355" w14:textId="77777777" w:rsidR="00FB10AE" w:rsidRDefault="00FB10AE" w:rsidP="00FB10AE"/>
    <w:p w14:paraId="2DB9E746" w14:textId="77777777" w:rsidR="00FB10AE" w:rsidRDefault="00FB10AE" w:rsidP="00FB10AE"/>
    <w:p w14:paraId="662E8311" w14:textId="77777777" w:rsidR="00FB10AE" w:rsidRDefault="00FB10AE" w:rsidP="00FB10AE"/>
    <w:p w14:paraId="0BDF1C42" w14:textId="77777777" w:rsidR="00FB10AE" w:rsidRDefault="00FB10AE" w:rsidP="00FB10AE"/>
    <w:p w14:paraId="0EB2FA4C" w14:textId="1F6F847B" w:rsidR="00FB10AE" w:rsidRPr="00FB10AE" w:rsidRDefault="00822B0E" w:rsidP="00FB10AE">
      <w:pPr>
        <w:pStyle w:val="Heading3"/>
        <w:rPr>
          <w:b/>
          <w:bCs/>
          <w:color w:val="auto"/>
        </w:rPr>
      </w:pPr>
      <w:r w:rsidRPr="00822B0E">
        <w:rPr>
          <w:b/>
          <w:bCs/>
          <w:color w:val="auto"/>
        </w:rPr>
        <w:lastRenderedPageBreak/>
        <w:t xml:space="preserve">Appendix </w:t>
      </w:r>
      <w:r>
        <w:rPr>
          <w:b/>
          <w:bCs/>
          <w:color w:val="auto"/>
        </w:rPr>
        <w:t>5</w:t>
      </w:r>
      <w:r w:rsidR="00FB10AE">
        <w:rPr>
          <w:b/>
          <w:bCs/>
          <w:color w:val="auto"/>
        </w:rPr>
        <w:t xml:space="preserve"> - </w:t>
      </w:r>
      <w:r w:rsidR="00FB10AE" w:rsidRPr="00F82F25">
        <w:rPr>
          <w:color w:val="auto"/>
          <w:sz w:val="28"/>
          <w:szCs w:val="28"/>
          <w:u w:val="single"/>
        </w:rPr>
        <w:t xml:space="preserve">Vexatious Complaints Policy </w:t>
      </w:r>
    </w:p>
    <w:p w14:paraId="0338F454" w14:textId="77777777" w:rsidR="00FB10AE" w:rsidRPr="00F82F25" w:rsidRDefault="00FB10AE" w:rsidP="00FB10AE">
      <w:pPr>
        <w:rPr>
          <w:rFonts w:cstheme="minorHAnsi"/>
        </w:rPr>
      </w:pPr>
    </w:p>
    <w:p w14:paraId="3B01EF44" w14:textId="77777777" w:rsidR="00FB10AE" w:rsidRPr="00F82F25" w:rsidRDefault="00FB10AE" w:rsidP="00FB10AE">
      <w:pPr>
        <w:rPr>
          <w:rFonts w:cstheme="minorHAnsi"/>
        </w:rPr>
      </w:pPr>
      <w:r w:rsidRPr="00F82F25">
        <w:rPr>
          <w:rFonts w:cstheme="minorHAnsi"/>
        </w:rPr>
        <w:t xml:space="preserve">A policy for dealing with abusive, persistent or vexatious complaints and </w:t>
      </w:r>
      <w:proofErr w:type="gramStart"/>
      <w:r w:rsidRPr="00F82F25">
        <w:rPr>
          <w:rFonts w:cstheme="minorHAnsi"/>
        </w:rPr>
        <w:t>complainants</w:t>
      </w:r>
      <w:proofErr w:type="gramEnd"/>
      <w:r w:rsidRPr="00F82F25">
        <w:rPr>
          <w:rFonts w:cstheme="minorHAnsi"/>
        </w:rPr>
        <w:t xml:space="preserve"> </w:t>
      </w:r>
    </w:p>
    <w:p w14:paraId="5444D8C0" w14:textId="77777777" w:rsidR="00FB10AE" w:rsidRPr="00FB10AE" w:rsidRDefault="00FB10AE" w:rsidP="00FB10AE">
      <w:pPr>
        <w:pStyle w:val="Heading3"/>
        <w:rPr>
          <w:color w:val="auto"/>
        </w:rPr>
      </w:pPr>
      <w:r w:rsidRPr="00FB10AE">
        <w:rPr>
          <w:color w:val="auto"/>
        </w:rPr>
        <w:t>Introduction</w:t>
      </w:r>
    </w:p>
    <w:p w14:paraId="703C0E72" w14:textId="77777777" w:rsidR="00FB10AE" w:rsidRPr="00F82F25" w:rsidRDefault="00FB10AE" w:rsidP="00FB10AE">
      <w:pPr>
        <w:rPr>
          <w:rFonts w:cstheme="minorHAnsi"/>
        </w:rPr>
      </w:pPr>
      <w:r w:rsidRPr="00F82F25">
        <w:rPr>
          <w:rFonts w:cstheme="minorHAnsi"/>
        </w:rPr>
        <w:t xml:space="preserve">This policy identifies situations where a complainant, either individually or as part of a group, or a group of complainants, might </w:t>
      </w:r>
      <w:proofErr w:type="gramStart"/>
      <w:r w:rsidRPr="00F82F25">
        <w:rPr>
          <w:rFonts w:cstheme="minorHAnsi"/>
        </w:rPr>
        <w:t>be considered to be</w:t>
      </w:r>
      <w:proofErr w:type="gramEnd"/>
      <w:r w:rsidRPr="00F82F25">
        <w:rPr>
          <w:rFonts w:cstheme="minorHAnsi"/>
        </w:rPr>
        <w:t xml:space="preserve"> habitual or vexatious. The following clauses form the Council policy for ways of responding to these situations. </w:t>
      </w:r>
    </w:p>
    <w:p w14:paraId="4B031D4E" w14:textId="77777777" w:rsidR="00FB10AE" w:rsidRPr="00F82F25" w:rsidRDefault="00FB10AE" w:rsidP="00FB10AE">
      <w:pPr>
        <w:rPr>
          <w:rFonts w:cstheme="minorHAnsi"/>
        </w:rPr>
      </w:pPr>
      <w:r w:rsidRPr="00F82F25">
        <w:rPr>
          <w:rFonts w:cstheme="minorHAnsi"/>
        </w:rPr>
        <w:t xml:space="preserve">In this policy the term habitual means ‘done repeatedly or as a habit.’ The term vexatious is recognised in law and means ‘denoting an action or the bringer of an action that is brought without sufficient grounds for winning, purely to cause annoyance to the defendant.’ This policy intends to assist in identifying and managing persons who seek to be disruptive to the Council through pursuing an unreasonable course of conduct. </w:t>
      </w:r>
    </w:p>
    <w:p w14:paraId="518816C5" w14:textId="77777777" w:rsidR="00FB10AE" w:rsidRPr="00F82F25" w:rsidRDefault="00FB10AE" w:rsidP="00FB10AE">
      <w:pPr>
        <w:rPr>
          <w:rFonts w:cstheme="minorHAnsi"/>
        </w:rPr>
      </w:pPr>
      <w:r w:rsidRPr="00F82F25">
        <w:rPr>
          <w:rFonts w:cstheme="minorHAnsi"/>
        </w:rPr>
        <w:t xml:space="preserve">The term complaint in this policy includes requests made under the Freedom of Information Act 2000 and the Data Protection Act 1998 and reference to the Complaints Procedure is, where relevant, to be interpreted as meaning a request under those Acts. </w:t>
      </w:r>
    </w:p>
    <w:p w14:paraId="6CDE70CF" w14:textId="77777777" w:rsidR="00FB10AE" w:rsidRPr="00F82F25" w:rsidRDefault="00FB10AE" w:rsidP="00FB10AE">
      <w:pPr>
        <w:rPr>
          <w:rFonts w:cstheme="minorHAnsi"/>
        </w:rPr>
      </w:pPr>
      <w:r w:rsidRPr="00F82F25">
        <w:rPr>
          <w:rFonts w:cstheme="minorHAnsi"/>
        </w:rPr>
        <w:t xml:space="preserve">Habitual or vexatious complaints can be a problem for Council staff and members. The difficulty in handling such complainants is that they are </w:t>
      </w:r>
      <w:proofErr w:type="gramStart"/>
      <w:r w:rsidRPr="00F82F25">
        <w:rPr>
          <w:rFonts w:cstheme="minorHAnsi"/>
        </w:rPr>
        <w:t>time consuming</w:t>
      </w:r>
      <w:proofErr w:type="gramEnd"/>
      <w:r w:rsidRPr="00F82F25">
        <w:rPr>
          <w:rFonts w:cstheme="minorHAnsi"/>
        </w:rPr>
        <w:t xml:space="preserve"> and wasteful of recourses in terms of Officer and Member time. While the Council endeavours to respond with patience and sympathy to the needs of all complainants there are times when there is nothing further which can reasonably be done to assist or to rectify a real or perceived problem. </w:t>
      </w:r>
    </w:p>
    <w:p w14:paraId="2C9AAEF6" w14:textId="77777777" w:rsidR="00FB10AE" w:rsidRPr="00F82F25" w:rsidRDefault="00FB10AE" w:rsidP="00FB10AE">
      <w:pPr>
        <w:rPr>
          <w:rFonts w:cstheme="minorHAnsi"/>
        </w:rPr>
      </w:pPr>
      <w:proofErr w:type="gramStart"/>
      <w:r w:rsidRPr="00F82F25">
        <w:rPr>
          <w:rFonts w:cstheme="minorHAnsi"/>
        </w:rPr>
        <w:t>Raising of</w:t>
      </w:r>
      <w:proofErr w:type="gramEnd"/>
      <w:r w:rsidRPr="00F82F25">
        <w:rPr>
          <w:rFonts w:cstheme="minorHAnsi"/>
        </w:rPr>
        <w:t xml:space="preserve"> legitimate queries or criticisms of a complaints procedure as it progresses, for example if agreed timescales are not met, should not in itself lead to someone being regarded as a vexatious or an unreasonably persistent complainant. Similarly, the fact that a complainant is unhappy with the outcome of a complaint and seeks to challenge it once, or more than once, should not necessarily cause him or her to be labelled vexatious or unreasonably persistent. </w:t>
      </w:r>
    </w:p>
    <w:p w14:paraId="4536CD49" w14:textId="77777777" w:rsidR="00FB10AE" w:rsidRPr="00F82F25" w:rsidRDefault="00FB10AE" w:rsidP="00FB10AE">
      <w:pPr>
        <w:rPr>
          <w:rFonts w:cstheme="minorHAnsi"/>
        </w:rPr>
      </w:pPr>
      <w:r w:rsidRPr="00F82F25">
        <w:rPr>
          <w:rFonts w:cstheme="minorHAnsi"/>
        </w:rPr>
        <w:t xml:space="preserve">The aim of this policy is to contribute to the overall aim of dealing with all complainants in ways which are demonstrably consistent, </w:t>
      </w:r>
      <w:proofErr w:type="gramStart"/>
      <w:r w:rsidRPr="00F82F25">
        <w:rPr>
          <w:rFonts w:cstheme="minorHAnsi"/>
        </w:rPr>
        <w:t>fair</w:t>
      </w:r>
      <w:proofErr w:type="gramEnd"/>
      <w:r w:rsidRPr="00F82F25">
        <w:rPr>
          <w:rFonts w:cstheme="minorHAnsi"/>
        </w:rPr>
        <w:t xml:space="preserve"> and reasonable.</w:t>
      </w:r>
    </w:p>
    <w:p w14:paraId="626E5304" w14:textId="77777777" w:rsidR="00FB10AE" w:rsidRDefault="00FB10AE" w:rsidP="00FB10AE"/>
    <w:p w14:paraId="3D73B711" w14:textId="77777777" w:rsidR="00FB10AE" w:rsidRPr="00FB10AE" w:rsidRDefault="00FB10AE" w:rsidP="00FB10AE">
      <w:pPr>
        <w:pStyle w:val="Heading3"/>
        <w:rPr>
          <w:color w:val="auto"/>
        </w:rPr>
      </w:pPr>
      <w:r w:rsidRPr="00FB10AE">
        <w:rPr>
          <w:color w:val="auto"/>
        </w:rPr>
        <w:t>Habitual or Vexatious Complainants</w:t>
      </w:r>
    </w:p>
    <w:p w14:paraId="1B42CF42" w14:textId="77777777" w:rsidR="00FB10AE" w:rsidRPr="00F82F25" w:rsidRDefault="00FB10AE" w:rsidP="00FB10AE">
      <w:pPr>
        <w:rPr>
          <w:rFonts w:cstheme="minorHAnsi"/>
        </w:rPr>
      </w:pPr>
      <w:proofErr w:type="gramStart"/>
      <w:r w:rsidRPr="00F82F25">
        <w:rPr>
          <w:rFonts w:cstheme="minorHAnsi"/>
        </w:rPr>
        <w:t>For the purpose of</w:t>
      </w:r>
      <w:proofErr w:type="gramEnd"/>
      <w:r w:rsidRPr="00F82F25">
        <w:rPr>
          <w:rFonts w:cstheme="minorHAnsi"/>
        </w:rPr>
        <w:t xml:space="preserve"> this policy the following definitions of habitual or vexatious complainants will be used: The repeated and/or obsessive pursuit of: (1) unreasonable complaints and/or unrealistic outcomes; and/or (2) reasonable complaints in an unreasonable manner. </w:t>
      </w:r>
    </w:p>
    <w:p w14:paraId="6D15E6C6" w14:textId="77777777" w:rsidR="00FB10AE" w:rsidRPr="00F82F25" w:rsidRDefault="00FB10AE" w:rsidP="00FB10AE">
      <w:pPr>
        <w:rPr>
          <w:rFonts w:cstheme="minorHAnsi"/>
        </w:rPr>
      </w:pPr>
      <w:r w:rsidRPr="00F82F25">
        <w:rPr>
          <w:rFonts w:cstheme="minorHAnsi"/>
        </w:rPr>
        <w:t>Prior to considering its implementation the Council will send a summary of this policy to the complainant to give them prior notification of its possible implementation.</w:t>
      </w:r>
    </w:p>
    <w:p w14:paraId="7C4324ED" w14:textId="77777777" w:rsidR="00FB10AE" w:rsidRPr="00F82F25" w:rsidRDefault="00FB10AE" w:rsidP="00FB10AE">
      <w:pPr>
        <w:rPr>
          <w:rFonts w:cstheme="minorHAnsi"/>
        </w:rPr>
      </w:pPr>
      <w:r w:rsidRPr="00F82F25">
        <w:rPr>
          <w:rFonts w:cstheme="minorHAnsi"/>
        </w:rPr>
        <w:t xml:space="preserve">Where complaints continue and have been identified as habitual or vexatious in accordance with the criteria set out in Section 3, the Parish Council shall consider the item in private session and resolve by a simple majority vote to declare a case of habitual and/or vexatious complaint exist and for an appropriate course of action to be taken.  Section 4 details the options available for dealing with habitual or vexatious complaints. </w:t>
      </w:r>
    </w:p>
    <w:p w14:paraId="36EC80A0" w14:textId="77777777" w:rsidR="00FB10AE" w:rsidRPr="00F82F25" w:rsidRDefault="00FB10AE" w:rsidP="00FB10AE">
      <w:pPr>
        <w:rPr>
          <w:rFonts w:cstheme="minorHAnsi"/>
        </w:rPr>
      </w:pPr>
      <w:r w:rsidRPr="00F82F25">
        <w:rPr>
          <w:rFonts w:cstheme="minorHAnsi"/>
        </w:rPr>
        <w:t xml:space="preserve">The Parish Clerk on behalf of the Council will notify complainants, in writing, of the reasons why their complaint has been treated as habitual or vexatious and the action that will be taken. District/ </w:t>
      </w:r>
      <w:r w:rsidRPr="00F82F25">
        <w:rPr>
          <w:rFonts w:cstheme="minorHAnsi"/>
        </w:rPr>
        <w:lastRenderedPageBreak/>
        <w:t xml:space="preserve">County /Unitary Councillors for Ockbrook and Borrowash Parish  Council will also be informed that a constituent has been designated as </w:t>
      </w:r>
      <w:proofErr w:type="gramStart"/>
      <w:r w:rsidRPr="00F82F25">
        <w:rPr>
          <w:rFonts w:cstheme="minorHAnsi"/>
        </w:rPr>
        <w:t>an</w:t>
      </w:r>
      <w:proofErr w:type="gramEnd"/>
      <w:r w:rsidRPr="00F82F25">
        <w:rPr>
          <w:rFonts w:cstheme="minorHAnsi"/>
        </w:rPr>
        <w:t xml:space="preserve"> habitual or vexatious complainant.</w:t>
      </w:r>
    </w:p>
    <w:p w14:paraId="2A0F3C97" w14:textId="77777777" w:rsidR="00FB10AE" w:rsidRPr="00F82F25" w:rsidRDefault="00FB10AE" w:rsidP="00FB10AE">
      <w:pPr>
        <w:rPr>
          <w:rFonts w:cstheme="minorHAnsi"/>
        </w:rPr>
      </w:pPr>
      <w:r w:rsidRPr="00F82F25">
        <w:rPr>
          <w:rFonts w:cstheme="minorHAnsi"/>
        </w:rPr>
        <w:t xml:space="preserve">The status of the complainant will be kept under review for a minimum period of one year. After which the status can be withdrawn or not by the Parish Council by considering the item in private session and resolved by a simple majority vote. If a complainant subsequently demonstrates a more reasonable approach, then their status will be reviewed. </w:t>
      </w:r>
    </w:p>
    <w:p w14:paraId="259424C1" w14:textId="77777777" w:rsidR="00FB10AE" w:rsidRPr="00F82F25" w:rsidRDefault="00FB10AE" w:rsidP="00FB10AE"/>
    <w:p w14:paraId="3F52C6EC" w14:textId="77777777" w:rsidR="00FB10AE" w:rsidRPr="00FB10AE" w:rsidRDefault="00FB10AE" w:rsidP="00FB10AE">
      <w:pPr>
        <w:pStyle w:val="Heading3"/>
        <w:rPr>
          <w:color w:val="auto"/>
        </w:rPr>
      </w:pPr>
      <w:r w:rsidRPr="00FB10AE">
        <w:rPr>
          <w:color w:val="auto"/>
        </w:rPr>
        <w:t>Criteria for Determining Habitual or Vexatious Complainants/Contacts.</w:t>
      </w:r>
    </w:p>
    <w:p w14:paraId="65A61829" w14:textId="77777777" w:rsidR="00FB10AE" w:rsidRPr="00F82F25" w:rsidRDefault="00FB10AE" w:rsidP="00FB10AE">
      <w:pPr>
        <w:rPr>
          <w:rFonts w:cstheme="minorHAnsi"/>
        </w:rPr>
      </w:pPr>
      <w:r w:rsidRPr="00F82F25">
        <w:rPr>
          <w:rFonts w:cstheme="minorHAnsi"/>
        </w:rPr>
        <w:t>Complainants/contacts (and/or anyone acting on their behalf) may be deemed to be habitual or vexatious where previous or current contact with them shows that they meet one of the</w:t>
      </w:r>
      <w:r>
        <w:rPr>
          <w:rFonts w:cstheme="minorHAnsi"/>
        </w:rPr>
        <w:t xml:space="preserve"> </w:t>
      </w:r>
      <w:r w:rsidRPr="00F82F25">
        <w:rPr>
          <w:rFonts w:cstheme="minorHAnsi"/>
        </w:rPr>
        <w:t>following criteria.  Where complainants/contacts:</w:t>
      </w:r>
    </w:p>
    <w:p w14:paraId="2FF9C13A" w14:textId="77777777" w:rsidR="00FB10AE" w:rsidRPr="004E3EB3" w:rsidRDefault="00FB10AE" w:rsidP="00FB10AE">
      <w:pPr>
        <w:pStyle w:val="ListParagraph"/>
        <w:numPr>
          <w:ilvl w:val="0"/>
          <w:numId w:val="103"/>
        </w:numPr>
        <w:rPr>
          <w:rFonts w:cstheme="minorHAnsi"/>
        </w:rPr>
      </w:pPr>
      <w:r w:rsidRPr="004E3EB3">
        <w:rPr>
          <w:rFonts w:cstheme="minorHAnsi"/>
        </w:rPr>
        <w:t>Persist in pursuing a complaint where the Councils complaints process has been fully and properly implemented and exhausted.</w:t>
      </w:r>
    </w:p>
    <w:p w14:paraId="1B7689DE" w14:textId="77777777" w:rsidR="00FB10AE" w:rsidRPr="00F82F25" w:rsidRDefault="00FB10AE" w:rsidP="00FB10AE">
      <w:pPr>
        <w:pStyle w:val="ListParagraph"/>
        <w:numPr>
          <w:ilvl w:val="0"/>
          <w:numId w:val="103"/>
        </w:numPr>
        <w:rPr>
          <w:rFonts w:cstheme="minorHAnsi"/>
        </w:rPr>
      </w:pPr>
      <w:r w:rsidRPr="00F82F25">
        <w:rPr>
          <w:rFonts w:cstheme="minorHAnsi"/>
        </w:rPr>
        <w:t>Persistently change the substance of a complaint/enquiry or continually raise new issues or seek to prolong contact by continually raising further concerns or questions whilst the complain/enquiry is being addressed.  (care must be taken, however, not to disregard new issues which are significantly different from the original complaint/enquiry as they need to be addressed as separate complaints/enquiries).</w:t>
      </w:r>
    </w:p>
    <w:p w14:paraId="2D93BB2D" w14:textId="77777777" w:rsidR="00FB10AE" w:rsidRPr="00F82F25" w:rsidRDefault="00FB10AE" w:rsidP="00FB10AE">
      <w:pPr>
        <w:pStyle w:val="ListParagraph"/>
        <w:numPr>
          <w:ilvl w:val="0"/>
          <w:numId w:val="103"/>
        </w:numPr>
        <w:rPr>
          <w:rFonts w:cstheme="minorHAnsi"/>
        </w:rPr>
      </w:pPr>
      <w:r w:rsidRPr="00F82F25">
        <w:rPr>
          <w:rFonts w:cstheme="minorHAnsi"/>
        </w:rPr>
        <w:t xml:space="preserve">Are repeatedly unwilling to accept documented evidence given as being factual or deny receipt of an adequate reason </w:t>
      </w:r>
      <w:proofErr w:type="gramStart"/>
      <w:r w:rsidRPr="00F82F25">
        <w:rPr>
          <w:rFonts w:cstheme="minorHAnsi"/>
        </w:rPr>
        <w:t>in spite of</w:t>
      </w:r>
      <w:proofErr w:type="gramEnd"/>
      <w:r w:rsidRPr="00F82F25">
        <w:rPr>
          <w:rFonts w:cstheme="minorHAnsi"/>
        </w:rPr>
        <w:t xml:space="preserve"> correspondence specifically answering their questions or do not accept that facts can sometimes be difficult to verify when a long period of time has elapsed.</w:t>
      </w:r>
    </w:p>
    <w:p w14:paraId="178089A9" w14:textId="77777777" w:rsidR="00FB10AE" w:rsidRPr="00F82F25" w:rsidRDefault="00FB10AE" w:rsidP="00FB10AE">
      <w:pPr>
        <w:pStyle w:val="ListParagraph"/>
        <w:numPr>
          <w:ilvl w:val="0"/>
          <w:numId w:val="100"/>
        </w:numPr>
        <w:rPr>
          <w:rFonts w:cstheme="minorHAnsi"/>
        </w:rPr>
      </w:pPr>
      <w:r w:rsidRPr="00F82F25">
        <w:rPr>
          <w:rFonts w:cstheme="minorHAnsi"/>
        </w:rPr>
        <w:t>Repeatedly do not clearly identify the precise issues which they wish to be investigated, despite reasonable efforts of the Parish Council to help them specify their concerns, and/or where the concerns identified are not within the remit of the Parish Council to investigate.</w:t>
      </w:r>
    </w:p>
    <w:p w14:paraId="392DE9D8" w14:textId="77777777" w:rsidR="00FB10AE" w:rsidRPr="00F82F25" w:rsidRDefault="00FB10AE" w:rsidP="00FB10AE">
      <w:pPr>
        <w:pStyle w:val="ListParagraph"/>
        <w:numPr>
          <w:ilvl w:val="0"/>
          <w:numId w:val="100"/>
        </w:numPr>
        <w:rPr>
          <w:rFonts w:cstheme="minorHAnsi"/>
        </w:rPr>
      </w:pPr>
      <w:r w:rsidRPr="00F82F25">
        <w:rPr>
          <w:rFonts w:cstheme="minorHAnsi"/>
        </w:rPr>
        <w:t xml:space="preserve">Regularly focus on a trivial matter to an extent which is out of proportion to its significance and continue to focus on this point.  It is recognised that determining what a trivial matter </w:t>
      </w:r>
      <w:proofErr w:type="gramStart"/>
      <w:r w:rsidRPr="00F82F25">
        <w:rPr>
          <w:rFonts w:cstheme="minorHAnsi"/>
        </w:rPr>
        <w:t>is,</w:t>
      </w:r>
      <w:proofErr w:type="gramEnd"/>
      <w:r w:rsidRPr="00F82F25">
        <w:rPr>
          <w:rFonts w:cstheme="minorHAnsi"/>
        </w:rPr>
        <w:t xml:space="preserve"> can be subjective and careful judgement will be used in applying </w:t>
      </w:r>
      <w:proofErr w:type="gramStart"/>
      <w:r w:rsidRPr="00F82F25">
        <w:rPr>
          <w:rFonts w:cstheme="minorHAnsi"/>
        </w:rPr>
        <w:t>this criteria</w:t>
      </w:r>
      <w:proofErr w:type="gramEnd"/>
      <w:r w:rsidRPr="00F82F25">
        <w:rPr>
          <w:rFonts w:cstheme="minorHAnsi"/>
        </w:rPr>
        <w:t>.</w:t>
      </w:r>
    </w:p>
    <w:p w14:paraId="3170C7F4" w14:textId="77777777" w:rsidR="00FB10AE" w:rsidRPr="00F82F25" w:rsidRDefault="00FB10AE" w:rsidP="00FB10AE">
      <w:pPr>
        <w:pStyle w:val="ListParagraph"/>
        <w:numPr>
          <w:ilvl w:val="0"/>
          <w:numId w:val="100"/>
        </w:numPr>
        <w:rPr>
          <w:rFonts w:cstheme="minorHAnsi"/>
        </w:rPr>
      </w:pPr>
      <w:r w:rsidRPr="00F82F25">
        <w:rPr>
          <w:rFonts w:cstheme="minorHAnsi"/>
        </w:rPr>
        <w:t>Have threatened to/or used physical violence towards employees at any time.  This will,  in itself, cause personal contact with the complainant and/or representatives to be discontinued and the complaint will, thereafter, only be continued through written communication.  The Parish Council has determined that any complainant/contact that threatens or uses actual physical violence towards employees will be regarded as a vexatious complaint.</w:t>
      </w:r>
    </w:p>
    <w:p w14:paraId="4EB3B63A" w14:textId="77777777" w:rsidR="00FB10AE" w:rsidRPr="00F82F25" w:rsidRDefault="00FB10AE" w:rsidP="00FB10AE">
      <w:pPr>
        <w:pStyle w:val="ListParagraph"/>
        <w:numPr>
          <w:ilvl w:val="0"/>
          <w:numId w:val="100"/>
        </w:numPr>
        <w:rPr>
          <w:rFonts w:cstheme="minorHAnsi"/>
        </w:rPr>
      </w:pPr>
      <w:r w:rsidRPr="00F82F25">
        <w:rPr>
          <w:rFonts w:cstheme="minorHAnsi"/>
        </w:rPr>
        <w:t xml:space="preserve">Have, </w:t>
      </w:r>
      <w:proofErr w:type="gramStart"/>
      <w:r w:rsidRPr="00F82F25">
        <w:rPr>
          <w:rFonts w:cstheme="minorHAnsi"/>
        </w:rPr>
        <w:t>in the course of</w:t>
      </w:r>
      <w:proofErr w:type="gramEnd"/>
      <w:r w:rsidRPr="00F82F25">
        <w:rPr>
          <w:rFonts w:cstheme="minorHAnsi"/>
        </w:rPr>
        <w:t xml:space="preserve"> addressing a registered complaint/enquiry, had an excessive number of contacts with the Parish Council – placing unreasonable demands on employees.  </w:t>
      </w:r>
      <w:proofErr w:type="gramStart"/>
      <w:r w:rsidRPr="00F82F25">
        <w:rPr>
          <w:rFonts w:cstheme="minorHAnsi"/>
        </w:rPr>
        <w:t>A contact</w:t>
      </w:r>
      <w:proofErr w:type="gramEnd"/>
      <w:r w:rsidRPr="00F82F25">
        <w:rPr>
          <w:rFonts w:cstheme="minorHAnsi"/>
        </w:rPr>
        <w:t xml:space="preserve"> may be in person, be telephone or email.  Judgement will be used to determine excessive contact taking </w:t>
      </w:r>
      <w:proofErr w:type="gramStart"/>
      <w:r w:rsidRPr="00F82F25">
        <w:rPr>
          <w:rFonts w:cstheme="minorHAnsi"/>
        </w:rPr>
        <w:t>onto</w:t>
      </w:r>
      <w:proofErr w:type="gramEnd"/>
      <w:r w:rsidRPr="00F82F25">
        <w:rPr>
          <w:rFonts w:cstheme="minorHAnsi"/>
        </w:rPr>
        <w:t xml:space="preserve"> account the specific circumstances of each individual case.</w:t>
      </w:r>
    </w:p>
    <w:p w14:paraId="5F62C010" w14:textId="77777777" w:rsidR="00FB10AE" w:rsidRPr="00F82F25" w:rsidRDefault="00FB10AE" w:rsidP="00FB10AE">
      <w:pPr>
        <w:pStyle w:val="ListParagraph"/>
        <w:numPr>
          <w:ilvl w:val="0"/>
          <w:numId w:val="100"/>
        </w:numPr>
        <w:rPr>
          <w:rFonts w:cstheme="minorHAnsi"/>
        </w:rPr>
      </w:pPr>
      <w:r w:rsidRPr="00F82F25">
        <w:rPr>
          <w:rFonts w:cstheme="minorHAnsi"/>
        </w:rPr>
        <w:t xml:space="preserve">Have harassed or been verbally abusive on more than one occasion towards employees dealing with the complaint/enquiry.  Employees recognise that complainants/contacts may sometimes act out of character in times of stress, anxiety or distress and will make </w:t>
      </w:r>
      <w:r w:rsidRPr="00F82F25">
        <w:rPr>
          <w:rFonts w:cstheme="minorHAnsi"/>
        </w:rPr>
        <w:lastRenderedPageBreak/>
        <w:t>reasonable allowances for this.  Some complainants/contacts may have a mental health disability and there is a need to be sensitive in circumstances of that kind.</w:t>
      </w:r>
    </w:p>
    <w:p w14:paraId="6A6EFC5A" w14:textId="77777777" w:rsidR="00FB10AE" w:rsidRPr="00F82F25" w:rsidRDefault="00FB10AE" w:rsidP="00FB10AE">
      <w:pPr>
        <w:pStyle w:val="ListParagraph"/>
        <w:numPr>
          <w:ilvl w:val="0"/>
          <w:numId w:val="100"/>
        </w:numPr>
        <w:rPr>
          <w:rFonts w:cstheme="minorHAnsi"/>
        </w:rPr>
      </w:pPr>
      <w:r w:rsidRPr="00F82F25">
        <w:rPr>
          <w:rFonts w:cstheme="minorHAnsi"/>
        </w:rPr>
        <w:t xml:space="preserve">Are known to have electronically recorded meetings and conversations without the prior knowledge and consent of the other person(s) </w:t>
      </w:r>
      <w:proofErr w:type="gramStart"/>
      <w:r w:rsidRPr="00F82F25">
        <w:rPr>
          <w:rFonts w:cstheme="minorHAnsi"/>
        </w:rPr>
        <w:t>involved</w:t>
      </w:r>
      <w:proofErr w:type="gramEnd"/>
      <w:r w:rsidRPr="00F82F25">
        <w:rPr>
          <w:rFonts w:cstheme="minorHAnsi"/>
        </w:rPr>
        <w:t xml:space="preserve"> </w:t>
      </w:r>
    </w:p>
    <w:p w14:paraId="3ED40108" w14:textId="77777777" w:rsidR="00FB10AE" w:rsidRPr="00F82F25" w:rsidRDefault="00FB10AE" w:rsidP="00FB10AE">
      <w:pPr>
        <w:pStyle w:val="ListParagraph"/>
        <w:numPr>
          <w:ilvl w:val="0"/>
          <w:numId w:val="100"/>
        </w:numPr>
        <w:rPr>
          <w:rFonts w:cstheme="minorHAnsi"/>
        </w:rPr>
      </w:pPr>
      <w:r w:rsidRPr="00F82F25">
        <w:rPr>
          <w:rFonts w:cstheme="minorHAnsi"/>
        </w:rPr>
        <w:t xml:space="preserve">Make persistent and unreasonable demands or expectations of staff and/or the complaints process after the unreasonableness has been explained to the complainant (an example of this could be a complainant who insists on immediate responses to questions, frequent and/or complex letters, faxes telephone calls or emails) </w:t>
      </w:r>
    </w:p>
    <w:p w14:paraId="66385ECE" w14:textId="77777777" w:rsidR="00FB10AE" w:rsidRPr="00F82F25" w:rsidRDefault="00FB10AE" w:rsidP="00FB10AE">
      <w:pPr>
        <w:pStyle w:val="ListParagraph"/>
        <w:numPr>
          <w:ilvl w:val="0"/>
          <w:numId w:val="100"/>
        </w:numPr>
        <w:rPr>
          <w:rFonts w:cstheme="minorHAnsi"/>
        </w:rPr>
      </w:pPr>
      <w:r w:rsidRPr="00F82F25">
        <w:rPr>
          <w:rFonts w:cstheme="minorHAnsi"/>
        </w:rPr>
        <w:t>Make unreasonable complaints/enquiries which impose a significant burden on the human resources of the Parish Council and where the complaint/enquiry:</w:t>
      </w:r>
    </w:p>
    <w:p w14:paraId="1B99E8F1" w14:textId="77777777" w:rsidR="00FB10AE" w:rsidRPr="00F82F25" w:rsidRDefault="00FB10AE" w:rsidP="00FB10AE">
      <w:pPr>
        <w:pStyle w:val="ListParagraph"/>
        <w:numPr>
          <w:ilvl w:val="1"/>
          <w:numId w:val="100"/>
        </w:numPr>
        <w:rPr>
          <w:rFonts w:cstheme="minorHAnsi"/>
        </w:rPr>
      </w:pPr>
      <w:r w:rsidRPr="00F82F25">
        <w:rPr>
          <w:rFonts w:cstheme="minorHAnsi"/>
        </w:rPr>
        <w:t>Clearly does not have any serious purpose or value; or</w:t>
      </w:r>
    </w:p>
    <w:p w14:paraId="7A8A32CC" w14:textId="77777777" w:rsidR="00FB10AE" w:rsidRPr="00F82F25" w:rsidRDefault="00FB10AE" w:rsidP="00FB10AE">
      <w:pPr>
        <w:pStyle w:val="ListParagraph"/>
        <w:numPr>
          <w:ilvl w:val="1"/>
          <w:numId w:val="100"/>
        </w:numPr>
        <w:rPr>
          <w:rFonts w:cstheme="minorHAnsi"/>
        </w:rPr>
      </w:pPr>
      <w:r w:rsidRPr="00F82F25">
        <w:rPr>
          <w:rFonts w:cstheme="minorHAnsi"/>
        </w:rPr>
        <w:t>Is designed to cause disruption or annoyance; or</w:t>
      </w:r>
    </w:p>
    <w:p w14:paraId="22CBC6BB" w14:textId="77777777" w:rsidR="00FB10AE" w:rsidRPr="00F82F25" w:rsidRDefault="00FB10AE" w:rsidP="00FB10AE">
      <w:pPr>
        <w:pStyle w:val="ListParagraph"/>
        <w:numPr>
          <w:ilvl w:val="1"/>
          <w:numId w:val="100"/>
        </w:numPr>
        <w:rPr>
          <w:rFonts w:cstheme="minorHAnsi"/>
        </w:rPr>
      </w:pPr>
      <w:r w:rsidRPr="00F82F25">
        <w:rPr>
          <w:rFonts w:cstheme="minorHAnsi"/>
        </w:rPr>
        <w:t>Has the effect of harassing the Public Authority; or</w:t>
      </w:r>
    </w:p>
    <w:p w14:paraId="7E93A8E8" w14:textId="77777777" w:rsidR="00FB10AE" w:rsidRPr="00F82F25" w:rsidRDefault="00FB10AE" w:rsidP="00FB10AE">
      <w:pPr>
        <w:pStyle w:val="ListParagraph"/>
        <w:numPr>
          <w:ilvl w:val="1"/>
          <w:numId w:val="100"/>
        </w:numPr>
        <w:rPr>
          <w:rFonts w:cstheme="minorHAnsi"/>
        </w:rPr>
      </w:pPr>
      <w:r w:rsidRPr="00F82F25">
        <w:rPr>
          <w:rFonts w:cstheme="minorHAnsi"/>
        </w:rPr>
        <w:t>Can otherwise fairly be characterised as possessive or manifestly unreasonable.</w:t>
      </w:r>
    </w:p>
    <w:p w14:paraId="01C3B63C" w14:textId="77777777" w:rsidR="00FB10AE" w:rsidRPr="00F82F25" w:rsidRDefault="00FB10AE" w:rsidP="00FB10AE">
      <w:pPr>
        <w:pStyle w:val="ListParagraph"/>
        <w:numPr>
          <w:ilvl w:val="0"/>
          <w:numId w:val="100"/>
        </w:numPr>
        <w:rPr>
          <w:rFonts w:cstheme="minorHAnsi"/>
        </w:rPr>
      </w:pPr>
      <w:r w:rsidRPr="00F82F25">
        <w:rPr>
          <w:rFonts w:cstheme="minorHAnsi"/>
        </w:rPr>
        <w:t>Make repetitive complaints, enquiries and allegations which ignore the replies which Parish Council Officers have supplied in previous correspondence.</w:t>
      </w:r>
    </w:p>
    <w:p w14:paraId="4C32C947" w14:textId="77777777" w:rsidR="00FB10AE" w:rsidRPr="00F82F25" w:rsidRDefault="00FB10AE" w:rsidP="00FB10AE">
      <w:pPr>
        <w:pStyle w:val="ListParagraph"/>
        <w:numPr>
          <w:ilvl w:val="0"/>
          <w:numId w:val="100"/>
        </w:numPr>
        <w:rPr>
          <w:rFonts w:cstheme="minorHAnsi"/>
        </w:rPr>
      </w:pPr>
      <w:r w:rsidRPr="00F82F25">
        <w:rPr>
          <w:rFonts w:cstheme="minorHAnsi"/>
        </w:rPr>
        <w:t xml:space="preserve">Having by continuous, </w:t>
      </w:r>
      <w:proofErr w:type="gramStart"/>
      <w:r w:rsidRPr="00F82F25">
        <w:rPr>
          <w:rFonts w:cstheme="minorHAnsi"/>
        </w:rPr>
        <w:t>persistent</w:t>
      </w:r>
      <w:proofErr w:type="gramEnd"/>
      <w:r w:rsidRPr="00F82F25">
        <w:rPr>
          <w:rFonts w:cstheme="minorHAnsi"/>
        </w:rPr>
        <w:t xml:space="preserve"> and repetitive contact with a single employee, be classes as harassing, victimising, bullying or causing mental anguish to that employee to a point that their work for the Parish Council is impaired.</w:t>
      </w:r>
    </w:p>
    <w:p w14:paraId="53608C73" w14:textId="77777777" w:rsidR="00FB10AE" w:rsidRPr="00F82F25" w:rsidRDefault="00FB10AE" w:rsidP="00FB10AE"/>
    <w:p w14:paraId="39F8F896" w14:textId="77777777" w:rsidR="00FB10AE" w:rsidRPr="00FB10AE" w:rsidRDefault="00FB10AE" w:rsidP="00FB10AE">
      <w:pPr>
        <w:pStyle w:val="Heading3"/>
        <w:rPr>
          <w:color w:val="auto"/>
        </w:rPr>
      </w:pPr>
      <w:r w:rsidRPr="00FB10AE">
        <w:rPr>
          <w:color w:val="auto"/>
        </w:rPr>
        <w:t>Options for Dealing with Habitual or Vexatious Complainants/Contacts.</w:t>
      </w:r>
    </w:p>
    <w:p w14:paraId="1F65600C" w14:textId="77777777" w:rsidR="00FB10AE" w:rsidRPr="00F82F25" w:rsidRDefault="00FB10AE" w:rsidP="00FB10AE">
      <w:pPr>
        <w:rPr>
          <w:rFonts w:cstheme="minorHAnsi"/>
        </w:rPr>
      </w:pPr>
      <w:r w:rsidRPr="00F82F25">
        <w:rPr>
          <w:rFonts w:cstheme="minorHAnsi"/>
        </w:rPr>
        <w:t>The Council will ensure that the complaint is being, or has been, investigated properly according to the adopted complaints procedure.</w:t>
      </w:r>
    </w:p>
    <w:p w14:paraId="0F225FC3" w14:textId="77777777" w:rsidR="00FB10AE" w:rsidRPr="00F82F25" w:rsidRDefault="00FB10AE" w:rsidP="00FB10AE">
      <w:pPr>
        <w:rPr>
          <w:rFonts w:cstheme="minorHAnsi"/>
        </w:rPr>
      </w:pPr>
      <w:r w:rsidRPr="00F82F25">
        <w:rPr>
          <w:rFonts w:cstheme="minorHAnsi"/>
        </w:rPr>
        <w:t xml:space="preserve"> In the first instance the Clerk will consult with the Chair of the Council  prior to issuing a warning to the complainant. The Clerk will contact the complainant in writing, or by email, to explain why this behaviour is causing concern and ask them to change this behaviour and outline the actions that the Council may take if they do not comply.</w:t>
      </w:r>
    </w:p>
    <w:p w14:paraId="34C0868B" w14:textId="77777777" w:rsidR="00FB10AE" w:rsidRPr="00F82F25" w:rsidRDefault="00FB10AE" w:rsidP="00FB10AE">
      <w:pPr>
        <w:rPr>
          <w:rFonts w:cstheme="minorHAnsi"/>
        </w:rPr>
      </w:pPr>
      <w:r w:rsidRPr="00F82F25">
        <w:rPr>
          <w:rFonts w:cstheme="minorHAnsi"/>
        </w:rPr>
        <w:t>If the disruptive behaviour continues, the Clerk will issue a reminder letter to the complainant advising them that the way in which they will be allowed to contact the Council in future will be restricted. The Clerk will make this decision in consultation with the Chair of the Council and inform the complainant in writing of what procedures have been put in place and for what period.</w:t>
      </w:r>
    </w:p>
    <w:p w14:paraId="58F66001" w14:textId="77777777" w:rsidR="00FB10AE" w:rsidRPr="00F82F25" w:rsidRDefault="00FB10AE" w:rsidP="00FB10AE">
      <w:pPr>
        <w:rPr>
          <w:rFonts w:cstheme="minorHAnsi"/>
        </w:rPr>
      </w:pPr>
      <w:r w:rsidRPr="00F82F25">
        <w:rPr>
          <w:rFonts w:cstheme="minorHAnsi"/>
        </w:rPr>
        <w:t xml:space="preserve">Any restriction that is imposed on the complainant’s contact with the Council will be appropriate and proportionate and the complainant will be advised of the </w:t>
      </w:r>
      <w:proofErr w:type="gramStart"/>
      <w:r w:rsidRPr="00F82F25">
        <w:rPr>
          <w:rFonts w:cstheme="minorHAnsi"/>
        </w:rPr>
        <w:t>period of time</w:t>
      </w:r>
      <w:proofErr w:type="gramEnd"/>
      <w:r w:rsidRPr="00F82F25">
        <w:rPr>
          <w:rFonts w:cstheme="minorHAnsi"/>
        </w:rPr>
        <w:t xml:space="preserve"> over which that the restriction will be in place.  </w:t>
      </w:r>
    </w:p>
    <w:p w14:paraId="7ECDFA93" w14:textId="77777777" w:rsidR="00FB10AE" w:rsidRPr="00F82F25" w:rsidRDefault="00FB10AE" w:rsidP="00FB10AE">
      <w:pPr>
        <w:rPr>
          <w:rFonts w:cstheme="minorHAnsi"/>
        </w:rPr>
      </w:pPr>
      <w:r w:rsidRPr="00F82F25">
        <w:rPr>
          <w:rFonts w:cstheme="minorHAnsi"/>
        </w:rPr>
        <w:t xml:space="preserve">Restrictions will be tailored to deal with the individual circumstances of the complainant and may include: </w:t>
      </w:r>
    </w:p>
    <w:p w14:paraId="3F12CF0A" w14:textId="77777777" w:rsidR="00FB10AE" w:rsidRPr="00F82F25" w:rsidRDefault="00FB10AE" w:rsidP="00FB10AE">
      <w:pPr>
        <w:pStyle w:val="ListParagraph"/>
        <w:numPr>
          <w:ilvl w:val="0"/>
          <w:numId w:val="101"/>
        </w:numPr>
        <w:rPr>
          <w:rFonts w:cstheme="minorHAnsi"/>
        </w:rPr>
      </w:pPr>
      <w:r w:rsidRPr="00F82F25">
        <w:rPr>
          <w:rFonts w:cstheme="minorHAnsi"/>
        </w:rPr>
        <w:t xml:space="preserve">banning the complainant from making contact by telephone except through a third party e.g. a solicitor, a Councillor or a friend acting on their behalf </w:t>
      </w:r>
    </w:p>
    <w:p w14:paraId="4F9D935D" w14:textId="77777777" w:rsidR="00FB10AE" w:rsidRPr="00F82F25" w:rsidRDefault="00FB10AE" w:rsidP="00FB10AE">
      <w:pPr>
        <w:pStyle w:val="ListParagraph"/>
        <w:numPr>
          <w:ilvl w:val="0"/>
          <w:numId w:val="101"/>
        </w:numPr>
        <w:rPr>
          <w:rFonts w:cstheme="minorHAnsi"/>
        </w:rPr>
      </w:pPr>
      <w:r w:rsidRPr="00F82F25">
        <w:rPr>
          <w:rFonts w:cstheme="minorHAnsi"/>
        </w:rPr>
        <w:t xml:space="preserve">banning the complainant from sending emails to individuals and/or all Council Officers and insisting they only correspond by postal </w:t>
      </w:r>
      <w:proofErr w:type="gramStart"/>
      <w:r w:rsidRPr="00F82F25">
        <w:rPr>
          <w:rFonts w:cstheme="minorHAnsi"/>
        </w:rPr>
        <w:t>letter</w:t>
      </w:r>
      <w:proofErr w:type="gramEnd"/>
      <w:r w:rsidRPr="00F82F25">
        <w:rPr>
          <w:rFonts w:cstheme="minorHAnsi"/>
        </w:rPr>
        <w:t xml:space="preserve"> </w:t>
      </w:r>
    </w:p>
    <w:p w14:paraId="6B2B43BB" w14:textId="77777777" w:rsidR="00FB10AE" w:rsidRPr="00F82F25" w:rsidRDefault="00FB10AE" w:rsidP="00FB10AE">
      <w:pPr>
        <w:pStyle w:val="ListParagraph"/>
        <w:numPr>
          <w:ilvl w:val="0"/>
          <w:numId w:val="101"/>
        </w:numPr>
        <w:rPr>
          <w:rFonts w:cstheme="minorHAnsi"/>
        </w:rPr>
      </w:pPr>
      <w:r w:rsidRPr="00F82F25">
        <w:rPr>
          <w:rFonts w:cstheme="minorHAnsi"/>
        </w:rPr>
        <w:t xml:space="preserve">requiring contact to take place with one named member of staff </w:t>
      </w:r>
      <w:proofErr w:type="gramStart"/>
      <w:r w:rsidRPr="00F82F25">
        <w:rPr>
          <w:rFonts w:cstheme="minorHAnsi"/>
        </w:rPr>
        <w:t>only</w:t>
      </w:r>
      <w:proofErr w:type="gramEnd"/>
      <w:r w:rsidRPr="00F82F25">
        <w:rPr>
          <w:rFonts w:cstheme="minorHAnsi"/>
        </w:rPr>
        <w:t xml:space="preserve"> </w:t>
      </w:r>
    </w:p>
    <w:p w14:paraId="75D23AD1" w14:textId="77777777" w:rsidR="00FB10AE" w:rsidRPr="00F82F25" w:rsidRDefault="00FB10AE" w:rsidP="00FB10AE">
      <w:pPr>
        <w:pStyle w:val="ListParagraph"/>
        <w:numPr>
          <w:ilvl w:val="0"/>
          <w:numId w:val="101"/>
        </w:numPr>
        <w:rPr>
          <w:rFonts w:cstheme="minorHAnsi"/>
        </w:rPr>
      </w:pPr>
      <w:r w:rsidRPr="00F82F25">
        <w:rPr>
          <w:rFonts w:cstheme="minorHAnsi"/>
        </w:rPr>
        <w:t xml:space="preserve">restricting telephone calls to specified days and/or times and/or </w:t>
      </w:r>
      <w:proofErr w:type="gramStart"/>
      <w:r w:rsidRPr="00F82F25">
        <w:rPr>
          <w:rFonts w:cstheme="minorHAnsi"/>
        </w:rPr>
        <w:t>duration</w:t>
      </w:r>
      <w:proofErr w:type="gramEnd"/>
      <w:r w:rsidRPr="00F82F25">
        <w:rPr>
          <w:rFonts w:cstheme="minorHAnsi"/>
        </w:rPr>
        <w:t xml:space="preserve"> </w:t>
      </w:r>
    </w:p>
    <w:p w14:paraId="1D2754B2" w14:textId="77777777" w:rsidR="00FB10AE" w:rsidRPr="00F82F25" w:rsidRDefault="00FB10AE" w:rsidP="00FB10AE">
      <w:pPr>
        <w:pStyle w:val="ListParagraph"/>
        <w:numPr>
          <w:ilvl w:val="0"/>
          <w:numId w:val="101"/>
        </w:numPr>
        <w:rPr>
          <w:rFonts w:cstheme="minorHAnsi"/>
        </w:rPr>
      </w:pPr>
      <w:r w:rsidRPr="00F82F25">
        <w:rPr>
          <w:rFonts w:cstheme="minorHAnsi"/>
        </w:rPr>
        <w:t xml:space="preserve">requiring any personal contact to take place in the presence of an appropriate </w:t>
      </w:r>
      <w:proofErr w:type="gramStart"/>
      <w:r w:rsidRPr="00F82F25">
        <w:rPr>
          <w:rFonts w:cstheme="minorHAnsi"/>
        </w:rPr>
        <w:t>witness</w:t>
      </w:r>
      <w:proofErr w:type="gramEnd"/>
      <w:r w:rsidRPr="00F82F25">
        <w:rPr>
          <w:rFonts w:cstheme="minorHAnsi"/>
        </w:rPr>
        <w:t xml:space="preserve"> </w:t>
      </w:r>
    </w:p>
    <w:p w14:paraId="08E8F261" w14:textId="77777777" w:rsidR="00FB10AE" w:rsidRPr="00F82F25" w:rsidRDefault="00FB10AE" w:rsidP="00FB10AE">
      <w:pPr>
        <w:pStyle w:val="ListParagraph"/>
        <w:numPr>
          <w:ilvl w:val="0"/>
          <w:numId w:val="101"/>
        </w:numPr>
        <w:rPr>
          <w:rFonts w:cstheme="minorHAnsi"/>
        </w:rPr>
      </w:pPr>
      <w:r w:rsidRPr="00F82F25">
        <w:rPr>
          <w:rFonts w:cstheme="minorHAnsi"/>
        </w:rPr>
        <w:lastRenderedPageBreak/>
        <w:t>letting the complainant know that the Council will not reply to or acknowledge any further contact from them on the specific topic of that complaint (in this case, a designated member of staff will be identified who will read future correspondence).</w:t>
      </w:r>
    </w:p>
    <w:p w14:paraId="6BA7322D" w14:textId="77777777" w:rsidR="00FB10AE" w:rsidRPr="00F82F25" w:rsidRDefault="00FB10AE" w:rsidP="00FB10AE">
      <w:pPr>
        <w:rPr>
          <w:rFonts w:cstheme="minorHAnsi"/>
        </w:rPr>
      </w:pPr>
      <w:r w:rsidRPr="00F82F25">
        <w:rPr>
          <w:rFonts w:cstheme="minorHAnsi"/>
        </w:rPr>
        <w:t xml:space="preserve">When the decision has been taken to apply this policy to a complainant, the Clerk will contact the complainant in writing to explain: </w:t>
      </w:r>
    </w:p>
    <w:p w14:paraId="083CD85F" w14:textId="77777777" w:rsidR="00FB10AE" w:rsidRPr="00F82F25" w:rsidRDefault="00FB10AE" w:rsidP="00FB10AE">
      <w:pPr>
        <w:pStyle w:val="ListParagraph"/>
        <w:numPr>
          <w:ilvl w:val="0"/>
          <w:numId w:val="102"/>
        </w:numPr>
        <w:rPr>
          <w:rFonts w:cstheme="minorHAnsi"/>
        </w:rPr>
      </w:pPr>
      <w:r w:rsidRPr="00F82F25">
        <w:rPr>
          <w:rFonts w:cstheme="minorHAnsi"/>
        </w:rPr>
        <w:t xml:space="preserve">why the decision has been </w:t>
      </w:r>
      <w:proofErr w:type="gramStart"/>
      <w:r w:rsidRPr="00F82F25">
        <w:rPr>
          <w:rFonts w:cstheme="minorHAnsi"/>
        </w:rPr>
        <w:t>taken</w:t>
      </w:r>
      <w:proofErr w:type="gramEnd"/>
      <w:r w:rsidRPr="00F82F25">
        <w:rPr>
          <w:rFonts w:cstheme="minorHAnsi"/>
        </w:rPr>
        <w:t xml:space="preserve"> </w:t>
      </w:r>
    </w:p>
    <w:p w14:paraId="214556E8" w14:textId="77777777" w:rsidR="00FB10AE" w:rsidRPr="00F82F25" w:rsidRDefault="00FB10AE" w:rsidP="00FB10AE">
      <w:pPr>
        <w:pStyle w:val="ListParagraph"/>
        <w:numPr>
          <w:ilvl w:val="0"/>
          <w:numId w:val="102"/>
        </w:numPr>
        <w:rPr>
          <w:rFonts w:cstheme="minorHAnsi"/>
        </w:rPr>
      </w:pPr>
      <w:r w:rsidRPr="00F82F25">
        <w:rPr>
          <w:rFonts w:cstheme="minorHAnsi"/>
        </w:rPr>
        <w:t xml:space="preserve">what action has been </w:t>
      </w:r>
      <w:proofErr w:type="gramStart"/>
      <w:r w:rsidRPr="00F82F25">
        <w:rPr>
          <w:rFonts w:cstheme="minorHAnsi"/>
        </w:rPr>
        <w:t>taken</w:t>
      </w:r>
      <w:proofErr w:type="gramEnd"/>
      <w:r w:rsidRPr="00F82F25">
        <w:rPr>
          <w:rFonts w:cstheme="minorHAnsi"/>
        </w:rPr>
        <w:t xml:space="preserve"> </w:t>
      </w:r>
    </w:p>
    <w:p w14:paraId="7C23C411" w14:textId="77777777" w:rsidR="00FB10AE" w:rsidRPr="00F82F25" w:rsidRDefault="00FB10AE" w:rsidP="00FB10AE">
      <w:pPr>
        <w:pStyle w:val="ListParagraph"/>
        <w:numPr>
          <w:ilvl w:val="0"/>
          <w:numId w:val="102"/>
        </w:numPr>
        <w:rPr>
          <w:rFonts w:cstheme="minorHAnsi"/>
        </w:rPr>
      </w:pPr>
      <w:r w:rsidRPr="00F82F25">
        <w:rPr>
          <w:rFonts w:cstheme="minorHAnsi"/>
        </w:rPr>
        <w:t xml:space="preserve">the duration of that action. </w:t>
      </w:r>
    </w:p>
    <w:p w14:paraId="0325AC74" w14:textId="77777777" w:rsidR="00FB10AE" w:rsidRPr="00F82F25" w:rsidRDefault="00FB10AE" w:rsidP="00FB10AE">
      <w:pPr>
        <w:rPr>
          <w:rFonts w:cstheme="minorHAnsi"/>
        </w:rPr>
      </w:pPr>
      <w:r w:rsidRPr="00F82F25">
        <w:rPr>
          <w:rFonts w:cstheme="minorHAnsi"/>
        </w:rPr>
        <w:t xml:space="preserve">The Clerk will enclose a copy of this policy in the letter to the complainant. </w:t>
      </w:r>
    </w:p>
    <w:p w14:paraId="57557D62" w14:textId="77777777" w:rsidR="00FB10AE" w:rsidRPr="00F82F25" w:rsidRDefault="00FB10AE" w:rsidP="00FB10AE">
      <w:pPr>
        <w:rPr>
          <w:rFonts w:cstheme="minorHAnsi"/>
        </w:rPr>
      </w:pPr>
      <w:r w:rsidRPr="00F82F25">
        <w:rPr>
          <w:rFonts w:cstheme="minorHAnsi"/>
        </w:rPr>
        <w:t>Where a complainant continues to behave in a way that is unacceptable, the Clerk, in consultation with the Chair of the Council may decide to refuse all contact with the complainant and stop any investigation into his or her complaint.</w:t>
      </w:r>
    </w:p>
    <w:p w14:paraId="05B80EFF" w14:textId="77777777" w:rsidR="00FB10AE" w:rsidRPr="00F82F25" w:rsidRDefault="00FB10AE" w:rsidP="00FB10AE">
      <w:pPr>
        <w:rPr>
          <w:rFonts w:cstheme="minorHAnsi"/>
        </w:rPr>
      </w:pPr>
      <w:r w:rsidRPr="00F82F25">
        <w:rPr>
          <w:rFonts w:cstheme="minorHAnsi"/>
        </w:rPr>
        <w:t xml:space="preserve">Where the behaviour is so extreme or it threatens the immediate safety and welfare of staff, other options will be considered, e.g. the reporting of the matter to the police or taking legal action. In such cases, the complainant may not be given </w:t>
      </w:r>
      <w:proofErr w:type="gramStart"/>
      <w:r w:rsidRPr="00F82F25">
        <w:rPr>
          <w:rFonts w:cstheme="minorHAnsi"/>
        </w:rPr>
        <w:t>prior warning</w:t>
      </w:r>
      <w:proofErr w:type="gramEnd"/>
      <w:r w:rsidRPr="00F82F25">
        <w:rPr>
          <w:rFonts w:cstheme="minorHAnsi"/>
        </w:rPr>
        <w:t xml:space="preserve"> of that action. </w:t>
      </w:r>
    </w:p>
    <w:p w14:paraId="0123F075" w14:textId="77777777" w:rsidR="00FB10AE" w:rsidRPr="00F82F25" w:rsidRDefault="00FB10AE" w:rsidP="00FB10AE">
      <w:pPr>
        <w:rPr>
          <w:rFonts w:cstheme="minorHAnsi"/>
        </w:rPr>
      </w:pPr>
    </w:p>
    <w:p w14:paraId="5ACC653C" w14:textId="77777777" w:rsidR="00FB10AE" w:rsidRPr="00FB10AE" w:rsidRDefault="00FB10AE" w:rsidP="00FB10AE">
      <w:pPr>
        <w:pStyle w:val="Heading3"/>
        <w:rPr>
          <w:color w:val="auto"/>
        </w:rPr>
      </w:pPr>
      <w:r w:rsidRPr="00FB10AE">
        <w:rPr>
          <w:color w:val="auto"/>
        </w:rPr>
        <w:t xml:space="preserve">Record Keeping </w:t>
      </w:r>
    </w:p>
    <w:p w14:paraId="6E54997E" w14:textId="77777777" w:rsidR="00FB10AE" w:rsidRPr="00F82F25" w:rsidRDefault="00FB10AE" w:rsidP="00FB10AE">
      <w:pPr>
        <w:rPr>
          <w:rFonts w:cstheme="minorHAnsi"/>
        </w:rPr>
      </w:pPr>
      <w:r w:rsidRPr="00F82F25">
        <w:rPr>
          <w:rFonts w:cstheme="minorHAnsi"/>
        </w:rPr>
        <w:t>The Clerk will retain adequate records of the details of the case and the action that has been taken. Records will be kept of:</w:t>
      </w:r>
    </w:p>
    <w:p w14:paraId="3E917541" w14:textId="77777777" w:rsidR="00FB10AE" w:rsidRPr="00F82F25" w:rsidRDefault="00FB10AE" w:rsidP="00FB10AE">
      <w:pPr>
        <w:pStyle w:val="ListParagraph"/>
        <w:numPr>
          <w:ilvl w:val="0"/>
          <w:numId w:val="104"/>
        </w:numPr>
        <w:rPr>
          <w:rFonts w:cstheme="minorHAnsi"/>
        </w:rPr>
      </w:pPr>
      <w:r w:rsidRPr="00F82F25">
        <w:rPr>
          <w:rFonts w:cstheme="minorHAnsi"/>
        </w:rPr>
        <w:t xml:space="preserve">the name and address of each member of the public who is treated as abusive, vexatious or persistent, or any other person who so aids the </w:t>
      </w:r>
      <w:proofErr w:type="gramStart"/>
      <w:r w:rsidRPr="00F82F25">
        <w:rPr>
          <w:rFonts w:cstheme="minorHAnsi"/>
        </w:rPr>
        <w:t>complainant</w:t>
      </w:r>
      <w:proofErr w:type="gramEnd"/>
      <w:r w:rsidRPr="00F82F25">
        <w:rPr>
          <w:rFonts w:cstheme="minorHAnsi"/>
        </w:rPr>
        <w:t xml:space="preserve"> </w:t>
      </w:r>
    </w:p>
    <w:p w14:paraId="6D4C0977" w14:textId="77777777" w:rsidR="00FB10AE" w:rsidRPr="00F82F25" w:rsidRDefault="00FB10AE" w:rsidP="00FB10AE">
      <w:pPr>
        <w:pStyle w:val="ListParagraph"/>
        <w:numPr>
          <w:ilvl w:val="0"/>
          <w:numId w:val="104"/>
        </w:numPr>
        <w:rPr>
          <w:rFonts w:cstheme="minorHAnsi"/>
        </w:rPr>
      </w:pPr>
      <w:r w:rsidRPr="00F82F25">
        <w:rPr>
          <w:rFonts w:cstheme="minorHAnsi"/>
        </w:rPr>
        <w:t xml:space="preserve">when the restrictions came into force and ends </w:t>
      </w:r>
    </w:p>
    <w:p w14:paraId="191405AE" w14:textId="77777777" w:rsidR="00FB10AE" w:rsidRPr="00F82F25" w:rsidRDefault="00FB10AE" w:rsidP="00FB10AE">
      <w:pPr>
        <w:pStyle w:val="ListParagraph"/>
        <w:numPr>
          <w:ilvl w:val="0"/>
          <w:numId w:val="104"/>
        </w:numPr>
        <w:rPr>
          <w:rFonts w:cstheme="minorHAnsi"/>
        </w:rPr>
      </w:pPr>
      <w:r w:rsidRPr="00F82F25">
        <w:rPr>
          <w:rFonts w:cstheme="minorHAnsi"/>
        </w:rPr>
        <w:t xml:space="preserve">what the restrictions are </w:t>
      </w:r>
    </w:p>
    <w:p w14:paraId="302AA9F8" w14:textId="77777777" w:rsidR="00FB10AE" w:rsidRPr="00F82F25" w:rsidRDefault="00FB10AE" w:rsidP="00FB10AE">
      <w:pPr>
        <w:pStyle w:val="ListParagraph"/>
        <w:numPr>
          <w:ilvl w:val="0"/>
          <w:numId w:val="104"/>
        </w:numPr>
        <w:rPr>
          <w:rFonts w:cstheme="minorHAnsi"/>
        </w:rPr>
      </w:pPr>
      <w:r w:rsidRPr="00F82F25">
        <w:rPr>
          <w:rFonts w:cstheme="minorHAnsi"/>
        </w:rPr>
        <w:t xml:space="preserve">when the person and Council were advised. </w:t>
      </w:r>
    </w:p>
    <w:p w14:paraId="6FC76D0D" w14:textId="77777777" w:rsidR="00FB10AE" w:rsidRPr="00F82F25" w:rsidRDefault="00FB10AE" w:rsidP="00FB10AE">
      <w:pPr>
        <w:rPr>
          <w:rFonts w:cstheme="minorHAnsi"/>
        </w:rPr>
      </w:pPr>
      <w:r w:rsidRPr="00F82F25">
        <w:rPr>
          <w:rFonts w:cstheme="minorHAnsi"/>
        </w:rPr>
        <w:t>Full Council be provided with a regular report giving information about members of the public who have been treated as vexatious/persistent as per this policy.</w:t>
      </w:r>
    </w:p>
    <w:p w14:paraId="4D63F4CB" w14:textId="77777777" w:rsidR="00FB10AE" w:rsidRPr="00FB10AE" w:rsidRDefault="00FB10AE" w:rsidP="00FB10AE"/>
    <w:p w14:paraId="38B0E87D" w14:textId="77777777" w:rsidR="0008615F" w:rsidRPr="0008615F" w:rsidRDefault="0008615F" w:rsidP="0008615F"/>
    <w:p w14:paraId="15E39860" w14:textId="77777777" w:rsidR="00FB10AE" w:rsidRDefault="00FB10AE" w:rsidP="00FB10AE"/>
    <w:p w14:paraId="1B66FE9B" w14:textId="77777777" w:rsidR="00FB10AE" w:rsidRDefault="00FB10AE" w:rsidP="00FB10AE"/>
    <w:p w14:paraId="5F5B8E90" w14:textId="77777777" w:rsidR="00FB10AE" w:rsidRDefault="00FB10AE" w:rsidP="00FB10AE"/>
    <w:p w14:paraId="0063E703" w14:textId="77777777" w:rsidR="00FB10AE" w:rsidRDefault="00FB10AE" w:rsidP="00FB10AE"/>
    <w:p w14:paraId="48529E56" w14:textId="77777777" w:rsidR="00FB10AE" w:rsidRDefault="00FB10AE" w:rsidP="00FB10AE"/>
    <w:p w14:paraId="6F7970A9" w14:textId="77777777" w:rsidR="00FB10AE" w:rsidRDefault="00FB10AE" w:rsidP="00FB10AE"/>
    <w:p w14:paraId="6296A281" w14:textId="77777777" w:rsidR="00FB10AE" w:rsidRDefault="00FB10AE" w:rsidP="00FB10AE"/>
    <w:p w14:paraId="3871D43A" w14:textId="77777777" w:rsidR="00FB10AE" w:rsidRDefault="00FB10AE" w:rsidP="00FB10AE"/>
    <w:p w14:paraId="6194F326" w14:textId="75272CA2" w:rsidR="00FB10AE" w:rsidRPr="00FB10AE" w:rsidRDefault="00822B0E" w:rsidP="00FB10AE">
      <w:pPr>
        <w:pStyle w:val="Heading3"/>
        <w:rPr>
          <w:b/>
          <w:bCs/>
          <w:color w:val="auto"/>
        </w:rPr>
      </w:pPr>
      <w:r w:rsidRPr="00822B0E">
        <w:rPr>
          <w:b/>
          <w:bCs/>
          <w:color w:val="auto"/>
        </w:rPr>
        <w:lastRenderedPageBreak/>
        <w:t xml:space="preserve">Appendix </w:t>
      </w:r>
      <w:r>
        <w:rPr>
          <w:b/>
          <w:bCs/>
          <w:color w:val="auto"/>
        </w:rPr>
        <w:t>6</w:t>
      </w:r>
      <w:r w:rsidR="00FB10AE">
        <w:rPr>
          <w:b/>
          <w:bCs/>
          <w:color w:val="auto"/>
        </w:rPr>
        <w:t xml:space="preserve"> - </w:t>
      </w:r>
      <w:r w:rsidR="00FB10AE" w:rsidRPr="0071073D">
        <w:rPr>
          <w:color w:val="auto"/>
        </w:rPr>
        <w:t>Car Usage Policy</w:t>
      </w:r>
    </w:p>
    <w:p w14:paraId="2A40F483" w14:textId="77777777" w:rsidR="00FB10AE" w:rsidRPr="0071073D" w:rsidRDefault="00FB10AE" w:rsidP="00FB10AE"/>
    <w:p w14:paraId="18F11B29" w14:textId="77777777" w:rsidR="00FB10AE" w:rsidRPr="00316B8B" w:rsidRDefault="00FB10AE" w:rsidP="00FB10AE">
      <w:pPr>
        <w:rPr>
          <w:rFonts w:asciiTheme="majorHAnsi" w:hAnsiTheme="majorHAnsi" w:cstheme="majorHAnsi"/>
          <w:b/>
        </w:rPr>
      </w:pPr>
      <w:r w:rsidRPr="00316B8B">
        <w:rPr>
          <w:rFonts w:asciiTheme="majorHAnsi" w:hAnsiTheme="majorHAnsi" w:cstheme="majorHAnsi"/>
          <w:b/>
        </w:rPr>
        <w:t xml:space="preserve">Any employee or Parish Councillor will be eligible to claim mileage expenses for use of their private vehicle whilst on Parish Council business (subject to holding valid Car Insurance, and a full driving licence) </w:t>
      </w:r>
    </w:p>
    <w:p w14:paraId="74ABB800" w14:textId="77777777" w:rsidR="00FB10AE" w:rsidRPr="00316B8B" w:rsidRDefault="00FB10AE" w:rsidP="00FB10AE">
      <w:pPr>
        <w:rPr>
          <w:rFonts w:asciiTheme="majorHAnsi" w:hAnsiTheme="majorHAnsi" w:cstheme="majorHAnsi"/>
        </w:rPr>
      </w:pPr>
      <w:r w:rsidRPr="00316B8B">
        <w:rPr>
          <w:rFonts w:asciiTheme="majorHAnsi" w:hAnsiTheme="majorHAnsi" w:cstheme="majorHAnsi"/>
          <w:b/>
        </w:rPr>
        <w:t>Private Car Usage Suitability</w:t>
      </w:r>
      <w:r w:rsidRPr="00316B8B">
        <w:rPr>
          <w:rFonts w:asciiTheme="majorHAnsi" w:hAnsiTheme="majorHAnsi" w:cstheme="majorHAnsi"/>
        </w:rPr>
        <w:t xml:space="preserve"> Any vehicle used should be fit for the purpose it is being used for, for example, towing or delivering items. </w:t>
      </w:r>
    </w:p>
    <w:p w14:paraId="7ABEDC78" w14:textId="77777777" w:rsidR="00FB10AE" w:rsidRPr="00316B8B" w:rsidRDefault="00FB10AE" w:rsidP="00FB10AE">
      <w:pPr>
        <w:rPr>
          <w:rFonts w:asciiTheme="majorHAnsi" w:hAnsiTheme="majorHAnsi" w:cstheme="majorHAnsi"/>
        </w:rPr>
      </w:pPr>
      <w:r w:rsidRPr="00316B8B">
        <w:rPr>
          <w:rFonts w:asciiTheme="majorHAnsi" w:hAnsiTheme="majorHAnsi" w:cstheme="majorHAnsi"/>
          <w:b/>
        </w:rPr>
        <w:t>Mileage</w:t>
      </w:r>
      <w:r w:rsidRPr="00316B8B">
        <w:rPr>
          <w:rFonts w:asciiTheme="majorHAnsi" w:hAnsiTheme="majorHAnsi" w:cstheme="majorHAnsi"/>
        </w:rPr>
        <w:t xml:space="preserve"> rates will be subject to change in accordance with the government guidelines. </w:t>
      </w:r>
    </w:p>
    <w:p w14:paraId="071CED32" w14:textId="77777777" w:rsidR="00FB10AE" w:rsidRPr="00316B8B" w:rsidRDefault="00FB10AE" w:rsidP="00FB10AE">
      <w:pPr>
        <w:rPr>
          <w:rFonts w:asciiTheme="majorHAnsi" w:hAnsiTheme="majorHAnsi" w:cstheme="majorHAnsi"/>
        </w:rPr>
      </w:pPr>
      <w:r w:rsidRPr="00316B8B">
        <w:rPr>
          <w:rFonts w:asciiTheme="majorHAnsi" w:hAnsiTheme="majorHAnsi" w:cstheme="majorHAnsi"/>
          <w:noProof/>
        </w:rPr>
        <w:drawing>
          <wp:inline distT="0" distB="0" distL="0" distR="0" wp14:anchorId="25518EE3" wp14:editId="44E35B81">
            <wp:extent cx="5514975" cy="2276475"/>
            <wp:effectExtent l="0" t="0" r="9525" b="9525"/>
            <wp:docPr id="1" name="Picture 1" descr="table showing the breakdown of the rates per business mi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showing the breakdown of the rates per business mile.&#10;"/>
                    <pic:cNvPicPr/>
                  </pic:nvPicPr>
                  <pic:blipFill>
                    <a:blip r:embed="rId8"/>
                    <a:stretch>
                      <a:fillRect/>
                    </a:stretch>
                  </pic:blipFill>
                  <pic:spPr>
                    <a:xfrm>
                      <a:off x="0" y="0"/>
                      <a:ext cx="5514975" cy="2276475"/>
                    </a:xfrm>
                    <a:prstGeom prst="rect">
                      <a:avLst/>
                    </a:prstGeom>
                  </pic:spPr>
                </pic:pic>
              </a:graphicData>
            </a:graphic>
          </wp:inline>
        </w:drawing>
      </w:r>
    </w:p>
    <w:p w14:paraId="7BC4458B" w14:textId="77777777" w:rsidR="00FB10AE" w:rsidRPr="00316B8B" w:rsidRDefault="00FB10AE" w:rsidP="00FB10AE">
      <w:pPr>
        <w:rPr>
          <w:rFonts w:asciiTheme="majorHAnsi" w:hAnsiTheme="majorHAnsi" w:cstheme="majorHAnsi"/>
        </w:rPr>
      </w:pPr>
      <w:r w:rsidRPr="00316B8B">
        <w:rPr>
          <w:rFonts w:asciiTheme="majorHAnsi" w:hAnsiTheme="majorHAnsi" w:cstheme="majorHAnsi"/>
        </w:rPr>
        <w:t xml:space="preserve">During the period when a car is off the road for repairs, reimbursement in respect of travel by other forms of transport should be made by the Council. </w:t>
      </w:r>
    </w:p>
    <w:p w14:paraId="33ACD00C" w14:textId="3D5BADCE" w:rsidR="00FB10AE" w:rsidRPr="00316B8B" w:rsidRDefault="00FB10AE" w:rsidP="00FB10AE">
      <w:pPr>
        <w:rPr>
          <w:rFonts w:asciiTheme="majorHAnsi" w:hAnsiTheme="majorHAnsi" w:cstheme="majorHAnsi"/>
        </w:rPr>
      </w:pPr>
      <w:r w:rsidRPr="00316B8B">
        <w:rPr>
          <w:rFonts w:asciiTheme="majorHAnsi" w:hAnsiTheme="majorHAnsi" w:cstheme="majorHAnsi"/>
          <w:b/>
        </w:rPr>
        <w:t>Maintenance:</w:t>
      </w:r>
      <w:r w:rsidRPr="00316B8B">
        <w:rPr>
          <w:rFonts w:asciiTheme="majorHAnsi" w:hAnsiTheme="majorHAnsi" w:cstheme="majorHAnsi"/>
        </w:rPr>
        <w:t xml:space="preserve"> please ensure that the car is kept in good condition.  This includes keeping it clean and ensuring that the tyre pressure, lights, oil, water </w:t>
      </w:r>
      <w:r w:rsidR="006E41C8" w:rsidRPr="00316B8B">
        <w:rPr>
          <w:rFonts w:asciiTheme="majorHAnsi" w:hAnsiTheme="majorHAnsi" w:cstheme="majorHAnsi"/>
        </w:rPr>
        <w:t>etc.</w:t>
      </w:r>
      <w:r w:rsidRPr="00316B8B">
        <w:rPr>
          <w:rFonts w:asciiTheme="majorHAnsi" w:hAnsiTheme="majorHAnsi" w:cstheme="majorHAnsi"/>
        </w:rPr>
        <w:t xml:space="preserve"> are up to the required standard.  Employees should not use their cars on Council business in an </w:t>
      </w:r>
      <w:proofErr w:type="gramStart"/>
      <w:r w:rsidRPr="00316B8B">
        <w:rPr>
          <w:rFonts w:asciiTheme="majorHAnsi" w:hAnsiTheme="majorHAnsi" w:cstheme="majorHAnsi"/>
        </w:rPr>
        <w:t>un-roadworthy</w:t>
      </w:r>
      <w:proofErr w:type="gramEnd"/>
      <w:r w:rsidRPr="00316B8B">
        <w:rPr>
          <w:rFonts w:asciiTheme="majorHAnsi" w:hAnsiTheme="majorHAnsi" w:cstheme="majorHAnsi"/>
        </w:rPr>
        <w:t xml:space="preserve"> condition and should undertake to service their car on a regular basis in accordance with the car’s servicing requirements. </w:t>
      </w:r>
    </w:p>
    <w:p w14:paraId="07B61B3A" w14:textId="77777777" w:rsidR="00FB10AE" w:rsidRPr="00316B8B" w:rsidRDefault="00FB10AE" w:rsidP="00FB10AE">
      <w:pPr>
        <w:rPr>
          <w:rFonts w:asciiTheme="majorHAnsi" w:hAnsiTheme="majorHAnsi" w:cstheme="majorHAnsi"/>
        </w:rPr>
      </w:pPr>
      <w:r w:rsidRPr="00316B8B">
        <w:rPr>
          <w:rFonts w:asciiTheme="majorHAnsi" w:hAnsiTheme="majorHAnsi" w:cstheme="majorHAnsi"/>
        </w:rPr>
        <w:t xml:space="preserve"> </w:t>
      </w:r>
      <w:r w:rsidRPr="00316B8B">
        <w:rPr>
          <w:rFonts w:asciiTheme="majorHAnsi" w:hAnsiTheme="majorHAnsi" w:cstheme="majorHAnsi"/>
          <w:b/>
        </w:rPr>
        <w:t>Insurance</w:t>
      </w:r>
      <w:r w:rsidRPr="00316B8B">
        <w:rPr>
          <w:rFonts w:asciiTheme="majorHAnsi" w:hAnsiTheme="majorHAnsi" w:cstheme="majorHAnsi"/>
        </w:rPr>
        <w:t xml:space="preserve">: Employees must ensure that any vehicle which is used on Council business is adequately insured for personal business usage. Employees will be required to produce evidence of insurance every year, so that the council can double check they are still adequately insured, along with a copy of their driving licence.  </w:t>
      </w:r>
    </w:p>
    <w:p w14:paraId="703F42C1" w14:textId="77777777" w:rsidR="00FB10AE" w:rsidRPr="00316B8B" w:rsidRDefault="00FB10AE" w:rsidP="00FB10AE">
      <w:pPr>
        <w:rPr>
          <w:rFonts w:asciiTheme="majorHAnsi" w:hAnsiTheme="majorHAnsi" w:cstheme="majorHAnsi"/>
        </w:rPr>
      </w:pPr>
      <w:r w:rsidRPr="00316B8B">
        <w:rPr>
          <w:rFonts w:asciiTheme="majorHAnsi" w:hAnsiTheme="majorHAnsi" w:cstheme="majorHAnsi"/>
        </w:rPr>
        <w:t xml:space="preserve"> </w:t>
      </w:r>
      <w:r w:rsidRPr="00316B8B">
        <w:rPr>
          <w:rFonts w:asciiTheme="majorHAnsi" w:hAnsiTheme="majorHAnsi" w:cstheme="majorHAnsi"/>
          <w:b/>
        </w:rPr>
        <w:t>Offences</w:t>
      </w:r>
      <w:r w:rsidRPr="00316B8B">
        <w:rPr>
          <w:rFonts w:asciiTheme="majorHAnsi" w:hAnsiTheme="majorHAnsi" w:cstheme="majorHAnsi"/>
        </w:rPr>
        <w:t xml:space="preserve">: If an employee is prosecuted or convicted for a driving offence which results in a period of disqualification, they must inform the Council immediately.  The Council will consider the impact on the employee’s job role to determine if this affects their employment status. </w:t>
      </w:r>
    </w:p>
    <w:p w14:paraId="45F0D947" w14:textId="77777777" w:rsidR="00FB10AE" w:rsidRPr="00316B8B" w:rsidRDefault="00FB10AE" w:rsidP="00FB10AE">
      <w:pPr>
        <w:rPr>
          <w:rFonts w:asciiTheme="majorHAnsi" w:hAnsiTheme="majorHAnsi" w:cstheme="majorHAnsi"/>
        </w:rPr>
      </w:pPr>
      <w:r w:rsidRPr="00316B8B">
        <w:rPr>
          <w:rFonts w:asciiTheme="majorHAnsi" w:hAnsiTheme="majorHAnsi" w:cstheme="majorHAnsi"/>
          <w:b/>
        </w:rPr>
        <w:t>Driving with a Mobile telephone</w:t>
      </w:r>
      <w:r w:rsidRPr="00316B8B">
        <w:rPr>
          <w:rFonts w:asciiTheme="majorHAnsi" w:hAnsiTheme="majorHAnsi" w:cstheme="majorHAnsi"/>
        </w:rPr>
        <w:t xml:space="preserve">: It is an offence to use hand-held mobile telephones whilst driving.  A driver will be liable for prosecution if </w:t>
      </w:r>
      <w:r>
        <w:rPr>
          <w:rFonts w:asciiTheme="majorHAnsi" w:hAnsiTheme="majorHAnsi" w:cstheme="majorHAnsi"/>
        </w:rPr>
        <w:t>they are</w:t>
      </w:r>
      <w:r w:rsidRPr="00316B8B">
        <w:rPr>
          <w:rFonts w:asciiTheme="majorHAnsi" w:hAnsiTheme="majorHAnsi" w:cstheme="majorHAnsi"/>
        </w:rPr>
        <w:t xml:space="preserve"> holding a mobile telephone and any other type of hand-held device to send or receive any sort of data, be it voice, </w:t>
      </w:r>
      <w:proofErr w:type="gramStart"/>
      <w:r w:rsidRPr="00316B8B">
        <w:rPr>
          <w:rFonts w:asciiTheme="majorHAnsi" w:hAnsiTheme="majorHAnsi" w:cstheme="majorHAnsi"/>
        </w:rPr>
        <w:t>text</w:t>
      </w:r>
      <w:proofErr w:type="gramEnd"/>
      <w:r w:rsidRPr="00316B8B">
        <w:rPr>
          <w:rFonts w:asciiTheme="majorHAnsi" w:hAnsiTheme="majorHAnsi" w:cstheme="majorHAnsi"/>
        </w:rPr>
        <w:t xml:space="preserve"> or pictorial image.  An employee is regarded as driving if they </w:t>
      </w:r>
      <w:proofErr w:type="gramStart"/>
      <w:r w:rsidRPr="00316B8B">
        <w:rPr>
          <w:rFonts w:asciiTheme="majorHAnsi" w:hAnsiTheme="majorHAnsi" w:cstheme="majorHAnsi"/>
        </w:rPr>
        <w:t>are in charge of</w:t>
      </w:r>
      <w:proofErr w:type="gramEnd"/>
      <w:r w:rsidRPr="00316B8B">
        <w:rPr>
          <w:rFonts w:asciiTheme="majorHAnsi" w:hAnsiTheme="majorHAnsi" w:cstheme="majorHAnsi"/>
        </w:rPr>
        <w:t xml:space="preserve"> a vehicle with its engine running on a public road, even if the vehicle is stationary. Therefore the Council strictly forbids </w:t>
      </w:r>
      <w:proofErr w:type="gramStart"/>
      <w:r w:rsidRPr="00316B8B">
        <w:rPr>
          <w:rFonts w:asciiTheme="majorHAnsi" w:hAnsiTheme="majorHAnsi" w:cstheme="majorHAnsi"/>
        </w:rPr>
        <w:t>employees</w:t>
      </w:r>
      <w:proofErr w:type="gramEnd"/>
      <w:r w:rsidRPr="00316B8B">
        <w:rPr>
          <w:rFonts w:asciiTheme="majorHAnsi" w:hAnsiTheme="majorHAnsi" w:cstheme="majorHAnsi"/>
        </w:rPr>
        <w:t xml:space="preserve"> using hand-held mobile telephones whilst driving.  A mobile telephone may only be used with a hands-free device, in which case the call should be kept to the shortest possible time and only to </w:t>
      </w:r>
      <w:proofErr w:type="gramStart"/>
      <w:r w:rsidRPr="00316B8B">
        <w:rPr>
          <w:rFonts w:asciiTheme="majorHAnsi" w:hAnsiTheme="majorHAnsi" w:cstheme="majorHAnsi"/>
        </w:rPr>
        <w:t>effect</w:t>
      </w:r>
      <w:proofErr w:type="gramEnd"/>
      <w:r w:rsidRPr="00316B8B">
        <w:rPr>
          <w:rFonts w:asciiTheme="majorHAnsi" w:hAnsiTheme="majorHAnsi" w:cstheme="majorHAnsi"/>
        </w:rPr>
        <w:t xml:space="preserve"> essential communications.  Where employees need to operate the mobile phone or need to deal with a call through a caller’s hands-free device for longer than receiving or giving a short communication, before doing so the </w:t>
      </w:r>
      <w:r w:rsidRPr="00316B8B">
        <w:rPr>
          <w:rFonts w:asciiTheme="majorHAnsi" w:hAnsiTheme="majorHAnsi" w:cstheme="majorHAnsi"/>
        </w:rPr>
        <w:lastRenderedPageBreak/>
        <w:t xml:space="preserve">Council expect the employee to stop and park the car where it is safe and lawful to do so and with the engine switched off.  Whilst driving, employees should not use the message facility on the mobile phone, or if available through such a phone, an image facility or internet access. </w:t>
      </w:r>
    </w:p>
    <w:p w14:paraId="43CC59AD" w14:textId="77777777" w:rsidR="00FB10AE" w:rsidRPr="00316B8B" w:rsidRDefault="00FB10AE" w:rsidP="00FB10AE">
      <w:pPr>
        <w:rPr>
          <w:rFonts w:asciiTheme="majorHAnsi" w:hAnsiTheme="majorHAnsi" w:cstheme="majorHAnsi"/>
        </w:rPr>
      </w:pPr>
      <w:r w:rsidRPr="00316B8B">
        <w:rPr>
          <w:rFonts w:asciiTheme="majorHAnsi" w:hAnsiTheme="majorHAnsi" w:cstheme="majorHAnsi"/>
        </w:rPr>
        <w:t xml:space="preserve"> A breach of the Council’s rule on the use of a mobile phone whilst driving will render the employee liable to action under the Disciplinary and Dismissal Procedure up to and including dismissal dependent on the circumstances. </w:t>
      </w:r>
    </w:p>
    <w:p w14:paraId="1199165F" w14:textId="77777777" w:rsidR="00FB10AE" w:rsidRDefault="00FB10AE" w:rsidP="00FB10AE">
      <w:pPr>
        <w:rPr>
          <w:rFonts w:asciiTheme="majorHAnsi" w:hAnsiTheme="majorHAnsi" w:cstheme="majorHAnsi"/>
        </w:rPr>
      </w:pPr>
      <w:r w:rsidRPr="00316B8B">
        <w:rPr>
          <w:rFonts w:asciiTheme="majorHAnsi" w:hAnsiTheme="majorHAnsi" w:cstheme="majorHAnsi"/>
        </w:rPr>
        <w:t xml:space="preserve"> </w:t>
      </w:r>
      <w:r w:rsidRPr="00316B8B">
        <w:rPr>
          <w:rFonts w:asciiTheme="majorHAnsi" w:hAnsiTheme="majorHAnsi" w:cstheme="majorHAnsi"/>
          <w:b/>
        </w:rPr>
        <w:t>Inspection of Documents</w:t>
      </w:r>
      <w:r w:rsidRPr="00316B8B">
        <w:rPr>
          <w:rFonts w:asciiTheme="majorHAnsi" w:hAnsiTheme="majorHAnsi" w:cstheme="majorHAnsi"/>
        </w:rPr>
        <w:t xml:space="preserve">: Employees and Parish Councillors who claim Mileage Rates are to produce the following original documents at the request of the Council, on an annual basis, or at the specific demand of the Clerk if applicable: </w:t>
      </w:r>
    </w:p>
    <w:p w14:paraId="38FBE9CB" w14:textId="77777777" w:rsidR="00FB10AE" w:rsidRDefault="00FB10AE" w:rsidP="00FB10AE">
      <w:pPr>
        <w:pStyle w:val="ListParagraph"/>
        <w:numPr>
          <w:ilvl w:val="0"/>
          <w:numId w:val="105"/>
        </w:numPr>
        <w:spacing w:after="200" w:line="276" w:lineRule="auto"/>
        <w:rPr>
          <w:rFonts w:asciiTheme="majorHAnsi" w:hAnsiTheme="majorHAnsi" w:cstheme="majorHAnsi"/>
        </w:rPr>
      </w:pPr>
      <w:r w:rsidRPr="00FB7723">
        <w:rPr>
          <w:rFonts w:asciiTheme="majorHAnsi" w:hAnsiTheme="majorHAnsi" w:cstheme="majorHAnsi"/>
        </w:rPr>
        <w:t xml:space="preserve">Current MOT certificate, </w:t>
      </w:r>
    </w:p>
    <w:p w14:paraId="3344DBD3" w14:textId="77777777" w:rsidR="00FB10AE" w:rsidRDefault="00FB10AE" w:rsidP="00FB10AE">
      <w:pPr>
        <w:pStyle w:val="ListParagraph"/>
        <w:numPr>
          <w:ilvl w:val="0"/>
          <w:numId w:val="105"/>
        </w:numPr>
        <w:spacing w:after="200" w:line="276" w:lineRule="auto"/>
        <w:rPr>
          <w:rFonts w:asciiTheme="majorHAnsi" w:hAnsiTheme="majorHAnsi" w:cstheme="majorHAnsi"/>
        </w:rPr>
      </w:pPr>
      <w:r w:rsidRPr="00FB7723">
        <w:rPr>
          <w:rFonts w:asciiTheme="majorHAnsi" w:hAnsiTheme="majorHAnsi" w:cstheme="majorHAnsi"/>
        </w:rPr>
        <w:t xml:space="preserve">Current car insurance, showing the employee / Councillor is covered for personal business </w:t>
      </w:r>
      <w:proofErr w:type="gramStart"/>
      <w:r w:rsidRPr="00FB7723">
        <w:rPr>
          <w:rFonts w:asciiTheme="majorHAnsi" w:hAnsiTheme="majorHAnsi" w:cstheme="majorHAnsi"/>
        </w:rPr>
        <w:t>use;</w:t>
      </w:r>
      <w:proofErr w:type="gramEnd"/>
      <w:r w:rsidRPr="00FB7723">
        <w:rPr>
          <w:rFonts w:asciiTheme="majorHAnsi" w:hAnsiTheme="majorHAnsi" w:cstheme="majorHAnsi"/>
        </w:rPr>
        <w:t xml:space="preserve"> </w:t>
      </w:r>
    </w:p>
    <w:p w14:paraId="73B207A3" w14:textId="77777777" w:rsidR="00FB10AE" w:rsidRPr="00FB7723" w:rsidRDefault="00FB10AE" w:rsidP="00FB10AE">
      <w:pPr>
        <w:pStyle w:val="ListParagraph"/>
        <w:numPr>
          <w:ilvl w:val="0"/>
          <w:numId w:val="105"/>
        </w:numPr>
        <w:spacing w:after="200" w:line="276" w:lineRule="auto"/>
        <w:rPr>
          <w:rFonts w:asciiTheme="majorHAnsi" w:hAnsiTheme="majorHAnsi" w:cstheme="majorHAnsi"/>
        </w:rPr>
      </w:pPr>
      <w:r w:rsidRPr="00FB7723">
        <w:rPr>
          <w:rFonts w:asciiTheme="majorHAnsi" w:hAnsiTheme="majorHAnsi" w:cstheme="majorHAnsi"/>
        </w:rPr>
        <w:t xml:space="preserve">Current driving licence.  </w:t>
      </w:r>
    </w:p>
    <w:p w14:paraId="0FDBFE31" w14:textId="77777777" w:rsidR="00FB10AE" w:rsidRPr="00316B8B" w:rsidRDefault="00FB10AE" w:rsidP="00FB10AE">
      <w:pPr>
        <w:rPr>
          <w:rFonts w:asciiTheme="majorHAnsi" w:hAnsiTheme="majorHAnsi" w:cstheme="majorHAnsi"/>
        </w:rPr>
      </w:pPr>
      <w:r w:rsidRPr="00316B8B">
        <w:rPr>
          <w:rFonts w:asciiTheme="majorHAnsi" w:hAnsiTheme="majorHAnsi" w:cstheme="majorHAnsi"/>
        </w:rPr>
        <w:t xml:space="preserve"> </w:t>
      </w:r>
    </w:p>
    <w:p w14:paraId="05B34897" w14:textId="77777777" w:rsidR="00FB10AE" w:rsidRDefault="00FB10AE" w:rsidP="00FB10AE">
      <w:pPr>
        <w:rPr>
          <w:rFonts w:asciiTheme="majorHAnsi" w:hAnsiTheme="majorHAnsi" w:cstheme="majorHAnsi"/>
        </w:rPr>
      </w:pPr>
      <w:r w:rsidRPr="00316B8B">
        <w:rPr>
          <w:rFonts w:asciiTheme="majorHAnsi" w:hAnsiTheme="majorHAnsi" w:cstheme="majorHAnsi"/>
        </w:rPr>
        <w:t xml:space="preserve"> </w:t>
      </w:r>
    </w:p>
    <w:p w14:paraId="49F47177" w14:textId="77777777" w:rsidR="00FB10AE" w:rsidRPr="00FB7723" w:rsidRDefault="00FB10AE" w:rsidP="00FB10AE">
      <w:pPr>
        <w:rPr>
          <w:rFonts w:asciiTheme="majorHAnsi" w:hAnsiTheme="majorHAnsi" w:cstheme="majorHAnsi"/>
        </w:rPr>
      </w:pPr>
    </w:p>
    <w:p w14:paraId="41B1CD4E" w14:textId="77777777" w:rsidR="00FB10AE" w:rsidRPr="00FB7723" w:rsidRDefault="00FB10AE" w:rsidP="00FB10AE">
      <w:pPr>
        <w:rPr>
          <w:rFonts w:asciiTheme="majorHAnsi" w:hAnsiTheme="majorHAnsi" w:cstheme="majorHAnsi"/>
        </w:rPr>
      </w:pPr>
    </w:p>
    <w:p w14:paraId="5D1DF277" w14:textId="77777777" w:rsidR="00FB10AE" w:rsidRPr="00FB7723" w:rsidRDefault="00FB10AE" w:rsidP="00FB10AE">
      <w:pPr>
        <w:rPr>
          <w:rFonts w:asciiTheme="majorHAnsi" w:hAnsiTheme="majorHAnsi" w:cstheme="majorHAnsi"/>
        </w:rPr>
      </w:pPr>
    </w:p>
    <w:p w14:paraId="60EBA3DC" w14:textId="77777777" w:rsidR="00FB10AE" w:rsidRPr="00FB7723" w:rsidRDefault="00FB10AE" w:rsidP="00FB10AE">
      <w:pPr>
        <w:rPr>
          <w:rFonts w:asciiTheme="majorHAnsi" w:hAnsiTheme="majorHAnsi" w:cstheme="majorHAnsi"/>
        </w:rPr>
      </w:pPr>
    </w:p>
    <w:p w14:paraId="4AFA0696" w14:textId="77777777" w:rsidR="00FB10AE" w:rsidRPr="00FB7723" w:rsidRDefault="00FB10AE" w:rsidP="00FB10AE">
      <w:pPr>
        <w:rPr>
          <w:rFonts w:asciiTheme="majorHAnsi" w:hAnsiTheme="majorHAnsi" w:cstheme="majorHAnsi"/>
        </w:rPr>
      </w:pPr>
    </w:p>
    <w:p w14:paraId="74DB9642" w14:textId="77777777" w:rsidR="00FB10AE" w:rsidRPr="00FB7723" w:rsidRDefault="00FB10AE" w:rsidP="00FB10AE">
      <w:pPr>
        <w:rPr>
          <w:rFonts w:asciiTheme="majorHAnsi" w:hAnsiTheme="majorHAnsi" w:cstheme="majorHAnsi"/>
        </w:rPr>
      </w:pPr>
    </w:p>
    <w:p w14:paraId="27206627" w14:textId="77777777" w:rsidR="00FB10AE" w:rsidRPr="00FB7723" w:rsidRDefault="00FB10AE" w:rsidP="00FB10AE">
      <w:pPr>
        <w:rPr>
          <w:rFonts w:asciiTheme="majorHAnsi" w:hAnsiTheme="majorHAnsi" w:cstheme="majorHAnsi"/>
        </w:rPr>
      </w:pPr>
    </w:p>
    <w:p w14:paraId="20FBA988" w14:textId="77777777" w:rsidR="00FB10AE" w:rsidRPr="00FB7723" w:rsidRDefault="00FB10AE" w:rsidP="00FB10AE">
      <w:pPr>
        <w:rPr>
          <w:rFonts w:asciiTheme="majorHAnsi" w:hAnsiTheme="majorHAnsi" w:cstheme="majorHAnsi"/>
        </w:rPr>
      </w:pPr>
    </w:p>
    <w:p w14:paraId="71A38532" w14:textId="77777777" w:rsidR="00FB10AE" w:rsidRPr="00FB7723" w:rsidRDefault="00FB10AE" w:rsidP="00FB10AE">
      <w:pPr>
        <w:rPr>
          <w:rFonts w:asciiTheme="majorHAnsi" w:hAnsiTheme="majorHAnsi" w:cstheme="majorHAnsi"/>
        </w:rPr>
      </w:pPr>
    </w:p>
    <w:p w14:paraId="2939B13F" w14:textId="77777777" w:rsidR="00FB10AE" w:rsidRPr="00FB7723" w:rsidRDefault="00FB10AE" w:rsidP="00FB10AE">
      <w:pPr>
        <w:rPr>
          <w:rFonts w:asciiTheme="majorHAnsi" w:hAnsiTheme="majorHAnsi" w:cstheme="majorHAnsi"/>
        </w:rPr>
      </w:pPr>
    </w:p>
    <w:p w14:paraId="6871674D" w14:textId="77777777" w:rsidR="00FB10AE" w:rsidRPr="00FB10AE" w:rsidRDefault="00FB10AE" w:rsidP="00FB10AE"/>
    <w:p w14:paraId="5BBEF337" w14:textId="77777777" w:rsidR="0008615F" w:rsidRPr="0008615F" w:rsidRDefault="0008615F" w:rsidP="0008615F"/>
    <w:p w14:paraId="39BAB4C5" w14:textId="77777777" w:rsidR="00FB10AE" w:rsidRDefault="00FB10AE" w:rsidP="00FB10AE"/>
    <w:p w14:paraId="38D44CF0" w14:textId="77777777" w:rsidR="00FB10AE" w:rsidRDefault="00FB10AE" w:rsidP="00FB10AE"/>
    <w:p w14:paraId="49B835EC" w14:textId="77777777" w:rsidR="00FB10AE" w:rsidRDefault="00FB10AE" w:rsidP="00FB10AE"/>
    <w:p w14:paraId="0F14F6C5" w14:textId="77777777" w:rsidR="00FB10AE" w:rsidRDefault="00FB10AE" w:rsidP="00FB10AE"/>
    <w:p w14:paraId="174AA58D" w14:textId="77777777" w:rsidR="00FB10AE" w:rsidRDefault="00FB10AE" w:rsidP="00FB10AE"/>
    <w:p w14:paraId="00330937" w14:textId="77777777" w:rsidR="00FB10AE" w:rsidRDefault="00FB10AE" w:rsidP="00FB10AE"/>
    <w:p w14:paraId="1A6AB5DA" w14:textId="77777777" w:rsidR="00FB10AE" w:rsidRDefault="00FB10AE" w:rsidP="00FB10AE"/>
    <w:p w14:paraId="143C160C" w14:textId="74880553" w:rsidR="00FB10AE" w:rsidRPr="00FB10AE" w:rsidRDefault="00822B0E" w:rsidP="00FB10AE">
      <w:pPr>
        <w:pStyle w:val="Heading3"/>
        <w:rPr>
          <w:b/>
          <w:bCs/>
          <w:color w:val="auto"/>
        </w:rPr>
      </w:pPr>
      <w:r w:rsidRPr="00822B0E">
        <w:rPr>
          <w:b/>
          <w:bCs/>
          <w:color w:val="auto"/>
        </w:rPr>
        <w:lastRenderedPageBreak/>
        <w:t xml:space="preserve">Appendix </w:t>
      </w:r>
      <w:r>
        <w:rPr>
          <w:b/>
          <w:bCs/>
          <w:color w:val="auto"/>
        </w:rPr>
        <w:t>7</w:t>
      </w:r>
      <w:r w:rsidR="00FB10AE">
        <w:rPr>
          <w:b/>
          <w:bCs/>
          <w:color w:val="auto"/>
        </w:rPr>
        <w:t xml:space="preserve"> - </w:t>
      </w:r>
      <w:r w:rsidR="00FB10AE" w:rsidRPr="000610D1">
        <w:rPr>
          <w:rFonts w:eastAsia="Calibri"/>
          <w:color w:val="auto"/>
          <w:sz w:val="28"/>
          <w:szCs w:val="28"/>
          <w:lang w:eastAsia="en-GB"/>
        </w:rPr>
        <w:t xml:space="preserve">Press &amp; Media Policy  </w:t>
      </w:r>
    </w:p>
    <w:p w14:paraId="408DE2B7" w14:textId="5BCBFBF7" w:rsidR="00FB10AE" w:rsidRPr="000610D1" w:rsidRDefault="00FB10AE" w:rsidP="00FB10AE">
      <w:pPr>
        <w:spacing w:after="0"/>
        <w:ind w:left="58"/>
        <w:jc w:val="center"/>
        <w:rPr>
          <w:rFonts w:eastAsia="Calibri" w:cstheme="minorHAnsi"/>
          <w:color w:val="000000"/>
          <w:lang w:eastAsia="en-GB"/>
        </w:rPr>
      </w:pPr>
      <w:r w:rsidRPr="000610D1">
        <w:rPr>
          <w:rFonts w:eastAsia="Calibri" w:cstheme="minorHAnsi"/>
          <w:color w:val="000000"/>
          <w:lang w:eastAsia="en-GB"/>
        </w:rPr>
        <w:t xml:space="preserve"> </w:t>
      </w:r>
    </w:p>
    <w:p w14:paraId="1E3F5DB3" w14:textId="77777777" w:rsidR="00FB10AE" w:rsidRPr="000610D1" w:rsidRDefault="00FB10AE" w:rsidP="00FB10AE">
      <w:pPr>
        <w:pStyle w:val="Heading3"/>
        <w:rPr>
          <w:rFonts w:eastAsia="Calibri"/>
          <w:color w:val="auto"/>
          <w:u w:val="single"/>
          <w:lang w:eastAsia="en-GB"/>
        </w:rPr>
      </w:pPr>
      <w:r w:rsidRPr="000610D1">
        <w:rPr>
          <w:rFonts w:eastAsia="Calibri"/>
          <w:color w:val="auto"/>
          <w:u w:val="single"/>
          <w:lang w:eastAsia="en-GB"/>
        </w:rPr>
        <w:t xml:space="preserve">INTRODUCTION    </w:t>
      </w:r>
    </w:p>
    <w:p w14:paraId="7FFA5FFC"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1.1 The purpose of this policy is to define the roles and responsibilities within the Council for working with the media and </w:t>
      </w:r>
      <w:proofErr w:type="gramStart"/>
      <w:r w:rsidRPr="000610D1">
        <w:rPr>
          <w:rFonts w:eastAsia="Calibri" w:cstheme="minorHAnsi"/>
          <w:color w:val="000000"/>
          <w:lang w:eastAsia="en-GB"/>
        </w:rPr>
        <w:t>deals</w:t>
      </w:r>
      <w:proofErr w:type="gramEnd"/>
      <w:r w:rsidRPr="000610D1">
        <w:rPr>
          <w:rFonts w:eastAsia="Calibri" w:cstheme="minorHAnsi"/>
          <w:color w:val="000000"/>
          <w:lang w:eastAsia="en-GB"/>
        </w:rPr>
        <w:t xml:space="preserve"> with the day‐to‐day relationship between the Council and the media.    </w:t>
      </w:r>
    </w:p>
    <w:p w14:paraId="43413D15" w14:textId="77777777" w:rsidR="00FB10AE" w:rsidRPr="000610D1" w:rsidRDefault="00FB10AE" w:rsidP="00FB10AE">
      <w:pPr>
        <w:spacing w:after="0" w:line="248" w:lineRule="auto"/>
        <w:ind w:left="-5" w:right="207" w:hanging="10"/>
        <w:rPr>
          <w:rFonts w:eastAsia="Calibri" w:cstheme="minorHAnsi"/>
          <w:color w:val="000000"/>
          <w:lang w:eastAsia="en-GB"/>
        </w:rPr>
      </w:pPr>
      <w:r w:rsidRPr="000610D1">
        <w:rPr>
          <w:rFonts w:eastAsia="Calibri" w:cstheme="minorHAnsi"/>
          <w:color w:val="000000"/>
          <w:lang w:eastAsia="en-GB"/>
        </w:rPr>
        <w:t xml:space="preserve">1.2 It is not the intention of this policy to curb freedom of speech or to enforce strict rules and regulations.  Rather, it provides guidance on how to deal with issues that may arise when dealing with the media.   </w:t>
      </w:r>
    </w:p>
    <w:p w14:paraId="38D13641" w14:textId="77777777" w:rsidR="00FB10AE" w:rsidRPr="000610D1" w:rsidRDefault="00FB10AE" w:rsidP="00FB10AE">
      <w:pPr>
        <w:spacing w:after="0"/>
        <w:rPr>
          <w:rFonts w:eastAsia="Calibri" w:cstheme="minorHAnsi"/>
          <w:color w:val="000000"/>
          <w:lang w:eastAsia="en-GB"/>
        </w:rPr>
      </w:pPr>
      <w:r w:rsidRPr="000610D1">
        <w:rPr>
          <w:rFonts w:eastAsia="Calibri" w:cstheme="minorHAnsi"/>
          <w:color w:val="000000"/>
          <w:lang w:eastAsia="en-GB"/>
        </w:rPr>
        <w:t xml:space="preserve"> </w:t>
      </w:r>
    </w:p>
    <w:p w14:paraId="4D1B3D78" w14:textId="77777777" w:rsidR="00FB10AE" w:rsidRPr="000610D1" w:rsidRDefault="00FB10AE" w:rsidP="00FB10AE">
      <w:pPr>
        <w:pStyle w:val="Heading3"/>
        <w:rPr>
          <w:rFonts w:eastAsia="Calibri"/>
          <w:color w:val="auto"/>
          <w:u w:val="single"/>
          <w:lang w:eastAsia="en-GB"/>
        </w:rPr>
      </w:pPr>
      <w:r w:rsidRPr="000610D1">
        <w:rPr>
          <w:rFonts w:eastAsia="Calibri"/>
          <w:color w:val="auto"/>
          <w:u w:val="single"/>
          <w:lang w:eastAsia="en-GB"/>
        </w:rPr>
        <w:t xml:space="preserve">KEY AIMS    </w:t>
      </w:r>
    </w:p>
    <w:p w14:paraId="291206FA"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2.1 The Council is accountable to the local community for its actions, and this can only be achieved through effective two‐way communications. All mediums for communication are crucially important in conveying information to the community so the Council must maintain positive, constructive media relations and work with them to increase public awareness of the services and facilities provided by the Council and to explain the reasons for </w:t>
      </w:r>
      <w:proofErr w:type="gramStart"/>
      <w:r w:rsidRPr="000610D1">
        <w:rPr>
          <w:rFonts w:eastAsia="Calibri" w:cstheme="minorHAnsi"/>
          <w:color w:val="000000"/>
          <w:lang w:eastAsia="en-GB"/>
        </w:rPr>
        <w:t>particular policies</w:t>
      </w:r>
      <w:proofErr w:type="gramEnd"/>
      <w:r w:rsidRPr="000610D1">
        <w:rPr>
          <w:rFonts w:eastAsia="Calibri" w:cstheme="minorHAnsi"/>
          <w:color w:val="000000"/>
          <w:lang w:eastAsia="en-GB"/>
        </w:rPr>
        <w:t xml:space="preserve"> and priorities.   </w:t>
      </w:r>
    </w:p>
    <w:p w14:paraId="33A26B41"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2.2 It is important that the press have access to the Clerk/ Members and to background information to assist them in giving accurate information to the public.  To balance this, the Council will defend itself from any unfounded criticism and will ensure that the public are properly informed of all the relevant facts using other channels of communication if necessary.   </w:t>
      </w:r>
    </w:p>
    <w:p w14:paraId="78F96C8F" w14:textId="77777777" w:rsidR="00FB10AE" w:rsidRPr="000610D1" w:rsidRDefault="00FB10AE" w:rsidP="00FB10AE">
      <w:pPr>
        <w:spacing w:after="0"/>
        <w:rPr>
          <w:rFonts w:eastAsia="Calibri" w:cstheme="minorHAnsi"/>
          <w:color w:val="000000"/>
          <w:lang w:eastAsia="en-GB"/>
        </w:rPr>
      </w:pPr>
      <w:r w:rsidRPr="000610D1">
        <w:rPr>
          <w:rFonts w:eastAsia="Calibri" w:cstheme="minorHAnsi"/>
          <w:color w:val="000000"/>
          <w:lang w:eastAsia="en-GB"/>
        </w:rPr>
        <w:t xml:space="preserve"> </w:t>
      </w:r>
    </w:p>
    <w:p w14:paraId="13C6A2E3" w14:textId="77777777" w:rsidR="00FB10AE" w:rsidRPr="000610D1" w:rsidRDefault="00FB10AE" w:rsidP="00FB10AE">
      <w:pPr>
        <w:pStyle w:val="Heading3"/>
        <w:rPr>
          <w:rFonts w:eastAsia="Calibri"/>
          <w:color w:val="auto"/>
          <w:u w:val="single"/>
          <w:lang w:eastAsia="en-GB"/>
        </w:rPr>
      </w:pPr>
      <w:r w:rsidRPr="000610D1">
        <w:rPr>
          <w:rFonts w:eastAsia="Calibri"/>
          <w:color w:val="auto"/>
          <w:u w:val="single"/>
          <w:lang w:eastAsia="en-GB"/>
        </w:rPr>
        <w:t xml:space="preserve">THE LEGAL FRAMEWORK    </w:t>
      </w:r>
    </w:p>
    <w:p w14:paraId="46639889"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3.1 The law governing communications </w:t>
      </w:r>
      <w:proofErr w:type="gramStart"/>
      <w:r w:rsidRPr="000610D1">
        <w:rPr>
          <w:rFonts w:eastAsia="Calibri" w:cstheme="minorHAnsi"/>
          <w:color w:val="000000"/>
          <w:lang w:eastAsia="en-GB"/>
        </w:rPr>
        <w:t>in</w:t>
      </w:r>
      <w:proofErr w:type="gramEnd"/>
      <w:r w:rsidRPr="000610D1">
        <w:rPr>
          <w:rFonts w:eastAsia="Calibri" w:cstheme="minorHAnsi"/>
          <w:color w:val="000000"/>
          <w:lang w:eastAsia="en-GB"/>
        </w:rPr>
        <w:t xml:space="preserve"> local authorities can be found in the Local Government Acts 1986 and 1988.  The Council must also have regard to the </w:t>
      </w:r>
      <w:proofErr w:type="gramStart"/>
      <w:r w:rsidRPr="000610D1">
        <w:rPr>
          <w:rFonts w:eastAsia="Calibri" w:cstheme="minorHAnsi"/>
          <w:color w:val="000000"/>
          <w:lang w:eastAsia="en-GB"/>
        </w:rPr>
        <w:t>governments</w:t>
      </w:r>
      <w:proofErr w:type="gramEnd"/>
      <w:r w:rsidRPr="000610D1">
        <w:rPr>
          <w:rFonts w:eastAsia="Calibri" w:cstheme="minorHAnsi"/>
          <w:color w:val="000000"/>
          <w:lang w:eastAsia="en-GB"/>
        </w:rPr>
        <w:t xml:space="preserve"> Code of Recommended Practice on Local Authority Publicity.      </w:t>
      </w:r>
    </w:p>
    <w:p w14:paraId="75DF90D7" w14:textId="77777777" w:rsidR="00FB10AE" w:rsidRPr="000610D1" w:rsidRDefault="00FB10AE" w:rsidP="00FB10AE">
      <w:pPr>
        <w:spacing w:after="5" w:line="249" w:lineRule="auto"/>
        <w:ind w:left="-5" w:hanging="10"/>
        <w:rPr>
          <w:rFonts w:eastAsia="Calibri" w:cstheme="minorHAnsi"/>
          <w:color w:val="000000"/>
          <w:lang w:eastAsia="en-GB"/>
        </w:rPr>
      </w:pPr>
      <w:r w:rsidRPr="000610D1">
        <w:rPr>
          <w:rFonts w:eastAsia="Calibri" w:cstheme="minorHAnsi"/>
          <w:color w:val="000000"/>
          <w:lang w:eastAsia="en-GB"/>
        </w:rPr>
        <w:t xml:space="preserve">3.2 The Parish Council’s adopted Standing Orders should be adhered to.  </w:t>
      </w:r>
    </w:p>
    <w:p w14:paraId="1CC4767A" w14:textId="77777777" w:rsidR="00FB10AE" w:rsidRPr="000610D1" w:rsidRDefault="00FB10AE" w:rsidP="00FB10AE">
      <w:pPr>
        <w:spacing w:after="0"/>
        <w:rPr>
          <w:rFonts w:eastAsia="Calibri" w:cstheme="minorHAnsi"/>
          <w:color w:val="000000"/>
          <w:lang w:eastAsia="en-GB"/>
        </w:rPr>
      </w:pPr>
      <w:r w:rsidRPr="000610D1">
        <w:rPr>
          <w:rFonts w:eastAsia="Calibri" w:cstheme="minorHAnsi"/>
          <w:color w:val="000000"/>
          <w:lang w:eastAsia="en-GB"/>
        </w:rPr>
        <w:t xml:space="preserve"> </w:t>
      </w:r>
    </w:p>
    <w:p w14:paraId="3801EF3A" w14:textId="77777777" w:rsidR="00FB10AE" w:rsidRPr="000610D1" w:rsidRDefault="00FB10AE" w:rsidP="00FB10AE">
      <w:pPr>
        <w:pStyle w:val="Heading3"/>
        <w:rPr>
          <w:rFonts w:eastAsia="Calibri"/>
          <w:color w:val="auto"/>
          <w:u w:val="single"/>
          <w:lang w:eastAsia="en-GB"/>
        </w:rPr>
      </w:pPr>
      <w:r w:rsidRPr="000610D1">
        <w:rPr>
          <w:rFonts w:eastAsia="Calibri"/>
          <w:color w:val="auto"/>
          <w:u w:val="single"/>
          <w:lang w:eastAsia="en-GB"/>
        </w:rPr>
        <w:t xml:space="preserve">CONTACT WITH THE MEDIA    </w:t>
      </w:r>
    </w:p>
    <w:p w14:paraId="3D4353CB" w14:textId="77777777" w:rsidR="00FB10AE" w:rsidRPr="000610D1" w:rsidRDefault="00FB10AE" w:rsidP="00FB10AE">
      <w:pPr>
        <w:spacing w:after="5" w:line="249" w:lineRule="auto"/>
        <w:ind w:left="-5" w:hanging="10"/>
        <w:rPr>
          <w:rFonts w:eastAsia="Calibri" w:cstheme="minorHAnsi"/>
          <w:color w:val="000000"/>
          <w:lang w:eastAsia="en-GB"/>
        </w:rPr>
      </w:pPr>
      <w:r w:rsidRPr="000610D1">
        <w:rPr>
          <w:rFonts w:eastAsia="Calibri" w:cstheme="minorHAnsi"/>
          <w:color w:val="000000"/>
          <w:lang w:eastAsia="en-GB"/>
        </w:rPr>
        <w:t xml:space="preserve">4.1 The Clerk and Members should always have due regard for the long‐term reputation of the Council in all their dealings with the media.    </w:t>
      </w:r>
    </w:p>
    <w:p w14:paraId="5AF276C6"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4.2 Confidential documents, exempt Minutes, reports, </w:t>
      </w:r>
      <w:proofErr w:type="gramStart"/>
      <w:r w:rsidRPr="000610D1">
        <w:rPr>
          <w:rFonts w:eastAsia="Calibri" w:cstheme="minorHAnsi"/>
          <w:color w:val="000000"/>
          <w:lang w:eastAsia="en-GB"/>
        </w:rPr>
        <w:t>papers</w:t>
      </w:r>
      <w:proofErr w:type="gramEnd"/>
      <w:r w:rsidRPr="000610D1">
        <w:rPr>
          <w:rFonts w:eastAsia="Calibri" w:cstheme="minorHAnsi"/>
          <w:color w:val="000000"/>
          <w:lang w:eastAsia="en-GB"/>
        </w:rPr>
        <w:t xml:space="preserve"> and private correspondence should not be leaked to the media.  If such leaks do occur, an investigation will take place to establish who was responsible </w:t>
      </w:r>
      <w:proofErr w:type="gramStart"/>
      <w:r w:rsidRPr="000610D1">
        <w:rPr>
          <w:rFonts w:eastAsia="Calibri" w:cstheme="minorHAnsi"/>
          <w:color w:val="000000"/>
          <w:lang w:eastAsia="en-GB"/>
        </w:rPr>
        <w:t>and</w:t>
      </w:r>
      <w:proofErr w:type="gramEnd"/>
      <w:r w:rsidRPr="000610D1">
        <w:rPr>
          <w:rFonts w:eastAsia="Calibri" w:cstheme="minorHAnsi"/>
          <w:color w:val="000000"/>
          <w:lang w:eastAsia="en-GB"/>
        </w:rPr>
        <w:t xml:space="preserve"> appropriate action taken.   </w:t>
      </w:r>
    </w:p>
    <w:p w14:paraId="22C37694"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 4.3 When the media wish to discuss an issue that is, or is likely to be, subject to legal proceedings then advice should be taken from the Council’s solicitor before any response is made.    </w:t>
      </w:r>
    </w:p>
    <w:p w14:paraId="3FA8CDC7"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4.4 There are </w:t>
      </w:r>
      <w:proofErr w:type="gramStart"/>
      <w:r w:rsidRPr="000610D1">
        <w:rPr>
          <w:rFonts w:eastAsia="Calibri" w:cstheme="minorHAnsi"/>
          <w:color w:val="000000"/>
          <w:lang w:eastAsia="en-GB"/>
        </w:rPr>
        <w:t>a number of</w:t>
      </w:r>
      <w:proofErr w:type="gramEnd"/>
      <w:r w:rsidRPr="000610D1">
        <w:rPr>
          <w:rFonts w:eastAsia="Calibri" w:cstheme="minorHAnsi"/>
          <w:color w:val="000000"/>
          <w:lang w:eastAsia="en-GB"/>
        </w:rPr>
        <w:t xml:space="preserve"> personal privacy issues for the Clerk and Members that must be handled carefully and sensitively.  These include the release of personal information, such as home address and telephone number (although Member contact details are in the public domain); disciplinary procedures and long‐term sickness absences that are affecting service provision.  In all these and similar situations, advice must be taken from the Clerk before any response is made to the media.    </w:t>
      </w:r>
    </w:p>
    <w:p w14:paraId="49EB261B"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4.5 All formal requests for comment regarding </w:t>
      </w:r>
      <w:r>
        <w:rPr>
          <w:rFonts w:eastAsia="Calibri" w:cstheme="minorHAnsi"/>
          <w:color w:val="000000"/>
          <w:lang w:eastAsia="en-GB"/>
        </w:rPr>
        <w:t xml:space="preserve">Ockbrook and Borrowash Parish Council </w:t>
      </w:r>
      <w:r w:rsidRPr="000610D1">
        <w:rPr>
          <w:rFonts w:eastAsia="Calibri" w:cstheme="minorHAnsi"/>
          <w:color w:val="000000"/>
          <w:lang w:eastAsia="en-GB"/>
        </w:rPr>
        <w:t xml:space="preserve">on any matter should be directed to the Clerk in the first instance.  If unavailable, the Chair should be contacted.  </w:t>
      </w:r>
    </w:p>
    <w:p w14:paraId="5D21B957"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4.6 When responding to approaches from the media, the Clerk or Chair are authorised to contact the media. All responses to the press should be drafted by the Chair with the assistance of the Clerk for accuracy</w:t>
      </w:r>
      <w:r>
        <w:rPr>
          <w:rFonts w:eastAsia="Calibri" w:cstheme="minorHAnsi"/>
          <w:color w:val="000000"/>
          <w:lang w:eastAsia="en-GB"/>
        </w:rPr>
        <w:t>.</w:t>
      </w:r>
      <w:r w:rsidRPr="000610D1">
        <w:rPr>
          <w:rFonts w:eastAsia="Calibri" w:cstheme="minorHAnsi"/>
          <w:color w:val="000000"/>
          <w:lang w:eastAsia="en-GB"/>
        </w:rPr>
        <w:t xml:space="preserve">  </w:t>
      </w:r>
    </w:p>
    <w:p w14:paraId="71D02F25"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4.7 Responses drafted on any matter may however be directed to another councillor with the assistance of the Clerk and </w:t>
      </w:r>
      <w:proofErr w:type="gramStart"/>
      <w:r w:rsidRPr="000610D1">
        <w:rPr>
          <w:rFonts w:eastAsia="Calibri" w:cstheme="minorHAnsi"/>
          <w:color w:val="000000"/>
          <w:lang w:eastAsia="en-GB"/>
        </w:rPr>
        <w:t>other</w:t>
      </w:r>
      <w:proofErr w:type="gramEnd"/>
      <w:r w:rsidRPr="000610D1">
        <w:rPr>
          <w:rFonts w:eastAsia="Calibri" w:cstheme="minorHAnsi"/>
          <w:color w:val="000000"/>
          <w:lang w:eastAsia="en-GB"/>
        </w:rPr>
        <w:t xml:space="preserve"> for accuracy and lawfulness.  In this instance, the Chairperson should be made fully aware of the response and agree to its contents.  </w:t>
      </w:r>
    </w:p>
    <w:p w14:paraId="5AAD97E6"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lastRenderedPageBreak/>
        <w:t xml:space="preserve">4.8 Statements made by the Chair and the Clerk should reflect the Council’s opinion. If </w:t>
      </w:r>
      <w:proofErr w:type="gramStart"/>
      <w:r w:rsidRPr="000610D1">
        <w:rPr>
          <w:rFonts w:eastAsia="Calibri" w:cstheme="minorHAnsi"/>
          <w:color w:val="000000"/>
          <w:lang w:eastAsia="en-GB"/>
        </w:rPr>
        <w:t>council</w:t>
      </w:r>
      <w:proofErr w:type="gramEnd"/>
      <w:r w:rsidRPr="000610D1">
        <w:rPr>
          <w:rFonts w:eastAsia="Calibri" w:cstheme="minorHAnsi"/>
          <w:color w:val="000000"/>
          <w:lang w:eastAsia="en-GB"/>
        </w:rPr>
        <w:t xml:space="preserve"> does not have an official position on the matter raised, this should be stated as the current position.  </w:t>
      </w:r>
    </w:p>
    <w:p w14:paraId="50A93D54"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4.9 Other Councillors can communicate with the media but must ensure that </w:t>
      </w:r>
      <w:proofErr w:type="gramStart"/>
      <w:r w:rsidRPr="000610D1">
        <w:rPr>
          <w:rFonts w:eastAsia="Calibri" w:cstheme="minorHAnsi"/>
          <w:color w:val="000000"/>
          <w:lang w:eastAsia="en-GB"/>
        </w:rPr>
        <w:t>it is clear that the</w:t>
      </w:r>
      <w:proofErr w:type="gramEnd"/>
      <w:r w:rsidRPr="000610D1">
        <w:rPr>
          <w:rFonts w:eastAsia="Calibri" w:cstheme="minorHAnsi"/>
          <w:color w:val="000000"/>
          <w:lang w:eastAsia="en-GB"/>
        </w:rPr>
        <w:t xml:space="preserve"> opinions given were their own and not those of the Council. Councillors are at liberty to communicate with the press </w:t>
      </w:r>
      <w:proofErr w:type="gramStart"/>
      <w:r w:rsidRPr="000610D1">
        <w:rPr>
          <w:rFonts w:eastAsia="Calibri" w:cstheme="minorHAnsi"/>
          <w:color w:val="000000"/>
          <w:lang w:eastAsia="en-GB"/>
        </w:rPr>
        <w:t>in their own right as</w:t>
      </w:r>
      <w:proofErr w:type="gramEnd"/>
      <w:r w:rsidRPr="000610D1">
        <w:rPr>
          <w:rFonts w:eastAsia="Calibri" w:cstheme="minorHAnsi"/>
          <w:color w:val="000000"/>
          <w:lang w:eastAsia="en-GB"/>
        </w:rPr>
        <w:t xml:space="preserve"> representatives of their wards.  However, they must always maintain that they speak as individuals and not on behalf of </w:t>
      </w:r>
      <w:proofErr w:type="gramStart"/>
      <w:r w:rsidRPr="000610D1">
        <w:rPr>
          <w:rFonts w:eastAsia="Calibri" w:cstheme="minorHAnsi"/>
          <w:color w:val="000000"/>
          <w:lang w:eastAsia="en-GB"/>
        </w:rPr>
        <w:t>council</w:t>
      </w:r>
      <w:proofErr w:type="gramEnd"/>
      <w:r>
        <w:rPr>
          <w:rFonts w:eastAsia="Calibri" w:cstheme="minorHAnsi"/>
          <w:color w:val="000000"/>
          <w:lang w:eastAsia="en-GB"/>
        </w:rPr>
        <w:t xml:space="preserve"> </w:t>
      </w:r>
      <w:r w:rsidRPr="000610D1">
        <w:rPr>
          <w:rFonts w:eastAsia="Calibri" w:cstheme="minorHAnsi"/>
          <w:color w:val="000000"/>
          <w:lang w:eastAsia="en-GB"/>
        </w:rPr>
        <w:t xml:space="preserve">and adherence to the Code of Conduct.  </w:t>
      </w:r>
    </w:p>
    <w:p w14:paraId="07A29324"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4.10 There are occasions when it is appropriate for the Council to submit a letter, for example to explain important policies or to correct factual errors in letters submitted by other correspondents.   Such letters should be kept brief and balanced in tone and correspondence should not be drawn out over several weeks. All correspondence must come from the Clerk.   </w:t>
      </w:r>
    </w:p>
    <w:p w14:paraId="02F37478" w14:textId="77777777" w:rsidR="00FB10AE" w:rsidRPr="000610D1" w:rsidRDefault="00FB10AE" w:rsidP="00FB10AE">
      <w:pPr>
        <w:spacing w:after="0"/>
        <w:rPr>
          <w:rFonts w:eastAsia="Calibri" w:cstheme="minorHAnsi"/>
          <w:color w:val="000000"/>
          <w:lang w:eastAsia="en-GB"/>
        </w:rPr>
      </w:pPr>
      <w:r w:rsidRPr="000610D1">
        <w:rPr>
          <w:rFonts w:eastAsia="Calibri" w:cstheme="minorHAnsi"/>
          <w:color w:val="000000"/>
          <w:lang w:eastAsia="en-GB"/>
        </w:rPr>
        <w:t xml:space="preserve"> </w:t>
      </w:r>
    </w:p>
    <w:p w14:paraId="50C7CF66" w14:textId="77777777" w:rsidR="00FB10AE" w:rsidRPr="000610D1" w:rsidRDefault="00FB10AE" w:rsidP="00FB10AE">
      <w:pPr>
        <w:pStyle w:val="Heading3"/>
        <w:rPr>
          <w:rFonts w:eastAsia="Calibri"/>
          <w:color w:val="auto"/>
          <w:u w:val="single"/>
          <w:lang w:eastAsia="en-GB"/>
        </w:rPr>
      </w:pPr>
      <w:r w:rsidRPr="000610D1">
        <w:rPr>
          <w:rFonts w:eastAsia="Calibri"/>
          <w:color w:val="auto"/>
          <w:u w:val="single"/>
          <w:lang w:eastAsia="en-GB"/>
        </w:rPr>
        <w:t xml:space="preserve">ATTENDANCE OF MEDIA AT COUNCIL MEETINGS    </w:t>
      </w:r>
    </w:p>
    <w:p w14:paraId="1C6C518D"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5.1 The Local Government Act 1972 requires that agendas, </w:t>
      </w:r>
      <w:proofErr w:type="gramStart"/>
      <w:r w:rsidRPr="000610D1">
        <w:rPr>
          <w:rFonts w:eastAsia="Calibri" w:cstheme="minorHAnsi"/>
          <w:color w:val="000000"/>
          <w:lang w:eastAsia="en-GB"/>
        </w:rPr>
        <w:t>reports</w:t>
      </w:r>
      <w:proofErr w:type="gramEnd"/>
      <w:r w:rsidRPr="000610D1">
        <w:rPr>
          <w:rFonts w:eastAsia="Calibri" w:cstheme="minorHAnsi"/>
          <w:color w:val="000000"/>
          <w:lang w:eastAsia="en-GB"/>
        </w:rPr>
        <w:t xml:space="preserve"> and minutes are sent to the media on request.      </w:t>
      </w:r>
    </w:p>
    <w:p w14:paraId="0281625F"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5.2 The media are encouraged to attend Council meetings and seating and workspace will be made available.    </w:t>
      </w:r>
    </w:p>
    <w:p w14:paraId="38A78950"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5.3 On 6 August 2014, the 1960 Act was amended by the Openness of Local Government Bodies Regulations 2014 (“the 2014 Regulations”). The amended 1960 Act provides that a person may not orally report or comment about a meeting as it takes place if he is present at the meeting of a parish council or its committees but otherwise may:        </w:t>
      </w:r>
    </w:p>
    <w:p w14:paraId="0E4BA1C0" w14:textId="77777777" w:rsidR="00FB10AE" w:rsidRPr="000610D1" w:rsidRDefault="00FB10AE" w:rsidP="00FB10AE">
      <w:pPr>
        <w:numPr>
          <w:ilvl w:val="0"/>
          <w:numId w:val="106"/>
        </w:numPr>
        <w:spacing w:after="0" w:line="248" w:lineRule="auto"/>
        <w:ind w:hanging="223"/>
        <w:rPr>
          <w:rFonts w:eastAsia="Calibri" w:cstheme="minorHAnsi"/>
          <w:color w:val="000000"/>
          <w:lang w:eastAsia="en-GB"/>
        </w:rPr>
      </w:pPr>
      <w:r w:rsidRPr="000610D1">
        <w:rPr>
          <w:rFonts w:eastAsia="Calibri" w:cstheme="minorHAnsi"/>
          <w:color w:val="000000"/>
          <w:lang w:eastAsia="en-GB"/>
        </w:rPr>
        <w:t xml:space="preserve">film, photograph or make an audio recording of a </w:t>
      </w:r>
      <w:proofErr w:type="gramStart"/>
      <w:r w:rsidRPr="000610D1">
        <w:rPr>
          <w:rFonts w:eastAsia="Calibri" w:cstheme="minorHAnsi"/>
          <w:color w:val="000000"/>
          <w:lang w:eastAsia="en-GB"/>
        </w:rPr>
        <w:t>meeting;</w:t>
      </w:r>
      <w:proofErr w:type="gramEnd"/>
      <w:r w:rsidRPr="000610D1">
        <w:rPr>
          <w:rFonts w:eastAsia="Calibri" w:cstheme="minorHAnsi"/>
          <w:color w:val="000000"/>
          <w:lang w:eastAsia="en-GB"/>
        </w:rPr>
        <w:t xml:space="preserve">  </w:t>
      </w:r>
    </w:p>
    <w:p w14:paraId="06890B82" w14:textId="77777777" w:rsidR="00FB10AE" w:rsidRPr="000610D1" w:rsidRDefault="00FB10AE" w:rsidP="00FB10AE">
      <w:pPr>
        <w:numPr>
          <w:ilvl w:val="0"/>
          <w:numId w:val="106"/>
        </w:numPr>
        <w:spacing w:after="0" w:line="248" w:lineRule="auto"/>
        <w:ind w:hanging="223"/>
        <w:rPr>
          <w:rFonts w:eastAsia="Calibri" w:cstheme="minorHAnsi"/>
          <w:color w:val="000000"/>
          <w:lang w:eastAsia="en-GB"/>
        </w:rPr>
      </w:pPr>
      <w:r w:rsidRPr="000610D1">
        <w:rPr>
          <w:rFonts w:eastAsia="Calibri" w:cstheme="minorHAnsi"/>
          <w:color w:val="000000"/>
          <w:lang w:eastAsia="en-GB"/>
        </w:rPr>
        <w:t xml:space="preserve">use any other means for enabling persons not present to see or hear proceedings at a meeting as it takes place or </w:t>
      </w:r>
      <w:proofErr w:type="gramStart"/>
      <w:r w:rsidRPr="000610D1">
        <w:rPr>
          <w:rFonts w:eastAsia="Calibri" w:cstheme="minorHAnsi"/>
          <w:color w:val="000000"/>
          <w:lang w:eastAsia="en-GB"/>
        </w:rPr>
        <w:t>later;</w:t>
      </w:r>
      <w:proofErr w:type="gramEnd"/>
      <w:r w:rsidRPr="000610D1">
        <w:rPr>
          <w:rFonts w:eastAsia="Calibri" w:cstheme="minorHAnsi"/>
          <w:color w:val="000000"/>
          <w:lang w:eastAsia="en-GB"/>
        </w:rPr>
        <w:t xml:space="preserve">  </w:t>
      </w:r>
    </w:p>
    <w:p w14:paraId="528B3C03" w14:textId="77777777" w:rsidR="00FB10AE" w:rsidRPr="000610D1" w:rsidRDefault="00FB10AE" w:rsidP="00FB10AE">
      <w:pPr>
        <w:numPr>
          <w:ilvl w:val="0"/>
          <w:numId w:val="106"/>
        </w:numPr>
        <w:spacing w:after="0" w:line="248" w:lineRule="auto"/>
        <w:ind w:hanging="223"/>
        <w:rPr>
          <w:rFonts w:eastAsia="Calibri" w:cstheme="minorHAnsi"/>
          <w:color w:val="000000"/>
          <w:lang w:eastAsia="en-GB"/>
        </w:rPr>
      </w:pPr>
      <w:r w:rsidRPr="000610D1">
        <w:rPr>
          <w:rFonts w:eastAsia="Calibri" w:cstheme="minorHAnsi"/>
          <w:color w:val="000000"/>
          <w:lang w:eastAsia="en-GB"/>
        </w:rPr>
        <w:t xml:space="preserve">report or comment on the proceedings in writing during or after a meeting or orally report or comment after the meeting.        </w:t>
      </w:r>
    </w:p>
    <w:p w14:paraId="428A2B5D" w14:textId="77777777" w:rsidR="00FB10AE" w:rsidRPr="000610D1" w:rsidRDefault="00FB10AE" w:rsidP="00FB10AE">
      <w:pPr>
        <w:spacing w:after="0"/>
        <w:rPr>
          <w:rFonts w:eastAsia="Calibri" w:cstheme="minorHAnsi"/>
          <w:color w:val="000000"/>
          <w:lang w:eastAsia="en-GB"/>
        </w:rPr>
      </w:pPr>
      <w:r w:rsidRPr="000610D1">
        <w:rPr>
          <w:rFonts w:eastAsia="Calibri" w:cstheme="minorHAnsi"/>
          <w:color w:val="000000"/>
          <w:lang w:eastAsia="en-GB"/>
        </w:rPr>
        <w:t xml:space="preserve"> </w:t>
      </w:r>
    </w:p>
    <w:p w14:paraId="49AE5451" w14:textId="77777777" w:rsidR="00FB10AE" w:rsidRPr="000610D1" w:rsidRDefault="00FB10AE" w:rsidP="00FB10AE">
      <w:pPr>
        <w:pStyle w:val="Heading3"/>
        <w:rPr>
          <w:rFonts w:eastAsia="Calibri"/>
          <w:color w:val="auto"/>
          <w:u w:val="single"/>
          <w:lang w:eastAsia="en-GB"/>
        </w:rPr>
      </w:pPr>
      <w:r w:rsidRPr="000610D1">
        <w:rPr>
          <w:rFonts w:eastAsia="Calibri"/>
          <w:color w:val="auto"/>
          <w:u w:val="single"/>
          <w:lang w:eastAsia="en-GB"/>
        </w:rPr>
        <w:t xml:space="preserve">PRESS RELEASES    </w:t>
      </w:r>
    </w:p>
    <w:p w14:paraId="3FE596D8"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6.1 The purpose of a press release is to make the media aware of a potential story, to provide important public information or to explain the Council’s position on a</w:t>
      </w:r>
      <w:r>
        <w:rPr>
          <w:rFonts w:eastAsia="Calibri" w:cstheme="minorHAnsi"/>
          <w:color w:val="000000"/>
          <w:lang w:eastAsia="en-GB"/>
        </w:rPr>
        <w:t>n</w:t>
      </w:r>
      <w:r w:rsidRPr="000610D1">
        <w:rPr>
          <w:rFonts w:eastAsia="Calibri" w:cstheme="minorHAnsi"/>
          <w:color w:val="000000"/>
          <w:lang w:eastAsia="en-GB"/>
        </w:rPr>
        <w:t xml:space="preserve"> issue.  It is the responsibility of the Clerk and Members to look for opportunities where the issuing of a press release may be beneficial.    </w:t>
      </w:r>
    </w:p>
    <w:p w14:paraId="65D8BA21" w14:textId="77777777" w:rsidR="00FB10AE" w:rsidRPr="000610D1" w:rsidRDefault="00FB10AE" w:rsidP="00FB10AE">
      <w:pPr>
        <w:spacing w:after="0" w:line="248" w:lineRule="auto"/>
        <w:ind w:left="-5" w:hanging="10"/>
        <w:rPr>
          <w:rFonts w:eastAsia="Calibri" w:cstheme="minorHAnsi"/>
          <w:color w:val="000000"/>
          <w:lang w:eastAsia="en-GB"/>
        </w:rPr>
      </w:pPr>
      <w:r w:rsidRPr="000610D1">
        <w:rPr>
          <w:rFonts w:eastAsia="Calibri" w:cstheme="minorHAnsi"/>
          <w:color w:val="000000"/>
          <w:lang w:eastAsia="en-GB"/>
        </w:rPr>
        <w:t xml:space="preserve">6.2 The Clerk or any Member may draft a press release, however they must all be issued by the Clerk </w:t>
      </w:r>
      <w:proofErr w:type="gramStart"/>
      <w:r w:rsidRPr="000610D1">
        <w:rPr>
          <w:rFonts w:eastAsia="Calibri" w:cstheme="minorHAnsi"/>
          <w:color w:val="000000"/>
          <w:lang w:eastAsia="en-GB"/>
        </w:rPr>
        <w:t>in order to</w:t>
      </w:r>
      <w:proofErr w:type="gramEnd"/>
      <w:r w:rsidRPr="000610D1">
        <w:rPr>
          <w:rFonts w:eastAsia="Calibri" w:cstheme="minorHAnsi"/>
          <w:color w:val="000000"/>
          <w:lang w:eastAsia="en-GB"/>
        </w:rPr>
        <w:t xml:space="preserve"> ensure that the principles outlined in section three (Legal Framework) are adhered to, that there is consistency of style across the Council and that the use of the press release can be monitored. </w:t>
      </w:r>
    </w:p>
    <w:p w14:paraId="46695FC6" w14:textId="77777777" w:rsidR="00FB10AE" w:rsidRPr="000610D1" w:rsidRDefault="00FB10AE" w:rsidP="00FB10AE">
      <w:pPr>
        <w:spacing w:after="0"/>
        <w:rPr>
          <w:rFonts w:eastAsia="Calibri" w:cstheme="minorHAnsi"/>
          <w:color w:val="000000"/>
          <w:lang w:eastAsia="en-GB"/>
        </w:rPr>
      </w:pPr>
      <w:r w:rsidRPr="000610D1">
        <w:rPr>
          <w:rFonts w:eastAsia="Calibri" w:cstheme="minorHAnsi"/>
          <w:color w:val="000000"/>
          <w:lang w:eastAsia="en-GB"/>
        </w:rPr>
        <w:t xml:space="preserve"> </w:t>
      </w:r>
    </w:p>
    <w:p w14:paraId="538C1C53" w14:textId="77777777" w:rsidR="00FB10AE" w:rsidRPr="000610D1" w:rsidRDefault="00FB10AE" w:rsidP="00FB10AE">
      <w:pPr>
        <w:rPr>
          <w:rFonts w:cstheme="minorHAnsi"/>
        </w:rPr>
      </w:pPr>
    </w:p>
    <w:p w14:paraId="4D06AD88" w14:textId="77777777" w:rsidR="00FB10AE" w:rsidRPr="00FB10AE" w:rsidRDefault="00FB10AE" w:rsidP="00FB10AE"/>
    <w:p w14:paraId="62EF6BD2" w14:textId="77777777" w:rsidR="0008615F" w:rsidRPr="0008615F" w:rsidRDefault="0008615F" w:rsidP="0008615F"/>
    <w:p w14:paraId="549BE22A" w14:textId="77777777" w:rsidR="00FB10AE" w:rsidRDefault="00FB10AE" w:rsidP="00FB10AE"/>
    <w:p w14:paraId="6E05EE1E" w14:textId="77777777" w:rsidR="00FB10AE" w:rsidRDefault="00FB10AE" w:rsidP="00FB10AE"/>
    <w:p w14:paraId="5D170A0A" w14:textId="77777777" w:rsidR="00FB10AE" w:rsidRDefault="00FB10AE" w:rsidP="00FB10AE"/>
    <w:p w14:paraId="1FFE62E4" w14:textId="77777777" w:rsidR="00FB10AE" w:rsidRDefault="00FB10AE" w:rsidP="00FB10AE"/>
    <w:p w14:paraId="7C530C8E" w14:textId="77777777" w:rsidR="00FB10AE" w:rsidRDefault="00FB10AE" w:rsidP="00FB10AE"/>
    <w:p w14:paraId="4F45D07B" w14:textId="7E688D93" w:rsidR="00073DCD" w:rsidRPr="00073DCD" w:rsidRDefault="00822B0E" w:rsidP="00073DCD">
      <w:pPr>
        <w:pStyle w:val="Heading3"/>
        <w:rPr>
          <w:color w:val="auto"/>
        </w:rPr>
      </w:pPr>
      <w:r w:rsidRPr="00822B0E">
        <w:rPr>
          <w:b/>
          <w:bCs/>
          <w:color w:val="auto"/>
        </w:rPr>
        <w:lastRenderedPageBreak/>
        <w:t xml:space="preserve">Appendix </w:t>
      </w:r>
      <w:r>
        <w:rPr>
          <w:b/>
          <w:bCs/>
          <w:color w:val="auto"/>
        </w:rPr>
        <w:t>8</w:t>
      </w:r>
      <w:r w:rsidR="00073DCD">
        <w:rPr>
          <w:b/>
          <w:bCs/>
          <w:color w:val="auto"/>
        </w:rPr>
        <w:t xml:space="preserve"> </w:t>
      </w:r>
      <w:r w:rsidR="00073DCD" w:rsidRPr="00073DCD">
        <w:rPr>
          <w:color w:val="auto"/>
        </w:rPr>
        <w:t xml:space="preserve">- </w:t>
      </w:r>
      <w:r w:rsidR="00073DCD" w:rsidRPr="00073DCD">
        <w:rPr>
          <w:rFonts w:asciiTheme="minorHAnsi" w:hAnsiTheme="minorHAnsi" w:cstheme="minorHAnsi"/>
          <w:color w:val="auto"/>
          <w:sz w:val="28"/>
          <w:szCs w:val="28"/>
          <w:lang w:val="en"/>
        </w:rPr>
        <w:t>Lone Worker Policy</w:t>
      </w:r>
    </w:p>
    <w:p w14:paraId="445BD47A" w14:textId="77777777" w:rsidR="00073DCD" w:rsidRPr="00A409ED" w:rsidRDefault="00073DCD" w:rsidP="00073DCD">
      <w:pPr>
        <w:pStyle w:val="NormalWeb"/>
        <w:rPr>
          <w:rFonts w:asciiTheme="minorHAnsi" w:hAnsiTheme="minorHAnsi" w:cstheme="minorHAnsi"/>
          <w:b/>
          <w:szCs w:val="24"/>
          <w:lang w:val="en"/>
        </w:rPr>
      </w:pPr>
    </w:p>
    <w:p w14:paraId="11F32557" w14:textId="77777777" w:rsidR="00073DCD" w:rsidRPr="00F95EF0" w:rsidRDefault="00073DCD" w:rsidP="00073DCD">
      <w:pPr>
        <w:pStyle w:val="Heading3"/>
        <w:rPr>
          <w:rFonts w:asciiTheme="minorHAnsi" w:hAnsiTheme="minorHAnsi" w:cstheme="minorHAnsi"/>
          <w:color w:val="auto"/>
          <w:sz w:val="22"/>
          <w:szCs w:val="22"/>
          <w:u w:val="single"/>
          <w:lang w:val="en"/>
        </w:rPr>
      </w:pPr>
      <w:r w:rsidRPr="00F95EF0">
        <w:rPr>
          <w:rFonts w:asciiTheme="minorHAnsi" w:hAnsiTheme="minorHAnsi" w:cstheme="minorHAnsi"/>
          <w:color w:val="auto"/>
          <w:sz w:val="22"/>
          <w:szCs w:val="22"/>
          <w:u w:val="single"/>
          <w:lang w:val="en"/>
        </w:rPr>
        <w:t>Introduction</w:t>
      </w:r>
    </w:p>
    <w:p w14:paraId="37EC25FD" w14:textId="77777777" w:rsidR="00073DCD" w:rsidRPr="00F95EF0" w:rsidRDefault="00073DCD" w:rsidP="00073DCD">
      <w:pPr>
        <w:pStyle w:val="NormalWeb"/>
        <w:rPr>
          <w:rFonts w:asciiTheme="minorHAnsi" w:hAnsiTheme="minorHAnsi" w:cstheme="minorHAnsi"/>
          <w:sz w:val="22"/>
          <w:szCs w:val="22"/>
          <w:lang w:val="en"/>
        </w:rPr>
      </w:pPr>
      <w:r w:rsidRPr="00F95EF0">
        <w:rPr>
          <w:rFonts w:asciiTheme="minorHAnsi" w:hAnsiTheme="minorHAnsi" w:cstheme="minorHAnsi"/>
          <w:sz w:val="22"/>
          <w:szCs w:val="22"/>
          <w:lang w:val="en"/>
        </w:rPr>
        <w:t>The aim of this policy is to ensure, so far as is reasonably practicable, that employees and others who work alone are not exposed to risks to their health and safety and to outline the steps to reduce and improve personal safety for staff who work alone.  This policy also aims to raise awareness of safety issues relating to lone working.</w:t>
      </w:r>
    </w:p>
    <w:p w14:paraId="797A3B44" w14:textId="77777777" w:rsidR="00073DCD" w:rsidRPr="00F95EF0" w:rsidRDefault="00073DCD" w:rsidP="00073DCD">
      <w:pPr>
        <w:pStyle w:val="NormalWeb"/>
        <w:rPr>
          <w:rFonts w:asciiTheme="minorHAnsi" w:hAnsiTheme="minorHAnsi" w:cstheme="minorHAnsi"/>
          <w:sz w:val="22"/>
          <w:szCs w:val="22"/>
          <w:lang w:val="en"/>
        </w:rPr>
      </w:pPr>
    </w:p>
    <w:p w14:paraId="6140902B" w14:textId="77777777" w:rsidR="00073DCD" w:rsidRPr="00F95EF0" w:rsidRDefault="00073DCD" w:rsidP="00073DCD">
      <w:pPr>
        <w:pStyle w:val="Heading3"/>
        <w:rPr>
          <w:rFonts w:asciiTheme="minorHAnsi" w:hAnsiTheme="minorHAnsi" w:cstheme="minorHAnsi"/>
          <w:color w:val="auto"/>
          <w:sz w:val="22"/>
          <w:szCs w:val="22"/>
          <w:u w:val="single"/>
          <w:lang w:val="en"/>
        </w:rPr>
      </w:pPr>
      <w:r w:rsidRPr="00F95EF0">
        <w:rPr>
          <w:rFonts w:asciiTheme="minorHAnsi" w:hAnsiTheme="minorHAnsi" w:cstheme="minorHAnsi"/>
          <w:color w:val="auto"/>
          <w:sz w:val="22"/>
          <w:szCs w:val="22"/>
          <w:u w:val="single"/>
          <w:lang w:val="en"/>
        </w:rPr>
        <w:t>Legal Requirements</w:t>
      </w:r>
    </w:p>
    <w:p w14:paraId="04E7B431" w14:textId="77777777" w:rsidR="00073DCD" w:rsidRPr="00F95EF0" w:rsidRDefault="00073DCD" w:rsidP="00073DCD">
      <w:pPr>
        <w:pStyle w:val="NormalWeb"/>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The Health and Safety at Work Act 1974 states that employers </w:t>
      </w:r>
      <w:proofErr w:type="gramStart"/>
      <w:r w:rsidRPr="00F95EF0">
        <w:rPr>
          <w:rFonts w:asciiTheme="minorHAnsi" w:hAnsiTheme="minorHAnsi" w:cstheme="minorHAnsi"/>
          <w:sz w:val="22"/>
          <w:szCs w:val="22"/>
          <w:lang w:val="en"/>
        </w:rPr>
        <w:t>have to</w:t>
      </w:r>
      <w:proofErr w:type="gramEnd"/>
      <w:r w:rsidRPr="00F95EF0">
        <w:rPr>
          <w:rFonts w:asciiTheme="minorHAnsi" w:hAnsiTheme="minorHAnsi" w:cstheme="minorHAnsi"/>
          <w:sz w:val="22"/>
          <w:szCs w:val="22"/>
          <w:lang w:val="en"/>
        </w:rPr>
        <w:t xml:space="preserve"> ensure the health, safety and welfare of their employees, and that self-employed </w:t>
      </w:r>
      <w:proofErr w:type="gramStart"/>
      <w:r w:rsidRPr="00F95EF0">
        <w:rPr>
          <w:rFonts w:asciiTheme="minorHAnsi" w:hAnsiTheme="minorHAnsi" w:cstheme="minorHAnsi"/>
          <w:sz w:val="22"/>
          <w:szCs w:val="22"/>
          <w:lang w:val="en"/>
        </w:rPr>
        <w:t>persons</w:t>
      </w:r>
      <w:proofErr w:type="gramEnd"/>
      <w:r w:rsidRPr="00F95EF0">
        <w:rPr>
          <w:rFonts w:asciiTheme="minorHAnsi" w:hAnsiTheme="minorHAnsi" w:cstheme="minorHAnsi"/>
          <w:sz w:val="22"/>
          <w:szCs w:val="22"/>
          <w:lang w:val="en"/>
        </w:rPr>
        <w:t xml:space="preserve"> have to ensure that they are not exposed to risks to their health and safety.  In both cases so far is reasonably practicable.  The management of Health and Safety at Work Regulations 1999 places a duty on employer’s activities, and to reduce those risks as far is reasonably practicable.</w:t>
      </w:r>
    </w:p>
    <w:p w14:paraId="47F864DD" w14:textId="77777777" w:rsidR="00073DCD" w:rsidRPr="00F95EF0" w:rsidRDefault="00073DCD" w:rsidP="00073DCD">
      <w:pPr>
        <w:pStyle w:val="NormalWeb"/>
        <w:rPr>
          <w:rFonts w:asciiTheme="minorHAnsi" w:hAnsiTheme="minorHAnsi" w:cstheme="minorHAnsi"/>
          <w:sz w:val="22"/>
          <w:szCs w:val="22"/>
          <w:lang w:val="en"/>
        </w:rPr>
      </w:pPr>
    </w:p>
    <w:p w14:paraId="1F423A72" w14:textId="77777777" w:rsidR="00073DCD" w:rsidRPr="00F95EF0" w:rsidRDefault="00073DCD" w:rsidP="00073DCD">
      <w:pPr>
        <w:pStyle w:val="Heading3"/>
        <w:rPr>
          <w:rFonts w:asciiTheme="minorHAnsi" w:hAnsiTheme="minorHAnsi" w:cstheme="minorHAnsi"/>
          <w:color w:val="auto"/>
          <w:sz w:val="22"/>
          <w:szCs w:val="22"/>
          <w:u w:val="single"/>
          <w:lang w:val="en"/>
        </w:rPr>
      </w:pPr>
      <w:r w:rsidRPr="00F95EF0">
        <w:rPr>
          <w:rFonts w:asciiTheme="minorHAnsi" w:hAnsiTheme="minorHAnsi" w:cstheme="minorHAnsi"/>
          <w:color w:val="auto"/>
          <w:sz w:val="22"/>
          <w:szCs w:val="22"/>
          <w:u w:val="single"/>
          <w:lang w:val="en"/>
        </w:rPr>
        <w:t>Definition of a Lone Worker</w:t>
      </w:r>
    </w:p>
    <w:p w14:paraId="4AC8D7D1" w14:textId="77777777" w:rsidR="00073DCD" w:rsidRPr="00F95EF0" w:rsidRDefault="00073DCD" w:rsidP="00073DCD">
      <w:pPr>
        <w:pStyle w:val="NormalWeb"/>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A lone worker is anyone who works in isolation from colleagues without close or direct supervision – for </w:t>
      </w:r>
      <w:proofErr w:type="gramStart"/>
      <w:r w:rsidRPr="00F95EF0">
        <w:rPr>
          <w:rFonts w:asciiTheme="minorHAnsi" w:hAnsiTheme="minorHAnsi" w:cstheme="minorHAnsi"/>
          <w:sz w:val="22"/>
          <w:szCs w:val="22"/>
          <w:lang w:val="en"/>
        </w:rPr>
        <w:t>example</w:t>
      </w:r>
      <w:proofErr w:type="gramEnd"/>
    </w:p>
    <w:p w14:paraId="160C53CE" w14:textId="77777777" w:rsidR="00073DCD" w:rsidRPr="00F95EF0" w:rsidRDefault="00073DCD" w:rsidP="00073DCD">
      <w:pPr>
        <w:pStyle w:val="NormalWeb"/>
        <w:numPr>
          <w:ilvl w:val="0"/>
          <w:numId w:val="107"/>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Councilors on council business</w:t>
      </w:r>
    </w:p>
    <w:p w14:paraId="71F7C85F" w14:textId="77777777" w:rsidR="00073DCD" w:rsidRPr="00F95EF0" w:rsidRDefault="00073DCD" w:rsidP="00073DCD">
      <w:pPr>
        <w:pStyle w:val="NormalWeb"/>
        <w:numPr>
          <w:ilvl w:val="0"/>
          <w:numId w:val="107"/>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Employees </w:t>
      </w:r>
      <w:proofErr w:type="gramStart"/>
      <w:r w:rsidRPr="00F95EF0">
        <w:rPr>
          <w:rFonts w:asciiTheme="minorHAnsi" w:hAnsiTheme="minorHAnsi" w:cstheme="minorHAnsi"/>
          <w:sz w:val="22"/>
          <w:szCs w:val="22"/>
          <w:lang w:val="en"/>
        </w:rPr>
        <w:t>visiting</w:t>
      </w:r>
      <w:proofErr w:type="gramEnd"/>
      <w:r w:rsidRPr="00F95EF0">
        <w:rPr>
          <w:rFonts w:asciiTheme="minorHAnsi" w:hAnsiTheme="minorHAnsi" w:cstheme="minorHAnsi"/>
          <w:sz w:val="22"/>
          <w:szCs w:val="22"/>
          <w:lang w:val="en"/>
        </w:rPr>
        <w:t xml:space="preserve"> sites for inspection or other work.</w:t>
      </w:r>
    </w:p>
    <w:p w14:paraId="49CEC9BD" w14:textId="77777777" w:rsidR="00073DCD" w:rsidRPr="00F95EF0" w:rsidRDefault="00073DCD" w:rsidP="00073DCD">
      <w:pPr>
        <w:pStyle w:val="NormalWeb"/>
        <w:numPr>
          <w:ilvl w:val="0"/>
          <w:numId w:val="107"/>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Independent contractor maintaining the Council’s assets.</w:t>
      </w:r>
    </w:p>
    <w:p w14:paraId="1D1E40C9" w14:textId="77777777" w:rsidR="00073DCD" w:rsidRPr="00F95EF0" w:rsidRDefault="00073DCD" w:rsidP="00073DCD">
      <w:pPr>
        <w:pStyle w:val="NormalWeb"/>
        <w:numPr>
          <w:ilvl w:val="0"/>
          <w:numId w:val="107"/>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Working in the Parish Office (alone)</w:t>
      </w:r>
    </w:p>
    <w:p w14:paraId="2CA832CA" w14:textId="77777777" w:rsidR="00073DCD" w:rsidRPr="00F95EF0" w:rsidRDefault="00073DCD" w:rsidP="00073DCD">
      <w:pPr>
        <w:pStyle w:val="NormalWeb"/>
        <w:spacing w:after="0"/>
        <w:rPr>
          <w:rFonts w:asciiTheme="minorHAnsi" w:hAnsiTheme="minorHAnsi" w:cstheme="minorHAnsi"/>
          <w:sz w:val="22"/>
          <w:szCs w:val="22"/>
          <w:lang w:val="en"/>
        </w:rPr>
      </w:pPr>
    </w:p>
    <w:p w14:paraId="4BB14C12" w14:textId="77777777" w:rsidR="00073DCD" w:rsidRPr="00F95EF0" w:rsidRDefault="00073DCD" w:rsidP="00073DCD">
      <w:pPr>
        <w:pStyle w:val="Heading3"/>
        <w:rPr>
          <w:rFonts w:asciiTheme="minorHAnsi" w:hAnsiTheme="minorHAnsi" w:cstheme="minorHAnsi"/>
          <w:color w:val="auto"/>
          <w:sz w:val="22"/>
          <w:szCs w:val="22"/>
          <w:u w:val="single"/>
          <w:lang w:val="en"/>
        </w:rPr>
      </w:pPr>
      <w:r w:rsidRPr="00F95EF0">
        <w:rPr>
          <w:rFonts w:asciiTheme="minorHAnsi" w:hAnsiTheme="minorHAnsi" w:cstheme="minorHAnsi"/>
          <w:color w:val="auto"/>
          <w:sz w:val="22"/>
          <w:szCs w:val="22"/>
          <w:u w:val="single"/>
          <w:lang w:val="en"/>
        </w:rPr>
        <w:t>Risks</w:t>
      </w:r>
    </w:p>
    <w:p w14:paraId="6BC01C76" w14:textId="77777777" w:rsidR="00073DCD" w:rsidRPr="00F95EF0" w:rsidRDefault="00073DCD" w:rsidP="00073DCD">
      <w:pPr>
        <w:pStyle w:val="NormalWeb"/>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The primary risks are:</w:t>
      </w:r>
    </w:p>
    <w:p w14:paraId="4410D779" w14:textId="77777777" w:rsidR="00073DCD" w:rsidRPr="00F95EF0" w:rsidRDefault="00073DCD" w:rsidP="00073DCD">
      <w:pPr>
        <w:pStyle w:val="NormalWeb"/>
        <w:numPr>
          <w:ilvl w:val="0"/>
          <w:numId w:val="108"/>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Workplace safety</w:t>
      </w:r>
    </w:p>
    <w:p w14:paraId="5527197E" w14:textId="77777777" w:rsidR="00073DCD" w:rsidRPr="00F95EF0" w:rsidRDefault="00073DCD" w:rsidP="00073DCD">
      <w:pPr>
        <w:pStyle w:val="NormalWeb"/>
        <w:numPr>
          <w:ilvl w:val="0"/>
          <w:numId w:val="108"/>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Security – personal</w:t>
      </w:r>
    </w:p>
    <w:p w14:paraId="5809DD20" w14:textId="77777777" w:rsidR="00073DCD" w:rsidRPr="00F95EF0" w:rsidRDefault="00073DCD" w:rsidP="00073DCD">
      <w:pPr>
        <w:pStyle w:val="NormalWeb"/>
        <w:numPr>
          <w:ilvl w:val="0"/>
          <w:numId w:val="108"/>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Equipment – manual operation and safety</w:t>
      </w:r>
    </w:p>
    <w:p w14:paraId="0D74F31D" w14:textId="77777777" w:rsidR="00073DCD" w:rsidRPr="00F95EF0" w:rsidRDefault="00073DCD" w:rsidP="00073DCD">
      <w:pPr>
        <w:pStyle w:val="NormalWeb"/>
        <w:numPr>
          <w:ilvl w:val="0"/>
          <w:numId w:val="108"/>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Illness</w:t>
      </w:r>
    </w:p>
    <w:p w14:paraId="5A9F54E2" w14:textId="77777777" w:rsidR="00073DCD" w:rsidRPr="00F95EF0" w:rsidRDefault="00073DCD" w:rsidP="00073DCD">
      <w:pPr>
        <w:pStyle w:val="NormalWeb"/>
        <w:spacing w:after="0"/>
        <w:rPr>
          <w:rFonts w:asciiTheme="minorHAnsi" w:hAnsiTheme="minorHAnsi" w:cstheme="minorHAnsi"/>
          <w:sz w:val="22"/>
          <w:szCs w:val="22"/>
          <w:lang w:val="en"/>
        </w:rPr>
      </w:pPr>
    </w:p>
    <w:p w14:paraId="2D884888" w14:textId="77777777" w:rsidR="00073DCD" w:rsidRPr="00F95EF0" w:rsidRDefault="00073DCD" w:rsidP="00073DCD">
      <w:pPr>
        <w:pStyle w:val="Heading3"/>
        <w:rPr>
          <w:rFonts w:asciiTheme="minorHAnsi" w:hAnsiTheme="minorHAnsi" w:cstheme="minorHAnsi"/>
          <w:color w:val="auto"/>
          <w:sz w:val="22"/>
          <w:szCs w:val="22"/>
          <w:u w:val="single"/>
          <w:lang w:val="en"/>
        </w:rPr>
      </w:pPr>
      <w:r w:rsidRPr="00F95EF0">
        <w:rPr>
          <w:rFonts w:asciiTheme="minorHAnsi" w:hAnsiTheme="minorHAnsi" w:cstheme="minorHAnsi"/>
          <w:color w:val="auto"/>
          <w:sz w:val="22"/>
          <w:szCs w:val="22"/>
          <w:u w:val="single"/>
          <w:lang w:val="en"/>
        </w:rPr>
        <w:t>Guidance</w:t>
      </w:r>
    </w:p>
    <w:p w14:paraId="6053487F" w14:textId="77777777" w:rsidR="00073DCD" w:rsidRPr="00F95EF0" w:rsidRDefault="00073DCD" w:rsidP="00073DCD">
      <w:pPr>
        <w:pStyle w:val="NormalWeb"/>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Lone workers, whether employed by Ockbrook and Borrowash Parish Council or not, should take reasonable care not to put themselves at undue risk by evaluating each situation and taking appropriate steps, for example:</w:t>
      </w:r>
    </w:p>
    <w:p w14:paraId="761107BA" w14:textId="77777777" w:rsidR="00073DCD" w:rsidRPr="00F95EF0" w:rsidRDefault="00073DCD" w:rsidP="00073DCD">
      <w:pPr>
        <w:pStyle w:val="NormalWeb"/>
        <w:numPr>
          <w:ilvl w:val="0"/>
          <w:numId w:val="109"/>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It is recommended that the Parish Office door should remain locked when working alone and only opened when the visitor has identified themselves.</w:t>
      </w:r>
    </w:p>
    <w:p w14:paraId="06625160" w14:textId="77777777" w:rsidR="00073DCD" w:rsidRPr="00F95EF0" w:rsidRDefault="00073DCD" w:rsidP="00073DCD">
      <w:pPr>
        <w:pStyle w:val="NormalWeb"/>
        <w:numPr>
          <w:ilvl w:val="0"/>
          <w:numId w:val="109"/>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Confrontation should be avoided whenever possible including withdrawing from the situation.</w:t>
      </w:r>
    </w:p>
    <w:p w14:paraId="04D88B72" w14:textId="77777777" w:rsidR="00073DCD" w:rsidRPr="00F95EF0" w:rsidRDefault="00073DCD" w:rsidP="00073DCD">
      <w:pPr>
        <w:pStyle w:val="NormalWeb"/>
        <w:numPr>
          <w:ilvl w:val="0"/>
          <w:numId w:val="109"/>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A mobile phone should be </w:t>
      </w:r>
      <w:proofErr w:type="gramStart"/>
      <w:r w:rsidRPr="00F95EF0">
        <w:rPr>
          <w:rFonts w:asciiTheme="minorHAnsi" w:hAnsiTheme="minorHAnsi" w:cstheme="minorHAnsi"/>
          <w:sz w:val="22"/>
          <w:szCs w:val="22"/>
          <w:lang w:val="en"/>
        </w:rPr>
        <w:t>carried at all times</w:t>
      </w:r>
      <w:proofErr w:type="gramEnd"/>
      <w:r w:rsidRPr="00F95EF0">
        <w:rPr>
          <w:rFonts w:asciiTheme="minorHAnsi" w:hAnsiTheme="minorHAnsi" w:cstheme="minorHAnsi"/>
          <w:sz w:val="22"/>
          <w:szCs w:val="22"/>
          <w:lang w:val="en"/>
        </w:rPr>
        <w:t>.</w:t>
      </w:r>
    </w:p>
    <w:p w14:paraId="026A5767" w14:textId="77777777" w:rsidR="00073DCD" w:rsidRPr="00F95EF0" w:rsidRDefault="00073DCD" w:rsidP="00073DCD">
      <w:pPr>
        <w:pStyle w:val="NormalWeb"/>
        <w:numPr>
          <w:ilvl w:val="0"/>
          <w:numId w:val="109"/>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All visits and appointments should be made with another Councillor wherever possible.  </w:t>
      </w:r>
    </w:p>
    <w:p w14:paraId="44A7CCBB" w14:textId="77777777" w:rsidR="00073DCD" w:rsidRPr="00F95EF0" w:rsidRDefault="00073DCD" w:rsidP="00073DCD">
      <w:pPr>
        <w:pStyle w:val="NormalWeb"/>
        <w:numPr>
          <w:ilvl w:val="0"/>
          <w:numId w:val="109"/>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lastRenderedPageBreak/>
        <w:t>Notes should be left / emailed advising of whereabouts.</w:t>
      </w:r>
    </w:p>
    <w:p w14:paraId="7465F242" w14:textId="77777777" w:rsidR="00073DCD" w:rsidRPr="00F95EF0" w:rsidRDefault="00073DCD" w:rsidP="00073DCD">
      <w:pPr>
        <w:pStyle w:val="NormalWeb"/>
        <w:numPr>
          <w:ilvl w:val="0"/>
          <w:numId w:val="109"/>
        </w:numPr>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Councillors and staff will be provided with identification.</w:t>
      </w:r>
    </w:p>
    <w:p w14:paraId="060BB408" w14:textId="77777777" w:rsidR="00073DCD" w:rsidRPr="00F95EF0" w:rsidRDefault="00073DCD" w:rsidP="00073DCD">
      <w:pPr>
        <w:pStyle w:val="NormalWeb"/>
        <w:spacing w:after="0"/>
        <w:rPr>
          <w:rFonts w:asciiTheme="minorHAnsi" w:hAnsiTheme="minorHAnsi" w:cstheme="minorHAnsi"/>
          <w:sz w:val="22"/>
          <w:szCs w:val="22"/>
          <w:lang w:val="en"/>
        </w:rPr>
      </w:pPr>
    </w:p>
    <w:p w14:paraId="0A0659AC" w14:textId="77777777" w:rsidR="00073DCD" w:rsidRPr="00F95EF0" w:rsidRDefault="00073DCD" w:rsidP="00073DCD">
      <w:pPr>
        <w:pStyle w:val="NormalWeb"/>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Should an incident occur, it is the responsibility of the person affected to notify the clerk or chair as soon as possible, first by phone followed by a written report.</w:t>
      </w:r>
    </w:p>
    <w:p w14:paraId="30AAC8E4" w14:textId="77777777" w:rsidR="00073DCD" w:rsidRPr="00F95EF0" w:rsidRDefault="00073DCD" w:rsidP="00073DCD">
      <w:pPr>
        <w:pStyle w:val="NormalWeb"/>
        <w:spacing w:after="0"/>
        <w:rPr>
          <w:rFonts w:asciiTheme="minorHAnsi" w:hAnsiTheme="minorHAnsi" w:cstheme="minorHAnsi"/>
          <w:sz w:val="22"/>
          <w:szCs w:val="22"/>
          <w:lang w:val="en"/>
        </w:rPr>
      </w:pPr>
    </w:p>
    <w:p w14:paraId="22E9AF84" w14:textId="77777777" w:rsidR="00073DCD" w:rsidRPr="00F95EF0" w:rsidRDefault="00073DCD" w:rsidP="00073DCD">
      <w:pPr>
        <w:pStyle w:val="NormalWeb"/>
        <w:spacing w:after="0"/>
        <w:rPr>
          <w:rFonts w:asciiTheme="minorHAnsi" w:hAnsiTheme="minorHAnsi" w:cstheme="minorHAnsi"/>
          <w:b/>
          <w:sz w:val="22"/>
          <w:szCs w:val="22"/>
          <w:lang w:val="en"/>
        </w:rPr>
      </w:pPr>
      <w:r w:rsidRPr="00F95EF0">
        <w:rPr>
          <w:rFonts w:asciiTheme="minorHAnsi" w:hAnsiTheme="minorHAnsi" w:cstheme="minorHAnsi"/>
          <w:b/>
          <w:sz w:val="22"/>
          <w:szCs w:val="22"/>
          <w:lang w:val="en"/>
        </w:rPr>
        <w:t>Summary</w:t>
      </w:r>
    </w:p>
    <w:p w14:paraId="79FF28E0" w14:textId="77777777" w:rsidR="00073DCD" w:rsidRPr="00F95EF0" w:rsidRDefault="00073DCD" w:rsidP="00073DCD">
      <w:pPr>
        <w:pStyle w:val="NormalWeb"/>
        <w:spacing w:after="0"/>
        <w:rPr>
          <w:rFonts w:asciiTheme="minorHAnsi" w:hAnsiTheme="minorHAnsi" w:cstheme="minorHAnsi"/>
          <w:sz w:val="22"/>
          <w:szCs w:val="22"/>
          <w:lang w:val="en"/>
        </w:rPr>
      </w:pPr>
      <w:r w:rsidRPr="00F95EF0">
        <w:rPr>
          <w:rFonts w:asciiTheme="minorHAnsi" w:hAnsiTheme="minorHAnsi" w:cstheme="minorHAnsi"/>
          <w:sz w:val="22"/>
          <w:szCs w:val="22"/>
          <w:lang w:val="en"/>
        </w:rPr>
        <w:t xml:space="preserve">Lone working environments present a unique health and safety issue.  Ockbrook and Borrowash Parish Council recognises and accepts its responsibility as an employer for providing safe and healthy working conditions for all its employees.  Employees and contractors are reminded, however, that they </w:t>
      </w:r>
      <w:proofErr w:type="gramStart"/>
      <w:r w:rsidRPr="00F95EF0">
        <w:rPr>
          <w:rFonts w:asciiTheme="minorHAnsi" w:hAnsiTheme="minorHAnsi" w:cstheme="minorHAnsi"/>
          <w:sz w:val="22"/>
          <w:szCs w:val="22"/>
          <w:lang w:val="en"/>
        </w:rPr>
        <w:t>have to</w:t>
      </w:r>
      <w:proofErr w:type="gramEnd"/>
      <w:r w:rsidRPr="00F95EF0">
        <w:rPr>
          <w:rFonts w:asciiTheme="minorHAnsi" w:hAnsiTheme="minorHAnsi" w:cstheme="minorHAnsi"/>
          <w:sz w:val="22"/>
          <w:szCs w:val="22"/>
          <w:lang w:val="en"/>
        </w:rPr>
        <w:t xml:space="preserve"> care for their own safety and that of other workers (and other persons who may be affected by their activities)</w:t>
      </w:r>
    </w:p>
    <w:p w14:paraId="4CD015FB" w14:textId="77777777" w:rsidR="00073DCD" w:rsidRPr="00F95EF0" w:rsidRDefault="00073DCD" w:rsidP="00073DCD">
      <w:pPr>
        <w:rPr>
          <w:rFonts w:cstheme="minorHAnsi"/>
        </w:rPr>
      </w:pPr>
    </w:p>
    <w:p w14:paraId="2796624C" w14:textId="77777777" w:rsidR="00073DCD" w:rsidRPr="00073DCD" w:rsidRDefault="00073DCD" w:rsidP="00073DCD"/>
    <w:p w14:paraId="567C2C30" w14:textId="77777777" w:rsidR="0008615F" w:rsidRPr="0008615F" w:rsidRDefault="0008615F" w:rsidP="00073DCD"/>
    <w:p w14:paraId="4BEF394D" w14:textId="77777777" w:rsidR="00073DCD" w:rsidRDefault="00073DCD" w:rsidP="00073DCD">
      <w:pPr>
        <w:rPr>
          <w:b/>
          <w:bCs/>
        </w:rPr>
      </w:pPr>
    </w:p>
    <w:p w14:paraId="54F051BE" w14:textId="77777777" w:rsidR="00073DCD" w:rsidRDefault="00073DCD" w:rsidP="00073DCD">
      <w:pPr>
        <w:rPr>
          <w:b/>
          <w:bCs/>
        </w:rPr>
      </w:pPr>
    </w:p>
    <w:p w14:paraId="275AAD24" w14:textId="77777777" w:rsidR="00073DCD" w:rsidRDefault="00073DCD" w:rsidP="00073DCD"/>
    <w:p w14:paraId="0C12BC0B" w14:textId="77777777" w:rsidR="00073DCD" w:rsidRDefault="00073DCD" w:rsidP="00073DCD"/>
    <w:p w14:paraId="26EFA365" w14:textId="77777777" w:rsidR="00073DCD" w:rsidRDefault="00073DCD" w:rsidP="00073DCD"/>
    <w:p w14:paraId="32A28313" w14:textId="77777777" w:rsidR="00073DCD" w:rsidRDefault="00073DCD" w:rsidP="00073DCD"/>
    <w:p w14:paraId="3DD52CFB" w14:textId="77777777" w:rsidR="00073DCD" w:rsidRDefault="00073DCD" w:rsidP="00073DCD"/>
    <w:p w14:paraId="3A5EB092" w14:textId="77777777" w:rsidR="00073DCD" w:rsidRDefault="00073DCD" w:rsidP="00073DCD"/>
    <w:p w14:paraId="28FE3EF1" w14:textId="77777777" w:rsidR="00073DCD" w:rsidRDefault="00073DCD" w:rsidP="00073DCD"/>
    <w:p w14:paraId="61680B60" w14:textId="77777777" w:rsidR="00073DCD" w:rsidRDefault="00073DCD" w:rsidP="00073DCD"/>
    <w:p w14:paraId="019BEC70" w14:textId="77777777" w:rsidR="00073DCD" w:rsidRDefault="00073DCD" w:rsidP="00073DCD"/>
    <w:p w14:paraId="48C58159" w14:textId="77777777" w:rsidR="00073DCD" w:rsidRDefault="00073DCD" w:rsidP="00073DCD"/>
    <w:p w14:paraId="06B8DD2C" w14:textId="77777777" w:rsidR="00073DCD" w:rsidRDefault="00073DCD" w:rsidP="00073DCD"/>
    <w:p w14:paraId="739FA3E4" w14:textId="77777777" w:rsidR="00073DCD" w:rsidRDefault="00073DCD" w:rsidP="00073DCD"/>
    <w:p w14:paraId="391BC2DD" w14:textId="77777777" w:rsidR="00073DCD" w:rsidRDefault="00073DCD" w:rsidP="00073DCD"/>
    <w:p w14:paraId="620716DF" w14:textId="77777777" w:rsidR="00073DCD" w:rsidRDefault="00073DCD" w:rsidP="00073DCD"/>
    <w:p w14:paraId="77E21FD8" w14:textId="77777777" w:rsidR="00073DCD" w:rsidRDefault="00073DCD" w:rsidP="00073DCD"/>
    <w:p w14:paraId="683F9E06" w14:textId="77777777" w:rsidR="00073DCD" w:rsidRDefault="00073DCD" w:rsidP="00073DCD"/>
    <w:p w14:paraId="2FDFE010" w14:textId="77777777" w:rsidR="00073DCD" w:rsidRDefault="00073DCD" w:rsidP="00073DCD"/>
    <w:p w14:paraId="23D55C66" w14:textId="31BBCF41" w:rsidR="00073DCD" w:rsidRPr="00073DCD" w:rsidRDefault="00822B0E" w:rsidP="00073DCD">
      <w:pPr>
        <w:pStyle w:val="Heading3"/>
        <w:rPr>
          <w:b/>
          <w:bCs/>
          <w:color w:val="auto"/>
        </w:rPr>
      </w:pPr>
      <w:r w:rsidRPr="00822B0E">
        <w:rPr>
          <w:b/>
          <w:bCs/>
          <w:color w:val="auto"/>
        </w:rPr>
        <w:lastRenderedPageBreak/>
        <w:t xml:space="preserve">Appendix </w:t>
      </w:r>
      <w:r>
        <w:rPr>
          <w:b/>
          <w:bCs/>
          <w:color w:val="auto"/>
        </w:rPr>
        <w:t>9</w:t>
      </w:r>
      <w:r w:rsidR="00073DCD">
        <w:rPr>
          <w:b/>
          <w:bCs/>
          <w:color w:val="auto"/>
        </w:rPr>
        <w:t xml:space="preserve"> - </w:t>
      </w:r>
      <w:r w:rsidR="00073DCD" w:rsidRPr="00792D2F">
        <w:rPr>
          <w:rFonts w:eastAsia="Times New Roman"/>
          <w:color w:val="auto"/>
          <w:sz w:val="28"/>
          <w:szCs w:val="28"/>
          <w:lang w:eastAsia="en-GB"/>
        </w:rPr>
        <w:t>Scheme of Delegation.</w:t>
      </w:r>
    </w:p>
    <w:p w14:paraId="4B467FFC" w14:textId="77777777" w:rsidR="00073DCD" w:rsidRDefault="00073DCD" w:rsidP="00073DCD">
      <w:pPr>
        <w:rPr>
          <w:lang w:val="en" w:eastAsia="en-GB"/>
        </w:rPr>
      </w:pPr>
    </w:p>
    <w:p w14:paraId="6AA8B299" w14:textId="77777777" w:rsidR="00073DCD" w:rsidRPr="00C33AAC" w:rsidRDefault="00073DCD" w:rsidP="00073DCD">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The Clerk / RFO</w:t>
      </w:r>
    </w:p>
    <w:p w14:paraId="64D87F6E"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The Clerk to the Council shall be the Responsible Financial Officer (RFO) to the Council and shall be responsible for the Parish Council’s accounting procedures, in accordance with the Accounts and Audit Regulations in force at any given time.</w:t>
      </w:r>
    </w:p>
    <w:p w14:paraId="609D95B8"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The Clerk to the Council shall be the Proper Officer of the Council and as such is specifically authorised to:</w:t>
      </w:r>
    </w:p>
    <w:p w14:paraId="1885B03A" w14:textId="77777777" w:rsidR="00073DCD" w:rsidRPr="00C33AAC" w:rsidRDefault="00073DCD" w:rsidP="00073DCD">
      <w:pPr>
        <w:pStyle w:val="ListParagraph"/>
        <w:numPr>
          <w:ilvl w:val="0"/>
          <w:numId w:val="113"/>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Receive declarations of acceptance of office</w:t>
      </w:r>
    </w:p>
    <w:p w14:paraId="5BC668A0" w14:textId="77777777" w:rsidR="00073DCD" w:rsidRPr="00C33AAC" w:rsidRDefault="00073DCD" w:rsidP="00073DCD">
      <w:pPr>
        <w:pStyle w:val="ListParagraph"/>
        <w:numPr>
          <w:ilvl w:val="0"/>
          <w:numId w:val="113"/>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Receive and record members’ interest.</w:t>
      </w:r>
    </w:p>
    <w:p w14:paraId="65A8ADDF" w14:textId="77777777" w:rsidR="00073DCD" w:rsidRPr="00C33AAC" w:rsidRDefault="00073DCD" w:rsidP="00073DCD">
      <w:pPr>
        <w:pStyle w:val="ListParagraph"/>
        <w:numPr>
          <w:ilvl w:val="0"/>
          <w:numId w:val="113"/>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Receive and grant dispensations according to the Council’s Code of Conduct; details of all dispensations received and granted to be reported to the Council at the next available meeting.</w:t>
      </w:r>
    </w:p>
    <w:p w14:paraId="1323257F" w14:textId="77777777" w:rsidR="00073DCD" w:rsidRPr="00C33AAC" w:rsidRDefault="00073DCD" w:rsidP="00073DCD">
      <w:pPr>
        <w:pStyle w:val="ListParagraph"/>
        <w:numPr>
          <w:ilvl w:val="0"/>
          <w:numId w:val="113"/>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Receive and retain plans and documents.</w:t>
      </w:r>
    </w:p>
    <w:p w14:paraId="466238AD" w14:textId="77777777" w:rsidR="00073DCD" w:rsidRPr="00C33AAC" w:rsidRDefault="00073DCD" w:rsidP="00073DCD">
      <w:pPr>
        <w:pStyle w:val="ListParagraph"/>
        <w:numPr>
          <w:ilvl w:val="0"/>
          <w:numId w:val="113"/>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Sign notices or other documents on behalf of the Council</w:t>
      </w:r>
    </w:p>
    <w:p w14:paraId="41251FE3" w14:textId="77777777" w:rsidR="00073DCD" w:rsidRPr="00C33AAC" w:rsidRDefault="00073DCD" w:rsidP="00073DCD">
      <w:pPr>
        <w:pStyle w:val="ListParagraph"/>
        <w:numPr>
          <w:ilvl w:val="0"/>
          <w:numId w:val="113"/>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Receive copies of byelaws made by a primary local authority.</w:t>
      </w:r>
    </w:p>
    <w:p w14:paraId="4845158A" w14:textId="77777777" w:rsidR="00073DCD" w:rsidRPr="00C33AAC" w:rsidRDefault="00073DCD" w:rsidP="00073DCD">
      <w:pPr>
        <w:pStyle w:val="ListParagraph"/>
        <w:numPr>
          <w:ilvl w:val="0"/>
          <w:numId w:val="113"/>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Certify copies of byelaws made by the Council.</w:t>
      </w:r>
    </w:p>
    <w:p w14:paraId="1D583350" w14:textId="77777777" w:rsidR="00073DCD" w:rsidRPr="00C33AAC" w:rsidRDefault="00073DCD" w:rsidP="00073DCD">
      <w:pPr>
        <w:pStyle w:val="ListParagraph"/>
        <w:numPr>
          <w:ilvl w:val="0"/>
          <w:numId w:val="113"/>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Sign summons to attend meetings of the Council.</w:t>
      </w:r>
    </w:p>
    <w:p w14:paraId="5BB55848" w14:textId="77777777" w:rsidR="00073DCD" w:rsidRPr="00C33AAC" w:rsidRDefault="00073DCD" w:rsidP="00073DCD">
      <w:pPr>
        <w:pStyle w:val="ListParagraph"/>
        <w:numPr>
          <w:ilvl w:val="0"/>
          <w:numId w:val="113"/>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To institute and appear in any legal proceedings authorised by the Council</w:t>
      </w:r>
    </w:p>
    <w:p w14:paraId="5708A24A"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In addition, the Clerk has the delegated authority to undertake the following matters on behalf of the Council:</w:t>
      </w:r>
    </w:p>
    <w:p w14:paraId="0146CC73" w14:textId="77777777" w:rsidR="00073DCD" w:rsidRPr="00C33AAC" w:rsidRDefault="00073DCD" w:rsidP="00073DCD">
      <w:pPr>
        <w:pStyle w:val="ListParagraph"/>
        <w:numPr>
          <w:ilvl w:val="0"/>
          <w:numId w:val="114"/>
        </w:numPr>
        <w:shd w:val="clear" w:color="auto" w:fill="FFFFFF"/>
        <w:spacing w:before="100" w:beforeAutospacing="1" w:after="100" w:afterAutospacing="1" w:line="270" w:lineRule="atLeast"/>
        <w:rPr>
          <w:rFonts w:cstheme="minorHAnsi"/>
          <w:color w:val="282828"/>
          <w:lang w:val="en" w:eastAsia="en-GB"/>
        </w:rPr>
      </w:pPr>
      <w:r w:rsidRPr="00C33AAC">
        <w:rPr>
          <w:rFonts w:cstheme="minorHAnsi"/>
          <w:color w:val="282828"/>
          <w:lang w:val="en" w:eastAsia="en-GB"/>
        </w:rPr>
        <w:t>Day to day administration of services together with routine inspection and control</w:t>
      </w:r>
    </w:p>
    <w:p w14:paraId="141E09E8" w14:textId="77777777" w:rsidR="00073DCD" w:rsidRPr="00C33AAC" w:rsidRDefault="00073DCD" w:rsidP="00073DCD">
      <w:pPr>
        <w:pStyle w:val="ListParagraph"/>
        <w:numPr>
          <w:ilvl w:val="0"/>
          <w:numId w:val="114"/>
        </w:numPr>
        <w:shd w:val="clear" w:color="auto" w:fill="FFFFFF"/>
        <w:spacing w:before="100" w:beforeAutospacing="1" w:after="100" w:afterAutospacing="1" w:line="270" w:lineRule="atLeast"/>
        <w:rPr>
          <w:rFonts w:cstheme="minorHAnsi"/>
          <w:color w:val="282828"/>
          <w:lang w:val="en" w:eastAsia="en-GB"/>
        </w:rPr>
      </w:pPr>
      <w:r w:rsidRPr="00C33AAC">
        <w:rPr>
          <w:rFonts w:cstheme="minorHAnsi"/>
          <w:color w:val="282828"/>
          <w:lang w:val="en" w:eastAsia="en-GB"/>
        </w:rPr>
        <w:t>Day-to-day supervision and control of all staff and contractors employed by the Council.</w:t>
      </w:r>
    </w:p>
    <w:p w14:paraId="5F6ED09D" w14:textId="77777777" w:rsidR="00073DCD" w:rsidRPr="00C33AAC" w:rsidRDefault="00073DCD" w:rsidP="00073DCD">
      <w:pPr>
        <w:pStyle w:val="ListParagraph"/>
        <w:numPr>
          <w:ilvl w:val="0"/>
          <w:numId w:val="114"/>
        </w:numPr>
        <w:shd w:val="clear" w:color="auto" w:fill="FFFFFF"/>
        <w:spacing w:before="100" w:beforeAutospacing="1" w:after="100" w:afterAutospacing="1" w:line="270" w:lineRule="atLeast"/>
        <w:rPr>
          <w:rFonts w:cstheme="minorHAnsi"/>
          <w:color w:val="282828"/>
          <w:lang w:val="en" w:eastAsia="en-GB"/>
        </w:rPr>
      </w:pPr>
      <w:r w:rsidRPr="00C33AAC">
        <w:rPr>
          <w:rFonts w:cstheme="minorHAnsi"/>
          <w:color w:val="282828"/>
          <w:lang w:val="en" w:eastAsia="en-GB"/>
        </w:rPr>
        <w:t>Implement national pay awards and conditions of service in line with the National Joint Council Scheme of Conditions of Service as amended by Local Agreement</w:t>
      </w:r>
    </w:p>
    <w:p w14:paraId="3945F961" w14:textId="77777777" w:rsidR="00073DCD" w:rsidRPr="00C33AAC" w:rsidRDefault="00073DCD" w:rsidP="00073DCD">
      <w:pPr>
        <w:pStyle w:val="ListParagraph"/>
        <w:numPr>
          <w:ilvl w:val="0"/>
          <w:numId w:val="114"/>
        </w:numPr>
        <w:shd w:val="clear" w:color="auto" w:fill="FFFFFF"/>
        <w:spacing w:before="100" w:beforeAutospacing="1" w:after="100" w:afterAutospacing="1" w:line="270" w:lineRule="atLeast"/>
        <w:rPr>
          <w:rFonts w:cstheme="minorHAnsi"/>
          <w:color w:val="282828"/>
          <w:lang w:val="en" w:eastAsia="en-GB"/>
        </w:rPr>
      </w:pPr>
      <w:r w:rsidRPr="00C33AAC">
        <w:rPr>
          <w:rFonts w:cstheme="minorHAnsi"/>
          <w:color w:val="282828"/>
          <w:lang w:val="en" w:eastAsia="en-GB"/>
        </w:rPr>
        <w:t xml:space="preserve">Authorisation to call any </w:t>
      </w:r>
      <w:proofErr w:type="gramStart"/>
      <w:r w:rsidRPr="00C33AAC">
        <w:rPr>
          <w:rFonts w:cstheme="minorHAnsi"/>
          <w:color w:val="282828"/>
          <w:lang w:val="en" w:eastAsia="en-GB"/>
        </w:rPr>
        <w:t>extra-ordinary</w:t>
      </w:r>
      <w:proofErr w:type="gramEnd"/>
      <w:r w:rsidRPr="00C33AAC">
        <w:rPr>
          <w:rFonts w:cstheme="minorHAnsi"/>
          <w:color w:val="282828"/>
          <w:lang w:val="en" w:eastAsia="en-GB"/>
        </w:rPr>
        <w:t xml:space="preserve"> meetings of the Council or any Committee as necessary, having consulted with the Chair of the Council, and/or the Chair of the appropriate Committee.</w:t>
      </w:r>
    </w:p>
    <w:p w14:paraId="4C7CD468" w14:textId="77777777" w:rsidR="00073DCD" w:rsidRPr="00C33AAC" w:rsidRDefault="00073DCD" w:rsidP="00073DCD">
      <w:pPr>
        <w:pStyle w:val="ListParagraph"/>
        <w:numPr>
          <w:ilvl w:val="0"/>
          <w:numId w:val="114"/>
        </w:numPr>
        <w:shd w:val="clear" w:color="auto" w:fill="FFFFFF"/>
        <w:spacing w:before="100" w:beforeAutospacing="1" w:after="100" w:afterAutospacing="1" w:line="270" w:lineRule="atLeast"/>
        <w:rPr>
          <w:rFonts w:cstheme="minorHAnsi"/>
          <w:color w:val="282828"/>
          <w:lang w:val="en" w:eastAsia="en-GB"/>
        </w:rPr>
      </w:pPr>
      <w:r w:rsidRPr="00C33AAC">
        <w:rPr>
          <w:rFonts w:cstheme="minorHAnsi"/>
          <w:color w:val="282828"/>
          <w:lang w:val="en" w:eastAsia="en-GB"/>
        </w:rPr>
        <w:t>Authorisation to respond immediately to any correspondence requiring or requesting information or relating to previous decisions of the Council, but not correspondence requiring an opinion to be taken by the Council or its Committees.</w:t>
      </w:r>
    </w:p>
    <w:p w14:paraId="6BED6F46" w14:textId="77777777" w:rsidR="00073DCD" w:rsidRPr="00C33AAC" w:rsidRDefault="00073DCD" w:rsidP="00073DCD">
      <w:pPr>
        <w:pStyle w:val="ListParagraph"/>
        <w:numPr>
          <w:ilvl w:val="0"/>
          <w:numId w:val="114"/>
        </w:numPr>
        <w:shd w:val="clear" w:color="auto" w:fill="FFFFFF"/>
        <w:spacing w:before="100" w:beforeAutospacing="1" w:after="100" w:afterAutospacing="1" w:line="270" w:lineRule="atLeast"/>
        <w:rPr>
          <w:rFonts w:cstheme="minorHAnsi"/>
          <w:color w:val="282828"/>
          <w:lang w:val="en" w:eastAsia="en-GB"/>
        </w:rPr>
      </w:pPr>
      <w:r w:rsidRPr="00C33AAC">
        <w:rPr>
          <w:rFonts w:cstheme="minorHAnsi"/>
          <w:color w:val="282828"/>
          <w:lang w:val="en" w:eastAsia="en-GB"/>
        </w:rPr>
        <w:t xml:space="preserve">Authorisation of routine recurring expenditure within the agreed budget according to the Council’s financial regulations </w:t>
      </w:r>
    </w:p>
    <w:p w14:paraId="0ED2B3F0" w14:textId="77777777" w:rsidR="00073DCD" w:rsidRPr="00C33AAC" w:rsidRDefault="00073DCD" w:rsidP="00073DCD">
      <w:pPr>
        <w:pStyle w:val="ListParagraph"/>
        <w:numPr>
          <w:ilvl w:val="0"/>
          <w:numId w:val="114"/>
        </w:numPr>
        <w:shd w:val="clear" w:color="auto" w:fill="FFFFFF"/>
        <w:spacing w:before="100" w:beforeAutospacing="1" w:after="100" w:afterAutospacing="1" w:line="270" w:lineRule="atLeast"/>
        <w:rPr>
          <w:rFonts w:cstheme="minorHAnsi"/>
          <w:color w:val="282828"/>
          <w:lang w:val="en" w:eastAsia="en-GB"/>
        </w:rPr>
      </w:pPr>
      <w:r w:rsidRPr="00C33AAC">
        <w:rPr>
          <w:rFonts w:cstheme="minorHAnsi"/>
          <w:color w:val="282828"/>
          <w:lang w:val="en" w:eastAsia="en-GB"/>
        </w:rPr>
        <w:t>Emergency expenditure up to £500 outside of the agreed budget according to financial regulations</w:t>
      </w:r>
    </w:p>
    <w:p w14:paraId="444DBA0E" w14:textId="77777777" w:rsidR="00073DCD" w:rsidRPr="00C33AAC" w:rsidRDefault="00073DCD" w:rsidP="00073DCD">
      <w:pPr>
        <w:pStyle w:val="ListParagraph"/>
        <w:numPr>
          <w:ilvl w:val="0"/>
          <w:numId w:val="114"/>
        </w:numPr>
        <w:shd w:val="clear" w:color="auto" w:fill="FFFFFF"/>
        <w:spacing w:before="100" w:beforeAutospacing="1" w:after="100" w:afterAutospacing="1" w:line="270" w:lineRule="atLeast"/>
        <w:rPr>
          <w:rFonts w:cstheme="minorHAnsi"/>
          <w:color w:val="282828"/>
          <w:lang w:val="en" w:eastAsia="en-GB"/>
        </w:rPr>
      </w:pPr>
      <w:r w:rsidRPr="00C33AAC">
        <w:rPr>
          <w:rFonts w:cstheme="minorHAnsi"/>
          <w:color w:val="282828"/>
          <w:lang w:val="en" w:eastAsia="en-GB"/>
        </w:rPr>
        <w:t>To act as the Council’s designated officer for the purposes of the Freedom of Information Act 2000</w:t>
      </w:r>
    </w:p>
    <w:p w14:paraId="74E789F1" w14:textId="77777777" w:rsidR="00073DCD" w:rsidRPr="00C33AAC" w:rsidRDefault="00073DCD" w:rsidP="00073DCD">
      <w:pPr>
        <w:pStyle w:val="ListParagraph"/>
        <w:numPr>
          <w:ilvl w:val="0"/>
          <w:numId w:val="114"/>
        </w:numPr>
        <w:shd w:val="clear" w:color="auto" w:fill="FFFFFF"/>
        <w:spacing w:before="100" w:beforeAutospacing="1" w:after="100" w:afterAutospacing="1" w:line="270" w:lineRule="atLeast"/>
        <w:rPr>
          <w:rFonts w:cstheme="minorHAnsi"/>
          <w:color w:val="282828"/>
          <w:lang w:val="en" w:eastAsia="en-GB"/>
        </w:rPr>
      </w:pPr>
      <w:r w:rsidRPr="00C33AAC">
        <w:rPr>
          <w:rFonts w:cstheme="minorHAnsi"/>
          <w:color w:val="282828"/>
          <w:lang w:val="en" w:eastAsia="en-GB"/>
        </w:rPr>
        <w:t>To act as the Councils responsible person for Legionella prevention</w:t>
      </w:r>
    </w:p>
    <w:p w14:paraId="71A3E11A" w14:textId="77777777" w:rsidR="00073DCD" w:rsidRPr="00C33AAC" w:rsidRDefault="00073DCD" w:rsidP="00073DCD">
      <w:pPr>
        <w:pStyle w:val="ListParagraph"/>
        <w:numPr>
          <w:ilvl w:val="0"/>
          <w:numId w:val="114"/>
        </w:numPr>
        <w:shd w:val="clear" w:color="auto" w:fill="FFFFFF"/>
        <w:spacing w:before="100" w:beforeAutospacing="1" w:after="100" w:afterAutospacing="1" w:line="270" w:lineRule="atLeast"/>
        <w:rPr>
          <w:rFonts w:cstheme="minorHAnsi"/>
          <w:color w:val="282828"/>
          <w:lang w:val="en" w:eastAsia="en-GB"/>
        </w:rPr>
      </w:pPr>
      <w:r w:rsidRPr="00C33AAC">
        <w:rPr>
          <w:rFonts w:cstheme="minorHAnsi"/>
          <w:color w:val="282828"/>
          <w:lang w:val="en" w:eastAsia="en-GB"/>
        </w:rPr>
        <w:t xml:space="preserve">Delegated actions of the Clerk to the Council shall be in accordance with Standing Orders, Financial </w:t>
      </w:r>
      <w:proofErr w:type="gramStart"/>
      <w:r w:rsidRPr="00C33AAC">
        <w:rPr>
          <w:rFonts w:cstheme="minorHAnsi"/>
          <w:color w:val="282828"/>
          <w:lang w:val="en" w:eastAsia="en-GB"/>
        </w:rPr>
        <w:t>Regulations</w:t>
      </w:r>
      <w:proofErr w:type="gramEnd"/>
      <w:r w:rsidRPr="00C33AAC">
        <w:rPr>
          <w:rFonts w:cstheme="minorHAnsi"/>
          <w:color w:val="282828"/>
          <w:lang w:val="en" w:eastAsia="en-GB"/>
        </w:rPr>
        <w:t xml:space="preserve"> and this Scheme of Delegation and in line with directions given by the Council from time to time.</w:t>
      </w:r>
    </w:p>
    <w:p w14:paraId="36FF9AB5"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lastRenderedPageBreak/>
        <w:t>The Openness of Local Government Bodies Regulations 2014 (2014 SI No. 2095), which came into force on 6 August 2014, require a written record to be kept of certain decisions made by an officer of a parish council acting under delegated powers. The decisions are those:</w:t>
      </w:r>
    </w:p>
    <w:p w14:paraId="06DED9C4" w14:textId="77777777" w:rsidR="00073DCD" w:rsidRPr="00C33AAC" w:rsidRDefault="00073DCD" w:rsidP="00073DCD">
      <w:pPr>
        <w:pStyle w:val="ListParagraph"/>
        <w:numPr>
          <w:ilvl w:val="0"/>
          <w:numId w:val="115"/>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made under a ‘specific express authorisation’, or</w:t>
      </w:r>
    </w:p>
    <w:p w14:paraId="2E54D6AC" w14:textId="77777777" w:rsidR="00073DCD" w:rsidRPr="00C33AAC" w:rsidRDefault="00073DCD" w:rsidP="00073DCD">
      <w:pPr>
        <w:pStyle w:val="ListParagraph"/>
        <w:numPr>
          <w:ilvl w:val="0"/>
          <w:numId w:val="115"/>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 xml:space="preserve">made under a general authorisation where the effect of the decision is </w:t>
      </w:r>
      <w:proofErr w:type="gramStart"/>
      <w:r w:rsidRPr="00C33AAC">
        <w:rPr>
          <w:rFonts w:cstheme="minorHAnsi"/>
          <w:color w:val="282828"/>
          <w:lang w:val="en" w:eastAsia="en-GB"/>
        </w:rPr>
        <w:t>to;</w:t>
      </w:r>
      <w:proofErr w:type="gramEnd"/>
    </w:p>
    <w:p w14:paraId="07BC4D3E" w14:textId="77777777" w:rsidR="00073DCD" w:rsidRPr="00C33AAC" w:rsidRDefault="00073DCD" w:rsidP="00073DCD">
      <w:pPr>
        <w:pStyle w:val="ListParagraph"/>
        <w:numPr>
          <w:ilvl w:val="0"/>
          <w:numId w:val="116"/>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grant a permission or license,</w:t>
      </w:r>
    </w:p>
    <w:p w14:paraId="5DEC054F" w14:textId="77777777" w:rsidR="00073DCD" w:rsidRPr="00C33AAC" w:rsidRDefault="00073DCD" w:rsidP="00073DCD">
      <w:pPr>
        <w:pStyle w:val="ListParagraph"/>
        <w:numPr>
          <w:ilvl w:val="0"/>
          <w:numId w:val="116"/>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affect the rights of an individual, or</w:t>
      </w:r>
    </w:p>
    <w:p w14:paraId="429493F9" w14:textId="77777777" w:rsidR="00073DCD" w:rsidRPr="00C33AAC" w:rsidRDefault="00073DCD" w:rsidP="00073DCD">
      <w:pPr>
        <w:pStyle w:val="ListParagraph"/>
        <w:numPr>
          <w:ilvl w:val="0"/>
          <w:numId w:val="116"/>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award a contract or incur expenditure which, in either case, significantly affects the financial position of the Parish Council.</w:t>
      </w:r>
    </w:p>
    <w:p w14:paraId="58FD7CFD"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This Policy follows the scope of this provision as detailed in the guidance issued by the Department of Communities &amp; Local Government ‘Plain English’ guide to the Regulations. The relevant guidance for parish councils is as follows:</w:t>
      </w:r>
    </w:p>
    <w:p w14:paraId="0FB0E555" w14:textId="77777777" w:rsidR="00073DCD" w:rsidRPr="00C33AAC" w:rsidRDefault="00073DCD" w:rsidP="00073DCD">
      <w:pPr>
        <w:pStyle w:val="ListParagraph"/>
        <w:numPr>
          <w:ilvl w:val="1"/>
          <w:numId w:val="110"/>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‘Officers take many administrative and operational decisions on how they go about their day-to-day work within the council’s rules. These decisions will not need to be recorded.</w:t>
      </w:r>
    </w:p>
    <w:p w14:paraId="105AA52E" w14:textId="77777777" w:rsidR="00073DCD" w:rsidRPr="00C33AAC" w:rsidRDefault="00073DCD" w:rsidP="00073DCD">
      <w:pPr>
        <w:pStyle w:val="ListParagraph"/>
        <w:numPr>
          <w:ilvl w:val="1"/>
          <w:numId w:val="110"/>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You will not be able to inspect some recorded decisions if the whole or part of the records contain confidential information or any other information where publicity would be prejudicial to the public interest.</w:t>
      </w:r>
    </w:p>
    <w:p w14:paraId="007F8B24"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Examples of decisions that should be recorded could include:</w:t>
      </w:r>
    </w:p>
    <w:p w14:paraId="380984BF" w14:textId="77777777" w:rsidR="00073DCD" w:rsidRPr="00C33AAC" w:rsidRDefault="00073DCD" w:rsidP="00073DCD">
      <w:pPr>
        <w:numPr>
          <w:ilvl w:val="0"/>
          <w:numId w:val="111"/>
        </w:numPr>
        <w:shd w:val="clear" w:color="auto" w:fill="FFFFFF"/>
        <w:spacing w:before="100" w:beforeAutospacing="1" w:after="100" w:afterAutospacing="1" w:line="270" w:lineRule="atLeast"/>
        <w:rPr>
          <w:rFonts w:eastAsia="Times New Roman" w:cstheme="minorHAnsi"/>
          <w:color w:val="282828"/>
          <w:lang w:val="en" w:eastAsia="en-GB"/>
        </w:rPr>
      </w:pPr>
      <w:r w:rsidRPr="00C33AAC">
        <w:rPr>
          <w:rFonts w:eastAsia="Times New Roman" w:cstheme="minorHAnsi"/>
          <w:color w:val="282828"/>
          <w:lang w:val="en" w:eastAsia="en-GB"/>
        </w:rPr>
        <w:t xml:space="preserve">decisions about awarding contracts </w:t>
      </w:r>
    </w:p>
    <w:p w14:paraId="603674B8" w14:textId="77777777" w:rsidR="00073DCD" w:rsidRPr="00C33AAC" w:rsidRDefault="00073DCD" w:rsidP="00073DCD">
      <w:pPr>
        <w:pStyle w:val="ListParagraph"/>
        <w:numPr>
          <w:ilvl w:val="0"/>
          <w:numId w:val="111"/>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Where decisions are already required to be published by other legislation, they do not need to be recorded again provided the record published has the date the decision was taken and the reasons for the decision.</w:t>
      </w:r>
    </w:p>
    <w:p w14:paraId="24289A47" w14:textId="77777777" w:rsidR="00073DCD" w:rsidRPr="00C33AAC" w:rsidRDefault="00073DCD" w:rsidP="00073DCD">
      <w:pPr>
        <w:pStyle w:val="ListParagraph"/>
        <w:numPr>
          <w:ilvl w:val="0"/>
          <w:numId w:val="111"/>
        </w:numPr>
        <w:shd w:val="clear" w:color="auto" w:fill="FFFFFF"/>
        <w:spacing w:after="225" w:line="300" w:lineRule="atLeast"/>
        <w:rPr>
          <w:rFonts w:cstheme="minorHAnsi"/>
          <w:color w:val="282828"/>
          <w:lang w:val="en" w:eastAsia="en-GB"/>
        </w:rPr>
      </w:pPr>
      <w:r w:rsidRPr="00C33AAC">
        <w:rPr>
          <w:rFonts w:cstheme="minorHAnsi"/>
          <w:color w:val="282828"/>
          <w:lang w:val="en" w:eastAsia="en-GB"/>
        </w:rPr>
        <w:t>Decisions that do not need to be recorded might include the following examples:</w:t>
      </w:r>
    </w:p>
    <w:p w14:paraId="44B34AB1" w14:textId="77777777" w:rsidR="00073DCD" w:rsidRPr="00C33AAC" w:rsidRDefault="00073DCD" w:rsidP="00073DCD">
      <w:pPr>
        <w:numPr>
          <w:ilvl w:val="1"/>
          <w:numId w:val="111"/>
        </w:numPr>
        <w:shd w:val="clear" w:color="auto" w:fill="FFFFFF"/>
        <w:spacing w:before="100" w:beforeAutospacing="1" w:after="100" w:afterAutospacing="1" w:line="270" w:lineRule="atLeast"/>
        <w:rPr>
          <w:rFonts w:eastAsia="Times New Roman" w:cstheme="minorHAnsi"/>
          <w:color w:val="282828"/>
          <w:lang w:val="en" w:eastAsia="en-GB"/>
        </w:rPr>
      </w:pPr>
      <w:r w:rsidRPr="00C33AAC">
        <w:rPr>
          <w:rFonts w:eastAsia="Times New Roman" w:cstheme="minorHAnsi"/>
          <w:color w:val="282828"/>
          <w:lang w:val="en" w:eastAsia="en-GB"/>
        </w:rPr>
        <w:t xml:space="preserve">decisions to allocate burial plots. </w:t>
      </w:r>
    </w:p>
    <w:p w14:paraId="2D454B48" w14:textId="77777777" w:rsidR="00073DCD" w:rsidRPr="00C33AAC" w:rsidRDefault="00073DCD" w:rsidP="00073DCD">
      <w:pPr>
        <w:numPr>
          <w:ilvl w:val="1"/>
          <w:numId w:val="111"/>
        </w:numPr>
        <w:shd w:val="clear" w:color="auto" w:fill="FFFFFF"/>
        <w:spacing w:before="100" w:beforeAutospacing="1" w:after="100" w:afterAutospacing="1" w:line="270" w:lineRule="atLeast"/>
        <w:rPr>
          <w:rFonts w:eastAsia="Times New Roman" w:cstheme="minorHAnsi"/>
          <w:color w:val="282828"/>
          <w:lang w:val="en" w:eastAsia="en-GB"/>
        </w:rPr>
      </w:pPr>
      <w:r w:rsidRPr="00C33AAC">
        <w:rPr>
          <w:rFonts w:eastAsia="Times New Roman" w:cstheme="minorHAnsi"/>
          <w:color w:val="282828"/>
          <w:lang w:val="en" w:eastAsia="en-GB"/>
        </w:rPr>
        <w:t>routing administrative and organisational decisions such as the purchase of office supplies or repairs.</w:t>
      </w:r>
    </w:p>
    <w:p w14:paraId="5665E0F9" w14:textId="77777777" w:rsidR="00073DCD" w:rsidRPr="00C33AAC" w:rsidRDefault="00073DCD" w:rsidP="00073DCD">
      <w:pPr>
        <w:numPr>
          <w:ilvl w:val="1"/>
          <w:numId w:val="111"/>
        </w:numPr>
        <w:shd w:val="clear" w:color="auto" w:fill="FFFFFF"/>
        <w:spacing w:before="100" w:beforeAutospacing="1" w:after="100" w:afterAutospacing="1" w:line="270" w:lineRule="atLeast"/>
        <w:rPr>
          <w:rFonts w:eastAsia="Times New Roman" w:cstheme="minorHAnsi"/>
          <w:color w:val="282828"/>
          <w:lang w:val="en" w:eastAsia="en-GB"/>
        </w:rPr>
      </w:pPr>
      <w:r w:rsidRPr="00C33AAC">
        <w:rPr>
          <w:rFonts w:eastAsia="Times New Roman" w:cstheme="minorHAnsi"/>
          <w:color w:val="282828"/>
          <w:lang w:val="en" w:eastAsia="en-GB"/>
        </w:rPr>
        <w:t>decisions to book rooms or sports grounds; and decisions to approve works undertaken by a contractor.</w:t>
      </w:r>
    </w:p>
    <w:p w14:paraId="1D7485CE"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 xml:space="preserve">These are a few selected examples and not an exhaustive list. It is for the council to decide what information should be recorded </w:t>
      </w:r>
      <w:proofErr w:type="gramStart"/>
      <w:r w:rsidRPr="00C33AAC">
        <w:rPr>
          <w:rFonts w:cstheme="minorHAnsi"/>
          <w:color w:val="282828"/>
          <w:lang w:val="en" w:eastAsia="en-GB"/>
        </w:rPr>
        <w:t>on the basis of</w:t>
      </w:r>
      <w:proofErr w:type="gramEnd"/>
      <w:r w:rsidRPr="00C33AAC">
        <w:rPr>
          <w:rFonts w:cstheme="minorHAnsi"/>
          <w:color w:val="282828"/>
          <w:lang w:val="en" w:eastAsia="en-GB"/>
        </w:rPr>
        <w:t xml:space="preserve"> the national rules.’</w:t>
      </w:r>
    </w:p>
    <w:p w14:paraId="1A3DDF0B" w14:textId="77777777" w:rsidR="00073DCD" w:rsidRPr="00C33AAC" w:rsidRDefault="00073DCD" w:rsidP="00073DCD">
      <w:pPr>
        <w:pStyle w:val="ListParagraph"/>
        <w:shd w:val="clear" w:color="auto" w:fill="FFFFFF"/>
        <w:spacing w:after="225" w:line="300" w:lineRule="atLeast"/>
        <w:ind w:left="1440"/>
        <w:rPr>
          <w:rFonts w:cstheme="minorHAnsi"/>
          <w:color w:val="282828"/>
          <w:lang w:val="en" w:eastAsia="en-GB"/>
        </w:rPr>
      </w:pPr>
    </w:p>
    <w:p w14:paraId="52A26D1B" w14:textId="77777777" w:rsidR="00073DCD" w:rsidRPr="00C33AAC" w:rsidRDefault="00073DCD" w:rsidP="00073DCD">
      <w:pPr>
        <w:shd w:val="clear" w:color="auto" w:fill="FFFFFF"/>
        <w:spacing w:after="225" w:line="300" w:lineRule="atLeast"/>
        <w:ind w:left="360"/>
        <w:rPr>
          <w:rFonts w:cstheme="minorHAnsi"/>
          <w:color w:val="282828"/>
          <w:lang w:val="en" w:eastAsia="en-GB"/>
        </w:rPr>
      </w:pPr>
      <w:r w:rsidRPr="00C33AAC">
        <w:rPr>
          <w:rFonts w:cstheme="minorHAnsi"/>
          <w:color w:val="282828"/>
          <w:lang w:val="en" w:eastAsia="en-GB"/>
        </w:rPr>
        <w:t xml:space="preserve">The Clerk currently has authority to incur expenditure up to £500 under financial regulations. The Parish Council does not consider that such expenditure is likely to significantly affect the financial position of the Parish Council. Expenditure </w:t>
      </w:r>
      <w:proofErr w:type="gramStart"/>
      <w:r w:rsidRPr="00C33AAC">
        <w:rPr>
          <w:rFonts w:cstheme="minorHAnsi"/>
          <w:color w:val="282828"/>
          <w:lang w:val="en" w:eastAsia="en-GB"/>
        </w:rPr>
        <w:t>in excess of</w:t>
      </w:r>
      <w:proofErr w:type="gramEnd"/>
      <w:r w:rsidRPr="00C33AAC">
        <w:rPr>
          <w:rFonts w:cstheme="minorHAnsi"/>
          <w:color w:val="282828"/>
          <w:lang w:val="en" w:eastAsia="en-GB"/>
        </w:rPr>
        <w:t xml:space="preserve"> these limits must be authorised by a committee or by the Full Council and the decision will be recorded in the minutes.</w:t>
      </w:r>
    </w:p>
    <w:p w14:paraId="3C4082EB" w14:textId="77777777" w:rsidR="00073DCD" w:rsidRPr="00C33AAC" w:rsidRDefault="00073DCD" w:rsidP="00073DCD">
      <w:pPr>
        <w:rPr>
          <w:lang w:val="en" w:eastAsia="en-GB"/>
        </w:rPr>
      </w:pPr>
    </w:p>
    <w:p w14:paraId="11EB509C" w14:textId="77777777" w:rsidR="00073DCD" w:rsidRPr="00C33AAC" w:rsidRDefault="00073DCD" w:rsidP="00073DCD">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lastRenderedPageBreak/>
        <w:t>The Council</w:t>
      </w:r>
    </w:p>
    <w:p w14:paraId="0B801EFB"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The full Council can make all decisions, or it may appoint one or more committees or sub committees for the purpose of discharging its functions. It may also delegate some of its functions to the officer(s) of the Parish Council.</w:t>
      </w:r>
    </w:p>
    <w:p w14:paraId="4D314066"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 xml:space="preserve">It is important that Regulations (Financial, Standing Orders and Schemes of Delegation in addition to Acts of Parliament that cover Parish Councils Activities), are </w:t>
      </w:r>
      <w:proofErr w:type="gramStart"/>
      <w:r w:rsidRPr="00C33AAC">
        <w:rPr>
          <w:rFonts w:cstheme="minorHAnsi"/>
          <w:color w:val="282828"/>
          <w:lang w:val="en" w:eastAsia="en-GB"/>
        </w:rPr>
        <w:t>complied with at all times</w:t>
      </w:r>
      <w:proofErr w:type="gramEnd"/>
      <w:r w:rsidRPr="00C33AAC">
        <w:rPr>
          <w:rFonts w:cstheme="minorHAnsi"/>
          <w:color w:val="282828"/>
          <w:lang w:val="en" w:eastAsia="en-GB"/>
        </w:rPr>
        <w:t>.</w:t>
      </w:r>
    </w:p>
    <w:p w14:paraId="75807240"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The following matters are reserved to the Council for decision, notwithstanding that the appropriate Committee(s) may make recommendations thereon for the Council’s consideration:</w:t>
      </w:r>
    </w:p>
    <w:p w14:paraId="5BAC025A" w14:textId="77777777" w:rsidR="00073DCD" w:rsidRPr="00C33AAC" w:rsidRDefault="00073DCD" w:rsidP="00073DCD">
      <w:pPr>
        <w:pStyle w:val="ListParagraph"/>
        <w:numPr>
          <w:ilvl w:val="0"/>
          <w:numId w:val="117"/>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Setting the Precept</w:t>
      </w:r>
    </w:p>
    <w:p w14:paraId="70E30F55" w14:textId="77777777" w:rsidR="00073DCD" w:rsidRPr="00C33AAC" w:rsidRDefault="00073DCD" w:rsidP="00073DCD">
      <w:pPr>
        <w:pStyle w:val="ListParagraph"/>
        <w:numPr>
          <w:ilvl w:val="0"/>
          <w:numId w:val="117"/>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Borrowing money</w:t>
      </w:r>
    </w:p>
    <w:p w14:paraId="51D02B83" w14:textId="77777777" w:rsidR="00073DCD" w:rsidRPr="00C33AAC" w:rsidRDefault="00073DCD" w:rsidP="00073DCD">
      <w:pPr>
        <w:pStyle w:val="ListParagraph"/>
        <w:numPr>
          <w:ilvl w:val="0"/>
          <w:numId w:val="117"/>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Approval of the Council’s Annual Accounts and completion of the Annual Return</w:t>
      </w:r>
    </w:p>
    <w:p w14:paraId="3A220F57" w14:textId="77777777" w:rsidR="00073DCD" w:rsidRPr="00C33AAC" w:rsidRDefault="00073DCD" w:rsidP="00073DCD">
      <w:pPr>
        <w:pStyle w:val="ListParagraph"/>
        <w:numPr>
          <w:ilvl w:val="0"/>
          <w:numId w:val="117"/>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 xml:space="preserve">Making, </w:t>
      </w:r>
      <w:proofErr w:type="gramStart"/>
      <w:r w:rsidRPr="00C33AAC">
        <w:rPr>
          <w:rFonts w:cstheme="minorHAnsi"/>
          <w:color w:val="282828"/>
          <w:lang w:val="en" w:eastAsia="en-GB"/>
        </w:rPr>
        <w:t>amending</w:t>
      </w:r>
      <w:proofErr w:type="gramEnd"/>
      <w:r w:rsidRPr="00C33AAC">
        <w:rPr>
          <w:rFonts w:cstheme="minorHAnsi"/>
          <w:color w:val="282828"/>
          <w:lang w:val="en" w:eastAsia="en-GB"/>
        </w:rPr>
        <w:t xml:space="preserve"> or revoking Standing Orders, Financial Regulations or this Scheme of Delegation</w:t>
      </w:r>
    </w:p>
    <w:p w14:paraId="47B352C6" w14:textId="77777777" w:rsidR="00073DCD" w:rsidRPr="00C33AAC" w:rsidRDefault="00073DCD" w:rsidP="00073DCD">
      <w:pPr>
        <w:pStyle w:val="ListParagraph"/>
        <w:numPr>
          <w:ilvl w:val="0"/>
          <w:numId w:val="117"/>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 xml:space="preserve">Making, </w:t>
      </w:r>
      <w:proofErr w:type="gramStart"/>
      <w:r w:rsidRPr="00C33AAC">
        <w:rPr>
          <w:rFonts w:cstheme="minorHAnsi"/>
          <w:color w:val="282828"/>
          <w:lang w:val="en" w:eastAsia="en-GB"/>
        </w:rPr>
        <w:t>amending</w:t>
      </w:r>
      <w:proofErr w:type="gramEnd"/>
      <w:r w:rsidRPr="00C33AAC">
        <w:rPr>
          <w:rFonts w:cstheme="minorHAnsi"/>
          <w:color w:val="282828"/>
          <w:lang w:val="en" w:eastAsia="en-GB"/>
        </w:rPr>
        <w:t xml:space="preserve"> or revoking byelaws</w:t>
      </w:r>
    </w:p>
    <w:p w14:paraId="457B4B6C" w14:textId="77777777" w:rsidR="00073DCD" w:rsidRPr="00C33AAC" w:rsidRDefault="00073DCD" w:rsidP="00073DCD">
      <w:pPr>
        <w:pStyle w:val="ListParagraph"/>
        <w:numPr>
          <w:ilvl w:val="0"/>
          <w:numId w:val="117"/>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Making of Orders under any statutory powers</w:t>
      </w:r>
    </w:p>
    <w:p w14:paraId="260951BE" w14:textId="77777777" w:rsidR="00073DCD" w:rsidRPr="00C33AAC" w:rsidRDefault="00073DCD" w:rsidP="00073DCD">
      <w:pPr>
        <w:pStyle w:val="ListParagraph"/>
        <w:numPr>
          <w:ilvl w:val="0"/>
          <w:numId w:val="117"/>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Matters of principle or policy</w:t>
      </w:r>
    </w:p>
    <w:p w14:paraId="4E91A1E4" w14:textId="77777777" w:rsidR="00073DCD" w:rsidRPr="00C33AAC" w:rsidRDefault="00073DCD" w:rsidP="00073DCD">
      <w:pPr>
        <w:pStyle w:val="ListParagraph"/>
        <w:numPr>
          <w:ilvl w:val="0"/>
          <w:numId w:val="117"/>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 xml:space="preserve">Nomination and appointment of representatives of the Council to any other authority, </w:t>
      </w:r>
      <w:proofErr w:type="gramStart"/>
      <w:r w:rsidRPr="00C33AAC">
        <w:rPr>
          <w:rFonts w:cstheme="minorHAnsi"/>
          <w:color w:val="282828"/>
          <w:lang w:val="en" w:eastAsia="en-GB"/>
        </w:rPr>
        <w:t>organisation</w:t>
      </w:r>
      <w:proofErr w:type="gramEnd"/>
      <w:r w:rsidRPr="00C33AAC">
        <w:rPr>
          <w:rFonts w:cstheme="minorHAnsi"/>
          <w:color w:val="282828"/>
          <w:lang w:val="en" w:eastAsia="en-GB"/>
        </w:rPr>
        <w:t xml:space="preserve"> or body (excepting approved conferences or meetings)</w:t>
      </w:r>
    </w:p>
    <w:p w14:paraId="43FC86B0" w14:textId="77777777" w:rsidR="00073DCD" w:rsidRPr="00C33AAC" w:rsidRDefault="00073DCD" w:rsidP="00073DCD">
      <w:pPr>
        <w:pStyle w:val="ListParagraph"/>
        <w:numPr>
          <w:ilvl w:val="0"/>
          <w:numId w:val="117"/>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Any proposed new undertakings</w:t>
      </w:r>
    </w:p>
    <w:p w14:paraId="49C7E621" w14:textId="77777777" w:rsidR="00073DCD" w:rsidRPr="00C33AAC" w:rsidRDefault="00073DCD" w:rsidP="00073DCD">
      <w:pPr>
        <w:pStyle w:val="ListParagraph"/>
        <w:numPr>
          <w:ilvl w:val="0"/>
          <w:numId w:val="117"/>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Prosecution or defense in a court of law</w:t>
      </w:r>
    </w:p>
    <w:p w14:paraId="14D451D0" w14:textId="77777777" w:rsidR="00073DCD" w:rsidRPr="00C33AAC" w:rsidRDefault="00073DCD" w:rsidP="00073DCD">
      <w:pPr>
        <w:pStyle w:val="ListParagraph"/>
        <w:numPr>
          <w:ilvl w:val="0"/>
          <w:numId w:val="117"/>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Nomination or appointment of representatives of the Council at any inquiry on matters affecting the Parish, excluding those matters specific to a committee.</w:t>
      </w:r>
    </w:p>
    <w:p w14:paraId="30535987" w14:textId="77777777" w:rsidR="00073DCD" w:rsidRPr="00C33AAC" w:rsidRDefault="00073DCD" w:rsidP="00073DCD">
      <w:pPr>
        <w:pStyle w:val="ListParagraph"/>
        <w:numPr>
          <w:ilvl w:val="0"/>
          <w:numId w:val="117"/>
        </w:numPr>
        <w:shd w:val="clear" w:color="auto" w:fill="FFFFFF"/>
        <w:spacing w:after="225" w:line="300" w:lineRule="atLeast"/>
        <w:rPr>
          <w:rFonts w:eastAsiaTheme="minorHAnsi" w:cstheme="minorHAnsi"/>
          <w:color w:val="282828"/>
          <w:lang w:val="en" w:eastAsia="en-GB"/>
        </w:rPr>
      </w:pPr>
      <w:r w:rsidRPr="00C33AAC">
        <w:rPr>
          <w:rFonts w:cstheme="minorHAnsi"/>
          <w:color w:val="282828"/>
          <w:lang w:val="en" w:eastAsia="en-GB"/>
        </w:rPr>
        <w:t>All other matters which must by law be reserved to the full Council.</w:t>
      </w:r>
    </w:p>
    <w:p w14:paraId="3744D748" w14:textId="0D0ABBEB" w:rsidR="00073DCD" w:rsidRPr="00073DCD" w:rsidRDefault="00073DCD" w:rsidP="00073DCD">
      <w:pPr>
        <w:shd w:val="clear" w:color="auto" w:fill="FFFFFF"/>
        <w:spacing w:before="100" w:beforeAutospacing="1" w:after="100" w:afterAutospacing="1" w:line="270" w:lineRule="atLeast"/>
        <w:rPr>
          <w:rFonts w:eastAsia="Times New Roman" w:cstheme="minorHAnsi"/>
          <w:color w:val="282828"/>
          <w:lang w:val="en" w:eastAsia="en-GB"/>
        </w:rPr>
      </w:pPr>
      <w:r w:rsidRPr="00C33AAC">
        <w:rPr>
          <w:rFonts w:eastAsia="Times New Roman" w:cstheme="minorHAnsi"/>
          <w:color w:val="282828"/>
          <w:lang w:val="en" w:eastAsia="en-GB"/>
        </w:rPr>
        <w:t xml:space="preserve">Other than the Parish Council Chair or in this absence the Vice Chair in conjunction with the Parish Clerk, and then only in line with the Financial Regulations, no other Councillor or Committee Chair can make decisions on behalf of the Parish Council or make decisions or commit to Council expenditure. </w:t>
      </w:r>
    </w:p>
    <w:p w14:paraId="6703BD6B" w14:textId="77777777" w:rsidR="00073DCD" w:rsidRPr="00C33AAC" w:rsidRDefault="00073DCD" w:rsidP="00073DCD">
      <w:pPr>
        <w:rPr>
          <w:b/>
          <w:bCs/>
        </w:rPr>
      </w:pPr>
      <w:r w:rsidRPr="00C33AAC">
        <w:rPr>
          <w:b/>
          <w:bCs/>
        </w:rPr>
        <w:t xml:space="preserve">The Parish Council delegates the following duties/powers through its Financial </w:t>
      </w:r>
      <w:proofErr w:type="gramStart"/>
      <w:r w:rsidRPr="00C33AAC">
        <w:rPr>
          <w:b/>
          <w:bCs/>
        </w:rPr>
        <w:t>Regulations;</w:t>
      </w:r>
      <w:proofErr w:type="gramEnd"/>
    </w:p>
    <w:p w14:paraId="1586B107" w14:textId="77777777" w:rsidR="00073DCD" w:rsidRPr="00C33AAC" w:rsidRDefault="00073DCD" w:rsidP="00073DCD">
      <w:pPr>
        <w:pStyle w:val="Heading3"/>
        <w:rPr>
          <w:rFonts w:eastAsia="Times New Roman"/>
          <w:color w:val="auto"/>
          <w:sz w:val="22"/>
          <w:szCs w:val="22"/>
          <w:u w:val="single"/>
          <w:lang w:val="en" w:eastAsia="en-GB"/>
        </w:rPr>
      </w:pPr>
      <w:bookmarkStart w:id="10" w:name="_Toc382309739"/>
      <w:r w:rsidRPr="00C33AAC">
        <w:rPr>
          <w:rFonts w:eastAsia="Times New Roman"/>
          <w:color w:val="auto"/>
          <w:sz w:val="22"/>
          <w:szCs w:val="22"/>
          <w:u w:val="single"/>
          <w:lang w:val="en" w:eastAsia="en-GB"/>
        </w:rPr>
        <w:t>Budgetary control and authority to spend</w:t>
      </w:r>
      <w:bookmarkEnd w:id="10"/>
      <w:r w:rsidRPr="00C33AAC">
        <w:rPr>
          <w:rFonts w:eastAsia="Times New Roman"/>
          <w:color w:val="auto"/>
          <w:sz w:val="22"/>
          <w:szCs w:val="22"/>
          <w:u w:val="single"/>
          <w:lang w:val="en" w:eastAsia="en-GB"/>
        </w:rPr>
        <w:t>.</w:t>
      </w:r>
    </w:p>
    <w:p w14:paraId="6B421662" w14:textId="77777777" w:rsidR="00073DCD" w:rsidRPr="00C33AAC" w:rsidRDefault="00073DCD" w:rsidP="00073DCD">
      <w:pPr>
        <w:tabs>
          <w:tab w:val="left" w:pos="-1440"/>
          <w:tab w:val="left" w:pos="-720"/>
          <w:tab w:val="left" w:pos="0"/>
          <w:tab w:val="left" w:pos="1080"/>
          <w:tab w:val="left" w:pos="1440"/>
        </w:tabs>
        <w:suppressAutoHyphens/>
        <w:spacing w:beforeLines="60" w:before="144" w:afterLines="60" w:after="144"/>
        <w:jc w:val="both"/>
        <w:rPr>
          <w:rFonts w:cstheme="minorHAnsi"/>
          <w:spacing w:val="-3"/>
        </w:rPr>
      </w:pPr>
      <w:r w:rsidRPr="00C33AAC">
        <w:rPr>
          <w:rFonts w:cstheme="minorHAnsi"/>
          <w:spacing w:val="-3"/>
        </w:rPr>
        <w:t>Expenditure on revenue items may be authorised up to the amounts included for that class of expenditure in the approved budget.  This authority is to be determined by:</w:t>
      </w:r>
    </w:p>
    <w:p w14:paraId="61619A52" w14:textId="77777777" w:rsidR="00073DCD" w:rsidRPr="00C33AAC" w:rsidRDefault="00073DCD" w:rsidP="00073DCD">
      <w:pPr>
        <w:pStyle w:val="ListParagraph"/>
        <w:numPr>
          <w:ilvl w:val="0"/>
          <w:numId w:val="118"/>
        </w:numPr>
        <w:tabs>
          <w:tab w:val="left" w:pos="-1440"/>
          <w:tab w:val="left" w:pos="-720"/>
          <w:tab w:val="left" w:pos="0"/>
          <w:tab w:val="left" w:pos="1080"/>
          <w:tab w:val="left" w:pos="1440"/>
        </w:tabs>
        <w:suppressAutoHyphens/>
        <w:spacing w:beforeLines="60" w:before="144" w:afterLines="60" w:after="144" w:line="240" w:lineRule="auto"/>
        <w:jc w:val="both"/>
        <w:rPr>
          <w:rFonts w:eastAsiaTheme="minorHAnsi" w:cstheme="minorHAnsi"/>
          <w:spacing w:val="-3"/>
        </w:rPr>
      </w:pPr>
      <w:r w:rsidRPr="00C33AAC">
        <w:rPr>
          <w:rFonts w:eastAsia="Calibri" w:cstheme="minorHAnsi"/>
          <w:spacing w:val="-3"/>
        </w:rPr>
        <w:t>the council for all items over £3,000</w:t>
      </w:r>
    </w:p>
    <w:p w14:paraId="786A2B34" w14:textId="77777777" w:rsidR="00073DCD" w:rsidRPr="00C33AAC" w:rsidRDefault="00073DCD" w:rsidP="00073DCD">
      <w:pPr>
        <w:pStyle w:val="ListParagraph"/>
        <w:numPr>
          <w:ilvl w:val="0"/>
          <w:numId w:val="118"/>
        </w:numPr>
        <w:tabs>
          <w:tab w:val="left" w:pos="-1440"/>
          <w:tab w:val="left" w:pos="-720"/>
          <w:tab w:val="left" w:pos="0"/>
          <w:tab w:val="left" w:pos="1080"/>
          <w:tab w:val="left" w:pos="1440"/>
        </w:tabs>
        <w:suppressAutoHyphens/>
        <w:spacing w:beforeLines="60" w:before="144" w:afterLines="60" w:after="144" w:line="240" w:lineRule="auto"/>
        <w:jc w:val="both"/>
        <w:rPr>
          <w:rFonts w:eastAsiaTheme="minorHAnsi" w:cstheme="minorHAnsi"/>
          <w:spacing w:val="-3"/>
        </w:rPr>
      </w:pPr>
      <w:r w:rsidRPr="00C33AAC">
        <w:rPr>
          <w:rFonts w:eastAsia="Calibri" w:cstheme="minorHAnsi"/>
          <w:spacing w:val="-3"/>
        </w:rPr>
        <w:t>a duly delegated committee of the council for items over £1000; or</w:t>
      </w:r>
    </w:p>
    <w:p w14:paraId="1C086DEB" w14:textId="77777777" w:rsidR="00073DCD" w:rsidRPr="00C33AAC" w:rsidRDefault="00073DCD" w:rsidP="00073DCD">
      <w:pPr>
        <w:pStyle w:val="ListParagraph"/>
        <w:numPr>
          <w:ilvl w:val="0"/>
          <w:numId w:val="118"/>
        </w:numPr>
        <w:tabs>
          <w:tab w:val="left" w:pos="-1440"/>
          <w:tab w:val="left" w:pos="-720"/>
          <w:tab w:val="left" w:pos="0"/>
          <w:tab w:val="left" w:pos="1080"/>
          <w:tab w:val="left" w:pos="1440"/>
        </w:tabs>
        <w:suppressAutoHyphens/>
        <w:spacing w:beforeLines="60" w:before="144" w:afterLines="60" w:after="144" w:line="240" w:lineRule="auto"/>
        <w:jc w:val="both"/>
        <w:rPr>
          <w:rFonts w:eastAsiaTheme="minorHAnsi" w:cstheme="minorHAnsi"/>
          <w:spacing w:val="-3"/>
        </w:rPr>
      </w:pPr>
      <w:r w:rsidRPr="00C33AAC">
        <w:rPr>
          <w:rFonts w:eastAsia="Calibri" w:cstheme="minorHAnsi"/>
          <w:spacing w:val="-3"/>
        </w:rPr>
        <w:t xml:space="preserve">the Clerk, in conjunction with Chair of Council or Chair of the appropriate committee, for any items below £1000. </w:t>
      </w:r>
    </w:p>
    <w:p w14:paraId="0A6D85F3" w14:textId="77777777" w:rsidR="00073DCD" w:rsidRPr="00C33AAC" w:rsidRDefault="00073DCD" w:rsidP="00073DCD">
      <w:pPr>
        <w:tabs>
          <w:tab w:val="left" w:pos="-1440"/>
          <w:tab w:val="left" w:pos="-720"/>
          <w:tab w:val="left" w:pos="0"/>
          <w:tab w:val="left" w:pos="1080"/>
          <w:tab w:val="left" w:pos="1440"/>
        </w:tabs>
        <w:suppressAutoHyphens/>
        <w:spacing w:beforeLines="60" w:before="144" w:afterLines="60" w:after="144"/>
        <w:jc w:val="both"/>
        <w:rPr>
          <w:rFonts w:eastAsia="Calibri" w:cstheme="minorHAnsi"/>
          <w:spacing w:val="-3"/>
        </w:rPr>
      </w:pPr>
      <w:r w:rsidRPr="00C33AAC">
        <w:rPr>
          <w:rFonts w:eastAsia="Calibri" w:cstheme="minorHAnsi"/>
          <w:spacing w:val="-3"/>
        </w:rPr>
        <w:t>Such authority is to be evidenced by a minute or by an authorisation slip duly signed by the Clerk, and where necessary also by the appropriate Chair.</w:t>
      </w:r>
    </w:p>
    <w:p w14:paraId="26B869E2" w14:textId="77777777" w:rsidR="00073DCD" w:rsidRPr="00C33AAC" w:rsidRDefault="00073DCD" w:rsidP="00073DCD">
      <w:pPr>
        <w:tabs>
          <w:tab w:val="left" w:pos="-1440"/>
          <w:tab w:val="left" w:pos="-720"/>
          <w:tab w:val="left" w:pos="0"/>
          <w:tab w:val="left" w:pos="1080"/>
          <w:tab w:val="left" w:pos="1440"/>
        </w:tabs>
        <w:suppressAutoHyphens/>
        <w:spacing w:beforeLines="60" w:before="144" w:afterLines="60" w:after="144"/>
        <w:jc w:val="both"/>
        <w:rPr>
          <w:rFonts w:eastAsia="Calibri" w:cstheme="minorHAnsi"/>
          <w:spacing w:val="-3"/>
        </w:rPr>
      </w:pPr>
      <w:r w:rsidRPr="00C33AAC">
        <w:rPr>
          <w:rFonts w:eastAsia="Calibri" w:cstheme="minorHAnsi"/>
          <w:spacing w:val="-3"/>
        </w:rPr>
        <w:t>Contracts may not be disaggregated to avoid controls imposed by these regulations.</w:t>
      </w:r>
    </w:p>
    <w:p w14:paraId="0BC2DC32" w14:textId="77777777" w:rsidR="00073DCD" w:rsidRPr="00C33AAC" w:rsidRDefault="00073DCD" w:rsidP="00073DCD">
      <w:pPr>
        <w:tabs>
          <w:tab w:val="left" w:pos="-1440"/>
          <w:tab w:val="left" w:pos="-720"/>
          <w:tab w:val="left" w:pos="0"/>
          <w:tab w:val="left" w:pos="1080"/>
          <w:tab w:val="left" w:pos="1440"/>
        </w:tabs>
        <w:suppressAutoHyphens/>
        <w:spacing w:beforeLines="60" w:before="144" w:afterLines="60" w:after="144"/>
        <w:jc w:val="both"/>
        <w:rPr>
          <w:rFonts w:cstheme="minorHAnsi"/>
          <w:spacing w:val="-3"/>
        </w:rPr>
      </w:pPr>
      <w:r w:rsidRPr="00C33AAC">
        <w:rPr>
          <w:rFonts w:eastAsia="Calibri" w:cstheme="minorHAnsi"/>
          <w:spacing w:val="-3"/>
        </w:rPr>
        <w:t xml:space="preserve">In cases of extreme risk to the delivery of council services, the clerk may authorise revenue expenditure on behalf of the </w:t>
      </w:r>
      <w:proofErr w:type="gramStart"/>
      <w:r w:rsidRPr="00C33AAC">
        <w:rPr>
          <w:rFonts w:eastAsia="Calibri" w:cstheme="minorHAnsi"/>
          <w:spacing w:val="-3"/>
        </w:rPr>
        <w:t>council</w:t>
      </w:r>
      <w:proofErr w:type="gramEnd"/>
      <w:r w:rsidRPr="00C33AAC">
        <w:rPr>
          <w:rFonts w:eastAsia="Calibri" w:cstheme="minorHAnsi"/>
          <w:spacing w:val="-3"/>
        </w:rPr>
        <w:t xml:space="preserve"> which in the clerk’s judgement it is necessary to carry out. Such expenditure </w:t>
      </w:r>
      <w:r w:rsidRPr="00C33AAC">
        <w:rPr>
          <w:rFonts w:eastAsia="Calibri" w:cstheme="minorHAnsi"/>
          <w:spacing w:val="-3"/>
        </w:rPr>
        <w:lastRenderedPageBreak/>
        <w:t xml:space="preserve">includes repair, </w:t>
      </w:r>
      <w:proofErr w:type="gramStart"/>
      <w:r w:rsidRPr="00C33AAC">
        <w:rPr>
          <w:rFonts w:eastAsia="Calibri" w:cstheme="minorHAnsi"/>
          <w:spacing w:val="-3"/>
        </w:rPr>
        <w:t>replacement</w:t>
      </w:r>
      <w:proofErr w:type="gramEnd"/>
      <w:r w:rsidRPr="00C33AAC">
        <w:rPr>
          <w:rFonts w:eastAsia="Calibri" w:cstheme="minorHAnsi"/>
          <w:spacing w:val="-3"/>
        </w:rPr>
        <w:t xml:space="preserve"> or other work, whether or not there is any budgetary provision for the expenditure, subject to a limit of £500. The Clerk shall report such action to the chair as soon as possible and to the council as soon as practicable thereafter.</w:t>
      </w:r>
    </w:p>
    <w:p w14:paraId="4D861C84" w14:textId="77777777" w:rsidR="00073DCD" w:rsidRPr="00C33AAC" w:rsidRDefault="00073DCD" w:rsidP="00073DCD">
      <w:pPr>
        <w:tabs>
          <w:tab w:val="left" w:pos="-1440"/>
          <w:tab w:val="left" w:pos="-720"/>
          <w:tab w:val="left" w:pos="0"/>
          <w:tab w:val="left" w:pos="1080"/>
          <w:tab w:val="left" w:pos="1440"/>
        </w:tabs>
        <w:suppressAutoHyphens/>
        <w:spacing w:beforeLines="60" w:before="144" w:afterLines="60" w:after="144"/>
        <w:ind w:left="142"/>
        <w:jc w:val="both"/>
        <w:rPr>
          <w:rFonts w:cstheme="minorHAnsi"/>
          <w:b/>
          <w:spacing w:val="-3"/>
        </w:rPr>
      </w:pPr>
    </w:p>
    <w:p w14:paraId="2D00D031" w14:textId="77777777" w:rsidR="00073DCD" w:rsidRPr="00C33AAC" w:rsidRDefault="00073DCD" w:rsidP="00073DCD">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Banking arrangements and authorisation of payments.</w:t>
      </w:r>
    </w:p>
    <w:p w14:paraId="133FB248" w14:textId="77777777" w:rsidR="00073DCD" w:rsidRPr="00C33AAC" w:rsidRDefault="00073DCD" w:rsidP="00073DCD">
      <w:pPr>
        <w:rPr>
          <w:rFonts w:asciiTheme="majorHAnsi" w:eastAsia="Times New Roman" w:hAnsiTheme="majorHAnsi" w:cstheme="majorBidi"/>
          <w:u w:val="single"/>
          <w:lang w:val="en" w:eastAsia="en-GB"/>
        </w:rPr>
      </w:pPr>
      <w:r w:rsidRPr="00C33AAC">
        <w:t>The Clerk / RFO shall have delegated authority to authorise the payment of items only in the following circumstances:</w:t>
      </w:r>
    </w:p>
    <w:p w14:paraId="0DA73CC4" w14:textId="77777777" w:rsidR="00073DCD" w:rsidRPr="00C33AAC" w:rsidRDefault="00073DCD" w:rsidP="00073DCD">
      <w:pPr>
        <w:pStyle w:val="ListParagraph"/>
        <w:numPr>
          <w:ilvl w:val="0"/>
          <w:numId w:val="119"/>
        </w:numPr>
        <w:spacing w:after="0" w:line="240" w:lineRule="auto"/>
        <w:rPr>
          <w:rFonts w:cstheme="minorHAnsi"/>
          <w:u w:val="single"/>
          <w:lang w:val="en" w:eastAsia="en-GB"/>
        </w:rPr>
      </w:pPr>
      <w:r w:rsidRPr="00C33AAC">
        <w:rPr>
          <w:rFonts w:cstheme="minorHAnsi"/>
          <w:spacing w:val="-3"/>
        </w:rPr>
        <w:t>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63D2DF0D" w14:textId="77777777" w:rsidR="00073DCD" w:rsidRPr="00C33AAC" w:rsidRDefault="00073DCD" w:rsidP="00073DCD">
      <w:pPr>
        <w:pStyle w:val="ListParagraph"/>
        <w:numPr>
          <w:ilvl w:val="0"/>
          <w:numId w:val="119"/>
        </w:numPr>
        <w:spacing w:after="0" w:line="240" w:lineRule="auto"/>
        <w:rPr>
          <w:rFonts w:cstheme="minorHAnsi"/>
          <w:u w:val="single"/>
          <w:lang w:val="en" w:eastAsia="en-GB"/>
        </w:rPr>
      </w:pPr>
      <w:r w:rsidRPr="00C33AAC">
        <w:rPr>
          <w:rFonts w:cstheme="minorHAnsi"/>
          <w:spacing w:val="-3"/>
        </w:rPr>
        <w:t xml:space="preserve">An expenditure item authorised under continuing contracts and obligations provided that a list of such payments shall be submitted to the next appropriate meeting of council or </w:t>
      </w:r>
    </w:p>
    <w:p w14:paraId="2BC3EA3D" w14:textId="77777777" w:rsidR="00073DCD" w:rsidRPr="00C33AAC" w:rsidRDefault="00073DCD" w:rsidP="00073DCD">
      <w:pPr>
        <w:pStyle w:val="ListParagraph"/>
        <w:numPr>
          <w:ilvl w:val="0"/>
          <w:numId w:val="119"/>
        </w:numPr>
        <w:spacing w:after="0" w:line="240" w:lineRule="auto"/>
        <w:rPr>
          <w:rFonts w:cstheme="minorHAnsi"/>
          <w:u w:val="single"/>
          <w:lang w:val="en" w:eastAsia="en-GB"/>
        </w:rPr>
      </w:pPr>
      <w:r w:rsidRPr="00C33AAC">
        <w:rPr>
          <w:rFonts w:cstheme="minorHAnsi"/>
          <w:spacing w:val="-3"/>
        </w:rPr>
        <w:t xml:space="preserve">fund transfers within the </w:t>
      </w:r>
      <w:proofErr w:type="gramStart"/>
      <w:r w:rsidRPr="00C33AAC">
        <w:rPr>
          <w:rFonts w:cstheme="minorHAnsi"/>
          <w:spacing w:val="-3"/>
        </w:rPr>
        <w:t>councils</w:t>
      </w:r>
      <w:proofErr w:type="gramEnd"/>
      <w:r w:rsidRPr="00C33AAC">
        <w:rPr>
          <w:rFonts w:cstheme="minorHAnsi"/>
          <w:spacing w:val="-3"/>
        </w:rPr>
        <w:t xml:space="preserve"> banking arrangements up to the sum of £10,000, provided that a list of such payments shall be submitted to the next appropriate meeting of council.</w:t>
      </w:r>
    </w:p>
    <w:p w14:paraId="15FDEAF2" w14:textId="77777777" w:rsidR="00073DCD" w:rsidRPr="00C33AAC" w:rsidRDefault="00073DCD" w:rsidP="00073DCD">
      <w:pPr>
        <w:rPr>
          <w:lang w:val="en" w:eastAsia="en-GB"/>
        </w:rPr>
      </w:pPr>
    </w:p>
    <w:p w14:paraId="492B1603" w14:textId="77777777" w:rsidR="00073DCD" w:rsidRPr="00C33AAC" w:rsidRDefault="00073DCD" w:rsidP="00073DCD">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Instructions for making payments.</w:t>
      </w:r>
    </w:p>
    <w:p w14:paraId="14F8519A" w14:textId="77777777" w:rsidR="00073DCD" w:rsidRPr="00C33AAC" w:rsidRDefault="00073DCD" w:rsidP="00073DCD">
      <w:pPr>
        <w:tabs>
          <w:tab w:val="left" w:pos="-1440"/>
          <w:tab w:val="left" w:pos="-720"/>
          <w:tab w:val="left" w:pos="0"/>
          <w:tab w:val="left" w:pos="1440"/>
        </w:tabs>
        <w:suppressAutoHyphens/>
        <w:spacing w:beforeLines="60" w:before="144" w:afterLines="60" w:after="144"/>
        <w:jc w:val="both"/>
        <w:rPr>
          <w:rFonts w:eastAsia="Times New Roman" w:cstheme="minorHAnsi"/>
          <w:spacing w:val="-3"/>
        </w:rPr>
      </w:pPr>
      <w:r w:rsidRPr="00C33AAC">
        <w:rPr>
          <w:rFonts w:eastAsia="Times New Roman" w:cstheme="minorHAnsi"/>
          <w:spacing w:val="-3"/>
        </w:rPr>
        <w:t xml:space="preserve">Following authorisation under the Financial Regulations, the council, a duly delegated committee or, if so delegated, the Clerk or RFO shall give </w:t>
      </w:r>
      <w:proofErr w:type="gramStart"/>
      <w:r w:rsidRPr="00C33AAC">
        <w:rPr>
          <w:rFonts w:eastAsia="Times New Roman" w:cstheme="minorHAnsi"/>
          <w:spacing w:val="-3"/>
        </w:rPr>
        <w:t>instruction</w:t>
      </w:r>
      <w:proofErr w:type="gramEnd"/>
      <w:r w:rsidRPr="00C33AAC">
        <w:rPr>
          <w:rFonts w:eastAsia="Times New Roman" w:cstheme="minorHAnsi"/>
          <w:spacing w:val="-3"/>
        </w:rPr>
        <w:t xml:space="preserve"> that a payment shall be made.</w:t>
      </w:r>
    </w:p>
    <w:p w14:paraId="155F32A0" w14:textId="77777777" w:rsidR="00073DCD" w:rsidRPr="00C33AAC" w:rsidRDefault="00073DCD" w:rsidP="00073DCD">
      <w:pPr>
        <w:tabs>
          <w:tab w:val="left" w:pos="-1440"/>
          <w:tab w:val="left" w:pos="-720"/>
          <w:tab w:val="left" w:pos="0"/>
          <w:tab w:val="left" w:pos="1440"/>
        </w:tabs>
        <w:suppressAutoHyphens/>
        <w:spacing w:beforeLines="60" w:before="144" w:afterLines="60" w:after="144"/>
        <w:jc w:val="both"/>
        <w:rPr>
          <w:rFonts w:eastAsia="Times New Roman" w:cstheme="minorHAnsi"/>
          <w:spacing w:val="-3"/>
        </w:rPr>
      </w:pPr>
      <w:r w:rsidRPr="00C33AAC">
        <w:rPr>
          <w:rFonts w:eastAsia="Times New Roman" w:cstheme="minorHAnsi"/>
          <w:spacing w:val="-3"/>
        </w:rPr>
        <w:t xml:space="preserve">All payments shall be affected by cheque / online banking or other instructions to the council's bankers, or otherwise, in accordance with a resolution of council or duly delegated committee. </w:t>
      </w:r>
    </w:p>
    <w:p w14:paraId="0025E804" w14:textId="77777777" w:rsidR="00073DCD" w:rsidRPr="00C33AAC" w:rsidRDefault="00073DCD" w:rsidP="00073DCD">
      <w:pPr>
        <w:tabs>
          <w:tab w:val="left" w:pos="-1440"/>
          <w:tab w:val="left" w:pos="-720"/>
          <w:tab w:val="left" w:pos="0"/>
          <w:tab w:val="left" w:pos="1080"/>
          <w:tab w:val="left" w:pos="1440"/>
        </w:tabs>
        <w:suppressAutoHyphens/>
        <w:spacing w:beforeLines="60" w:before="144" w:afterLines="60" w:after="144"/>
        <w:ind w:left="1134" w:hanging="1134"/>
        <w:jc w:val="both"/>
        <w:rPr>
          <w:rFonts w:eastAsia="Calibri" w:cstheme="minorHAnsi"/>
          <w:b/>
          <w:spacing w:val="-3"/>
        </w:rPr>
      </w:pPr>
    </w:p>
    <w:p w14:paraId="4942844B" w14:textId="77777777" w:rsidR="00073DCD" w:rsidRPr="00C33AAC" w:rsidRDefault="00073DCD" w:rsidP="00073DCD">
      <w:pPr>
        <w:pStyle w:val="Heading3"/>
        <w:rPr>
          <w:rFonts w:eastAsia="Times New Roman"/>
          <w:color w:val="auto"/>
          <w:sz w:val="22"/>
          <w:szCs w:val="22"/>
          <w:u w:val="single"/>
          <w:lang w:val="en" w:eastAsia="en-GB"/>
        </w:rPr>
      </w:pPr>
      <w:bookmarkStart w:id="11" w:name="_Toc382309746"/>
      <w:r w:rsidRPr="00C33AAC">
        <w:rPr>
          <w:rFonts w:eastAsia="Times New Roman"/>
          <w:color w:val="auto"/>
          <w:sz w:val="22"/>
          <w:szCs w:val="22"/>
          <w:u w:val="single"/>
          <w:lang w:val="en" w:eastAsia="en-GB"/>
        </w:rPr>
        <w:t>C</w:t>
      </w:r>
      <w:bookmarkEnd w:id="11"/>
      <w:r w:rsidRPr="00C33AAC">
        <w:rPr>
          <w:rFonts w:eastAsia="Times New Roman"/>
          <w:color w:val="auto"/>
          <w:sz w:val="22"/>
          <w:szCs w:val="22"/>
          <w:u w:val="single"/>
          <w:lang w:val="en" w:eastAsia="en-GB"/>
        </w:rPr>
        <w:t>ontracts.</w:t>
      </w:r>
    </w:p>
    <w:p w14:paraId="17DA1CD9" w14:textId="77777777" w:rsidR="00073DCD" w:rsidRPr="00C33AAC" w:rsidRDefault="00073DCD" w:rsidP="00073DCD">
      <w:pPr>
        <w:tabs>
          <w:tab w:val="left" w:pos="-1440"/>
          <w:tab w:val="left" w:pos="-720"/>
          <w:tab w:val="left" w:pos="0"/>
          <w:tab w:val="left" w:pos="1080"/>
          <w:tab w:val="left" w:pos="1440"/>
        </w:tabs>
        <w:suppressAutoHyphens/>
        <w:spacing w:beforeLines="60" w:before="144" w:afterLines="60" w:after="144"/>
        <w:jc w:val="both"/>
        <w:rPr>
          <w:rFonts w:cstheme="minorHAnsi"/>
          <w:spacing w:val="-3"/>
        </w:rPr>
      </w:pPr>
      <w:r w:rsidRPr="00C33AAC">
        <w:rPr>
          <w:rFonts w:cstheme="minorHAnsi"/>
          <w:spacing w:val="-3"/>
        </w:rPr>
        <w:t>Procedures as to contracts are laid down as follows:</w:t>
      </w:r>
    </w:p>
    <w:p w14:paraId="25916C67" w14:textId="77777777" w:rsidR="00073DCD" w:rsidRPr="00C33AAC" w:rsidRDefault="00073DCD" w:rsidP="00073DCD">
      <w:pPr>
        <w:pStyle w:val="ListParagraph"/>
        <w:numPr>
          <w:ilvl w:val="0"/>
          <w:numId w:val="120"/>
        </w:numPr>
        <w:tabs>
          <w:tab w:val="left" w:pos="-1440"/>
          <w:tab w:val="left" w:pos="-720"/>
          <w:tab w:val="left" w:pos="0"/>
          <w:tab w:val="left" w:pos="1080"/>
          <w:tab w:val="left" w:pos="1440"/>
        </w:tabs>
        <w:suppressAutoHyphens/>
        <w:spacing w:beforeLines="60" w:before="144" w:afterLines="60" w:after="144" w:line="240" w:lineRule="auto"/>
        <w:jc w:val="both"/>
        <w:rPr>
          <w:rFonts w:asciiTheme="majorHAnsi" w:hAnsiTheme="majorHAnsi" w:cstheme="majorHAnsi"/>
          <w:spacing w:val="-3"/>
        </w:rPr>
      </w:pPr>
      <w:r w:rsidRPr="00C33AAC">
        <w:rPr>
          <w:rFonts w:asciiTheme="majorHAnsi" w:hAnsiTheme="majorHAnsi" w:cstheme="majorHAnsi"/>
          <w:spacing w:val="-3"/>
        </w:rPr>
        <w:t>Every contract shall comply with these financial regulations, and no exceptions shall be made otherwise than in an emergency provided that this regulation need not apply to contracts which relate to items below:</w:t>
      </w:r>
    </w:p>
    <w:p w14:paraId="56F86E67" w14:textId="77777777" w:rsidR="00073DCD" w:rsidRPr="00C33AAC" w:rsidRDefault="00073DCD" w:rsidP="00073DCD">
      <w:pPr>
        <w:pStyle w:val="ListParagraph"/>
        <w:numPr>
          <w:ilvl w:val="0"/>
          <w:numId w:val="120"/>
        </w:numPr>
        <w:tabs>
          <w:tab w:val="left" w:pos="-1440"/>
          <w:tab w:val="left" w:pos="-720"/>
          <w:tab w:val="left" w:pos="0"/>
          <w:tab w:val="left" w:pos="1080"/>
          <w:tab w:val="left" w:pos="1440"/>
        </w:tabs>
        <w:suppressAutoHyphens/>
        <w:spacing w:beforeLines="60" w:before="144" w:afterLines="60" w:after="144" w:line="240" w:lineRule="auto"/>
        <w:jc w:val="both"/>
        <w:rPr>
          <w:rFonts w:asciiTheme="majorHAnsi" w:hAnsiTheme="majorHAnsi" w:cstheme="majorHAnsi"/>
          <w:spacing w:val="-3"/>
        </w:rPr>
      </w:pPr>
      <w:r w:rsidRPr="00C33AAC">
        <w:rPr>
          <w:rFonts w:asciiTheme="majorHAnsi" w:hAnsiTheme="majorHAnsi" w:cstheme="majorHAnsi"/>
          <w:spacing w:val="-3"/>
        </w:rPr>
        <w:t xml:space="preserve"> for additional audit work of the external auditor up to an estimated value of £150 (more than this </w:t>
      </w:r>
      <w:proofErr w:type="gramStart"/>
      <w:r w:rsidRPr="00C33AAC">
        <w:rPr>
          <w:rFonts w:asciiTheme="majorHAnsi" w:hAnsiTheme="majorHAnsi" w:cstheme="majorHAnsi"/>
          <w:spacing w:val="-3"/>
        </w:rPr>
        <w:t>sum</w:t>
      </w:r>
      <w:proofErr w:type="gramEnd"/>
      <w:r w:rsidRPr="00C33AAC">
        <w:rPr>
          <w:rFonts w:asciiTheme="majorHAnsi" w:hAnsiTheme="majorHAnsi" w:cstheme="majorHAnsi"/>
          <w:spacing w:val="-3"/>
        </w:rPr>
        <w:t xml:space="preserve"> the Clerk and RFO shall act after consultation with the Chairman and Vice Chairman of council) </w:t>
      </w:r>
    </w:p>
    <w:p w14:paraId="13B04E19" w14:textId="77777777" w:rsidR="00073DCD" w:rsidRPr="00C33AAC" w:rsidRDefault="00073DCD" w:rsidP="00073DCD">
      <w:pPr>
        <w:pStyle w:val="Heading3"/>
        <w:rPr>
          <w:rFonts w:eastAsia="Times New Roman"/>
          <w:color w:val="auto"/>
          <w:sz w:val="22"/>
          <w:szCs w:val="22"/>
          <w:u w:val="single"/>
          <w:lang w:val="en" w:eastAsia="en-GB"/>
        </w:rPr>
      </w:pPr>
      <w:bookmarkStart w:id="12" w:name="_Toc357072134"/>
      <w:bookmarkStart w:id="13" w:name="_Toc359318558"/>
      <w:bookmarkStart w:id="14" w:name="_Toc359334506"/>
      <w:bookmarkStart w:id="15" w:name="_Toc359334785"/>
      <w:bookmarkStart w:id="16" w:name="_Toc359336487"/>
      <w:r w:rsidRPr="00C33AAC">
        <w:rPr>
          <w:rFonts w:eastAsia="Times New Roman"/>
          <w:color w:val="auto"/>
          <w:sz w:val="22"/>
          <w:szCs w:val="22"/>
          <w:u w:val="single"/>
          <w:lang w:val="en" w:eastAsia="en-GB"/>
        </w:rPr>
        <w:t>Committees and sub-committees</w:t>
      </w:r>
      <w:bookmarkEnd w:id="12"/>
      <w:bookmarkEnd w:id="13"/>
      <w:bookmarkEnd w:id="14"/>
      <w:bookmarkEnd w:id="15"/>
      <w:bookmarkEnd w:id="16"/>
    </w:p>
    <w:p w14:paraId="6DB0BF0A" w14:textId="77777777" w:rsidR="00073DCD" w:rsidRPr="00C33AAC" w:rsidRDefault="00073DCD" w:rsidP="00073DCD">
      <w:pPr>
        <w:pStyle w:val="ListParagraph"/>
        <w:widowControl w:val="0"/>
        <w:autoSpaceDE w:val="0"/>
        <w:autoSpaceDN w:val="0"/>
        <w:adjustRightInd w:val="0"/>
        <w:spacing w:line="160" w:lineRule="atLeast"/>
        <w:ind w:left="1440"/>
        <w:textAlignment w:val="center"/>
        <w:rPr>
          <w:rFonts w:cstheme="minorHAnsi"/>
          <w:iCs/>
          <w:color w:val="000000"/>
          <w:lang w:bidi="en-US"/>
        </w:rPr>
      </w:pPr>
    </w:p>
    <w:p w14:paraId="309DD80C" w14:textId="77777777" w:rsidR="00073DCD" w:rsidRPr="00C33AAC" w:rsidRDefault="00073DCD" w:rsidP="00073DCD">
      <w:pPr>
        <w:pStyle w:val="ListParagraph"/>
        <w:widowControl w:val="0"/>
        <w:numPr>
          <w:ilvl w:val="0"/>
          <w:numId w:val="121"/>
        </w:numPr>
        <w:autoSpaceDE w:val="0"/>
        <w:autoSpaceDN w:val="0"/>
        <w:adjustRightInd w:val="0"/>
        <w:spacing w:after="0" w:line="160" w:lineRule="atLeast"/>
        <w:textAlignment w:val="center"/>
        <w:rPr>
          <w:rFonts w:cstheme="minorHAnsi"/>
          <w:bCs/>
          <w:iCs/>
          <w:color w:val="000000"/>
          <w:lang w:bidi="en-US"/>
        </w:rPr>
      </w:pPr>
      <w:r w:rsidRPr="00C33AAC">
        <w:rPr>
          <w:rFonts w:cstheme="minorHAnsi"/>
          <w:bCs/>
          <w:iCs/>
          <w:color w:val="000000"/>
          <w:lang w:bidi="en-US"/>
        </w:rPr>
        <w:t>Committees make decisions only after publishing an agenda and holding a meeting open to the public, which is then minuted.  It is essential that the rules and regulations are complied with to avoid difficulties in the future.</w:t>
      </w:r>
    </w:p>
    <w:p w14:paraId="3276101D" w14:textId="77777777" w:rsidR="00073DCD" w:rsidRPr="00C33AAC" w:rsidRDefault="00073DCD" w:rsidP="00073DCD">
      <w:pPr>
        <w:pStyle w:val="ListParagraph"/>
        <w:widowControl w:val="0"/>
        <w:numPr>
          <w:ilvl w:val="0"/>
          <w:numId w:val="121"/>
        </w:numPr>
        <w:autoSpaceDE w:val="0"/>
        <w:autoSpaceDN w:val="0"/>
        <w:adjustRightInd w:val="0"/>
        <w:spacing w:after="0" w:line="160" w:lineRule="atLeast"/>
        <w:textAlignment w:val="center"/>
        <w:rPr>
          <w:rFonts w:cstheme="minorHAnsi"/>
          <w:bCs/>
          <w:iCs/>
          <w:color w:val="000000"/>
          <w:lang w:bidi="en-US"/>
        </w:rPr>
      </w:pPr>
      <w:r w:rsidRPr="00C33AAC">
        <w:rPr>
          <w:rFonts w:cstheme="minorHAnsi"/>
          <w:bCs/>
          <w:iCs/>
          <w:color w:val="000000"/>
          <w:lang w:bidi="en-US"/>
        </w:rPr>
        <w:t xml:space="preserve">It is the Committee and not the Committee Chair that </w:t>
      </w:r>
      <w:proofErr w:type="gramStart"/>
      <w:r w:rsidRPr="00C33AAC">
        <w:rPr>
          <w:rFonts w:cstheme="minorHAnsi"/>
          <w:bCs/>
          <w:iCs/>
          <w:color w:val="000000"/>
          <w:lang w:bidi="en-US"/>
        </w:rPr>
        <w:t>make</w:t>
      </w:r>
      <w:proofErr w:type="gramEnd"/>
      <w:r w:rsidRPr="00C33AAC">
        <w:rPr>
          <w:rFonts w:cstheme="minorHAnsi"/>
          <w:bCs/>
          <w:iCs/>
          <w:color w:val="000000"/>
          <w:lang w:bidi="en-US"/>
        </w:rPr>
        <w:t xml:space="preserve"> the decisions to take matters forward to full Council for approval. </w:t>
      </w:r>
    </w:p>
    <w:p w14:paraId="7654F482" w14:textId="77777777" w:rsidR="00073DCD" w:rsidRPr="00C33AAC" w:rsidRDefault="00073DCD" w:rsidP="00073DCD">
      <w:pPr>
        <w:pStyle w:val="ListParagraph"/>
        <w:widowControl w:val="0"/>
        <w:numPr>
          <w:ilvl w:val="0"/>
          <w:numId w:val="121"/>
        </w:numPr>
        <w:autoSpaceDE w:val="0"/>
        <w:autoSpaceDN w:val="0"/>
        <w:adjustRightInd w:val="0"/>
        <w:spacing w:after="0" w:line="160" w:lineRule="atLeast"/>
        <w:textAlignment w:val="center"/>
        <w:rPr>
          <w:rFonts w:cstheme="minorHAnsi"/>
          <w:bCs/>
          <w:iCs/>
          <w:color w:val="000000"/>
          <w:lang w:bidi="en-US"/>
        </w:rPr>
      </w:pPr>
      <w:r w:rsidRPr="00C33AAC">
        <w:rPr>
          <w:rFonts w:cstheme="minorHAnsi"/>
          <w:bCs/>
          <w:iCs/>
          <w:color w:val="000000"/>
          <w:lang w:bidi="en-US"/>
        </w:rPr>
        <w:t>Unless the council determines otherwise, a committee may appoint a sub-committee whose terms of reference and members shall be determined by the committee.</w:t>
      </w:r>
    </w:p>
    <w:p w14:paraId="34352679" w14:textId="77777777" w:rsidR="00073DCD" w:rsidRPr="00C33AAC" w:rsidRDefault="00073DCD" w:rsidP="00073DCD">
      <w:pPr>
        <w:pStyle w:val="ListParagraph"/>
        <w:widowControl w:val="0"/>
        <w:numPr>
          <w:ilvl w:val="0"/>
          <w:numId w:val="121"/>
        </w:numPr>
        <w:autoSpaceDE w:val="0"/>
        <w:autoSpaceDN w:val="0"/>
        <w:adjustRightInd w:val="0"/>
        <w:spacing w:after="0" w:line="160" w:lineRule="atLeast"/>
        <w:textAlignment w:val="center"/>
        <w:rPr>
          <w:rFonts w:cstheme="minorHAnsi"/>
          <w:bCs/>
          <w:iCs/>
          <w:color w:val="000000"/>
          <w:lang w:bidi="en-US"/>
        </w:rPr>
      </w:pPr>
      <w:r w:rsidRPr="00C33AAC">
        <w:rPr>
          <w:rFonts w:cstheme="minorHAnsi"/>
          <w:bCs/>
          <w:iCs/>
          <w:color w:val="000000"/>
          <w:lang w:bidi="en-US"/>
        </w:rPr>
        <w:t>The members of a committee may include non-councillors unless it is a committee which regulates and controls the finances of the council.</w:t>
      </w:r>
    </w:p>
    <w:p w14:paraId="7611C48C" w14:textId="77777777" w:rsidR="00073DCD" w:rsidRPr="00C33AAC" w:rsidRDefault="00073DCD" w:rsidP="00073DCD">
      <w:pPr>
        <w:pStyle w:val="ListParagraph"/>
        <w:widowControl w:val="0"/>
        <w:numPr>
          <w:ilvl w:val="0"/>
          <w:numId w:val="121"/>
        </w:numPr>
        <w:autoSpaceDE w:val="0"/>
        <w:autoSpaceDN w:val="0"/>
        <w:adjustRightInd w:val="0"/>
        <w:spacing w:after="0" w:line="160" w:lineRule="atLeast"/>
        <w:textAlignment w:val="center"/>
        <w:rPr>
          <w:rFonts w:cstheme="minorHAnsi"/>
          <w:bCs/>
          <w:iCs/>
          <w:color w:val="000000"/>
          <w:lang w:bidi="en-US"/>
        </w:rPr>
      </w:pPr>
      <w:r w:rsidRPr="00C33AAC">
        <w:rPr>
          <w:rFonts w:cstheme="minorHAnsi"/>
          <w:bCs/>
          <w:iCs/>
          <w:color w:val="000000"/>
          <w:lang w:bidi="en-US"/>
        </w:rPr>
        <w:t>Unless the council determines otherwise, all the members of an advisory committee and a sub-committee of the advisory committee may be non-councillors.</w:t>
      </w:r>
    </w:p>
    <w:p w14:paraId="22AE31D6" w14:textId="77777777" w:rsidR="00073DCD" w:rsidRPr="00C33AAC" w:rsidRDefault="00073DCD" w:rsidP="00073DCD">
      <w:pPr>
        <w:pStyle w:val="ListParagraph"/>
        <w:widowControl w:val="0"/>
        <w:numPr>
          <w:ilvl w:val="0"/>
          <w:numId w:val="121"/>
        </w:numPr>
        <w:autoSpaceDE w:val="0"/>
        <w:autoSpaceDN w:val="0"/>
        <w:adjustRightInd w:val="0"/>
        <w:spacing w:after="0" w:line="160" w:lineRule="atLeast"/>
        <w:textAlignment w:val="center"/>
        <w:rPr>
          <w:rFonts w:cstheme="minorHAnsi"/>
          <w:bCs/>
          <w:iCs/>
          <w:color w:val="000000"/>
          <w:lang w:bidi="en-US"/>
        </w:rPr>
      </w:pPr>
      <w:r w:rsidRPr="00C33AAC">
        <w:rPr>
          <w:rFonts w:cstheme="minorHAnsi"/>
          <w:color w:val="000000"/>
          <w:lang w:bidi="en-US"/>
        </w:rPr>
        <w:t xml:space="preserve">The council may appoint standing committees or other committees as may be necessary, </w:t>
      </w:r>
      <w:r w:rsidRPr="00C33AAC">
        <w:rPr>
          <w:rFonts w:cstheme="minorHAnsi"/>
          <w:color w:val="000000"/>
          <w:lang w:bidi="en-US"/>
        </w:rPr>
        <w:lastRenderedPageBreak/>
        <w:t>and:</w:t>
      </w:r>
    </w:p>
    <w:p w14:paraId="0FBAA5B4" w14:textId="77777777" w:rsidR="00073DCD" w:rsidRPr="00C33AAC" w:rsidRDefault="00073DCD" w:rsidP="00073DCD">
      <w:pPr>
        <w:pStyle w:val="ListParagraph"/>
        <w:spacing w:line="160" w:lineRule="atLeast"/>
        <w:rPr>
          <w:rFonts w:cstheme="minorHAnsi"/>
          <w:color w:val="000000"/>
          <w:lang w:bidi="en-US"/>
        </w:rPr>
      </w:pPr>
    </w:p>
    <w:p w14:paraId="06739E65" w14:textId="77777777" w:rsidR="00073DCD" w:rsidRPr="00C33AAC" w:rsidRDefault="00073DCD" w:rsidP="00073DCD">
      <w:pPr>
        <w:pStyle w:val="ListParagraph"/>
        <w:widowControl w:val="0"/>
        <w:numPr>
          <w:ilvl w:val="0"/>
          <w:numId w:val="122"/>
        </w:numPr>
        <w:suppressAutoHyphens/>
        <w:autoSpaceDE w:val="0"/>
        <w:autoSpaceDN w:val="0"/>
        <w:adjustRightInd w:val="0"/>
        <w:spacing w:after="0" w:line="160" w:lineRule="atLeast"/>
        <w:textAlignment w:val="center"/>
        <w:rPr>
          <w:rFonts w:eastAsia="Calibri" w:cstheme="minorHAnsi"/>
          <w:color w:val="000000"/>
          <w:lang w:bidi="en-US"/>
        </w:rPr>
      </w:pPr>
      <w:r w:rsidRPr="00C33AAC">
        <w:rPr>
          <w:rFonts w:eastAsia="Calibri" w:cstheme="minorHAnsi"/>
          <w:color w:val="000000"/>
          <w:lang w:bidi="en-US"/>
        </w:rPr>
        <w:t xml:space="preserve">shall determine their terms of </w:t>
      </w:r>
      <w:proofErr w:type="gramStart"/>
      <w:r w:rsidRPr="00C33AAC">
        <w:rPr>
          <w:rFonts w:eastAsia="Calibri" w:cstheme="minorHAnsi"/>
          <w:color w:val="000000"/>
          <w:lang w:bidi="en-US"/>
        </w:rPr>
        <w:t>reference;</w:t>
      </w:r>
      <w:proofErr w:type="gramEnd"/>
    </w:p>
    <w:p w14:paraId="1C903E6B" w14:textId="77777777" w:rsidR="00073DCD" w:rsidRPr="00C33AAC" w:rsidRDefault="00073DCD" w:rsidP="00073DCD">
      <w:pPr>
        <w:pStyle w:val="ListParagraph"/>
        <w:widowControl w:val="0"/>
        <w:numPr>
          <w:ilvl w:val="0"/>
          <w:numId w:val="122"/>
        </w:numPr>
        <w:suppressAutoHyphens/>
        <w:autoSpaceDE w:val="0"/>
        <w:autoSpaceDN w:val="0"/>
        <w:adjustRightInd w:val="0"/>
        <w:spacing w:after="0" w:line="160" w:lineRule="atLeast"/>
        <w:textAlignment w:val="center"/>
        <w:rPr>
          <w:rFonts w:eastAsia="Calibri" w:cstheme="minorHAnsi"/>
          <w:color w:val="000000"/>
          <w:lang w:bidi="en-US"/>
        </w:rPr>
      </w:pPr>
      <w:r w:rsidRPr="00C33AAC">
        <w:rPr>
          <w:rFonts w:eastAsia="Calibri" w:cstheme="minorHAnsi"/>
          <w:color w:val="000000"/>
          <w:lang w:bidi="en-US"/>
        </w:rPr>
        <w:t xml:space="preserve">shall permit a committee to determine the number and time of its </w:t>
      </w:r>
      <w:proofErr w:type="gramStart"/>
      <w:r w:rsidRPr="00C33AAC">
        <w:rPr>
          <w:rFonts w:eastAsia="Calibri" w:cstheme="minorHAnsi"/>
          <w:color w:val="000000"/>
          <w:lang w:bidi="en-US"/>
        </w:rPr>
        <w:t>meetings;</w:t>
      </w:r>
      <w:proofErr w:type="gramEnd"/>
    </w:p>
    <w:p w14:paraId="64B74B69" w14:textId="77777777" w:rsidR="00073DCD" w:rsidRPr="00C33AAC" w:rsidRDefault="00073DCD" w:rsidP="00073DCD">
      <w:pPr>
        <w:pStyle w:val="ListParagraph"/>
        <w:widowControl w:val="0"/>
        <w:numPr>
          <w:ilvl w:val="0"/>
          <w:numId w:val="122"/>
        </w:numPr>
        <w:suppressAutoHyphens/>
        <w:autoSpaceDE w:val="0"/>
        <w:autoSpaceDN w:val="0"/>
        <w:adjustRightInd w:val="0"/>
        <w:spacing w:after="0" w:line="160" w:lineRule="atLeast"/>
        <w:textAlignment w:val="center"/>
        <w:rPr>
          <w:rFonts w:eastAsia="Calibri" w:cstheme="minorHAnsi"/>
          <w:color w:val="000000"/>
          <w:lang w:bidi="en-US"/>
        </w:rPr>
      </w:pPr>
      <w:r w:rsidRPr="00C33AAC">
        <w:rPr>
          <w:rFonts w:eastAsia="Calibri" w:cstheme="minorHAnsi"/>
          <w:color w:val="000000"/>
          <w:lang w:bidi="en-US"/>
        </w:rPr>
        <w:t xml:space="preserve">shall, subject to standing orders above, appoint and determine the terms of office of members of such a </w:t>
      </w:r>
      <w:proofErr w:type="gramStart"/>
      <w:r w:rsidRPr="00C33AAC">
        <w:rPr>
          <w:rFonts w:eastAsia="Calibri" w:cstheme="minorHAnsi"/>
          <w:color w:val="000000"/>
          <w:lang w:bidi="en-US"/>
        </w:rPr>
        <w:t>committee;</w:t>
      </w:r>
      <w:proofErr w:type="gramEnd"/>
    </w:p>
    <w:p w14:paraId="66D4F25A" w14:textId="77777777" w:rsidR="00073DCD" w:rsidRPr="00C33AAC" w:rsidRDefault="00073DCD" w:rsidP="00073DCD">
      <w:pPr>
        <w:pStyle w:val="ListParagraph"/>
        <w:widowControl w:val="0"/>
        <w:numPr>
          <w:ilvl w:val="0"/>
          <w:numId w:val="122"/>
        </w:numPr>
        <w:suppressAutoHyphens/>
        <w:autoSpaceDE w:val="0"/>
        <w:autoSpaceDN w:val="0"/>
        <w:adjustRightInd w:val="0"/>
        <w:spacing w:after="0" w:line="160" w:lineRule="atLeast"/>
        <w:textAlignment w:val="center"/>
        <w:rPr>
          <w:rFonts w:eastAsia="Calibri" w:cstheme="minorHAnsi"/>
          <w:color w:val="000000"/>
          <w:lang w:bidi="en-US"/>
        </w:rPr>
      </w:pPr>
      <w:r w:rsidRPr="00C33AAC">
        <w:rPr>
          <w:rFonts w:eastAsia="Calibri" w:cstheme="minorHAnsi"/>
          <w:color w:val="000000"/>
          <w:lang w:bidi="en-US"/>
        </w:rPr>
        <w:t xml:space="preserve">shall, after it has appointed the members of a standing committee, appoint the chair of the standing </w:t>
      </w:r>
      <w:proofErr w:type="gramStart"/>
      <w:r w:rsidRPr="00C33AAC">
        <w:rPr>
          <w:rFonts w:eastAsia="Calibri" w:cstheme="minorHAnsi"/>
          <w:color w:val="000000"/>
          <w:lang w:bidi="en-US"/>
        </w:rPr>
        <w:t>committee;</w:t>
      </w:r>
      <w:proofErr w:type="gramEnd"/>
    </w:p>
    <w:p w14:paraId="12626687" w14:textId="77777777" w:rsidR="00073DCD" w:rsidRPr="00C33AAC" w:rsidRDefault="00073DCD" w:rsidP="00073DCD">
      <w:pPr>
        <w:pStyle w:val="ListParagraph"/>
        <w:widowControl w:val="0"/>
        <w:numPr>
          <w:ilvl w:val="0"/>
          <w:numId w:val="122"/>
        </w:numPr>
        <w:suppressAutoHyphens/>
        <w:autoSpaceDE w:val="0"/>
        <w:autoSpaceDN w:val="0"/>
        <w:adjustRightInd w:val="0"/>
        <w:spacing w:after="0" w:line="160" w:lineRule="atLeast"/>
        <w:textAlignment w:val="center"/>
        <w:rPr>
          <w:rFonts w:eastAsia="Calibri" w:cstheme="minorHAnsi"/>
          <w:color w:val="000000"/>
          <w:lang w:bidi="en-US"/>
        </w:rPr>
      </w:pPr>
      <w:r w:rsidRPr="00C33AAC">
        <w:rPr>
          <w:rFonts w:eastAsia="Calibri" w:cstheme="minorHAnsi"/>
          <w:color w:val="000000"/>
          <w:lang w:bidi="en-US"/>
        </w:rPr>
        <w:t>may dissolve a committee.</w:t>
      </w:r>
    </w:p>
    <w:p w14:paraId="6403F7DF" w14:textId="77777777" w:rsidR="00073DCD" w:rsidRPr="00C33AAC" w:rsidRDefault="00073DCD" w:rsidP="00073DCD">
      <w:pPr>
        <w:rPr>
          <w:rFonts w:cstheme="minorHAnsi"/>
        </w:rPr>
      </w:pPr>
    </w:p>
    <w:p w14:paraId="07491403" w14:textId="77777777" w:rsidR="00073DCD" w:rsidRPr="00C33AAC" w:rsidRDefault="00073DCD" w:rsidP="00073DCD">
      <w:pPr>
        <w:pStyle w:val="Heading3"/>
        <w:rPr>
          <w:rFonts w:eastAsia="Times New Roman"/>
          <w:color w:val="auto"/>
          <w:sz w:val="22"/>
          <w:szCs w:val="22"/>
          <w:u w:val="single"/>
          <w:lang w:val="en" w:eastAsia="en-GB"/>
        </w:rPr>
      </w:pPr>
      <w:bookmarkStart w:id="17" w:name="_Toc359318569"/>
      <w:bookmarkStart w:id="18" w:name="_Toc359334520"/>
      <w:bookmarkStart w:id="19" w:name="_Toc359334799"/>
      <w:bookmarkStart w:id="20" w:name="_Toc359336501"/>
      <w:bookmarkStart w:id="21" w:name="_Toc357072150"/>
      <w:r w:rsidRPr="00C33AAC">
        <w:rPr>
          <w:rFonts w:eastAsia="Times New Roman"/>
          <w:color w:val="auto"/>
          <w:sz w:val="22"/>
          <w:szCs w:val="22"/>
          <w:u w:val="single"/>
          <w:lang w:val="en" w:eastAsia="en-GB"/>
        </w:rPr>
        <w:t>Code of conduct complaints</w:t>
      </w:r>
      <w:bookmarkEnd w:id="17"/>
      <w:bookmarkEnd w:id="18"/>
      <w:bookmarkEnd w:id="19"/>
      <w:bookmarkEnd w:id="20"/>
      <w:r w:rsidRPr="00C33AAC">
        <w:rPr>
          <w:rFonts w:eastAsia="Times New Roman"/>
          <w:color w:val="auto"/>
          <w:sz w:val="22"/>
          <w:szCs w:val="22"/>
          <w:u w:val="single"/>
          <w:lang w:val="en" w:eastAsia="en-GB"/>
        </w:rPr>
        <w:t>.</w:t>
      </w:r>
    </w:p>
    <w:bookmarkEnd w:id="21"/>
    <w:p w14:paraId="19915D15" w14:textId="77777777" w:rsidR="00073DCD" w:rsidRPr="00C33AAC" w:rsidRDefault="00073DCD" w:rsidP="00073DCD">
      <w:pPr>
        <w:rPr>
          <w:lang w:val="en" w:eastAsia="en-GB"/>
        </w:rPr>
      </w:pPr>
      <w:r w:rsidRPr="00C33AAC">
        <w:rPr>
          <w:rFonts w:eastAsia="Calibri" w:cstheme="minorHAnsi"/>
          <w:color w:val="000000"/>
          <w:lang w:bidi="en-US"/>
        </w:rPr>
        <w:t>Upon notification by the Borough that it is dealing with a complaint that a councillor or non-councillor with voting rights has breached the council’s code of conduct, the Proper Officer shall, subject to standing orders, report this to the council.</w:t>
      </w:r>
    </w:p>
    <w:p w14:paraId="78ACA5A0" w14:textId="77777777" w:rsidR="00073DCD" w:rsidRPr="00C33AAC" w:rsidRDefault="00073DCD" w:rsidP="00073DCD">
      <w:pPr>
        <w:widowControl w:val="0"/>
        <w:suppressAutoHyphens/>
        <w:autoSpaceDE w:val="0"/>
        <w:autoSpaceDN w:val="0"/>
        <w:adjustRightInd w:val="0"/>
        <w:spacing w:line="160" w:lineRule="atLeast"/>
        <w:textAlignment w:val="center"/>
        <w:rPr>
          <w:rFonts w:eastAsia="Calibri" w:cstheme="minorHAnsi"/>
          <w:color w:val="000000"/>
          <w:lang w:bidi="en-US"/>
        </w:rPr>
      </w:pPr>
      <w:r w:rsidRPr="00C33AAC">
        <w:rPr>
          <w:rFonts w:eastAsia="Calibri" w:cstheme="minorHAnsi"/>
          <w:color w:val="000000"/>
          <w:lang w:bidi="en-US"/>
        </w:rPr>
        <w:t>Where the notification in standing orders relates to a complaint made by the Proper Officer, the Proper Officer shall notify the Chair of the Council of this fact, and the Chairman shall nominate a person to assume the duties of the Proper Officer in relation to the complaint until it has been determined and the council has agreed what action, if any, to take in accordance with standing order below.</w:t>
      </w:r>
    </w:p>
    <w:p w14:paraId="125AD168" w14:textId="77777777" w:rsidR="00073DCD" w:rsidRPr="00C33AAC" w:rsidRDefault="00073DCD" w:rsidP="00073DCD">
      <w:pPr>
        <w:widowControl w:val="0"/>
        <w:suppressAutoHyphens/>
        <w:autoSpaceDE w:val="0"/>
        <w:autoSpaceDN w:val="0"/>
        <w:adjustRightInd w:val="0"/>
        <w:spacing w:line="160" w:lineRule="atLeast"/>
        <w:textAlignment w:val="center"/>
        <w:rPr>
          <w:rFonts w:eastAsia="Calibri" w:cstheme="minorHAnsi"/>
          <w:color w:val="000000"/>
          <w:lang w:bidi="en-US"/>
        </w:rPr>
      </w:pPr>
      <w:r w:rsidRPr="00C33AAC">
        <w:rPr>
          <w:rFonts w:eastAsia="Calibri" w:cstheme="minorHAnsi"/>
          <w:color w:val="000000"/>
          <w:lang w:bidi="en-US"/>
        </w:rPr>
        <w:t>The council may:</w:t>
      </w:r>
    </w:p>
    <w:p w14:paraId="41203402" w14:textId="77777777" w:rsidR="00073DCD" w:rsidRPr="00C33AAC" w:rsidRDefault="00073DCD" w:rsidP="00073DCD">
      <w:pPr>
        <w:pStyle w:val="ListParagraph"/>
        <w:widowControl w:val="0"/>
        <w:numPr>
          <w:ilvl w:val="0"/>
          <w:numId w:val="123"/>
        </w:numPr>
        <w:suppressAutoHyphens/>
        <w:autoSpaceDE w:val="0"/>
        <w:autoSpaceDN w:val="0"/>
        <w:adjustRightInd w:val="0"/>
        <w:spacing w:after="0" w:line="160" w:lineRule="atLeast"/>
        <w:textAlignment w:val="center"/>
        <w:rPr>
          <w:rFonts w:eastAsia="Calibri" w:cstheme="minorHAnsi"/>
          <w:color w:val="000000"/>
          <w:lang w:bidi="en-US"/>
        </w:rPr>
      </w:pPr>
      <w:r w:rsidRPr="00C33AAC">
        <w:rPr>
          <w:rFonts w:eastAsia="Calibri" w:cstheme="minorHAnsi"/>
        </w:rPr>
        <w:t xml:space="preserve">provide information or evidence </w:t>
      </w:r>
      <w:r w:rsidRPr="00C33AAC">
        <w:rPr>
          <w:rFonts w:eastAsia="Calibri" w:cstheme="minorHAnsi"/>
          <w:color w:val="000000"/>
          <w:lang w:bidi="en-US"/>
        </w:rPr>
        <w:t xml:space="preserve">where such disclosure is necessary to progress an investigation of the complaint or is required by </w:t>
      </w:r>
      <w:proofErr w:type="gramStart"/>
      <w:r w:rsidRPr="00C33AAC">
        <w:rPr>
          <w:rFonts w:eastAsia="Calibri" w:cstheme="minorHAnsi"/>
          <w:color w:val="000000"/>
          <w:lang w:bidi="en-US"/>
        </w:rPr>
        <w:t>law;</w:t>
      </w:r>
      <w:proofErr w:type="gramEnd"/>
    </w:p>
    <w:p w14:paraId="0B781788" w14:textId="77777777" w:rsidR="00073DCD" w:rsidRPr="00C33AAC" w:rsidRDefault="00073DCD" w:rsidP="00073DCD">
      <w:pPr>
        <w:pStyle w:val="ListParagraph"/>
        <w:widowControl w:val="0"/>
        <w:numPr>
          <w:ilvl w:val="0"/>
          <w:numId w:val="123"/>
        </w:numPr>
        <w:suppressAutoHyphens/>
        <w:autoSpaceDE w:val="0"/>
        <w:autoSpaceDN w:val="0"/>
        <w:adjustRightInd w:val="0"/>
        <w:spacing w:after="0" w:line="160" w:lineRule="atLeast"/>
        <w:textAlignment w:val="center"/>
        <w:rPr>
          <w:rFonts w:eastAsia="Calibri" w:cstheme="minorHAnsi"/>
          <w:color w:val="000000"/>
          <w:lang w:bidi="en-US"/>
        </w:rPr>
      </w:pPr>
      <w:r w:rsidRPr="00C33AAC">
        <w:rPr>
          <w:rFonts w:eastAsia="Calibri" w:cstheme="minorHAnsi"/>
          <w:color w:val="000000"/>
          <w:lang w:bidi="en-US"/>
        </w:rPr>
        <w:t>seek information relevant to the complaint</w:t>
      </w:r>
      <w:r w:rsidRPr="00C33AAC">
        <w:rPr>
          <w:rFonts w:eastAsia="Calibri" w:cstheme="minorHAnsi"/>
        </w:rPr>
        <w:t xml:space="preserve"> </w:t>
      </w:r>
      <w:r w:rsidRPr="00C33AAC">
        <w:rPr>
          <w:rFonts w:eastAsia="Calibri" w:cstheme="minorHAnsi"/>
          <w:color w:val="000000"/>
          <w:lang w:bidi="en-US"/>
        </w:rPr>
        <w:t xml:space="preserve">from the person or body with statutory responsibility for investigation of the </w:t>
      </w:r>
      <w:proofErr w:type="gramStart"/>
      <w:r w:rsidRPr="00C33AAC">
        <w:rPr>
          <w:rFonts w:eastAsia="Calibri" w:cstheme="minorHAnsi"/>
          <w:color w:val="000000"/>
          <w:lang w:bidi="en-US"/>
        </w:rPr>
        <w:t>matter;</w:t>
      </w:r>
      <w:proofErr w:type="gramEnd"/>
    </w:p>
    <w:p w14:paraId="192B77FA" w14:textId="77777777" w:rsidR="00073DCD" w:rsidRPr="00C33AAC" w:rsidRDefault="00073DCD" w:rsidP="00073DCD">
      <w:pPr>
        <w:pStyle w:val="ListParagraph"/>
        <w:widowControl w:val="0"/>
        <w:suppressAutoHyphens/>
        <w:autoSpaceDE w:val="0"/>
        <w:autoSpaceDN w:val="0"/>
        <w:adjustRightInd w:val="0"/>
        <w:spacing w:line="160" w:lineRule="atLeast"/>
        <w:textAlignment w:val="center"/>
        <w:rPr>
          <w:rFonts w:eastAsia="Calibri" w:cstheme="minorHAnsi"/>
          <w:color w:val="000000"/>
          <w:lang w:bidi="en-US"/>
        </w:rPr>
      </w:pPr>
    </w:p>
    <w:p w14:paraId="33A674CF" w14:textId="77777777" w:rsidR="00073DCD" w:rsidRPr="00C33AAC" w:rsidRDefault="00073DCD" w:rsidP="00073DCD">
      <w:pPr>
        <w:widowControl w:val="0"/>
        <w:suppressAutoHyphens/>
        <w:autoSpaceDE w:val="0"/>
        <w:autoSpaceDN w:val="0"/>
        <w:adjustRightInd w:val="0"/>
        <w:spacing w:line="160" w:lineRule="atLeast"/>
        <w:textAlignment w:val="center"/>
        <w:rPr>
          <w:rFonts w:cstheme="minorHAnsi"/>
          <w:color w:val="000000"/>
          <w:lang w:bidi="en-US"/>
        </w:rPr>
      </w:pPr>
      <w:r w:rsidRPr="00C33AAC">
        <w:rPr>
          <w:rFonts w:cstheme="minorHAnsi"/>
          <w:color w:val="000000"/>
          <w:lang w:bidi="en-US"/>
        </w:rPr>
        <w:t>Upon notification by the Borough that a councillor or non-councillor with voting rights has breached the council’s code of conduct, the council shall consider what, if any, action to take against him. Such action excludes disqualification or suspension from office.</w:t>
      </w:r>
    </w:p>
    <w:p w14:paraId="13DBEB84" w14:textId="77777777" w:rsidR="00073DCD" w:rsidRPr="00C33AAC" w:rsidRDefault="00073DCD" w:rsidP="00073DCD">
      <w:pPr>
        <w:rPr>
          <w:lang w:val="en" w:eastAsia="en-GB"/>
        </w:rPr>
      </w:pPr>
    </w:p>
    <w:p w14:paraId="76E6D0E9" w14:textId="77777777" w:rsidR="00073DCD" w:rsidRPr="00C33AAC" w:rsidRDefault="00073DCD" w:rsidP="00073DCD">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Urgent matters:</w:t>
      </w:r>
    </w:p>
    <w:p w14:paraId="0FE9700F"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 xml:space="preserve">In the event of any matter arising which requires an urgent decision the Clerk to the Council shall forthwith consult with the Chairman and Vice-Chairman of the Council, and the appropriate portfolio holder if the matter involves expenditure not provided for in the annual budget, and not covered by Finance Regulations before acting on behalf of the Council in respect of the </w:t>
      </w:r>
      <w:proofErr w:type="gramStart"/>
      <w:r w:rsidRPr="00C33AAC">
        <w:rPr>
          <w:rFonts w:cstheme="minorHAnsi"/>
          <w:color w:val="282828"/>
          <w:lang w:val="en" w:eastAsia="en-GB"/>
        </w:rPr>
        <w:t>particular matter</w:t>
      </w:r>
      <w:proofErr w:type="gramEnd"/>
      <w:r w:rsidRPr="00C33AAC">
        <w:rPr>
          <w:rFonts w:cstheme="minorHAnsi"/>
          <w:color w:val="282828"/>
          <w:lang w:val="en" w:eastAsia="en-GB"/>
        </w:rPr>
        <w:t xml:space="preserve"> under consideration.</w:t>
      </w:r>
    </w:p>
    <w:p w14:paraId="097CBB35"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 xml:space="preserve">Before the Clerk exercises the delegated powers above, those members consulted shall consider whether the matter is of sufficient interest to justify the summoning of a special meeting of the Council or of the appropriate committee and where a meeting is so summoned the committee concerned shall have delegated power to act on behalf of the Council in respect of the </w:t>
      </w:r>
      <w:proofErr w:type="gramStart"/>
      <w:r w:rsidRPr="00C33AAC">
        <w:rPr>
          <w:rFonts w:cstheme="minorHAnsi"/>
          <w:color w:val="282828"/>
          <w:lang w:val="en" w:eastAsia="en-GB"/>
        </w:rPr>
        <w:t>particular matter</w:t>
      </w:r>
      <w:proofErr w:type="gramEnd"/>
      <w:r w:rsidRPr="00C33AAC">
        <w:rPr>
          <w:rFonts w:cstheme="minorHAnsi"/>
          <w:color w:val="282828"/>
          <w:lang w:val="en" w:eastAsia="en-GB"/>
        </w:rPr>
        <w:t xml:space="preserve"> then under consideration.</w:t>
      </w:r>
    </w:p>
    <w:p w14:paraId="112685DF"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Before exercising the delegated power, the Committee concerned shall consider whether the matter is of sufficient import to justify recommending to the Chair of the Council that a Special Meeting of the Council should be called in accordance with Standing Order 18(c).</w:t>
      </w:r>
    </w:p>
    <w:p w14:paraId="76D213EC" w14:textId="6FD7EEE6" w:rsidR="00073DCD" w:rsidRPr="00073DCD"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lastRenderedPageBreak/>
        <w:t>Whenever any action is taken in this way, full details of the circumstances justifying the urgency and of the action taken shall be submitted in writing to the next appropriate meeting of the Council.</w:t>
      </w:r>
    </w:p>
    <w:p w14:paraId="745340BD" w14:textId="77777777" w:rsidR="00073DCD" w:rsidRPr="00C33AAC" w:rsidRDefault="00073DCD" w:rsidP="00073DCD">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Committees.</w:t>
      </w:r>
    </w:p>
    <w:p w14:paraId="38E7842D" w14:textId="77777777" w:rsidR="00073DCD" w:rsidRPr="00C33AAC" w:rsidRDefault="00073DCD" w:rsidP="00073DCD">
      <w:pPr>
        <w:pStyle w:val="ListParagraph"/>
        <w:shd w:val="clear" w:color="auto" w:fill="FFFFFF"/>
        <w:spacing w:after="225" w:line="300" w:lineRule="atLeast"/>
        <w:ind w:left="0"/>
        <w:rPr>
          <w:rFonts w:cstheme="minorHAnsi"/>
          <w:color w:val="282828"/>
          <w:lang w:val="en" w:eastAsia="en-GB"/>
        </w:rPr>
      </w:pPr>
      <w:r w:rsidRPr="00C33AAC">
        <w:rPr>
          <w:rFonts w:cstheme="minorHAnsi"/>
          <w:color w:val="282828"/>
          <w:lang w:val="en" w:eastAsia="en-GB"/>
        </w:rPr>
        <w:t>The following Committees shall be standing committees of the Council and shall consist of such members as the Council shall from time to time determine:</w:t>
      </w:r>
    </w:p>
    <w:p w14:paraId="24C69362" w14:textId="77777777" w:rsidR="00073DCD" w:rsidRPr="00C33AAC" w:rsidRDefault="00073DCD" w:rsidP="00073DCD">
      <w:pPr>
        <w:pStyle w:val="ListParagraph"/>
        <w:numPr>
          <w:ilvl w:val="0"/>
          <w:numId w:val="112"/>
        </w:numPr>
        <w:shd w:val="clear" w:color="auto" w:fill="FFFFFF"/>
        <w:spacing w:after="0" w:line="300" w:lineRule="atLeast"/>
        <w:rPr>
          <w:rFonts w:cstheme="minorHAnsi"/>
          <w:color w:val="282828"/>
          <w:lang w:val="en" w:eastAsia="en-GB"/>
        </w:rPr>
      </w:pPr>
      <w:r w:rsidRPr="00C33AAC">
        <w:rPr>
          <w:rFonts w:cstheme="minorHAnsi"/>
          <w:color w:val="282828"/>
          <w:lang w:val="en" w:eastAsia="en-GB"/>
        </w:rPr>
        <w:t>Allotment Committee</w:t>
      </w:r>
    </w:p>
    <w:p w14:paraId="7110D2B1" w14:textId="77777777" w:rsidR="00073DCD" w:rsidRPr="00C33AAC" w:rsidRDefault="00073DCD" w:rsidP="00073DCD">
      <w:pPr>
        <w:pStyle w:val="ListParagraph"/>
        <w:numPr>
          <w:ilvl w:val="0"/>
          <w:numId w:val="112"/>
        </w:numPr>
        <w:shd w:val="clear" w:color="auto" w:fill="FFFFFF"/>
        <w:spacing w:after="0" w:line="300" w:lineRule="atLeast"/>
        <w:rPr>
          <w:rFonts w:cstheme="minorHAnsi"/>
          <w:color w:val="282828"/>
          <w:lang w:val="en" w:eastAsia="en-GB"/>
        </w:rPr>
      </w:pPr>
      <w:r w:rsidRPr="00C33AAC">
        <w:rPr>
          <w:rFonts w:cstheme="minorHAnsi"/>
          <w:color w:val="282828"/>
          <w:lang w:val="en" w:eastAsia="en-GB"/>
        </w:rPr>
        <w:t>Recreation Committee</w:t>
      </w:r>
    </w:p>
    <w:p w14:paraId="2D6FC411" w14:textId="77777777" w:rsidR="00073DCD" w:rsidRPr="00C33AAC" w:rsidRDefault="00073DCD" w:rsidP="00073DCD">
      <w:pPr>
        <w:pStyle w:val="ListParagraph"/>
        <w:numPr>
          <w:ilvl w:val="0"/>
          <w:numId w:val="112"/>
        </w:numPr>
        <w:shd w:val="clear" w:color="auto" w:fill="FFFFFF"/>
        <w:spacing w:after="0" w:line="300" w:lineRule="atLeast"/>
        <w:rPr>
          <w:rFonts w:cstheme="minorHAnsi"/>
          <w:color w:val="282828"/>
          <w:lang w:val="en" w:eastAsia="en-GB"/>
        </w:rPr>
      </w:pPr>
      <w:r w:rsidRPr="00C33AAC">
        <w:rPr>
          <w:rFonts w:cstheme="minorHAnsi"/>
          <w:color w:val="282828"/>
          <w:lang w:val="en" w:eastAsia="en-GB"/>
        </w:rPr>
        <w:t xml:space="preserve">Finance, HR, </w:t>
      </w:r>
      <w:proofErr w:type="gramStart"/>
      <w:r w:rsidRPr="00C33AAC">
        <w:rPr>
          <w:rFonts w:cstheme="minorHAnsi"/>
          <w:color w:val="282828"/>
          <w:lang w:val="en" w:eastAsia="en-GB"/>
        </w:rPr>
        <w:t>Contractors</w:t>
      </w:r>
      <w:proofErr w:type="gramEnd"/>
      <w:r w:rsidRPr="00C33AAC">
        <w:rPr>
          <w:rFonts w:cstheme="minorHAnsi"/>
          <w:color w:val="282828"/>
          <w:lang w:val="en" w:eastAsia="en-GB"/>
        </w:rPr>
        <w:t xml:space="preserve"> and General Purposes Committee</w:t>
      </w:r>
    </w:p>
    <w:p w14:paraId="33C18C14" w14:textId="77777777" w:rsidR="00073DCD" w:rsidRPr="00C33AAC" w:rsidRDefault="00073DCD" w:rsidP="00073DCD">
      <w:pPr>
        <w:pStyle w:val="ListParagraph"/>
        <w:numPr>
          <w:ilvl w:val="0"/>
          <w:numId w:val="112"/>
        </w:numPr>
        <w:shd w:val="clear" w:color="auto" w:fill="FFFFFF"/>
        <w:spacing w:after="0" w:line="300" w:lineRule="atLeast"/>
        <w:rPr>
          <w:rFonts w:cstheme="minorHAnsi"/>
          <w:color w:val="282828"/>
          <w:lang w:val="en" w:eastAsia="en-GB"/>
        </w:rPr>
      </w:pPr>
      <w:r w:rsidRPr="00C33AAC">
        <w:rPr>
          <w:rFonts w:cstheme="minorHAnsi"/>
          <w:color w:val="282828"/>
          <w:lang w:val="en" w:eastAsia="en-GB"/>
        </w:rPr>
        <w:t xml:space="preserve">Planning and Environment Committee </w:t>
      </w:r>
    </w:p>
    <w:p w14:paraId="2327B52F" w14:textId="77777777" w:rsidR="00073DCD" w:rsidRPr="00C33AAC" w:rsidRDefault="00073DCD" w:rsidP="00073DCD">
      <w:pPr>
        <w:pStyle w:val="ListParagraph"/>
        <w:numPr>
          <w:ilvl w:val="0"/>
          <w:numId w:val="112"/>
        </w:numPr>
        <w:shd w:val="clear" w:color="auto" w:fill="FFFFFF"/>
        <w:spacing w:after="0" w:line="300" w:lineRule="atLeast"/>
        <w:rPr>
          <w:rFonts w:cstheme="minorHAnsi"/>
          <w:color w:val="282828"/>
          <w:lang w:val="en" w:eastAsia="en-GB"/>
        </w:rPr>
      </w:pPr>
      <w:r w:rsidRPr="00C33AAC">
        <w:rPr>
          <w:rFonts w:cstheme="minorHAnsi"/>
          <w:color w:val="282828"/>
          <w:lang w:val="en" w:eastAsia="en-GB"/>
        </w:rPr>
        <w:t>Cemeteries Committee</w:t>
      </w:r>
    </w:p>
    <w:p w14:paraId="455E7E5A" w14:textId="77777777" w:rsidR="00073DCD" w:rsidRPr="00C33AAC" w:rsidRDefault="00073DCD" w:rsidP="00073DCD">
      <w:pPr>
        <w:pStyle w:val="ListParagraph"/>
        <w:numPr>
          <w:ilvl w:val="0"/>
          <w:numId w:val="112"/>
        </w:numPr>
        <w:shd w:val="clear" w:color="auto" w:fill="FFFFFF"/>
        <w:spacing w:after="0" w:line="300" w:lineRule="atLeast"/>
        <w:rPr>
          <w:rFonts w:cstheme="minorHAnsi"/>
          <w:color w:val="282828"/>
          <w:lang w:val="en" w:eastAsia="en-GB"/>
        </w:rPr>
      </w:pPr>
      <w:r w:rsidRPr="00C33AAC">
        <w:rPr>
          <w:rFonts w:cstheme="minorHAnsi"/>
          <w:color w:val="282828"/>
          <w:lang w:val="en" w:eastAsia="en-GB"/>
        </w:rPr>
        <w:t>Halls Committee</w:t>
      </w:r>
    </w:p>
    <w:p w14:paraId="552217F6" w14:textId="77777777" w:rsidR="00073DCD" w:rsidRPr="00C33AAC" w:rsidRDefault="00073DCD" w:rsidP="00073DCD">
      <w:pPr>
        <w:rPr>
          <w:lang w:val="en" w:eastAsia="en-GB"/>
        </w:rPr>
      </w:pPr>
    </w:p>
    <w:p w14:paraId="17FE2D55" w14:textId="77777777" w:rsidR="00073DCD" w:rsidRPr="00C33AAC" w:rsidRDefault="00073DCD" w:rsidP="00073DCD">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Sub Committees.</w:t>
      </w:r>
    </w:p>
    <w:p w14:paraId="4DDEB5E8" w14:textId="49F4E72A" w:rsidR="00073DCD" w:rsidRPr="00073DCD"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 xml:space="preserve">The council does not currently appoint sub-committees but may do so if the committee believes it would be expedient to do so under Standing Order 4(a). Any powers delegated to a sub-committee shall be detailed at the time the sub-committee is formed by means of a </w:t>
      </w:r>
      <w:proofErr w:type="gramStart"/>
      <w:r w:rsidRPr="00C33AAC">
        <w:rPr>
          <w:rFonts w:cstheme="minorHAnsi"/>
          <w:color w:val="282828"/>
          <w:lang w:val="en" w:eastAsia="en-GB"/>
        </w:rPr>
        <w:t>minute detailing the sub-committee’s terms of reference</w:t>
      </w:r>
      <w:proofErr w:type="gramEnd"/>
      <w:r w:rsidRPr="00C33AAC">
        <w:rPr>
          <w:rFonts w:cstheme="minorHAnsi"/>
          <w:color w:val="282828"/>
          <w:lang w:val="en" w:eastAsia="en-GB"/>
        </w:rPr>
        <w:t>, but such delegated powers must be agreed by the council.</w:t>
      </w:r>
    </w:p>
    <w:p w14:paraId="73F56809" w14:textId="77777777" w:rsidR="00073DCD" w:rsidRPr="00C33AAC" w:rsidRDefault="00073DCD" w:rsidP="00073DCD">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Working groups.</w:t>
      </w:r>
    </w:p>
    <w:p w14:paraId="28A50A8C"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 xml:space="preserve">Working groups may be formed by resolution of the Council or committee at any time. The work of such a working group shall be formed by means of a </w:t>
      </w:r>
      <w:proofErr w:type="gramStart"/>
      <w:r w:rsidRPr="00C33AAC">
        <w:rPr>
          <w:rFonts w:cstheme="minorHAnsi"/>
          <w:color w:val="282828"/>
          <w:lang w:val="en" w:eastAsia="en-GB"/>
        </w:rPr>
        <w:t>minute detailing the working group’s terms of reference</w:t>
      </w:r>
      <w:proofErr w:type="gramEnd"/>
      <w:r w:rsidRPr="00C33AAC">
        <w:rPr>
          <w:rFonts w:cstheme="minorHAnsi"/>
          <w:color w:val="282828"/>
          <w:lang w:val="en" w:eastAsia="en-GB"/>
        </w:rPr>
        <w:t xml:space="preserve"> at </w:t>
      </w:r>
      <w:proofErr w:type="gramStart"/>
      <w:r w:rsidRPr="00C33AAC">
        <w:rPr>
          <w:rFonts w:cstheme="minorHAnsi"/>
          <w:color w:val="282828"/>
          <w:lang w:val="en" w:eastAsia="en-GB"/>
        </w:rPr>
        <w:t>full</w:t>
      </w:r>
      <w:proofErr w:type="gramEnd"/>
      <w:r w:rsidRPr="00C33AAC">
        <w:rPr>
          <w:rFonts w:cstheme="minorHAnsi"/>
          <w:color w:val="282828"/>
          <w:lang w:val="en" w:eastAsia="en-GB"/>
        </w:rPr>
        <w:t xml:space="preserve"> council meeting.  Any existing working groups will be minuted at the AGM with the members, if working groups are no longer required, they will be minuted as disbanded.</w:t>
      </w:r>
    </w:p>
    <w:p w14:paraId="2F517735" w14:textId="5355089A" w:rsidR="00073DCD" w:rsidRPr="00073DCD"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Where working groups are established, they will be convened by their lead member and maintain their own notes which shall be reported in full to the main Committee. They are advisory bodies only with no delegated decision-making powers. Officer(s) will attend by invitation only as ad hoc advisor(s). </w:t>
      </w:r>
    </w:p>
    <w:p w14:paraId="6356F6CE" w14:textId="77777777" w:rsidR="00073DCD" w:rsidRPr="00C33AAC" w:rsidRDefault="00073DCD" w:rsidP="00073DCD">
      <w:pPr>
        <w:pStyle w:val="Heading3"/>
        <w:rPr>
          <w:rFonts w:eastAsia="Times New Roman"/>
          <w:color w:val="auto"/>
          <w:sz w:val="22"/>
          <w:szCs w:val="22"/>
          <w:u w:val="single"/>
          <w:lang w:val="en" w:eastAsia="en-GB"/>
        </w:rPr>
      </w:pPr>
      <w:r w:rsidRPr="00C33AAC">
        <w:rPr>
          <w:rFonts w:eastAsia="Times New Roman"/>
          <w:color w:val="auto"/>
          <w:sz w:val="22"/>
          <w:szCs w:val="22"/>
          <w:u w:val="single"/>
          <w:lang w:val="en" w:eastAsia="en-GB"/>
        </w:rPr>
        <w:t>Delegation – Limitations.</w:t>
      </w:r>
    </w:p>
    <w:p w14:paraId="1A4732C7" w14:textId="77777777" w:rsidR="00073DCD" w:rsidRPr="00C33AAC" w:rsidRDefault="00073DCD" w:rsidP="00073DCD">
      <w:pPr>
        <w:shd w:val="clear" w:color="auto" w:fill="FFFFFF"/>
        <w:spacing w:after="225" w:line="300" w:lineRule="atLeast"/>
        <w:rPr>
          <w:rFonts w:cstheme="minorHAnsi"/>
          <w:color w:val="282828"/>
          <w:lang w:val="en" w:eastAsia="en-GB"/>
        </w:rPr>
      </w:pPr>
      <w:r w:rsidRPr="00C33AAC">
        <w:rPr>
          <w:rFonts w:cstheme="minorHAnsi"/>
          <w:color w:val="282828"/>
          <w:lang w:val="en" w:eastAsia="en-GB"/>
        </w:rPr>
        <w:t xml:space="preserve">Committees and sub-committees shall, at all times, act in accordance with the Council’s Standing Orders, Financial Regulations, the committee’s Terms of Reference, this Scheme of Delegation and, where applicable, any other rules, regulations, schemes, statutes, </w:t>
      </w:r>
      <w:proofErr w:type="gramStart"/>
      <w:r w:rsidRPr="00C33AAC">
        <w:rPr>
          <w:rFonts w:cstheme="minorHAnsi"/>
          <w:color w:val="282828"/>
          <w:lang w:val="en" w:eastAsia="en-GB"/>
        </w:rPr>
        <w:t>bye-laws</w:t>
      </w:r>
      <w:proofErr w:type="gramEnd"/>
      <w:r w:rsidRPr="00C33AAC">
        <w:rPr>
          <w:rFonts w:cstheme="minorHAnsi"/>
          <w:color w:val="282828"/>
          <w:lang w:val="en" w:eastAsia="en-GB"/>
        </w:rPr>
        <w:t xml:space="preserve"> or orders made and with any directions given by the Council from time to time.</w:t>
      </w:r>
    </w:p>
    <w:p w14:paraId="3873AC06" w14:textId="77777777" w:rsidR="00073DCD" w:rsidRPr="00C33AAC" w:rsidRDefault="00073DCD" w:rsidP="00073DCD">
      <w:pPr>
        <w:shd w:val="clear" w:color="auto" w:fill="FFFFFF"/>
        <w:spacing w:after="225" w:line="300" w:lineRule="atLeast"/>
        <w:ind w:firstLine="60"/>
        <w:rPr>
          <w:rFonts w:eastAsia="Times New Roman" w:cstheme="minorHAnsi"/>
          <w:color w:val="282828"/>
          <w:lang w:val="en" w:eastAsia="en-GB"/>
        </w:rPr>
      </w:pPr>
    </w:p>
    <w:p w14:paraId="489B30B4" w14:textId="77777777" w:rsidR="00073DCD" w:rsidRPr="00C33AAC" w:rsidRDefault="00073DCD" w:rsidP="00073DCD">
      <w:pPr>
        <w:widowControl w:val="0"/>
        <w:suppressAutoHyphens/>
        <w:autoSpaceDE w:val="0"/>
        <w:autoSpaceDN w:val="0"/>
        <w:adjustRightInd w:val="0"/>
        <w:spacing w:line="160" w:lineRule="atLeast"/>
        <w:textAlignment w:val="center"/>
        <w:rPr>
          <w:rFonts w:cstheme="minorHAnsi"/>
          <w:b/>
          <w:color w:val="000000"/>
          <w:lang w:bidi="en-US"/>
        </w:rPr>
      </w:pPr>
    </w:p>
    <w:p w14:paraId="04A85105" w14:textId="77777777" w:rsidR="00073DCD" w:rsidRPr="00C33AAC" w:rsidRDefault="00073DCD" w:rsidP="00073DCD">
      <w:pPr>
        <w:widowControl w:val="0"/>
        <w:suppressAutoHyphens/>
        <w:autoSpaceDE w:val="0"/>
        <w:autoSpaceDN w:val="0"/>
        <w:adjustRightInd w:val="0"/>
        <w:spacing w:line="160" w:lineRule="atLeast"/>
        <w:textAlignment w:val="center"/>
        <w:rPr>
          <w:rFonts w:cstheme="minorHAnsi"/>
          <w:b/>
          <w:color w:val="000000"/>
          <w:lang w:bidi="en-US"/>
        </w:rPr>
      </w:pPr>
    </w:p>
    <w:p w14:paraId="4838E84F" w14:textId="77777777" w:rsidR="00073DCD" w:rsidRPr="00C33AAC" w:rsidRDefault="00073DCD" w:rsidP="00073DCD">
      <w:pPr>
        <w:rPr>
          <w:rFonts w:cstheme="minorHAnsi"/>
        </w:rPr>
      </w:pPr>
    </w:p>
    <w:p w14:paraId="408AB1D7" w14:textId="77777777" w:rsidR="00073DCD" w:rsidRPr="00073DCD" w:rsidRDefault="00073DCD" w:rsidP="00073DCD"/>
    <w:p w14:paraId="56FB526C" w14:textId="77777777" w:rsidR="0008615F" w:rsidRDefault="0008615F" w:rsidP="0008615F"/>
    <w:p w14:paraId="3964251D" w14:textId="77777777" w:rsidR="00211894" w:rsidRDefault="00211894" w:rsidP="0008615F"/>
    <w:p w14:paraId="5F9E073E" w14:textId="77777777" w:rsidR="00211894" w:rsidRPr="008143F9" w:rsidRDefault="00211894" w:rsidP="00211894">
      <w:pPr>
        <w:pStyle w:val="Heading3"/>
        <w:rPr>
          <w:b/>
          <w:bCs/>
          <w:color w:val="auto"/>
        </w:rPr>
      </w:pPr>
      <w:r w:rsidRPr="0058055E">
        <w:rPr>
          <w:b/>
          <w:bCs/>
          <w:color w:val="auto"/>
        </w:rPr>
        <w:lastRenderedPageBreak/>
        <w:t xml:space="preserve">Appendix </w:t>
      </w:r>
      <w:r>
        <w:rPr>
          <w:b/>
          <w:bCs/>
          <w:color w:val="auto"/>
        </w:rPr>
        <w:t xml:space="preserve">10 </w:t>
      </w:r>
      <w:r w:rsidRPr="008143F9">
        <w:rPr>
          <w:b/>
          <w:bCs/>
          <w:color w:val="auto"/>
        </w:rPr>
        <w:t xml:space="preserve">- </w:t>
      </w:r>
      <w:r w:rsidRPr="008143F9">
        <w:rPr>
          <w:rFonts w:ascii="Calibri Light" w:eastAsia="Times New Roman" w:hAnsi="Calibri Light" w:cs="Times New Roman"/>
          <w:b/>
          <w:bCs/>
          <w:color w:val="auto"/>
          <w:sz w:val="32"/>
          <w:szCs w:val="32"/>
          <w:lang w:eastAsia="en-GB"/>
        </w:rPr>
        <w:t xml:space="preserve"> Absence Policy.</w:t>
      </w:r>
    </w:p>
    <w:p w14:paraId="4C88B3A2" w14:textId="77777777" w:rsidR="00211894" w:rsidRPr="008143F9" w:rsidRDefault="00211894" w:rsidP="00211894">
      <w:pPr>
        <w:spacing w:after="0" w:line="240" w:lineRule="auto"/>
        <w:rPr>
          <w:rFonts w:ascii="Calibri" w:eastAsia="Times New Roman" w:hAnsi="Calibri" w:cs="Calibri"/>
          <w:sz w:val="24"/>
          <w:szCs w:val="24"/>
          <w:lang w:eastAsia="en-GB"/>
        </w:rPr>
      </w:pPr>
      <w:r w:rsidRPr="008143F9">
        <w:rPr>
          <w:rFonts w:ascii="Calibri" w:eastAsia="Times New Roman" w:hAnsi="Calibri" w:cs="Calibri"/>
          <w:sz w:val="24"/>
          <w:szCs w:val="24"/>
          <w:lang w:eastAsia="en-GB"/>
        </w:rPr>
        <w:t xml:space="preserve"> </w:t>
      </w:r>
    </w:p>
    <w:p w14:paraId="33602D16" w14:textId="77777777" w:rsidR="00211894" w:rsidRPr="008143F9" w:rsidRDefault="00211894" w:rsidP="00211894">
      <w:pPr>
        <w:keepNext/>
        <w:keepLines/>
        <w:spacing w:before="40" w:after="0" w:line="240" w:lineRule="auto"/>
        <w:outlineLvl w:val="1"/>
        <w:rPr>
          <w:rFonts w:ascii="Calibri Light" w:eastAsia="Times New Roman" w:hAnsi="Calibri Light" w:cs="Times New Roman"/>
          <w:sz w:val="28"/>
          <w:szCs w:val="28"/>
          <w:u w:val="single"/>
          <w:lang w:eastAsia="en-GB"/>
        </w:rPr>
      </w:pPr>
      <w:r w:rsidRPr="008143F9">
        <w:rPr>
          <w:rFonts w:ascii="Calibri Light" w:eastAsia="Times New Roman" w:hAnsi="Calibri Light" w:cs="Times New Roman"/>
          <w:sz w:val="28"/>
          <w:szCs w:val="28"/>
          <w:u w:val="single"/>
          <w:lang w:eastAsia="en-GB"/>
        </w:rPr>
        <w:t>1. Sickness absence</w:t>
      </w:r>
    </w:p>
    <w:p w14:paraId="0BAE79AA" w14:textId="77777777" w:rsidR="00211894" w:rsidRPr="008143F9" w:rsidRDefault="00211894" w:rsidP="00211894">
      <w:pPr>
        <w:spacing w:after="0" w:line="240" w:lineRule="auto"/>
        <w:rPr>
          <w:rFonts w:ascii="Calibri" w:eastAsia="Times New Roman" w:hAnsi="Calibri" w:cs="Calibri"/>
          <w:sz w:val="24"/>
          <w:szCs w:val="24"/>
          <w:lang w:eastAsia="en-GB"/>
        </w:rPr>
      </w:pPr>
    </w:p>
    <w:p w14:paraId="3F7E2BF9" w14:textId="77777777" w:rsidR="00211894" w:rsidRPr="008143F9" w:rsidRDefault="00211894" w:rsidP="00211894">
      <w:pPr>
        <w:spacing w:after="0" w:line="240" w:lineRule="auto"/>
        <w:rPr>
          <w:rFonts w:ascii="Calibri" w:eastAsia="Times New Roman" w:hAnsi="Calibri" w:cs="Calibri"/>
          <w:lang w:eastAsia="en-GB"/>
        </w:rPr>
      </w:pPr>
      <w:r w:rsidRPr="008143F9">
        <w:rPr>
          <w:rFonts w:ascii="Calibri" w:eastAsia="Times New Roman" w:hAnsi="Calibri" w:cs="Calibri"/>
          <w:lang w:eastAsia="en-GB"/>
        </w:rPr>
        <w:t>Ockbrook and Borrowash Parish Council operates a scheme that provides for varying periods of sickness absence on full pay, followed by half pay, according to the length of recognised Local Government Service. The scheme is detailed in the Parish Clerk’s contract of employment.</w:t>
      </w:r>
    </w:p>
    <w:p w14:paraId="6669D8A8" w14:textId="77777777" w:rsidR="00211894" w:rsidRPr="008143F9" w:rsidRDefault="00211894" w:rsidP="00211894">
      <w:pPr>
        <w:spacing w:after="0" w:line="240" w:lineRule="auto"/>
        <w:rPr>
          <w:rFonts w:ascii="Calibri" w:eastAsia="Times New Roman" w:hAnsi="Calibri" w:cs="Calibri"/>
          <w:lang w:eastAsia="en-GB"/>
        </w:rPr>
      </w:pPr>
      <w:r w:rsidRPr="008143F9">
        <w:rPr>
          <w:rFonts w:ascii="Calibri" w:eastAsia="Times New Roman" w:hAnsi="Calibri" w:cs="Calibri"/>
          <w:lang w:eastAsia="en-GB"/>
        </w:rPr>
        <w:t xml:space="preserve">‘Sickness’ is defined as incapacity to carry out the duties and responsibilities which the employee is contractually obliged to do because of their own accident or illness. This policy therefore applies to </w:t>
      </w:r>
      <w:proofErr w:type="gramStart"/>
      <w:r w:rsidRPr="008143F9">
        <w:rPr>
          <w:rFonts w:ascii="Calibri" w:eastAsia="Times New Roman" w:hAnsi="Calibri" w:cs="Calibri"/>
          <w:lang w:eastAsia="en-GB"/>
        </w:rPr>
        <w:t>absence</w:t>
      </w:r>
      <w:proofErr w:type="gramEnd"/>
      <w:r w:rsidRPr="008143F9">
        <w:rPr>
          <w:rFonts w:ascii="Calibri" w:eastAsia="Times New Roman" w:hAnsi="Calibri" w:cs="Calibri"/>
          <w:lang w:eastAsia="en-GB"/>
        </w:rPr>
        <w:t xml:space="preserve"> caused by personal illness or accident.</w:t>
      </w:r>
    </w:p>
    <w:p w14:paraId="05A97FC6" w14:textId="77777777" w:rsidR="00211894" w:rsidRPr="008143F9" w:rsidRDefault="00211894" w:rsidP="00211894">
      <w:pPr>
        <w:spacing w:after="0" w:line="240" w:lineRule="auto"/>
        <w:rPr>
          <w:rFonts w:ascii="Calibri" w:eastAsia="Times New Roman" w:hAnsi="Calibri" w:cs="Calibri"/>
          <w:lang w:eastAsia="en-GB"/>
        </w:rPr>
      </w:pPr>
    </w:p>
    <w:p w14:paraId="52978121" w14:textId="77777777" w:rsidR="00211894" w:rsidRPr="008143F9" w:rsidRDefault="00211894" w:rsidP="00211894">
      <w:pPr>
        <w:spacing w:after="0" w:line="240" w:lineRule="auto"/>
        <w:rPr>
          <w:rFonts w:ascii="Calibri" w:eastAsia="Times New Roman" w:hAnsi="Calibri" w:cs="Calibri"/>
          <w:lang w:eastAsia="en-GB"/>
        </w:rPr>
      </w:pPr>
      <w:r w:rsidRPr="008143F9">
        <w:rPr>
          <w:rFonts w:ascii="Calibri" w:eastAsia="Times New Roman" w:hAnsi="Calibri" w:cs="Calibri"/>
          <w:lang w:eastAsia="en-GB"/>
        </w:rPr>
        <w:t xml:space="preserve">The employee must ensure that the Chair or vice-Chair is contacted as soon as possible when an absence occurs. The reason for </w:t>
      </w:r>
      <w:proofErr w:type="gramStart"/>
      <w:r w:rsidRPr="008143F9">
        <w:rPr>
          <w:rFonts w:ascii="Calibri" w:eastAsia="Times New Roman" w:hAnsi="Calibri" w:cs="Calibri"/>
          <w:lang w:eastAsia="en-GB"/>
        </w:rPr>
        <w:t>absence</w:t>
      </w:r>
      <w:proofErr w:type="gramEnd"/>
      <w:r w:rsidRPr="008143F9">
        <w:rPr>
          <w:rFonts w:ascii="Calibri" w:eastAsia="Times New Roman" w:hAnsi="Calibri" w:cs="Calibri"/>
          <w:lang w:eastAsia="en-GB"/>
        </w:rPr>
        <w:t xml:space="preserve"> must be given together with an indication of a likely return date. The employee should keep in regular contact with the Chair or vice-Chair during the period of absence so that any necessary action can be taken.</w:t>
      </w:r>
    </w:p>
    <w:p w14:paraId="1941C3A8" w14:textId="77777777" w:rsidR="00211894" w:rsidRPr="008143F9" w:rsidRDefault="00211894" w:rsidP="00211894">
      <w:pPr>
        <w:spacing w:after="0" w:line="240" w:lineRule="auto"/>
        <w:rPr>
          <w:rFonts w:ascii="Calibri" w:eastAsia="Times New Roman" w:hAnsi="Calibri" w:cs="Calibri"/>
          <w:lang w:eastAsia="en-GB"/>
        </w:rPr>
      </w:pPr>
    </w:p>
    <w:p w14:paraId="0AFBB064" w14:textId="77777777" w:rsidR="00211894" w:rsidRPr="008143F9" w:rsidRDefault="00211894" w:rsidP="00211894">
      <w:pPr>
        <w:spacing w:after="0" w:line="240" w:lineRule="auto"/>
        <w:rPr>
          <w:rFonts w:ascii="Calibri" w:eastAsia="Times New Roman" w:hAnsi="Calibri" w:cs="Calibri"/>
          <w:lang w:eastAsia="en-GB"/>
        </w:rPr>
      </w:pPr>
      <w:r w:rsidRPr="008143F9">
        <w:rPr>
          <w:rFonts w:ascii="Calibri" w:eastAsia="Times New Roman" w:hAnsi="Calibri" w:cs="Calibri"/>
          <w:lang w:eastAsia="en-GB"/>
        </w:rPr>
        <w:t>In the event of an accident at work the Chair or vice-Chair should be notified as soon as possible so that any necessary follow-up action can be taken.</w:t>
      </w:r>
    </w:p>
    <w:p w14:paraId="74AAB42E" w14:textId="77777777" w:rsidR="00211894" w:rsidRPr="008143F9" w:rsidRDefault="00211894" w:rsidP="00211894">
      <w:pPr>
        <w:spacing w:after="0" w:line="240" w:lineRule="auto"/>
        <w:rPr>
          <w:rFonts w:ascii="Calibri" w:eastAsia="Times New Roman" w:hAnsi="Calibri" w:cs="Calibri"/>
          <w:lang w:eastAsia="en-GB"/>
        </w:rPr>
      </w:pPr>
    </w:p>
    <w:p w14:paraId="53CF5055" w14:textId="77777777" w:rsidR="00211894" w:rsidRPr="008143F9" w:rsidRDefault="00211894" w:rsidP="00211894">
      <w:pPr>
        <w:spacing w:after="0" w:line="240" w:lineRule="auto"/>
        <w:rPr>
          <w:rFonts w:ascii="Calibri" w:eastAsia="Times New Roman" w:hAnsi="Calibri" w:cs="Calibri"/>
          <w:lang w:eastAsia="en-GB"/>
        </w:rPr>
      </w:pPr>
      <w:r w:rsidRPr="008143F9">
        <w:rPr>
          <w:rFonts w:ascii="Calibri" w:eastAsia="Times New Roman" w:hAnsi="Calibri" w:cs="Calibri"/>
          <w:lang w:eastAsia="en-GB"/>
        </w:rPr>
        <w:t xml:space="preserve">When sick leave coincides with booked annual leave it will normally count as sick leave.   </w:t>
      </w:r>
    </w:p>
    <w:p w14:paraId="53499E07" w14:textId="77777777" w:rsidR="00211894" w:rsidRPr="008143F9" w:rsidRDefault="00211894" w:rsidP="00211894">
      <w:pPr>
        <w:spacing w:after="0" w:line="240" w:lineRule="auto"/>
        <w:rPr>
          <w:rFonts w:ascii="Calibri" w:eastAsia="Times New Roman" w:hAnsi="Calibri" w:cs="Calibri"/>
          <w:lang w:eastAsia="en-GB"/>
        </w:rPr>
      </w:pPr>
    </w:p>
    <w:p w14:paraId="4A404184" w14:textId="77777777" w:rsidR="00211894" w:rsidRPr="008143F9" w:rsidRDefault="00211894" w:rsidP="00211894">
      <w:pPr>
        <w:keepNext/>
        <w:keepLines/>
        <w:spacing w:before="40" w:after="0" w:line="240" w:lineRule="auto"/>
        <w:outlineLvl w:val="1"/>
        <w:rPr>
          <w:rFonts w:ascii="Calibri Light" w:eastAsia="Times New Roman" w:hAnsi="Calibri Light" w:cs="Times New Roman"/>
          <w:sz w:val="28"/>
          <w:szCs w:val="28"/>
          <w:u w:val="single"/>
          <w:lang w:eastAsia="en-GB"/>
        </w:rPr>
      </w:pPr>
      <w:r w:rsidRPr="008143F9">
        <w:rPr>
          <w:rFonts w:ascii="Calibri Light" w:eastAsia="Times New Roman" w:hAnsi="Calibri Light" w:cs="Times New Roman"/>
          <w:sz w:val="28"/>
          <w:szCs w:val="28"/>
          <w:u w:val="single"/>
          <w:lang w:eastAsia="en-GB"/>
        </w:rPr>
        <w:t>2. Compassionate leave</w:t>
      </w:r>
    </w:p>
    <w:p w14:paraId="1E1E5007" w14:textId="77777777" w:rsidR="00211894" w:rsidRPr="008143F9" w:rsidRDefault="00211894" w:rsidP="00211894">
      <w:pPr>
        <w:spacing w:after="0" w:line="240" w:lineRule="auto"/>
        <w:rPr>
          <w:rFonts w:ascii="Calibri" w:eastAsia="Times New Roman" w:hAnsi="Calibri" w:cs="Calibri"/>
          <w:sz w:val="24"/>
          <w:szCs w:val="24"/>
          <w:lang w:eastAsia="en-GB"/>
        </w:rPr>
      </w:pPr>
    </w:p>
    <w:p w14:paraId="0BF0E5AD" w14:textId="77777777" w:rsidR="00211894" w:rsidRPr="008143F9" w:rsidRDefault="00211894" w:rsidP="00211894">
      <w:pPr>
        <w:spacing w:after="0" w:line="240" w:lineRule="auto"/>
        <w:rPr>
          <w:rFonts w:ascii="Calibri" w:eastAsia="Times New Roman" w:hAnsi="Calibri" w:cs="Calibri"/>
          <w:lang w:eastAsia="en-GB"/>
        </w:rPr>
      </w:pPr>
      <w:r w:rsidRPr="008143F9">
        <w:rPr>
          <w:rFonts w:ascii="Calibri" w:eastAsia="Times New Roman" w:hAnsi="Calibri" w:cs="Calibri"/>
          <w:lang w:eastAsia="en-GB"/>
        </w:rPr>
        <w:t>Employees may be granted, at the discretion of the Chair or vice-Chair, a maximum of 7 days paid leave and a maximum of 20 days unpaid leave in any one period of 12 months compassionate leave in the following circumstances:</w:t>
      </w:r>
    </w:p>
    <w:p w14:paraId="33A7DC1D" w14:textId="77777777" w:rsidR="00211894" w:rsidRPr="008143F9" w:rsidRDefault="00211894" w:rsidP="00211894">
      <w:pPr>
        <w:numPr>
          <w:ilvl w:val="0"/>
          <w:numId w:val="124"/>
        </w:numPr>
        <w:spacing w:after="0" w:line="240" w:lineRule="auto"/>
        <w:rPr>
          <w:rFonts w:ascii="Calibri" w:eastAsia="Times New Roman" w:hAnsi="Calibri" w:cs="Calibri"/>
          <w:lang w:eastAsia="en-GB"/>
        </w:rPr>
      </w:pPr>
      <w:r w:rsidRPr="008143F9">
        <w:rPr>
          <w:rFonts w:ascii="Calibri" w:eastAsia="Times New Roman" w:hAnsi="Calibri" w:cs="Calibri"/>
          <w:lang w:eastAsia="en-GB"/>
        </w:rPr>
        <w:t>The death of a near relative</w:t>
      </w:r>
    </w:p>
    <w:p w14:paraId="49B41C33" w14:textId="77777777" w:rsidR="00211894" w:rsidRPr="008143F9" w:rsidRDefault="00211894" w:rsidP="00211894">
      <w:pPr>
        <w:numPr>
          <w:ilvl w:val="0"/>
          <w:numId w:val="124"/>
        </w:numPr>
        <w:spacing w:after="0" w:line="240" w:lineRule="auto"/>
        <w:rPr>
          <w:rFonts w:ascii="Calibri" w:eastAsia="Times New Roman" w:hAnsi="Calibri" w:cs="Calibri"/>
          <w:lang w:eastAsia="en-GB"/>
        </w:rPr>
      </w:pPr>
      <w:r w:rsidRPr="008143F9">
        <w:rPr>
          <w:rFonts w:ascii="Calibri" w:eastAsia="Times New Roman" w:hAnsi="Calibri" w:cs="Calibri"/>
          <w:lang w:eastAsia="en-GB"/>
        </w:rPr>
        <w:t>The serious illness of a near relative</w:t>
      </w:r>
    </w:p>
    <w:p w14:paraId="1DAABE4D" w14:textId="77777777" w:rsidR="00211894" w:rsidRPr="008143F9" w:rsidRDefault="00211894" w:rsidP="00211894">
      <w:pPr>
        <w:numPr>
          <w:ilvl w:val="0"/>
          <w:numId w:val="124"/>
        </w:numPr>
        <w:spacing w:after="0" w:line="240" w:lineRule="auto"/>
        <w:rPr>
          <w:rFonts w:ascii="Calibri" w:eastAsia="Times New Roman" w:hAnsi="Calibri" w:cs="Calibri"/>
          <w:lang w:eastAsia="en-GB"/>
        </w:rPr>
      </w:pPr>
      <w:r w:rsidRPr="008143F9">
        <w:rPr>
          <w:rFonts w:ascii="Calibri" w:eastAsia="Times New Roman" w:hAnsi="Calibri" w:cs="Calibri"/>
          <w:lang w:eastAsia="en-GB"/>
        </w:rPr>
        <w:t>Any acute domestic distress, subject to agreement that the circumstances justify the absence.</w:t>
      </w:r>
    </w:p>
    <w:p w14:paraId="3A53476C" w14:textId="77777777" w:rsidR="00211894" w:rsidRPr="008143F9" w:rsidRDefault="00211894" w:rsidP="00211894">
      <w:pPr>
        <w:spacing w:after="0" w:line="240" w:lineRule="auto"/>
        <w:rPr>
          <w:rFonts w:ascii="Calibri" w:eastAsia="Times New Roman" w:hAnsi="Calibri" w:cs="Calibri"/>
          <w:lang w:eastAsia="en-GB"/>
        </w:rPr>
      </w:pPr>
    </w:p>
    <w:p w14:paraId="27E7BD99" w14:textId="77777777" w:rsidR="00211894" w:rsidRPr="008143F9" w:rsidRDefault="00211894" w:rsidP="00211894">
      <w:pPr>
        <w:spacing w:after="0" w:line="240" w:lineRule="auto"/>
        <w:rPr>
          <w:rFonts w:ascii="Calibri" w:eastAsia="Times New Roman" w:hAnsi="Calibri" w:cs="Calibri"/>
          <w:lang w:eastAsia="en-GB"/>
        </w:rPr>
      </w:pPr>
      <w:r w:rsidRPr="008143F9">
        <w:rPr>
          <w:rFonts w:ascii="Calibri" w:eastAsia="Times New Roman" w:hAnsi="Calibri" w:cs="Calibri"/>
          <w:b/>
          <w:lang w:eastAsia="en-GB"/>
        </w:rPr>
        <w:t xml:space="preserve">Note – </w:t>
      </w:r>
      <w:r w:rsidRPr="008143F9">
        <w:rPr>
          <w:rFonts w:ascii="Calibri" w:eastAsia="Times New Roman" w:hAnsi="Calibri" w:cs="Calibri"/>
          <w:lang w:eastAsia="en-GB"/>
        </w:rPr>
        <w:t>near relative means – spouse/partner, child, parent, grandparent, brother or sister, or parent-in-law of the employee.</w:t>
      </w:r>
    </w:p>
    <w:p w14:paraId="00615560" w14:textId="77777777" w:rsidR="00211894" w:rsidRPr="008143F9" w:rsidRDefault="00211894" w:rsidP="00211894">
      <w:pPr>
        <w:spacing w:after="0" w:line="240" w:lineRule="auto"/>
        <w:rPr>
          <w:rFonts w:ascii="Times New Roman" w:eastAsia="Times New Roman" w:hAnsi="Times New Roman" w:cs="Times New Roman"/>
          <w:lang w:eastAsia="en-GB"/>
        </w:rPr>
      </w:pPr>
    </w:p>
    <w:p w14:paraId="3114FF98" w14:textId="77777777" w:rsidR="00211894" w:rsidRDefault="00211894" w:rsidP="00211894"/>
    <w:p w14:paraId="0D9E3B25" w14:textId="77777777" w:rsidR="00211894" w:rsidRDefault="00211894" w:rsidP="00211894"/>
    <w:p w14:paraId="0A4FC2E7" w14:textId="77777777" w:rsidR="00211894" w:rsidRDefault="00211894" w:rsidP="00211894"/>
    <w:p w14:paraId="30F4BDD5" w14:textId="77777777" w:rsidR="00211894" w:rsidRPr="00235F88" w:rsidRDefault="00211894" w:rsidP="00211894"/>
    <w:p w14:paraId="38236AC6" w14:textId="77777777" w:rsidR="00211894" w:rsidRDefault="00211894" w:rsidP="00211894"/>
    <w:p w14:paraId="41C3F1F7" w14:textId="77777777" w:rsidR="00211894" w:rsidRDefault="00211894" w:rsidP="00211894"/>
    <w:p w14:paraId="152667E0" w14:textId="77777777" w:rsidR="00211894" w:rsidRDefault="00211894" w:rsidP="00211894"/>
    <w:p w14:paraId="7D6BB95D" w14:textId="77777777" w:rsidR="00211894" w:rsidRDefault="00211894" w:rsidP="00211894"/>
    <w:p w14:paraId="28B31F72" w14:textId="77777777" w:rsidR="00211894" w:rsidRDefault="00211894" w:rsidP="00211894"/>
    <w:p w14:paraId="7ACA1939" w14:textId="77777777" w:rsidR="00211894" w:rsidRDefault="00211894" w:rsidP="00211894"/>
    <w:p w14:paraId="3636A47B" w14:textId="77777777" w:rsidR="00211894" w:rsidRPr="008143F9" w:rsidRDefault="00211894" w:rsidP="00211894">
      <w:pPr>
        <w:pStyle w:val="Heading3"/>
        <w:rPr>
          <w:rFonts w:ascii="Calibri Light" w:eastAsia="Times New Roman" w:hAnsi="Calibri Light" w:cs="Times New Roman"/>
          <w:b/>
          <w:bCs/>
          <w:color w:val="auto"/>
          <w:sz w:val="32"/>
          <w:szCs w:val="32"/>
        </w:rPr>
      </w:pPr>
      <w:r w:rsidRPr="0058055E">
        <w:rPr>
          <w:b/>
          <w:bCs/>
          <w:color w:val="auto"/>
        </w:rPr>
        <w:lastRenderedPageBreak/>
        <w:t>Appendix 1</w:t>
      </w:r>
      <w:r>
        <w:rPr>
          <w:b/>
          <w:bCs/>
          <w:color w:val="auto"/>
        </w:rPr>
        <w:t xml:space="preserve">1 - </w:t>
      </w:r>
      <w:r w:rsidRPr="008143F9">
        <w:rPr>
          <w:rFonts w:ascii="Calibri Light" w:eastAsia="Times New Roman" w:hAnsi="Calibri Light" w:cs="Times New Roman"/>
          <w:b/>
          <w:bCs/>
          <w:color w:val="auto"/>
          <w:sz w:val="32"/>
          <w:szCs w:val="32"/>
        </w:rPr>
        <w:t xml:space="preserve">Councillor/Staff Training and Development Policy. </w:t>
      </w:r>
    </w:p>
    <w:p w14:paraId="6950D76D" w14:textId="77777777" w:rsidR="00211894" w:rsidRPr="008143F9" w:rsidRDefault="00211894" w:rsidP="00211894">
      <w:pPr>
        <w:rPr>
          <w:rFonts w:ascii="Calibri" w:eastAsia="Calibri" w:hAnsi="Calibri" w:cs="Times New Roman"/>
        </w:rPr>
      </w:pPr>
    </w:p>
    <w:p w14:paraId="5D655B25" w14:textId="77777777" w:rsidR="00211894" w:rsidRPr="008143F9" w:rsidRDefault="00211894" w:rsidP="00211894">
      <w:pPr>
        <w:rPr>
          <w:rFonts w:ascii="Calibri" w:eastAsia="Calibri" w:hAnsi="Calibri" w:cs="Times New Roman"/>
        </w:rPr>
      </w:pPr>
      <w:r w:rsidRPr="008143F9">
        <w:rPr>
          <w:rFonts w:ascii="Calibri" w:eastAsia="Calibri" w:hAnsi="Calibri" w:cs="Times New Roman"/>
        </w:rPr>
        <w:t xml:space="preserve">This Staff and Councillor Training Policy outlines the training and development (or continuous professional development) that staff and Councillors can expect to receive. </w:t>
      </w:r>
    </w:p>
    <w:p w14:paraId="14667F86" w14:textId="77777777" w:rsidR="00211894" w:rsidRPr="008143F9" w:rsidRDefault="00211894" w:rsidP="00211894">
      <w:pPr>
        <w:rPr>
          <w:rFonts w:ascii="Calibri" w:eastAsia="Calibri" w:hAnsi="Calibri" w:cs="Times New Roman"/>
        </w:rPr>
      </w:pPr>
      <w:r w:rsidRPr="008143F9">
        <w:rPr>
          <w:rFonts w:ascii="Calibri" w:eastAsia="Calibri" w:hAnsi="Calibri" w:cs="Times New Roman"/>
        </w:rPr>
        <w:t xml:space="preserve">Engaging in learning, training and development is essential in gaining experience and enabling both staff and Councillors to understand their role and contribute fully to the democratic process. </w:t>
      </w:r>
    </w:p>
    <w:p w14:paraId="3B36EC6E" w14:textId="77777777" w:rsidR="00211894" w:rsidRPr="008143F9" w:rsidRDefault="00211894" w:rsidP="00211894">
      <w:pPr>
        <w:rPr>
          <w:rFonts w:ascii="Calibri" w:eastAsia="Times New Roman" w:hAnsi="Calibri" w:cs="Times New Roman"/>
          <w:lang w:eastAsia="en-GB"/>
        </w:rPr>
      </w:pPr>
      <w:r w:rsidRPr="008143F9">
        <w:rPr>
          <w:rFonts w:ascii="Calibri" w:eastAsia="Times New Roman" w:hAnsi="Calibri" w:cs="Times New Roman"/>
          <w:lang w:eastAsia="en-GB"/>
        </w:rPr>
        <w:t xml:space="preserve">Training will be given on a first come first served basis, providing it is relevant and the costs can be met from within the available training budget.  This is set </w:t>
      </w:r>
      <w:proofErr w:type="gramStart"/>
      <w:r w:rsidRPr="008143F9">
        <w:rPr>
          <w:rFonts w:ascii="Calibri" w:eastAsia="Times New Roman" w:hAnsi="Calibri" w:cs="Times New Roman"/>
          <w:lang w:eastAsia="en-GB"/>
        </w:rPr>
        <w:t>annually</w:t>
      </w:r>
      <w:proofErr w:type="gramEnd"/>
      <w:r w:rsidRPr="008143F9">
        <w:rPr>
          <w:rFonts w:ascii="Calibri" w:eastAsia="Times New Roman" w:hAnsi="Calibri" w:cs="Times New Roman"/>
          <w:lang w:eastAsia="en-GB"/>
        </w:rPr>
        <w:t xml:space="preserve"> and the current expenditure is reported through the monthly financial reports.</w:t>
      </w:r>
    </w:p>
    <w:p w14:paraId="45190D01" w14:textId="77777777" w:rsidR="00211894" w:rsidRPr="008143F9" w:rsidRDefault="00211894" w:rsidP="00211894">
      <w:pPr>
        <w:rPr>
          <w:rFonts w:ascii="Calibri" w:eastAsia="Calibri" w:hAnsi="Calibri" w:cs="Times New Roman"/>
        </w:rPr>
      </w:pPr>
    </w:p>
    <w:p w14:paraId="6D14BF6B" w14:textId="77777777" w:rsidR="00211894" w:rsidRPr="008143F9" w:rsidRDefault="00211894" w:rsidP="00211894">
      <w:pPr>
        <w:keepNext/>
        <w:keepLines/>
        <w:spacing w:before="40" w:after="0"/>
        <w:outlineLvl w:val="2"/>
        <w:rPr>
          <w:rFonts w:ascii="Calibri Light" w:eastAsia="Times New Roman" w:hAnsi="Calibri Light" w:cs="Times New Roman"/>
          <w:b/>
          <w:bCs/>
          <w:sz w:val="24"/>
          <w:szCs w:val="24"/>
        </w:rPr>
      </w:pPr>
      <w:r w:rsidRPr="008143F9">
        <w:rPr>
          <w:rFonts w:ascii="Calibri Light" w:eastAsia="Times New Roman" w:hAnsi="Calibri Light" w:cs="Times New Roman"/>
          <w:b/>
          <w:bCs/>
          <w:sz w:val="24"/>
          <w:szCs w:val="24"/>
        </w:rPr>
        <w:t>Councillors.</w:t>
      </w:r>
    </w:p>
    <w:p w14:paraId="500066D4" w14:textId="77777777" w:rsidR="00211894" w:rsidRPr="008143F9" w:rsidRDefault="00211894" w:rsidP="00211894">
      <w:pPr>
        <w:rPr>
          <w:rFonts w:ascii="Calibri" w:eastAsia="Calibri" w:hAnsi="Calibri" w:cs="Times New Roman"/>
        </w:rPr>
      </w:pPr>
      <w:r w:rsidRPr="008143F9">
        <w:rPr>
          <w:rFonts w:ascii="Calibri" w:eastAsia="Calibri" w:hAnsi="Calibri" w:cs="Times New Roman"/>
        </w:rPr>
        <w:t>Many of the recommended training courses are run by the Derbyshire Association of Local Councils (DALC).  Ockbrook and Borrowash Parish Council will pay for any training involved/required.</w:t>
      </w:r>
      <w:r w:rsidRPr="008143F9">
        <w:rPr>
          <w:rFonts w:ascii="Calibri" w:eastAsia="Calibri" w:hAnsi="Calibri" w:cs="Times New Roman"/>
        </w:rPr>
        <w:br/>
      </w:r>
    </w:p>
    <w:p w14:paraId="3A75AFB4" w14:textId="77777777" w:rsidR="00211894" w:rsidRPr="008143F9" w:rsidRDefault="00211894" w:rsidP="00211894">
      <w:pPr>
        <w:rPr>
          <w:rFonts w:ascii="Calibri" w:eastAsia="Calibri" w:hAnsi="Calibri" w:cs="Times New Roman"/>
        </w:rPr>
      </w:pPr>
      <w:r w:rsidRPr="008143F9">
        <w:rPr>
          <w:rFonts w:ascii="Calibri" w:eastAsia="Calibri" w:hAnsi="Calibri" w:cs="Times New Roman"/>
        </w:rPr>
        <w:t xml:space="preserve">The following training is required for new Councillors: </w:t>
      </w:r>
    </w:p>
    <w:p w14:paraId="4FE25A51" w14:textId="77777777" w:rsidR="00211894" w:rsidRPr="008143F9" w:rsidRDefault="00211894" w:rsidP="00211894">
      <w:pPr>
        <w:numPr>
          <w:ilvl w:val="0"/>
          <w:numId w:val="125"/>
        </w:numPr>
        <w:contextualSpacing/>
        <w:rPr>
          <w:rFonts w:ascii="Calibri" w:eastAsia="Calibri" w:hAnsi="Calibri" w:cs="Times New Roman"/>
        </w:rPr>
      </w:pPr>
      <w:r w:rsidRPr="008143F9">
        <w:rPr>
          <w:rFonts w:ascii="Calibri" w:eastAsia="Calibri" w:hAnsi="Calibri" w:cs="Times New Roman"/>
        </w:rPr>
        <w:t>Essential Councillor Training – This must be completed within 6 months of attaining office.</w:t>
      </w:r>
    </w:p>
    <w:p w14:paraId="39AFABAB" w14:textId="77777777" w:rsidR="00211894" w:rsidRPr="008143F9" w:rsidRDefault="00211894" w:rsidP="00211894">
      <w:pPr>
        <w:numPr>
          <w:ilvl w:val="0"/>
          <w:numId w:val="125"/>
        </w:numPr>
        <w:contextualSpacing/>
        <w:rPr>
          <w:rFonts w:ascii="Calibri" w:eastAsia="Calibri" w:hAnsi="Calibri" w:cs="Times New Roman"/>
        </w:rPr>
      </w:pPr>
      <w:r w:rsidRPr="008143F9">
        <w:rPr>
          <w:rFonts w:ascii="Calibri" w:eastAsia="Calibri" w:hAnsi="Calibri" w:cs="Times New Roman"/>
        </w:rPr>
        <w:t>Any Councillor training, such as provided by DALC.</w:t>
      </w:r>
      <w:r w:rsidRPr="008143F9">
        <w:rPr>
          <w:rFonts w:ascii="Calibri" w:eastAsia="Calibri" w:hAnsi="Calibri" w:cs="Times New Roman"/>
        </w:rPr>
        <w:br/>
      </w:r>
    </w:p>
    <w:p w14:paraId="23599B96" w14:textId="77777777" w:rsidR="00211894" w:rsidRPr="008143F9" w:rsidRDefault="00211894" w:rsidP="00211894">
      <w:pPr>
        <w:rPr>
          <w:rFonts w:ascii="Calibri" w:eastAsia="Calibri" w:hAnsi="Calibri" w:cs="Times New Roman"/>
        </w:rPr>
      </w:pPr>
      <w:r w:rsidRPr="008143F9">
        <w:rPr>
          <w:rFonts w:ascii="Calibri" w:eastAsia="Calibri" w:hAnsi="Calibri" w:cs="Times New Roman"/>
        </w:rPr>
        <w:t xml:space="preserve">Further development: </w:t>
      </w:r>
    </w:p>
    <w:p w14:paraId="3FB28283" w14:textId="77777777" w:rsidR="00211894" w:rsidRPr="008143F9" w:rsidRDefault="00211894" w:rsidP="00211894">
      <w:pPr>
        <w:numPr>
          <w:ilvl w:val="0"/>
          <w:numId w:val="126"/>
        </w:numPr>
        <w:contextualSpacing/>
        <w:rPr>
          <w:rFonts w:ascii="Calibri" w:eastAsia="Calibri" w:hAnsi="Calibri" w:cs="Times New Roman"/>
        </w:rPr>
      </w:pPr>
      <w:r w:rsidRPr="008143F9">
        <w:rPr>
          <w:rFonts w:ascii="Calibri" w:eastAsia="Calibri" w:hAnsi="Calibri" w:cs="Times New Roman"/>
        </w:rPr>
        <w:t xml:space="preserve">Chair Training </w:t>
      </w:r>
    </w:p>
    <w:p w14:paraId="3E45BE32" w14:textId="77777777" w:rsidR="00211894" w:rsidRPr="008143F9" w:rsidRDefault="00211894" w:rsidP="00211894">
      <w:pPr>
        <w:numPr>
          <w:ilvl w:val="0"/>
          <w:numId w:val="126"/>
        </w:numPr>
        <w:contextualSpacing/>
        <w:rPr>
          <w:rFonts w:ascii="Calibri" w:eastAsia="Calibri" w:hAnsi="Calibri" w:cs="Times New Roman"/>
        </w:rPr>
      </w:pPr>
      <w:r w:rsidRPr="008143F9">
        <w:rPr>
          <w:rFonts w:ascii="Calibri" w:eastAsia="Calibri" w:hAnsi="Calibri" w:cs="Times New Roman"/>
        </w:rPr>
        <w:t xml:space="preserve">Refresher courses for all councillors where appropriate. </w:t>
      </w:r>
    </w:p>
    <w:p w14:paraId="149E5F81" w14:textId="77777777" w:rsidR="00211894" w:rsidRPr="008143F9" w:rsidRDefault="00211894" w:rsidP="00211894">
      <w:pPr>
        <w:rPr>
          <w:rFonts w:ascii="Calibri" w:eastAsia="Calibri" w:hAnsi="Calibri" w:cs="Times New Roman"/>
        </w:rPr>
      </w:pPr>
      <w:r w:rsidRPr="008143F9">
        <w:rPr>
          <w:rFonts w:ascii="Calibri" w:eastAsia="Calibri" w:hAnsi="Calibri" w:cs="Times New Roman"/>
          <w:lang w:eastAsia="en-GB"/>
        </w:rPr>
        <w:t xml:space="preserve">Any training or educational opportunities will be notified to Councillors by email or via the DALC circular from the Parish Clerk. If you wish to attend a certain training course you must let the Clerk know as soon as possible for a place to be booked. If you are booked </w:t>
      </w:r>
      <w:proofErr w:type="gramStart"/>
      <w:r w:rsidRPr="008143F9">
        <w:rPr>
          <w:rFonts w:ascii="Calibri" w:eastAsia="Calibri" w:hAnsi="Calibri" w:cs="Times New Roman"/>
          <w:lang w:eastAsia="en-GB"/>
        </w:rPr>
        <w:t>onto</w:t>
      </w:r>
      <w:proofErr w:type="gramEnd"/>
      <w:r w:rsidRPr="008143F9">
        <w:rPr>
          <w:rFonts w:ascii="Calibri" w:eastAsia="Calibri" w:hAnsi="Calibri" w:cs="Times New Roman"/>
          <w:lang w:eastAsia="en-GB"/>
        </w:rPr>
        <w:t xml:space="preserve"> training that the Council are paying for, you must make sure that you attend that training.</w:t>
      </w:r>
    </w:p>
    <w:p w14:paraId="1AC29B74" w14:textId="77777777" w:rsidR="00211894" w:rsidRPr="008143F9" w:rsidRDefault="00211894" w:rsidP="00211894">
      <w:pPr>
        <w:rPr>
          <w:rFonts w:ascii="Calibri" w:eastAsia="Calibri" w:hAnsi="Calibri" w:cs="Times New Roman"/>
        </w:rPr>
      </w:pPr>
      <w:r w:rsidRPr="008143F9">
        <w:rPr>
          <w:rFonts w:ascii="Calibri" w:eastAsia="Calibri" w:hAnsi="Calibri" w:cs="Times New Roman"/>
        </w:rPr>
        <w:t xml:space="preserve">Councillors that attend training sessions are expected to brief the Clerk/Council on the effectiveness of the training given and specifically bring to the Clerk’s attention any new </w:t>
      </w:r>
      <w:proofErr w:type="gramStart"/>
      <w:r w:rsidRPr="008143F9">
        <w:rPr>
          <w:rFonts w:ascii="Calibri" w:eastAsia="Calibri" w:hAnsi="Calibri" w:cs="Times New Roman"/>
        </w:rPr>
        <w:t>legislation</w:t>
      </w:r>
      <w:proofErr w:type="gramEnd"/>
      <w:r w:rsidRPr="008143F9">
        <w:rPr>
          <w:rFonts w:ascii="Calibri" w:eastAsia="Calibri" w:hAnsi="Calibri" w:cs="Times New Roman"/>
        </w:rPr>
        <w:t xml:space="preserve"> changes covered by the training course.  This will help ensure the Clerk remains current on changes and can instruct Councillors accordingly.  </w:t>
      </w:r>
    </w:p>
    <w:p w14:paraId="36D25E79" w14:textId="77777777" w:rsidR="00211894" w:rsidRPr="008143F9" w:rsidRDefault="00211894" w:rsidP="00211894">
      <w:pPr>
        <w:rPr>
          <w:rFonts w:ascii="Calibri" w:eastAsia="Calibri" w:hAnsi="Calibri" w:cs="Times New Roman"/>
        </w:rPr>
      </w:pPr>
    </w:p>
    <w:p w14:paraId="3F7F1DAD" w14:textId="77777777" w:rsidR="00211894" w:rsidRPr="008143F9" w:rsidRDefault="00211894" w:rsidP="00211894">
      <w:pPr>
        <w:keepNext/>
        <w:keepLines/>
        <w:spacing w:before="40" w:after="0"/>
        <w:outlineLvl w:val="2"/>
        <w:rPr>
          <w:rFonts w:ascii="Calibri Light" w:eastAsia="Times New Roman" w:hAnsi="Calibri Light" w:cs="Times New Roman"/>
          <w:b/>
          <w:bCs/>
          <w:sz w:val="24"/>
          <w:szCs w:val="24"/>
        </w:rPr>
      </w:pPr>
      <w:r w:rsidRPr="008143F9">
        <w:rPr>
          <w:rFonts w:ascii="Calibri Light" w:eastAsia="Times New Roman" w:hAnsi="Calibri Light" w:cs="Times New Roman"/>
          <w:b/>
          <w:bCs/>
          <w:sz w:val="24"/>
          <w:szCs w:val="24"/>
        </w:rPr>
        <w:t>Staff.</w:t>
      </w:r>
    </w:p>
    <w:p w14:paraId="0AA247E6" w14:textId="77777777" w:rsidR="00211894" w:rsidRPr="008143F9" w:rsidRDefault="00211894" w:rsidP="00211894">
      <w:pPr>
        <w:rPr>
          <w:rFonts w:ascii="Calibri" w:eastAsia="Calibri" w:hAnsi="Calibri" w:cs="Times New Roman"/>
        </w:rPr>
      </w:pPr>
      <w:r w:rsidRPr="008143F9">
        <w:rPr>
          <w:rFonts w:ascii="Calibri" w:eastAsia="Calibri" w:hAnsi="Calibri" w:cs="Times New Roman"/>
        </w:rPr>
        <w:t xml:space="preserve">To ensure that Ockbrook and Borrowash Parish Council can deliver the appropriate services to the community it is essential that all employees are fully trained to perform their roles to the highest level. The responsibility for growth and development is shared between employees and the Council. Ockbrook and Borrowash Parish Council will support employees to develop the skills and experience needed for their roles, working with employees to develop their abilities; identifying time and budgets to enable this to happen. </w:t>
      </w:r>
      <w:r w:rsidRPr="008143F9">
        <w:rPr>
          <w:rFonts w:ascii="Calibri" w:eastAsia="Calibri" w:hAnsi="Calibri" w:cs="Times New Roman"/>
        </w:rPr>
        <w:br/>
      </w:r>
    </w:p>
    <w:p w14:paraId="0EACF210" w14:textId="77777777" w:rsidR="00211894" w:rsidRPr="008143F9" w:rsidRDefault="00211894" w:rsidP="00211894">
      <w:pPr>
        <w:rPr>
          <w:rFonts w:ascii="Calibri" w:eastAsia="Calibri" w:hAnsi="Calibri" w:cs="Times New Roman"/>
        </w:rPr>
      </w:pPr>
      <w:r w:rsidRPr="008143F9">
        <w:rPr>
          <w:rFonts w:ascii="Calibri" w:eastAsia="Calibri" w:hAnsi="Calibri" w:cs="Times New Roman"/>
        </w:rPr>
        <w:t xml:space="preserve">Employees who wish to be nominated for a training course should discuss this in their appraisal.  The Clerk will undertake an annual appraisal with employees and the Clerk’s appraisal will be undertaken </w:t>
      </w:r>
      <w:r w:rsidRPr="008143F9">
        <w:rPr>
          <w:rFonts w:ascii="Calibri" w:eastAsia="Calibri" w:hAnsi="Calibri" w:cs="Times New Roman"/>
        </w:rPr>
        <w:lastRenderedPageBreak/>
        <w:t xml:space="preserve">by the Chair, or in the absence, the Vice-chair. Appraisals are used to review the past year’s performance, plan for the coming </w:t>
      </w:r>
      <w:proofErr w:type="gramStart"/>
      <w:r w:rsidRPr="008143F9">
        <w:rPr>
          <w:rFonts w:ascii="Calibri" w:eastAsia="Calibri" w:hAnsi="Calibri" w:cs="Times New Roman"/>
        </w:rPr>
        <w:t>year</w:t>
      </w:r>
      <w:proofErr w:type="gramEnd"/>
      <w:r w:rsidRPr="008143F9">
        <w:rPr>
          <w:rFonts w:ascii="Calibri" w:eastAsia="Calibri" w:hAnsi="Calibri" w:cs="Times New Roman"/>
        </w:rPr>
        <w:t xml:space="preserve"> and identify any training or development needs.  Training must be relevant to Ockbrook and Borrowash Parish Councils needs and/or service delivery and each request will be considered on an individual basis.</w:t>
      </w:r>
    </w:p>
    <w:p w14:paraId="1BCF096F" w14:textId="77777777" w:rsidR="00211894" w:rsidRPr="008143F9" w:rsidRDefault="00211894" w:rsidP="00211894">
      <w:pPr>
        <w:rPr>
          <w:rFonts w:ascii="Calibri" w:eastAsia="Calibri" w:hAnsi="Calibri" w:cs="Times New Roman"/>
        </w:rPr>
      </w:pPr>
    </w:p>
    <w:p w14:paraId="70A9B4F3" w14:textId="77777777" w:rsidR="00211894" w:rsidRPr="008143F9" w:rsidRDefault="00211894" w:rsidP="00211894">
      <w:pPr>
        <w:rPr>
          <w:rFonts w:ascii="Calibri" w:eastAsia="Calibri" w:hAnsi="Calibri" w:cs="Times New Roman"/>
        </w:rPr>
      </w:pPr>
      <w:r w:rsidRPr="008143F9">
        <w:rPr>
          <w:rFonts w:ascii="Calibri" w:eastAsia="Calibri" w:hAnsi="Calibri" w:cs="Times New Roman"/>
        </w:rPr>
        <w:t>For approved courses employees can expect the following to be paid:</w:t>
      </w:r>
    </w:p>
    <w:p w14:paraId="398FAF03" w14:textId="77777777" w:rsidR="00211894" w:rsidRPr="008143F9" w:rsidRDefault="00211894" w:rsidP="00211894">
      <w:pPr>
        <w:numPr>
          <w:ilvl w:val="0"/>
          <w:numId w:val="127"/>
        </w:numPr>
        <w:contextualSpacing/>
        <w:rPr>
          <w:rFonts w:ascii="Calibri" w:eastAsia="Calibri" w:hAnsi="Calibri" w:cs="Times New Roman"/>
        </w:rPr>
      </w:pPr>
      <w:r w:rsidRPr="008143F9">
        <w:rPr>
          <w:rFonts w:ascii="Calibri" w:eastAsia="Calibri" w:hAnsi="Calibri" w:cs="Times New Roman"/>
        </w:rPr>
        <w:t>The course fees.</w:t>
      </w:r>
    </w:p>
    <w:p w14:paraId="5839CCBF" w14:textId="77777777" w:rsidR="00211894" w:rsidRPr="008143F9" w:rsidRDefault="00211894" w:rsidP="00211894">
      <w:pPr>
        <w:numPr>
          <w:ilvl w:val="0"/>
          <w:numId w:val="127"/>
        </w:numPr>
        <w:contextualSpacing/>
        <w:rPr>
          <w:rFonts w:ascii="Calibri" w:eastAsia="Calibri" w:hAnsi="Calibri" w:cs="Times New Roman"/>
        </w:rPr>
      </w:pPr>
      <w:r w:rsidRPr="008143F9">
        <w:rPr>
          <w:rFonts w:ascii="Calibri" w:eastAsia="Calibri" w:hAnsi="Calibri" w:cs="Times New Roman"/>
        </w:rPr>
        <w:t>Examination fees.</w:t>
      </w:r>
    </w:p>
    <w:p w14:paraId="3C70A03E" w14:textId="77777777" w:rsidR="00211894" w:rsidRPr="008143F9" w:rsidRDefault="00211894" w:rsidP="00211894">
      <w:pPr>
        <w:numPr>
          <w:ilvl w:val="0"/>
          <w:numId w:val="127"/>
        </w:numPr>
        <w:contextualSpacing/>
        <w:rPr>
          <w:rFonts w:ascii="Calibri" w:eastAsia="Calibri" w:hAnsi="Calibri" w:cs="Times New Roman"/>
        </w:rPr>
      </w:pPr>
      <w:r w:rsidRPr="008143F9">
        <w:rPr>
          <w:rFonts w:ascii="Calibri" w:eastAsia="Calibri" w:hAnsi="Calibri" w:cs="Times New Roman"/>
        </w:rPr>
        <w:t>Associated member fees.</w:t>
      </w:r>
    </w:p>
    <w:p w14:paraId="47C030BB" w14:textId="77777777" w:rsidR="00211894" w:rsidRPr="008143F9" w:rsidRDefault="00211894" w:rsidP="00211894">
      <w:pPr>
        <w:numPr>
          <w:ilvl w:val="0"/>
          <w:numId w:val="127"/>
        </w:numPr>
        <w:contextualSpacing/>
        <w:rPr>
          <w:rFonts w:ascii="Calibri" w:eastAsia="Calibri" w:hAnsi="Calibri" w:cs="Times New Roman"/>
        </w:rPr>
      </w:pPr>
      <w:r w:rsidRPr="008143F9">
        <w:rPr>
          <w:rFonts w:ascii="Calibri" w:eastAsia="Calibri" w:hAnsi="Calibri" w:cs="Times New Roman"/>
        </w:rPr>
        <w:t>Travelling expenses.</w:t>
      </w:r>
    </w:p>
    <w:p w14:paraId="331A5757" w14:textId="77777777" w:rsidR="00211894" w:rsidRPr="008143F9" w:rsidRDefault="00211894" w:rsidP="00211894">
      <w:pPr>
        <w:numPr>
          <w:ilvl w:val="0"/>
          <w:numId w:val="127"/>
        </w:numPr>
        <w:contextualSpacing/>
        <w:rPr>
          <w:rFonts w:ascii="Calibri" w:eastAsia="Calibri" w:hAnsi="Calibri" w:cs="Times New Roman"/>
        </w:rPr>
      </w:pPr>
      <w:r w:rsidRPr="008143F9">
        <w:rPr>
          <w:rFonts w:ascii="Calibri" w:eastAsia="Calibri" w:hAnsi="Calibri" w:cs="Times New Roman"/>
        </w:rPr>
        <w:t>Payment for the time on the course.</w:t>
      </w:r>
    </w:p>
    <w:p w14:paraId="1495838B" w14:textId="77777777" w:rsidR="00211894" w:rsidRPr="008143F9" w:rsidRDefault="00211894" w:rsidP="00211894">
      <w:pPr>
        <w:rPr>
          <w:rFonts w:ascii="Calibri" w:eastAsia="Calibri" w:hAnsi="Calibri" w:cs="Times New Roman"/>
        </w:rPr>
      </w:pPr>
    </w:p>
    <w:p w14:paraId="46E4244B" w14:textId="77777777" w:rsidR="00211894" w:rsidRPr="008143F9" w:rsidRDefault="00211894" w:rsidP="00211894">
      <w:pPr>
        <w:rPr>
          <w:rFonts w:ascii="Calibri" w:eastAsia="Calibri" w:hAnsi="Calibri" w:cs="Times New Roman"/>
        </w:rPr>
      </w:pPr>
      <w:r w:rsidRPr="008143F9">
        <w:rPr>
          <w:rFonts w:ascii="Calibri" w:eastAsia="Calibri" w:hAnsi="Calibri" w:cs="Times New Roman"/>
        </w:rPr>
        <w:t>Records of all training undertaken by employees will be kept in the personnel file of each member of staff.</w:t>
      </w:r>
    </w:p>
    <w:p w14:paraId="39511EF3" w14:textId="77777777" w:rsidR="00211894" w:rsidRPr="008143F9" w:rsidRDefault="00211894" w:rsidP="00211894">
      <w:pPr>
        <w:rPr>
          <w:rFonts w:ascii="Calibri" w:eastAsia="Calibri" w:hAnsi="Calibri" w:cs="Times New Roman"/>
        </w:rPr>
      </w:pPr>
    </w:p>
    <w:p w14:paraId="781D119D" w14:textId="77777777" w:rsidR="00211894" w:rsidRPr="008143F9" w:rsidRDefault="00211894" w:rsidP="00211894">
      <w:pPr>
        <w:rPr>
          <w:rFonts w:ascii="Calibri" w:eastAsia="Calibri" w:hAnsi="Calibri" w:cs="Times New Roman"/>
        </w:rPr>
      </w:pPr>
    </w:p>
    <w:p w14:paraId="0E399CDD" w14:textId="77777777" w:rsidR="00211894" w:rsidRPr="008143F9" w:rsidRDefault="00211894" w:rsidP="00211894">
      <w:pPr>
        <w:rPr>
          <w:rFonts w:ascii="Calibri" w:eastAsia="Calibri" w:hAnsi="Calibri" w:cs="Times New Roman"/>
        </w:rPr>
      </w:pPr>
    </w:p>
    <w:p w14:paraId="53438241" w14:textId="77777777" w:rsidR="00211894" w:rsidRPr="008143F9" w:rsidRDefault="00211894" w:rsidP="00211894">
      <w:pPr>
        <w:rPr>
          <w:rFonts w:ascii="Calibri" w:eastAsia="Calibri" w:hAnsi="Calibri" w:cs="Times New Roman"/>
        </w:rPr>
      </w:pPr>
    </w:p>
    <w:p w14:paraId="5FE8EBC0" w14:textId="77777777" w:rsidR="00211894" w:rsidRPr="008143F9" w:rsidRDefault="00211894" w:rsidP="00211894">
      <w:pPr>
        <w:rPr>
          <w:rFonts w:ascii="Calibri" w:eastAsia="Calibri" w:hAnsi="Calibri" w:cs="Times New Roman"/>
        </w:rPr>
      </w:pPr>
    </w:p>
    <w:p w14:paraId="05A9136C" w14:textId="77777777" w:rsidR="00211894" w:rsidRPr="008143F9" w:rsidRDefault="00211894" w:rsidP="00211894">
      <w:pPr>
        <w:rPr>
          <w:rFonts w:ascii="Calibri" w:eastAsia="Calibri" w:hAnsi="Calibri" w:cs="Times New Roman"/>
        </w:rPr>
      </w:pPr>
    </w:p>
    <w:p w14:paraId="425AD493" w14:textId="77777777" w:rsidR="00211894" w:rsidRPr="008143F9" w:rsidRDefault="00211894" w:rsidP="00211894">
      <w:pPr>
        <w:rPr>
          <w:rFonts w:ascii="Calibri" w:eastAsia="Calibri" w:hAnsi="Calibri" w:cs="Times New Roman"/>
        </w:rPr>
      </w:pPr>
    </w:p>
    <w:p w14:paraId="3199EA0A" w14:textId="77777777" w:rsidR="00211894" w:rsidRPr="008143F9" w:rsidRDefault="00211894" w:rsidP="00211894">
      <w:pPr>
        <w:rPr>
          <w:rFonts w:ascii="Calibri" w:eastAsia="Calibri" w:hAnsi="Calibri" w:cs="Times New Roman"/>
        </w:rPr>
      </w:pPr>
    </w:p>
    <w:p w14:paraId="78B444EA" w14:textId="77777777" w:rsidR="00211894" w:rsidRPr="008143F9" w:rsidRDefault="00211894" w:rsidP="00211894">
      <w:pPr>
        <w:rPr>
          <w:rFonts w:ascii="Calibri" w:eastAsia="Calibri" w:hAnsi="Calibri" w:cs="Times New Roman"/>
        </w:rPr>
      </w:pPr>
    </w:p>
    <w:p w14:paraId="36C4C98F" w14:textId="77777777" w:rsidR="00211894" w:rsidRPr="008143F9" w:rsidRDefault="00211894" w:rsidP="00211894">
      <w:pPr>
        <w:rPr>
          <w:rFonts w:ascii="Calibri" w:eastAsia="Calibri" w:hAnsi="Calibri" w:cs="Times New Roman"/>
        </w:rPr>
      </w:pPr>
    </w:p>
    <w:p w14:paraId="367532DD" w14:textId="77777777" w:rsidR="00211894" w:rsidRPr="008143F9" w:rsidRDefault="00211894" w:rsidP="00211894">
      <w:pPr>
        <w:rPr>
          <w:rFonts w:ascii="Calibri" w:eastAsia="Calibri" w:hAnsi="Calibri" w:cs="Times New Roman"/>
        </w:rPr>
      </w:pPr>
    </w:p>
    <w:p w14:paraId="492D1FCD" w14:textId="77777777" w:rsidR="00211894" w:rsidRPr="008143F9" w:rsidRDefault="00211894" w:rsidP="00211894">
      <w:pPr>
        <w:rPr>
          <w:rFonts w:ascii="Calibri" w:eastAsia="Calibri" w:hAnsi="Calibri" w:cs="Times New Roman"/>
        </w:rPr>
      </w:pPr>
    </w:p>
    <w:p w14:paraId="6329DB4E" w14:textId="77777777" w:rsidR="00211894" w:rsidRPr="008143F9" w:rsidRDefault="00211894" w:rsidP="00211894">
      <w:pPr>
        <w:rPr>
          <w:rFonts w:ascii="Calibri" w:eastAsia="Calibri" w:hAnsi="Calibri" w:cs="Times New Roman"/>
        </w:rPr>
      </w:pPr>
    </w:p>
    <w:p w14:paraId="57CF2563" w14:textId="77777777" w:rsidR="00211894" w:rsidRPr="008143F9" w:rsidRDefault="00211894" w:rsidP="00211894">
      <w:pPr>
        <w:rPr>
          <w:rFonts w:ascii="Calibri" w:eastAsia="Calibri" w:hAnsi="Calibri" w:cs="Times New Roman"/>
        </w:rPr>
      </w:pPr>
    </w:p>
    <w:p w14:paraId="40DA2FF1" w14:textId="77777777" w:rsidR="00211894" w:rsidRPr="008143F9" w:rsidRDefault="00211894" w:rsidP="00211894">
      <w:pPr>
        <w:rPr>
          <w:rFonts w:ascii="Calibri" w:eastAsia="Calibri" w:hAnsi="Calibri" w:cs="Times New Roman"/>
        </w:rPr>
      </w:pPr>
    </w:p>
    <w:p w14:paraId="0D6DF663" w14:textId="77777777" w:rsidR="00211894" w:rsidRPr="008143F9" w:rsidRDefault="00211894" w:rsidP="00211894">
      <w:pPr>
        <w:rPr>
          <w:rFonts w:ascii="Calibri" w:eastAsia="Calibri" w:hAnsi="Calibri" w:cs="Times New Roman"/>
        </w:rPr>
      </w:pPr>
    </w:p>
    <w:p w14:paraId="4E91F288" w14:textId="77777777" w:rsidR="00211894" w:rsidRPr="008143F9" w:rsidRDefault="00211894" w:rsidP="00211894">
      <w:pPr>
        <w:rPr>
          <w:rFonts w:ascii="Calibri" w:eastAsia="Calibri" w:hAnsi="Calibri" w:cs="Times New Roman"/>
        </w:rPr>
      </w:pPr>
    </w:p>
    <w:p w14:paraId="50121895" w14:textId="77777777" w:rsidR="00211894" w:rsidRPr="008143F9" w:rsidRDefault="00211894" w:rsidP="00211894">
      <w:pPr>
        <w:keepNext/>
        <w:keepLines/>
        <w:spacing w:before="40" w:after="0"/>
        <w:outlineLvl w:val="2"/>
        <w:rPr>
          <w:rFonts w:ascii="Calibri Light" w:eastAsia="Times New Roman" w:hAnsi="Calibri Light" w:cs="Times New Roman"/>
          <w:b/>
          <w:bCs/>
          <w:sz w:val="24"/>
          <w:szCs w:val="24"/>
        </w:rPr>
      </w:pPr>
      <w:r w:rsidRPr="008143F9">
        <w:rPr>
          <w:rFonts w:ascii="Calibri Light" w:eastAsia="Times New Roman" w:hAnsi="Calibri Light" w:cs="Times New Roman"/>
          <w:b/>
          <w:bCs/>
          <w:sz w:val="24"/>
          <w:szCs w:val="24"/>
        </w:rPr>
        <w:lastRenderedPageBreak/>
        <w:t>Ockbrook and Borrowash Record of Continuous Development</w:t>
      </w:r>
    </w:p>
    <w:p w14:paraId="6145E96A" w14:textId="77777777" w:rsidR="00211894" w:rsidRPr="008143F9" w:rsidRDefault="00211894" w:rsidP="00211894">
      <w:pPr>
        <w:keepNext/>
        <w:keepLines/>
        <w:spacing w:before="40" w:after="0"/>
        <w:outlineLvl w:val="2"/>
        <w:rPr>
          <w:rFonts w:ascii="Calibri Light" w:eastAsia="Times New Roman" w:hAnsi="Calibri Light" w:cs="Times New Roman"/>
          <w:b/>
          <w:bCs/>
          <w:sz w:val="24"/>
          <w:szCs w:val="24"/>
        </w:rPr>
      </w:pPr>
      <w:r w:rsidRPr="008143F9">
        <w:rPr>
          <w:rFonts w:ascii="Calibri" w:eastAsia="Times New Roman" w:hAnsi="Calibri" w:cs="Calibri"/>
        </w:rPr>
        <w:t>Name:</w:t>
      </w:r>
    </w:p>
    <w:p w14:paraId="521866D1" w14:textId="77777777" w:rsidR="00211894" w:rsidRPr="008143F9" w:rsidRDefault="00211894" w:rsidP="00211894">
      <w:pPr>
        <w:keepNext/>
        <w:keepLines/>
        <w:spacing w:before="40" w:after="0"/>
        <w:outlineLvl w:val="1"/>
        <w:rPr>
          <w:rFonts w:ascii="Calibri" w:eastAsia="Times New Roman" w:hAnsi="Calibri" w:cs="Calibri"/>
        </w:rPr>
      </w:pPr>
      <w:r w:rsidRPr="008143F9">
        <w:rPr>
          <w:rFonts w:ascii="Calibri" w:eastAsia="Times New Roman" w:hAnsi="Calibri" w:cs="Calibri"/>
        </w:rPr>
        <w:t>Position:</w:t>
      </w:r>
    </w:p>
    <w:p w14:paraId="0D2D3B91" w14:textId="77777777" w:rsidR="00211894" w:rsidRPr="008143F9" w:rsidRDefault="00211894" w:rsidP="00211894">
      <w:pPr>
        <w:keepNext/>
        <w:keepLines/>
        <w:spacing w:before="40" w:after="0"/>
        <w:outlineLvl w:val="1"/>
        <w:rPr>
          <w:rFonts w:ascii="Calibri" w:eastAsia="Times New Roman" w:hAnsi="Calibri" w:cs="Calibri"/>
        </w:rPr>
      </w:pPr>
      <w:r w:rsidRPr="008143F9">
        <w:rPr>
          <w:rFonts w:ascii="Calibri" w:eastAsia="Times New Roman" w:hAnsi="Calibri" w:cs="Calibri"/>
        </w:rPr>
        <w:t xml:space="preserve">Covering the period from:                                          </w:t>
      </w:r>
    </w:p>
    <w:p w14:paraId="1B52E2C6" w14:textId="77777777" w:rsidR="00211894" w:rsidRPr="008143F9" w:rsidRDefault="00211894" w:rsidP="00211894">
      <w:pPr>
        <w:keepNext/>
        <w:keepLines/>
        <w:spacing w:before="40" w:after="0"/>
        <w:outlineLvl w:val="1"/>
        <w:rPr>
          <w:rFonts w:ascii="Calibri" w:eastAsia="Times New Roman" w:hAnsi="Calibri" w:cs="Calibri"/>
        </w:rPr>
      </w:pPr>
      <w:r w:rsidRPr="008143F9">
        <w:rPr>
          <w:rFonts w:ascii="Calibri" w:eastAsia="Times New Roman" w:hAnsi="Calibri" w:cs="Calibri"/>
        </w:rPr>
        <w:tab/>
        <w:t xml:space="preserve">                       To:</w:t>
      </w:r>
    </w:p>
    <w:tbl>
      <w:tblPr>
        <w:tblStyle w:val="TableGrid"/>
        <w:tblW w:w="7689" w:type="dxa"/>
        <w:tblLook w:val="04A0" w:firstRow="1" w:lastRow="0" w:firstColumn="1" w:lastColumn="0" w:noHBand="0" w:noVBand="1"/>
      </w:tblPr>
      <w:tblGrid>
        <w:gridCol w:w="1922"/>
        <w:gridCol w:w="1922"/>
        <w:gridCol w:w="1922"/>
        <w:gridCol w:w="1923"/>
      </w:tblGrid>
      <w:tr w:rsidR="00211894" w:rsidRPr="008143F9" w14:paraId="70F2F017" w14:textId="77777777" w:rsidTr="003C21EE">
        <w:trPr>
          <w:trHeight w:val="737"/>
        </w:trPr>
        <w:tc>
          <w:tcPr>
            <w:tcW w:w="1922" w:type="dxa"/>
          </w:tcPr>
          <w:p w14:paraId="55D28924" w14:textId="77777777" w:rsidR="00211894" w:rsidRPr="008143F9" w:rsidRDefault="00211894" w:rsidP="003C21EE">
            <w:pPr>
              <w:keepNext/>
              <w:keepLines/>
              <w:spacing w:before="40"/>
              <w:outlineLvl w:val="1"/>
              <w:rPr>
                <w:rFonts w:ascii="Calibri" w:eastAsia="Times New Roman" w:hAnsi="Calibri" w:cs="Calibri"/>
                <w:b/>
                <w:bCs/>
              </w:rPr>
            </w:pPr>
            <w:r w:rsidRPr="008143F9">
              <w:rPr>
                <w:rFonts w:ascii="Calibri" w:eastAsia="Times New Roman" w:hAnsi="Calibri" w:cs="Calibri"/>
                <w:b/>
                <w:bCs/>
              </w:rPr>
              <w:t>What did you do?</w:t>
            </w:r>
          </w:p>
        </w:tc>
        <w:tc>
          <w:tcPr>
            <w:tcW w:w="1922" w:type="dxa"/>
          </w:tcPr>
          <w:p w14:paraId="08E4014C" w14:textId="77777777" w:rsidR="00211894" w:rsidRPr="008143F9" w:rsidRDefault="00211894" w:rsidP="003C21EE">
            <w:pPr>
              <w:keepNext/>
              <w:keepLines/>
              <w:spacing w:before="40"/>
              <w:outlineLvl w:val="1"/>
              <w:rPr>
                <w:rFonts w:ascii="Calibri" w:eastAsia="Times New Roman" w:hAnsi="Calibri" w:cs="Calibri"/>
                <w:b/>
                <w:bCs/>
              </w:rPr>
            </w:pPr>
            <w:r w:rsidRPr="008143F9">
              <w:rPr>
                <w:rFonts w:ascii="Calibri" w:eastAsia="Times New Roman" w:hAnsi="Calibri" w:cs="Calibri"/>
                <w:b/>
                <w:bCs/>
              </w:rPr>
              <w:t>What did you learn from this?</w:t>
            </w:r>
          </w:p>
        </w:tc>
        <w:tc>
          <w:tcPr>
            <w:tcW w:w="1922" w:type="dxa"/>
          </w:tcPr>
          <w:p w14:paraId="2E128492" w14:textId="77777777" w:rsidR="00211894" w:rsidRPr="008143F9" w:rsidRDefault="00211894" w:rsidP="003C21EE">
            <w:pPr>
              <w:keepNext/>
              <w:keepLines/>
              <w:spacing w:before="40"/>
              <w:outlineLvl w:val="1"/>
              <w:rPr>
                <w:rFonts w:ascii="Calibri" w:eastAsia="Times New Roman" w:hAnsi="Calibri" w:cs="Calibri"/>
                <w:b/>
                <w:bCs/>
              </w:rPr>
            </w:pPr>
            <w:r w:rsidRPr="008143F9">
              <w:rPr>
                <w:rFonts w:ascii="Calibri" w:eastAsia="Times New Roman" w:hAnsi="Calibri" w:cs="Calibri"/>
                <w:b/>
                <w:bCs/>
              </w:rPr>
              <w:t>How Have/ will you use this?  How will OBPC change or improve</w:t>
            </w:r>
          </w:p>
        </w:tc>
        <w:tc>
          <w:tcPr>
            <w:tcW w:w="1923" w:type="dxa"/>
          </w:tcPr>
          <w:p w14:paraId="1774A537" w14:textId="77777777" w:rsidR="00211894" w:rsidRPr="008143F9" w:rsidRDefault="00211894" w:rsidP="003C21EE">
            <w:pPr>
              <w:keepNext/>
              <w:keepLines/>
              <w:spacing w:before="40"/>
              <w:outlineLvl w:val="1"/>
              <w:rPr>
                <w:rFonts w:ascii="Calibri" w:eastAsia="Times New Roman" w:hAnsi="Calibri" w:cs="Calibri"/>
                <w:b/>
                <w:bCs/>
              </w:rPr>
            </w:pPr>
            <w:r w:rsidRPr="008143F9">
              <w:rPr>
                <w:rFonts w:ascii="Calibri" w:eastAsia="Times New Roman" w:hAnsi="Calibri" w:cs="Calibri"/>
                <w:b/>
                <w:bCs/>
              </w:rPr>
              <w:t>Points allocated</w:t>
            </w:r>
          </w:p>
        </w:tc>
      </w:tr>
      <w:tr w:rsidR="00211894" w:rsidRPr="008143F9" w14:paraId="65C4D808" w14:textId="77777777" w:rsidTr="003C21EE">
        <w:trPr>
          <w:trHeight w:val="737"/>
        </w:trPr>
        <w:tc>
          <w:tcPr>
            <w:tcW w:w="1922" w:type="dxa"/>
          </w:tcPr>
          <w:p w14:paraId="32F19CA4"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7A1303D6"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468714CA" w14:textId="77777777" w:rsidR="00211894" w:rsidRPr="008143F9" w:rsidRDefault="00211894" w:rsidP="003C21EE">
            <w:pPr>
              <w:keepNext/>
              <w:keepLines/>
              <w:spacing w:before="40"/>
              <w:outlineLvl w:val="1"/>
              <w:rPr>
                <w:rFonts w:ascii="Calibri" w:eastAsia="Times New Roman" w:hAnsi="Calibri" w:cs="Calibri"/>
              </w:rPr>
            </w:pPr>
          </w:p>
        </w:tc>
        <w:tc>
          <w:tcPr>
            <w:tcW w:w="1923" w:type="dxa"/>
          </w:tcPr>
          <w:p w14:paraId="47356086"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2A5CE320" w14:textId="77777777" w:rsidTr="003C21EE">
        <w:trPr>
          <w:trHeight w:val="771"/>
        </w:trPr>
        <w:tc>
          <w:tcPr>
            <w:tcW w:w="1922" w:type="dxa"/>
          </w:tcPr>
          <w:p w14:paraId="4BA0A590"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6CFC6C69"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2AD7F5F3" w14:textId="77777777" w:rsidR="00211894" w:rsidRPr="008143F9" w:rsidRDefault="00211894" w:rsidP="003C21EE">
            <w:pPr>
              <w:keepNext/>
              <w:keepLines/>
              <w:spacing w:before="40"/>
              <w:outlineLvl w:val="1"/>
              <w:rPr>
                <w:rFonts w:ascii="Calibri" w:eastAsia="Times New Roman" w:hAnsi="Calibri" w:cs="Calibri"/>
              </w:rPr>
            </w:pPr>
          </w:p>
        </w:tc>
        <w:tc>
          <w:tcPr>
            <w:tcW w:w="1923" w:type="dxa"/>
          </w:tcPr>
          <w:p w14:paraId="3A034438"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09EA2654" w14:textId="77777777" w:rsidTr="003C21EE">
        <w:trPr>
          <w:trHeight w:val="737"/>
        </w:trPr>
        <w:tc>
          <w:tcPr>
            <w:tcW w:w="1922" w:type="dxa"/>
          </w:tcPr>
          <w:p w14:paraId="488200BE"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3E6342C1"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0104B5C4" w14:textId="77777777" w:rsidR="00211894" w:rsidRPr="008143F9" w:rsidRDefault="00211894" w:rsidP="003C21EE">
            <w:pPr>
              <w:keepNext/>
              <w:keepLines/>
              <w:spacing w:before="40"/>
              <w:outlineLvl w:val="1"/>
              <w:rPr>
                <w:rFonts w:ascii="Calibri" w:eastAsia="Times New Roman" w:hAnsi="Calibri" w:cs="Calibri"/>
              </w:rPr>
            </w:pPr>
          </w:p>
        </w:tc>
        <w:tc>
          <w:tcPr>
            <w:tcW w:w="1923" w:type="dxa"/>
          </w:tcPr>
          <w:p w14:paraId="2CBDD6E7"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33171CDB" w14:textId="77777777" w:rsidTr="003C21EE">
        <w:trPr>
          <w:trHeight w:val="737"/>
        </w:trPr>
        <w:tc>
          <w:tcPr>
            <w:tcW w:w="1922" w:type="dxa"/>
          </w:tcPr>
          <w:p w14:paraId="76CD0B4A"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333702DE"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6075CCF2" w14:textId="77777777" w:rsidR="00211894" w:rsidRPr="008143F9" w:rsidRDefault="00211894" w:rsidP="003C21EE">
            <w:pPr>
              <w:keepNext/>
              <w:keepLines/>
              <w:spacing w:before="40"/>
              <w:outlineLvl w:val="1"/>
              <w:rPr>
                <w:rFonts w:ascii="Calibri" w:eastAsia="Times New Roman" w:hAnsi="Calibri" w:cs="Calibri"/>
              </w:rPr>
            </w:pPr>
          </w:p>
        </w:tc>
        <w:tc>
          <w:tcPr>
            <w:tcW w:w="1923" w:type="dxa"/>
          </w:tcPr>
          <w:p w14:paraId="22445900"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3D7B7C81" w14:textId="77777777" w:rsidTr="003C21EE">
        <w:trPr>
          <w:trHeight w:val="737"/>
        </w:trPr>
        <w:tc>
          <w:tcPr>
            <w:tcW w:w="1922" w:type="dxa"/>
          </w:tcPr>
          <w:p w14:paraId="18BADED1"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5402C8EC"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09E2ED24" w14:textId="77777777" w:rsidR="00211894" w:rsidRPr="008143F9" w:rsidRDefault="00211894" w:rsidP="003C21EE">
            <w:pPr>
              <w:keepNext/>
              <w:keepLines/>
              <w:spacing w:before="40"/>
              <w:outlineLvl w:val="1"/>
              <w:rPr>
                <w:rFonts w:ascii="Calibri" w:eastAsia="Times New Roman" w:hAnsi="Calibri" w:cs="Calibri"/>
              </w:rPr>
            </w:pPr>
          </w:p>
        </w:tc>
        <w:tc>
          <w:tcPr>
            <w:tcW w:w="1923" w:type="dxa"/>
          </w:tcPr>
          <w:p w14:paraId="61B024AA"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1320248D" w14:textId="77777777" w:rsidTr="003C21EE">
        <w:trPr>
          <w:trHeight w:val="737"/>
        </w:trPr>
        <w:tc>
          <w:tcPr>
            <w:tcW w:w="1922" w:type="dxa"/>
          </w:tcPr>
          <w:p w14:paraId="4564262C"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2E194080"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19CC322A" w14:textId="77777777" w:rsidR="00211894" w:rsidRPr="008143F9" w:rsidRDefault="00211894" w:rsidP="003C21EE">
            <w:pPr>
              <w:keepNext/>
              <w:keepLines/>
              <w:spacing w:before="40"/>
              <w:outlineLvl w:val="1"/>
              <w:rPr>
                <w:rFonts w:ascii="Calibri" w:eastAsia="Times New Roman" w:hAnsi="Calibri" w:cs="Calibri"/>
              </w:rPr>
            </w:pPr>
          </w:p>
        </w:tc>
        <w:tc>
          <w:tcPr>
            <w:tcW w:w="1923" w:type="dxa"/>
          </w:tcPr>
          <w:p w14:paraId="49AD298F"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5265044E" w14:textId="77777777" w:rsidTr="003C21EE">
        <w:trPr>
          <w:trHeight w:val="771"/>
        </w:trPr>
        <w:tc>
          <w:tcPr>
            <w:tcW w:w="1922" w:type="dxa"/>
          </w:tcPr>
          <w:p w14:paraId="5326E148"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159D5981" w14:textId="77777777" w:rsidR="00211894" w:rsidRPr="008143F9" w:rsidRDefault="00211894" w:rsidP="003C21EE">
            <w:pPr>
              <w:keepNext/>
              <w:keepLines/>
              <w:spacing w:before="40"/>
              <w:outlineLvl w:val="1"/>
              <w:rPr>
                <w:rFonts w:ascii="Calibri" w:eastAsia="Times New Roman" w:hAnsi="Calibri" w:cs="Calibri"/>
              </w:rPr>
            </w:pPr>
          </w:p>
        </w:tc>
        <w:tc>
          <w:tcPr>
            <w:tcW w:w="1922" w:type="dxa"/>
          </w:tcPr>
          <w:p w14:paraId="507F753E" w14:textId="77777777" w:rsidR="00211894" w:rsidRPr="008143F9" w:rsidRDefault="00211894" w:rsidP="003C21EE">
            <w:pPr>
              <w:keepNext/>
              <w:keepLines/>
              <w:spacing w:before="40"/>
              <w:outlineLvl w:val="1"/>
              <w:rPr>
                <w:rFonts w:ascii="Calibri" w:eastAsia="Times New Roman" w:hAnsi="Calibri" w:cs="Calibri"/>
              </w:rPr>
            </w:pPr>
          </w:p>
        </w:tc>
        <w:tc>
          <w:tcPr>
            <w:tcW w:w="1923" w:type="dxa"/>
          </w:tcPr>
          <w:p w14:paraId="44C19B06" w14:textId="77777777" w:rsidR="00211894" w:rsidRPr="008143F9" w:rsidRDefault="00211894" w:rsidP="003C21EE">
            <w:pPr>
              <w:keepNext/>
              <w:keepLines/>
              <w:spacing w:before="40"/>
              <w:outlineLvl w:val="1"/>
              <w:rPr>
                <w:rFonts w:ascii="Calibri" w:eastAsia="Times New Roman" w:hAnsi="Calibri" w:cs="Calibri"/>
              </w:rPr>
            </w:pPr>
          </w:p>
        </w:tc>
      </w:tr>
    </w:tbl>
    <w:p w14:paraId="0862F6FC" w14:textId="77777777" w:rsidR="00211894" w:rsidRPr="008143F9" w:rsidRDefault="00211894" w:rsidP="00211894">
      <w:pPr>
        <w:rPr>
          <w:rFonts w:ascii="Calibri" w:eastAsia="Calibri" w:hAnsi="Calibri" w:cs="Times New Roman"/>
        </w:rPr>
      </w:pPr>
    </w:p>
    <w:p w14:paraId="57A9E26F" w14:textId="77777777" w:rsidR="00211894" w:rsidRPr="008143F9" w:rsidRDefault="00211894" w:rsidP="00211894">
      <w:pPr>
        <w:rPr>
          <w:rFonts w:ascii="Calibri" w:eastAsia="Calibri" w:hAnsi="Calibri" w:cs="Times New Roman"/>
        </w:rPr>
      </w:pPr>
    </w:p>
    <w:p w14:paraId="2B60A1B4" w14:textId="77777777" w:rsidR="00211894" w:rsidRPr="008143F9" w:rsidRDefault="00211894" w:rsidP="00211894">
      <w:pPr>
        <w:rPr>
          <w:rFonts w:ascii="Calibri" w:eastAsia="Calibri" w:hAnsi="Calibri" w:cs="Times New Roman"/>
        </w:rPr>
      </w:pPr>
    </w:p>
    <w:p w14:paraId="35284704" w14:textId="77777777" w:rsidR="00211894" w:rsidRPr="008143F9" w:rsidRDefault="00211894" w:rsidP="00211894">
      <w:pPr>
        <w:rPr>
          <w:rFonts w:ascii="Calibri" w:eastAsia="Calibri" w:hAnsi="Calibri" w:cs="Times New Roman"/>
        </w:rPr>
      </w:pPr>
    </w:p>
    <w:p w14:paraId="65392903" w14:textId="77777777" w:rsidR="00211894" w:rsidRPr="008143F9" w:rsidRDefault="00211894" w:rsidP="00211894">
      <w:pPr>
        <w:rPr>
          <w:rFonts w:ascii="Calibri" w:eastAsia="Calibri" w:hAnsi="Calibri" w:cs="Times New Roman"/>
        </w:rPr>
      </w:pPr>
    </w:p>
    <w:p w14:paraId="5CE739A5" w14:textId="77777777" w:rsidR="00211894" w:rsidRPr="008143F9" w:rsidRDefault="00211894" w:rsidP="00211894">
      <w:pPr>
        <w:rPr>
          <w:rFonts w:ascii="Calibri" w:eastAsia="Calibri" w:hAnsi="Calibri" w:cs="Times New Roman"/>
        </w:rPr>
      </w:pPr>
    </w:p>
    <w:p w14:paraId="2D9B5BD0" w14:textId="77777777" w:rsidR="00211894" w:rsidRPr="008143F9" w:rsidRDefault="00211894" w:rsidP="00211894">
      <w:pPr>
        <w:rPr>
          <w:rFonts w:ascii="Calibri" w:eastAsia="Calibri" w:hAnsi="Calibri" w:cs="Times New Roman"/>
        </w:rPr>
      </w:pPr>
    </w:p>
    <w:p w14:paraId="3C1E117B" w14:textId="77777777" w:rsidR="00211894" w:rsidRPr="008143F9" w:rsidRDefault="00211894" w:rsidP="00211894">
      <w:pPr>
        <w:rPr>
          <w:rFonts w:ascii="Calibri" w:eastAsia="Calibri" w:hAnsi="Calibri" w:cs="Times New Roman"/>
        </w:rPr>
      </w:pPr>
    </w:p>
    <w:p w14:paraId="68916A22" w14:textId="77777777" w:rsidR="00211894" w:rsidRPr="008143F9" w:rsidRDefault="00211894" w:rsidP="00211894">
      <w:pPr>
        <w:rPr>
          <w:rFonts w:ascii="Calibri" w:eastAsia="Calibri" w:hAnsi="Calibri" w:cs="Times New Roman"/>
        </w:rPr>
      </w:pPr>
    </w:p>
    <w:p w14:paraId="2DA17B03" w14:textId="77777777" w:rsidR="00211894" w:rsidRPr="008143F9" w:rsidRDefault="00211894" w:rsidP="00211894">
      <w:pPr>
        <w:rPr>
          <w:rFonts w:ascii="Calibri" w:eastAsia="Calibri" w:hAnsi="Calibri" w:cs="Times New Roman"/>
        </w:rPr>
      </w:pPr>
    </w:p>
    <w:p w14:paraId="26F8E1B5" w14:textId="77777777" w:rsidR="00211894" w:rsidRPr="008143F9" w:rsidRDefault="00211894" w:rsidP="00211894">
      <w:pPr>
        <w:rPr>
          <w:rFonts w:ascii="Calibri" w:eastAsia="Calibri" w:hAnsi="Calibri" w:cs="Times New Roman"/>
        </w:rPr>
      </w:pPr>
    </w:p>
    <w:p w14:paraId="34F79866" w14:textId="77777777" w:rsidR="00211894" w:rsidRPr="008143F9" w:rsidRDefault="00211894" w:rsidP="00211894">
      <w:pPr>
        <w:rPr>
          <w:rFonts w:ascii="Calibri" w:eastAsia="Calibri" w:hAnsi="Calibri" w:cs="Times New Roman"/>
        </w:rPr>
      </w:pPr>
    </w:p>
    <w:p w14:paraId="199E4B03" w14:textId="77777777" w:rsidR="00211894" w:rsidRPr="008143F9" w:rsidRDefault="00211894" w:rsidP="00211894">
      <w:pPr>
        <w:keepNext/>
        <w:keepLines/>
        <w:spacing w:before="40" w:after="0"/>
        <w:outlineLvl w:val="2"/>
        <w:rPr>
          <w:rFonts w:ascii="Calibri Light" w:eastAsia="Times New Roman" w:hAnsi="Calibri Light" w:cs="Times New Roman"/>
          <w:b/>
          <w:bCs/>
          <w:sz w:val="24"/>
          <w:szCs w:val="24"/>
        </w:rPr>
      </w:pPr>
      <w:r w:rsidRPr="008143F9">
        <w:rPr>
          <w:rFonts w:ascii="Calibri Light" w:eastAsia="Times New Roman" w:hAnsi="Calibri Light" w:cs="Times New Roman"/>
          <w:b/>
          <w:bCs/>
          <w:sz w:val="24"/>
          <w:szCs w:val="24"/>
        </w:rPr>
        <w:lastRenderedPageBreak/>
        <w:t>Continuous Development Points.</w:t>
      </w:r>
    </w:p>
    <w:p w14:paraId="68B07047" w14:textId="77777777" w:rsidR="00211894" w:rsidRPr="008143F9" w:rsidRDefault="00211894" w:rsidP="00211894"/>
    <w:p w14:paraId="53D04ADA" w14:textId="77777777" w:rsidR="00211894" w:rsidRPr="008143F9" w:rsidRDefault="00211894" w:rsidP="00211894">
      <w:pPr>
        <w:keepNext/>
        <w:keepLines/>
        <w:spacing w:before="40" w:after="0"/>
        <w:outlineLvl w:val="1"/>
        <w:rPr>
          <w:rFonts w:ascii="Calibri" w:eastAsia="Times New Roman" w:hAnsi="Calibri" w:cs="Calibri"/>
        </w:rPr>
      </w:pPr>
      <w:r w:rsidRPr="008143F9">
        <w:rPr>
          <w:rFonts w:ascii="Calibri" w:eastAsia="Times New Roman" w:hAnsi="Calibri" w:cs="Calibri"/>
        </w:rPr>
        <w:t xml:space="preserve">All Clerks whose Councils seek a Local Council Award, are required to demonstrate that they have achieved at least 12 CPD points in the 12 months immediately preceding the Councils application for an award.  For this there are some types of activity that carry a minimum point allowance per year.  Plus, at least three points must come from a qualification, in-house </w:t>
      </w:r>
      <w:proofErr w:type="gramStart"/>
      <w:r w:rsidRPr="008143F9">
        <w:rPr>
          <w:rFonts w:ascii="Calibri" w:eastAsia="Times New Roman" w:hAnsi="Calibri" w:cs="Calibri"/>
        </w:rPr>
        <w:t>assessment</w:t>
      </w:r>
      <w:proofErr w:type="gramEnd"/>
      <w:r w:rsidRPr="008143F9">
        <w:rPr>
          <w:rFonts w:ascii="Calibri" w:eastAsia="Times New Roman" w:hAnsi="Calibri" w:cs="Calibri"/>
        </w:rPr>
        <w:t xml:space="preserve"> or training course.</w:t>
      </w:r>
    </w:p>
    <w:p w14:paraId="78D47F15" w14:textId="77777777" w:rsidR="00211894" w:rsidRPr="008143F9" w:rsidRDefault="00211894" w:rsidP="00211894"/>
    <w:p w14:paraId="0B1C4C6E" w14:textId="77777777" w:rsidR="00211894" w:rsidRPr="008143F9" w:rsidRDefault="00211894" w:rsidP="00211894">
      <w:pPr>
        <w:keepNext/>
        <w:keepLines/>
        <w:spacing w:before="40" w:after="0"/>
        <w:outlineLvl w:val="1"/>
        <w:rPr>
          <w:rFonts w:ascii="Calibri" w:eastAsia="Times New Roman" w:hAnsi="Calibri" w:cs="Calibri"/>
        </w:rPr>
      </w:pPr>
      <w:r w:rsidRPr="008143F9">
        <w:rPr>
          <w:rFonts w:ascii="Calibri" w:eastAsia="Times New Roman" w:hAnsi="Calibri" w:cs="Calibri"/>
        </w:rPr>
        <w:t>The grid below can help you assess how many points you have achieved and clearly illustrates this to the accreditation panel for a Local Council Award.</w:t>
      </w:r>
    </w:p>
    <w:p w14:paraId="57ACDEEB" w14:textId="77777777" w:rsidR="00211894" w:rsidRPr="008143F9" w:rsidRDefault="00211894" w:rsidP="00211894"/>
    <w:tbl>
      <w:tblPr>
        <w:tblStyle w:val="TableGrid"/>
        <w:tblW w:w="9289" w:type="dxa"/>
        <w:tblLook w:val="04A0" w:firstRow="1" w:lastRow="0" w:firstColumn="1" w:lastColumn="0" w:noHBand="0" w:noVBand="1"/>
      </w:tblPr>
      <w:tblGrid>
        <w:gridCol w:w="3096"/>
        <w:gridCol w:w="3096"/>
        <w:gridCol w:w="3097"/>
      </w:tblGrid>
      <w:tr w:rsidR="00211894" w:rsidRPr="008143F9" w14:paraId="1B9B3114" w14:textId="77777777" w:rsidTr="003C21EE">
        <w:trPr>
          <w:trHeight w:val="394"/>
        </w:trPr>
        <w:tc>
          <w:tcPr>
            <w:tcW w:w="3096" w:type="dxa"/>
          </w:tcPr>
          <w:p w14:paraId="1DF0B7BD" w14:textId="77777777" w:rsidR="00211894" w:rsidRPr="008143F9" w:rsidRDefault="00211894" w:rsidP="003C21EE">
            <w:pPr>
              <w:keepNext/>
              <w:keepLines/>
              <w:spacing w:before="40"/>
              <w:outlineLvl w:val="1"/>
              <w:rPr>
                <w:rFonts w:ascii="Calibri" w:eastAsia="Times New Roman" w:hAnsi="Calibri" w:cs="Calibri"/>
              </w:rPr>
            </w:pPr>
          </w:p>
        </w:tc>
        <w:tc>
          <w:tcPr>
            <w:tcW w:w="3096" w:type="dxa"/>
          </w:tcPr>
          <w:p w14:paraId="36C58362" w14:textId="77777777" w:rsidR="00211894" w:rsidRPr="008143F9" w:rsidRDefault="00211894" w:rsidP="003C21EE">
            <w:pPr>
              <w:keepNext/>
              <w:keepLines/>
              <w:spacing w:before="40"/>
              <w:outlineLvl w:val="1"/>
              <w:rPr>
                <w:rFonts w:ascii="Calibri" w:eastAsia="Times New Roman" w:hAnsi="Calibri" w:cs="Calibri"/>
                <w:b/>
                <w:bCs/>
              </w:rPr>
            </w:pPr>
            <w:r w:rsidRPr="008143F9">
              <w:rPr>
                <w:rFonts w:ascii="Calibri" w:eastAsia="Times New Roman" w:hAnsi="Calibri" w:cs="Calibri"/>
                <w:b/>
                <w:bCs/>
              </w:rPr>
              <w:t>Maximum Points</w:t>
            </w:r>
          </w:p>
        </w:tc>
        <w:tc>
          <w:tcPr>
            <w:tcW w:w="3097" w:type="dxa"/>
          </w:tcPr>
          <w:p w14:paraId="524E2982" w14:textId="77777777" w:rsidR="00211894" w:rsidRPr="008143F9" w:rsidRDefault="00211894" w:rsidP="003C21EE">
            <w:pPr>
              <w:keepNext/>
              <w:keepLines/>
              <w:spacing w:before="40"/>
              <w:outlineLvl w:val="1"/>
              <w:rPr>
                <w:rFonts w:ascii="Calibri" w:eastAsia="Times New Roman" w:hAnsi="Calibri" w:cs="Calibri"/>
                <w:b/>
                <w:bCs/>
              </w:rPr>
            </w:pPr>
            <w:r w:rsidRPr="008143F9">
              <w:rPr>
                <w:rFonts w:ascii="Calibri" w:eastAsia="Times New Roman" w:hAnsi="Calibri" w:cs="Calibri"/>
                <w:b/>
                <w:bCs/>
              </w:rPr>
              <w:t>Points Achieved</w:t>
            </w:r>
          </w:p>
        </w:tc>
      </w:tr>
      <w:tr w:rsidR="00211894" w:rsidRPr="008143F9" w14:paraId="65A6994C" w14:textId="77777777" w:rsidTr="003C21EE">
        <w:trPr>
          <w:trHeight w:val="394"/>
        </w:trPr>
        <w:tc>
          <w:tcPr>
            <w:tcW w:w="3096" w:type="dxa"/>
          </w:tcPr>
          <w:p w14:paraId="2BB67F5E"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Qualifications</w:t>
            </w:r>
          </w:p>
        </w:tc>
        <w:tc>
          <w:tcPr>
            <w:tcW w:w="3096" w:type="dxa"/>
          </w:tcPr>
          <w:p w14:paraId="13410E58"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12</w:t>
            </w:r>
          </w:p>
        </w:tc>
        <w:tc>
          <w:tcPr>
            <w:tcW w:w="3097" w:type="dxa"/>
          </w:tcPr>
          <w:p w14:paraId="41D00D9A"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1705E962" w14:textId="77777777" w:rsidTr="003C21EE">
        <w:trPr>
          <w:trHeight w:val="412"/>
        </w:trPr>
        <w:tc>
          <w:tcPr>
            <w:tcW w:w="3096" w:type="dxa"/>
          </w:tcPr>
          <w:p w14:paraId="4353D5F8"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In-house assessments</w:t>
            </w:r>
          </w:p>
        </w:tc>
        <w:tc>
          <w:tcPr>
            <w:tcW w:w="3096" w:type="dxa"/>
          </w:tcPr>
          <w:p w14:paraId="02447160"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12</w:t>
            </w:r>
          </w:p>
        </w:tc>
        <w:tc>
          <w:tcPr>
            <w:tcW w:w="3097" w:type="dxa"/>
          </w:tcPr>
          <w:p w14:paraId="16BE2108"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1EA6DB7A" w14:textId="77777777" w:rsidTr="003C21EE">
        <w:trPr>
          <w:trHeight w:val="394"/>
        </w:trPr>
        <w:tc>
          <w:tcPr>
            <w:tcW w:w="3096" w:type="dxa"/>
          </w:tcPr>
          <w:p w14:paraId="58D704EE"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Learning at work</w:t>
            </w:r>
          </w:p>
        </w:tc>
        <w:tc>
          <w:tcPr>
            <w:tcW w:w="3096" w:type="dxa"/>
          </w:tcPr>
          <w:p w14:paraId="4BE4FE5E"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6</w:t>
            </w:r>
          </w:p>
        </w:tc>
        <w:tc>
          <w:tcPr>
            <w:tcW w:w="3097" w:type="dxa"/>
          </w:tcPr>
          <w:p w14:paraId="2AFF492C"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6C7FBB47" w14:textId="77777777" w:rsidTr="003C21EE">
        <w:trPr>
          <w:trHeight w:val="394"/>
        </w:trPr>
        <w:tc>
          <w:tcPr>
            <w:tcW w:w="3096" w:type="dxa"/>
          </w:tcPr>
          <w:p w14:paraId="023E9D88"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Attendance at conference and training events</w:t>
            </w:r>
          </w:p>
        </w:tc>
        <w:tc>
          <w:tcPr>
            <w:tcW w:w="3096" w:type="dxa"/>
          </w:tcPr>
          <w:p w14:paraId="372E2573"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12</w:t>
            </w:r>
          </w:p>
        </w:tc>
        <w:tc>
          <w:tcPr>
            <w:tcW w:w="3097" w:type="dxa"/>
          </w:tcPr>
          <w:p w14:paraId="005F8BB8"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5CE9F426" w14:textId="77777777" w:rsidTr="003C21EE">
        <w:trPr>
          <w:trHeight w:val="394"/>
        </w:trPr>
        <w:tc>
          <w:tcPr>
            <w:tcW w:w="3096" w:type="dxa"/>
          </w:tcPr>
          <w:p w14:paraId="7B407DCA"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Reading and e-learning</w:t>
            </w:r>
          </w:p>
        </w:tc>
        <w:tc>
          <w:tcPr>
            <w:tcW w:w="3096" w:type="dxa"/>
          </w:tcPr>
          <w:p w14:paraId="7426A54B"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6</w:t>
            </w:r>
          </w:p>
        </w:tc>
        <w:tc>
          <w:tcPr>
            <w:tcW w:w="3097" w:type="dxa"/>
          </w:tcPr>
          <w:p w14:paraId="09A01247"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5E5BFC04" w14:textId="77777777" w:rsidTr="003C21EE">
        <w:trPr>
          <w:trHeight w:val="394"/>
        </w:trPr>
        <w:tc>
          <w:tcPr>
            <w:tcW w:w="3096" w:type="dxa"/>
          </w:tcPr>
          <w:p w14:paraId="16484527"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Developing the sector</w:t>
            </w:r>
          </w:p>
        </w:tc>
        <w:tc>
          <w:tcPr>
            <w:tcW w:w="3096" w:type="dxa"/>
          </w:tcPr>
          <w:p w14:paraId="6D91997F"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4</w:t>
            </w:r>
          </w:p>
        </w:tc>
        <w:tc>
          <w:tcPr>
            <w:tcW w:w="3097" w:type="dxa"/>
          </w:tcPr>
          <w:p w14:paraId="05BA7D0C"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5AA2DDDF" w14:textId="77777777" w:rsidTr="003C21EE">
        <w:trPr>
          <w:trHeight w:val="412"/>
        </w:trPr>
        <w:tc>
          <w:tcPr>
            <w:tcW w:w="3096" w:type="dxa"/>
          </w:tcPr>
          <w:p w14:paraId="09E00A4F" w14:textId="77777777" w:rsidR="00211894" w:rsidRPr="008143F9" w:rsidRDefault="00211894" w:rsidP="003C21EE">
            <w:pPr>
              <w:keepNext/>
              <w:keepLines/>
              <w:spacing w:before="40"/>
              <w:outlineLvl w:val="1"/>
              <w:rPr>
                <w:rFonts w:ascii="Calibri" w:eastAsia="Times New Roman" w:hAnsi="Calibri" w:cs="Calibri"/>
              </w:rPr>
            </w:pPr>
          </w:p>
        </w:tc>
        <w:tc>
          <w:tcPr>
            <w:tcW w:w="3096" w:type="dxa"/>
          </w:tcPr>
          <w:p w14:paraId="72F83EE7" w14:textId="77777777" w:rsidR="00211894" w:rsidRPr="008143F9" w:rsidRDefault="00211894" w:rsidP="003C21EE">
            <w:pPr>
              <w:keepNext/>
              <w:keepLines/>
              <w:spacing w:before="40"/>
              <w:outlineLvl w:val="1"/>
              <w:rPr>
                <w:rFonts w:ascii="Calibri" w:eastAsia="Times New Roman" w:hAnsi="Calibri" w:cs="Calibri"/>
                <w:b/>
                <w:bCs/>
              </w:rPr>
            </w:pPr>
            <w:r w:rsidRPr="008143F9">
              <w:rPr>
                <w:rFonts w:ascii="Calibri" w:eastAsia="Times New Roman" w:hAnsi="Calibri" w:cs="Calibri"/>
                <w:b/>
                <w:bCs/>
              </w:rPr>
              <w:t>Total CPD points</w:t>
            </w:r>
          </w:p>
        </w:tc>
        <w:tc>
          <w:tcPr>
            <w:tcW w:w="3097" w:type="dxa"/>
          </w:tcPr>
          <w:p w14:paraId="38922BB0"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0B988F42" w14:textId="77777777" w:rsidTr="003C21EE">
        <w:trPr>
          <w:trHeight w:val="394"/>
        </w:trPr>
        <w:tc>
          <w:tcPr>
            <w:tcW w:w="3096" w:type="dxa"/>
          </w:tcPr>
          <w:p w14:paraId="3526932C" w14:textId="77777777" w:rsidR="00211894" w:rsidRPr="008143F9" w:rsidRDefault="00211894" w:rsidP="003C21EE">
            <w:pPr>
              <w:keepNext/>
              <w:keepLines/>
              <w:spacing w:before="40"/>
              <w:outlineLvl w:val="1"/>
              <w:rPr>
                <w:rFonts w:ascii="Calibri" w:eastAsia="Times New Roman" w:hAnsi="Calibri" w:cs="Calibri"/>
              </w:rPr>
            </w:pPr>
          </w:p>
        </w:tc>
        <w:tc>
          <w:tcPr>
            <w:tcW w:w="3096" w:type="dxa"/>
          </w:tcPr>
          <w:p w14:paraId="23E8CCB0" w14:textId="77777777" w:rsidR="00211894" w:rsidRPr="008143F9" w:rsidRDefault="00211894" w:rsidP="003C21EE">
            <w:pPr>
              <w:keepNext/>
              <w:keepLines/>
              <w:spacing w:before="40"/>
              <w:outlineLvl w:val="1"/>
              <w:rPr>
                <w:rFonts w:ascii="Calibri" w:eastAsia="Times New Roman" w:hAnsi="Calibri" w:cs="Calibri"/>
              </w:rPr>
            </w:pPr>
          </w:p>
        </w:tc>
        <w:tc>
          <w:tcPr>
            <w:tcW w:w="3097" w:type="dxa"/>
          </w:tcPr>
          <w:p w14:paraId="35013D47" w14:textId="77777777" w:rsidR="00211894" w:rsidRPr="008143F9" w:rsidRDefault="00211894" w:rsidP="003C21EE">
            <w:pPr>
              <w:keepNext/>
              <w:keepLines/>
              <w:spacing w:before="40"/>
              <w:outlineLvl w:val="1"/>
              <w:rPr>
                <w:rFonts w:ascii="Calibri" w:eastAsia="Times New Roman" w:hAnsi="Calibri" w:cs="Calibri"/>
              </w:rPr>
            </w:pPr>
          </w:p>
        </w:tc>
      </w:tr>
      <w:tr w:rsidR="00211894" w:rsidRPr="008143F9" w14:paraId="443BEBB3" w14:textId="77777777" w:rsidTr="003C21EE">
        <w:trPr>
          <w:trHeight w:val="394"/>
        </w:trPr>
        <w:tc>
          <w:tcPr>
            <w:tcW w:w="3096" w:type="dxa"/>
          </w:tcPr>
          <w:p w14:paraId="76BC8EDF"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At least 3 points have come from a qualification or a training event</w:t>
            </w:r>
          </w:p>
        </w:tc>
        <w:tc>
          <w:tcPr>
            <w:tcW w:w="3096" w:type="dxa"/>
          </w:tcPr>
          <w:p w14:paraId="3AC1EE2F" w14:textId="77777777" w:rsidR="00211894" w:rsidRPr="008143F9" w:rsidRDefault="00211894" w:rsidP="003C21EE">
            <w:pPr>
              <w:keepNext/>
              <w:keepLines/>
              <w:spacing w:before="40"/>
              <w:outlineLvl w:val="1"/>
              <w:rPr>
                <w:rFonts w:ascii="Calibri" w:eastAsia="Times New Roman" w:hAnsi="Calibri" w:cs="Calibri"/>
              </w:rPr>
            </w:pPr>
          </w:p>
        </w:tc>
        <w:tc>
          <w:tcPr>
            <w:tcW w:w="3097" w:type="dxa"/>
          </w:tcPr>
          <w:p w14:paraId="3CDB4D94" w14:textId="77777777" w:rsidR="00211894" w:rsidRPr="008143F9" w:rsidRDefault="00211894" w:rsidP="003C21EE">
            <w:pPr>
              <w:keepNext/>
              <w:keepLines/>
              <w:spacing w:before="40"/>
              <w:outlineLvl w:val="1"/>
              <w:rPr>
                <w:rFonts w:ascii="Calibri" w:eastAsia="Times New Roman" w:hAnsi="Calibri" w:cs="Calibri"/>
              </w:rPr>
            </w:pPr>
            <w:r w:rsidRPr="008143F9">
              <w:rPr>
                <w:rFonts w:ascii="Calibri" w:eastAsia="Times New Roman" w:hAnsi="Calibri" w:cs="Calibri"/>
              </w:rPr>
              <w:t>Yes/no</w:t>
            </w:r>
          </w:p>
        </w:tc>
      </w:tr>
    </w:tbl>
    <w:p w14:paraId="49CE1010" w14:textId="77777777" w:rsidR="00211894" w:rsidRPr="008143F9" w:rsidRDefault="00211894" w:rsidP="00211894"/>
    <w:p w14:paraId="014B0E15" w14:textId="77777777" w:rsidR="00211894" w:rsidRDefault="00211894" w:rsidP="00211894"/>
    <w:p w14:paraId="3767EE0E" w14:textId="77777777" w:rsidR="00211894" w:rsidRDefault="00211894" w:rsidP="00211894"/>
    <w:p w14:paraId="2924724B" w14:textId="77777777" w:rsidR="00211894" w:rsidRDefault="00211894" w:rsidP="00211894"/>
    <w:p w14:paraId="76417911" w14:textId="77777777" w:rsidR="00211894" w:rsidRPr="00235F88" w:rsidRDefault="00211894" w:rsidP="00211894"/>
    <w:p w14:paraId="48CE6880" w14:textId="77777777" w:rsidR="00211894" w:rsidRDefault="00211894" w:rsidP="00211894"/>
    <w:p w14:paraId="318BE2EC" w14:textId="77777777" w:rsidR="00211894" w:rsidRDefault="00211894" w:rsidP="00211894"/>
    <w:p w14:paraId="5E8D4B34" w14:textId="77777777" w:rsidR="00211894" w:rsidRDefault="00211894" w:rsidP="00211894"/>
    <w:p w14:paraId="6D8AF110" w14:textId="77777777" w:rsidR="00211894" w:rsidRDefault="00211894" w:rsidP="00211894"/>
    <w:p w14:paraId="064EF797" w14:textId="77777777" w:rsidR="00211894" w:rsidRDefault="00211894" w:rsidP="00211894"/>
    <w:p w14:paraId="1E7D0A3D" w14:textId="77777777" w:rsidR="00211894" w:rsidRDefault="00211894" w:rsidP="00211894"/>
    <w:p w14:paraId="3DFE8A58" w14:textId="77777777" w:rsidR="00211894" w:rsidRDefault="00211894" w:rsidP="00211894"/>
    <w:p w14:paraId="690E370B" w14:textId="77777777" w:rsidR="00211894" w:rsidRDefault="00211894" w:rsidP="00211894"/>
    <w:p w14:paraId="6162A278" w14:textId="77777777" w:rsidR="00211894" w:rsidRDefault="00211894" w:rsidP="00211894">
      <w:pPr>
        <w:pStyle w:val="Heading3"/>
        <w:rPr>
          <w:b/>
          <w:bCs/>
          <w:color w:val="auto"/>
        </w:rPr>
        <w:sectPr w:rsidR="00211894" w:rsidSect="00166142">
          <w:headerReference w:type="default" r:id="rId9"/>
          <w:pgSz w:w="11906" w:h="16838" w:code="9"/>
          <w:pgMar w:top="1440" w:right="1440" w:bottom="1440" w:left="1440" w:header="709" w:footer="709" w:gutter="0"/>
          <w:pgNumType w:start="270"/>
          <w:cols w:space="708"/>
          <w:docGrid w:linePitch="360"/>
        </w:sectPr>
      </w:pPr>
    </w:p>
    <w:p w14:paraId="1FFFD101" w14:textId="77777777" w:rsidR="00211894" w:rsidRPr="00CE6ECC" w:rsidRDefault="00211894" w:rsidP="00211894">
      <w:pPr>
        <w:pStyle w:val="Heading3"/>
        <w:rPr>
          <w:rFonts w:ascii="Calibri" w:eastAsia="Calibri" w:hAnsi="Calibri" w:cs="Times New Roman"/>
          <w:b/>
          <w:bCs/>
          <w:color w:val="auto"/>
          <w:sz w:val="28"/>
          <w:szCs w:val="28"/>
        </w:rPr>
      </w:pPr>
      <w:r w:rsidRPr="0058055E">
        <w:rPr>
          <w:b/>
          <w:bCs/>
          <w:color w:val="auto"/>
        </w:rPr>
        <w:lastRenderedPageBreak/>
        <w:t>Appendix 1</w:t>
      </w:r>
      <w:r>
        <w:rPr>
          <w:b/>
          <w:bCs/>
          <w:color w:val="auto"/>
        </w:rPr>
        <w:t>2 -</w:t>
      </w:r>
      <w:r w:rsidRPr="00CE6ECC">
        <w:rPr>
          <w:rFonts w:ascii="Calibri" w:eastAsia="Calibri" w:hAnsi="Calibri" w:cs="Times New Roman"/>
          <w:b/>
          <w:bCs/>
          <w:color w:val="auto"/>
          <w:sz w:val="28"/>
          <w:szCs w:val="28"/>
        </w:rPr>
        <w:t>Model Publication Scheme.</w:t>
      </w:r>
    </w:p>
    <w:p w14:paraId="3401CD0F" w14:textId="77777777" w:rsidR="00211894" w:rsidRPr="00CE6ECC" w:rsidRDefault="00211894" w:rsidP="00211894">
      <w:pPr>
        <w:rPr>
          <w:rFonts w:ascii="Arial" w:eastAsia="Calibri" w:hAnsi="Arial" w:cs="Arial"/>
        </w:rPr>
      </w:pPr>
      <w:r w:rsidRPr="00CE6ECC">
        <w:rPr>
          <w:rFonts w:ascii="Arial" w:eastAsia="Calibri" w:hAnsi="Arial" w:cs="Arial"/>
        </w:rPr>
        <w:t xml:space="preserve">The Freedom of Information Act 2000 requires public authorities, which includes </w:t>
      </w:r>
      <w:proofErr w:type="gramStart"/>
      <w:r w:rsidRPr="00CE6ECC">
        <w:rPr>
          <w:rFonts w:ascii="Arial" w:eastAsia="Calibri" w:hAnsi="Arial" w:cs="Arial"/>
        </w:rPr>
        <w:t>Parish</w:t>
      </w:r>
      <w:proofErr w:type="gramEnd"/>
      <w:r w:rsidRPr="00CE6ECC">
        <w:rPr>
          <w:rFonts w:ascii="Arial" w:eastAsia="Calibri" w:hAnsi="Arial" w:cs="Arial"/>
        </w:rPr>
        <w:t xml:space="preserve"> Councils in England and Wales to adopt and maintain a publication scheme.  The information available from Ockbrook and Borrowash Parish Council is published in accordance with the Information Commissioners Office model publication scheme. </w:t>
      </w:r>
    </w:p>
    <w:p w14:paraId="44248D0B" w14:textId="77777777" w:rsidR="00211894" w:rsidRPr="00CE6ECC" w:rsidRDefault="00211894" w:rsidP="00211894">
      <w:pPr>
        <w:rPr>
          <w:rFonts w:ascii="Calibri" w:eastAsia="Calibri" w:hAnsi="Calibri" w:cs="Times New Roman"/>
        </w:rPr>
      </w:pPr>
    </w:p>
    <w:tbl>
      <w:tblPr>
        <w:tblStyle w:val="TableGrid"/>
        <w:tblW w:w="0" w:type="auto"/>
        <w:tblLook w:val="04A0" w:firstRow="1" w:lastRow="0" w:firstColumn="1" w:lastColumn="0" w:noHBand="0" w:noVBand="1"/>
      </w:tblPr>
      <w:tblGrid>
        <w:gridCol w:w="6430"/>
        <w:gridCol w:w="4808"/>
        <w:gridCol w:w="2710"/>
      </w:tblGrid>
      <w:tr w:rsidR="00211894" w:rsidRPr="00CE6ECC" w14:paraId="07509F49" w14:textId="77777777" w:rsidTr="003C21EE">
        <w:tc>
          <w:tcPr>
            <w:tcW w:w="6430" w:type="dxa"/>
          </w:tcPr>
          <w:p w14:paraId="4943BB9B" w14:textId="77777777" w:rsidR="00211894" w:rsidRPr="00CE6ECC" w:rsidRDefault="00211894" w:rsidP="003C21EE">
            <w:pPr>
              <w:rPr>
                <w:rFonts w:ascii="Calibri" w:eastAsia="Calibri" w:hAnsi="Calibri" w:cs="Times New Roman"/>
                <w:b/>
                <w:bCs/>
              </w:rPr>
            </w:pPr>
            <w:r w:rsidRPr="00CE6ECC">
              <w:rPr>
                <w:rFonts w:ascii="Calibri" w:eastAsia="Calibri" w:hAnsi="Calibri" w:cs="Times New Roman"/>
                <w:b/>
                <w:bCs/>
              </w:rPr>
              <w:t>Information to be published</w:t>
            </w:r>
          </w:p>
        </w:tc>
        <w:tc>
          <w:tcPr>
            <w:tcW w:w="4808" w:type="dxa"/>
          </w:tcPr>
          <w:p w14:paraId="468116A1" w14:textId="77777777" w:rsidR="00211894" w:rsidRPr="00CE6ECC" w:rsidRDefault="00211894" w:rsidP="003C21EE">
            <w:pPr>
              <w:rPr>
                <w:rFonts w:ascii="Calibri" w:eastAsia="Calibri" w:hAnsi="Calibri" w:cs="Times New Roman"/>
                <w:b/>
                <w:bCs/>
              </w:rPr>
            </w:pPr>
            <w:r w:rsidRPr="00CE6ECC">
              <w:rPr>
                <w:rFonts w:ascii="Calibri" w:eastAsia="Calibri" w:hAnsi="Calibri" w:cs="Times New Roman"/>
                <w:b/>
                <w:bCs/>
              </w:rPr>
              <w:t>How the information can be obtained</w:t>
            </w:r>
          </w:p>
        </w:tc>
        <w:tc>
          <w:tcPr>
            <w:tcW w:w="2710" w:type="dxa"/>
          </w:tcPr>
          <w:p w14:paraId="614DF8DA" w14:textId="77777777" w:rsidR="00211894" w:rsidRPr="00CE6ECC" w:rsidRDefault="00211894" w:rsidP="003C21EE">
            <w:pPr>
              <w:rPr>
                <w:rFonts w:ascii="Calibri" w:eastAsia="Calibri" w:hAnsi="Calibri" w:cs="Times New Roman"/>
                <w:b/>
                <w:bCs/>
              </w:rPr>
            </w:pPr>
            <w:r w:rsidRPr="00CE6ECC">
              <w:rPr>
                <w:rFonts w:ascii="Calibri" w:eastAsia="Calibri" w:hAnsi="Calibri" w:cs="Times New Roman"/>
                <w:b/>
                <w:bCs/>
              </w:rPr>
              <w:t>Cost per hard copy – contact the Clerk/photocopy</w:t>
            </w:r>
          </w:p>
        </w:tc>
      </w:tr>
      <w:tr w:rsidR="00211894" w:rsidRPr="00CE6ECC" w14:paraId="155919D7" w14:textId="77777777" w:rsidTr="003C21EE">
        <w:tc>
          <w:tcPr>
            <w:tcW w:w="6430" w:type="dxa"/>
          </w:tcPr>
          <w:p w14:paraId="3AFB7010" w14:textId="77777777" w:rsidR="00211894" w:rsidRPr="00CE6ECC" w:rsidRDefault="00211894" w:rsidP="003C21EE">
            <w:pPr>
              <w:rPr>
                <w:rFonts w:ascii="Calibri" w:eastAsia="Calibri" w:hAnsi="Calibri" w:cs="Times New Roman"/>
                <w:b/>
                <w:bCs/>
              </w:rPr>
            </w:pPr>
            <w:r w:rsidRPr="00CE6ECC">
              <w:rPr>
                <w:rFonts w:ascii="Calibri" w:eastAsia="Calibri" w:hAnsi="Calibri" w:cs="Times New Roman"/>
                <w:b/>
                <w:bCs/>
              </w:rPr>
              <w:t xml:space="preserve">Class 1 – Who are we and What </w:t>
            </w:r>
            <w:proofErr w:type="gramStart"/>
            <w:r w:rsidRPr="00CE6ECC">
              <w:rPr>
                <w:rFonts w:ascii="Calibri" w:eastAsia="Calibri" w:hAnsi="Calibri" w:cs="Times New Roman"/>
                <w:b/>
                <w:bCs/>
              </w:rPr>
              <w:t>we</w:t>
            </w:r>
            <w:proofErr w:type="gramEnd"/>
            <w:r w:rsidRPr="00CE6ECC">
              <w:rPr>
                <w:rFonts w:ascii="Calibri" w:eastAsia="Calibri" w:hAnsi="Calibri" w:cs="Times New Roman"/>
                <w:b/>
                <w:bCs/>
              </w:rPr>
              <w:t xml:space="preserve"> do.</w:t>
            </w:r>
          </w:p>
          <w:p w14:paraId="5B06E6A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 xml:space="preserve">(organisational information, structures, </w:t>
            </w:r>
            <w:proofErr w:type="gramStart"/>
            <w:r w:rsidRPr="00CE6ECC">
              <w:rPr>
                <w:rFonts w:ascii="Calibri" w:eastAsia="Calibri" w:hAnsi="Calibri" w:cs="Times New Roman"/>
              </w:rPr>
              <w:t>locations</w:t>
            </w:r>
            <w:proofErr w:type="gramEnd"/>
            <w:r w:rsidRPr="00CE6ECC">
              <w:rPr>
                <w:rFonts w:ascii="Calibri" w:eastAsia="Calibri" w:hAnsi="Calibri" w:cs="Times New Roman"/>
              </w:rPr>
              <w:t xml:space="preserve"> and contacts)</w:t>
            </w:r>
          </w:p>
        </w:tc>
        <w:tc>
          <w:tcPr>
            <w:tcW w:w="4808" w:type="dxa"/>
          </w:tcPr>
          <w:p w14:paraId="32CBBAD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 xml:space="preserve">Via the Parish Council Website:  </w:t>
            </w:r>
          </w:p>
          <w:p w14:paraId="4CCC5F1D" w14:textId="77777777" w:rsidR="00211894" w:rsidRPr="00CE6ECC" w:rsidRDefault="00211894" w:rsidP="003C21EE">
            <w:pPr>
              <w:rPr>
                <w:rFonts w:ascii="Calibri" w:eastAsia="Calibri" w:hAnsi="Calibri" w:cs="Times New Roman"/>
              </w:rPr>
            </w:pPr>
            <w:hyperlink r:id="rId10" w:history="1">
              <w:r w:rsidRPr="00CE6ECC">
                <w:rPr>
                  <w:rFonts w:ascii="Calibri" w:eastAsia="Calibri" w:hAnsi="Calibri" w:cs="Times New Roman"/>
                  <w:color w:val="0563C1"/>
                  <w:u w:val="single"/>
                </w:rPr>
                <w:t>www.ockbrookandborrowashparishcouncil.gov.uk</w:t>
              </w:r>
            </w:hyperlink>
          </w:p>
          <w:p w14:paraId="5769C987" w14:textId="77777777" w:rsidR="00211894" w:rsidRPr="00CE6ECC" w:rsidRDefault="00211894" w:rsidP="003C21EE">
            <w:pPr>
              <w:rPr>
                <w:rFonts w:ascii="Calibri" w:eastAsia="Calibri" w:hAnsi="Calibri" w:cs="Times New Roman"/>
              </w:rPr>
            </w:pPr>
          </w:p>
        </w:tc>
        <w:tc>
          <w:tcPr>
            <w:tcW w:w="2710" w:type="dxa"/>
          </w:tcPr>
          <w:p w14:paraId="106532C3" w14:textId="77777777" w:rsidR="00211894" w:rsidRPr="00CE6ECC" w:rsidRDefault="00211894" w:rsidP="003C21EE">
            <w:pPr>
              <w:rPr>
                <w:rFonts w:ascii="Calibri" w:eastAsia="Calibri" w:hAnsi="Calibri" w:cs="Times New Roman"/>
              </w:rPr>
            </w:pPr>
          </w:p>
        </w:tc>
      </w:tr>
      <w:tr w:rsidR="00211894" w:rsidRPr="00CE6ECC" w14:paraId="2831A82C" w14:textId="77777777" w:rsidTr="003C21EE">
        <w:tc>
          <w:tcPr>
            <w:tcW w:w="6430" w:type="dxa"/>
          </w:tcPr>
          <w:p w14:paraId="16410D06"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Who is who on the Council and its Committees</w:t>
            </w:r>
          </w:p>
        </w:tc>
        <w:tc>
          <w:tcPr>
            <w:tcW w:w="4808" w:type="dxa"/>
          </w:tcPr>
          <w:p w14:paraId="589D5055"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Via the Parish Council Website</w:t>
            </w:r>
          </w:p>
        </w:tc>
        <w:tc>
          <w:tcPr>
            <w:tcW w:w="2710" w:type="dxa"/>
          </w:tcPr>
          <w:p w14:paraId="261FACB7"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charged below</w:t>
            </w:r>
          </w:p>
        </w:tc>
      </w:tr>
      <w:tr w:rsidR="00211894" w:rsidRPr="00CE6ECC" w14:paraId="672EDFD1" w14:textId="77777777" w:rsidTr="003C21EE">
        <w:tc>
          <w:tcPr>
            <w:tcW w:w="6430" w:type="dxa"/>
          </w:tcPr>
          <w:p w14:paraId="140D629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Contact details for Parish Clerk</w:t>
            </w:r>
          </w:p>
        </w:tc>
        <w:tc>
          <w:tcPr>
            <w:tcW w:w="4808" w:type="dxa"/>
          </w:tcPr>
          <w:p w14:paraId="608C4D6A"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Mrs Sarah Kitchener</w:t>
            </w:r>
          </w:p>
          <w:p w14:paraId="0182C071"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The Parish Hall</w:t>
            </w:r>
          </w:p>
          <w:p w14:paraId="101D55DE"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Church Street</w:t>
            </w:r>
          </w:p>
          <w:p w14:paraId="5073DC9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Ockbrook</w:t>
            </w:r>
          </w:p>
          <w:p w14:paraId="07E1B7DA"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Derby</w:t>
            </w:r>
          </w:p>
          <w:p w14:paraId="7956EA14"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DE72 3SL</w:t>
            </w:r>
          </w:p>
          <w:p w14:paraId="165EF0D6" w14:textId="77777777" w:rsidR="00211894" w:rsidRPr="00CE6ECC" w:rsidRDefault="00211894" w:rsidP="003C21EE">
            <w:pPr>
              <w:rPr>
                <w:rFonts w:ascii="Calibri" w:eastAsia="Calibri" w:hAnsi="Calibri" w:cs="Times New Roman"/>
              </w:rPr>
            </w:pPr>
            <w:hyperlink r:id="rId11" w:history="1">
              <w:r w:rsidRPr="00CE6ECC">
                <w:rPr>
                  <w:rFonts w:ascii="Calibri" w:eastAsia="Calibri" w:hAnsi="Calibri" w:cs="Times New Roman"/>
                  <w:color w:val="0563C1"/>
                  <w:u w:val="single"/>
                </w:rPr>
                <w:t>clerk@ockbrookandborrowashparishcouncil.gov.uk</w:t>
              </w:r>
            </w:hyperlink>
          </w:p>
          <w:p w14:paraId="534A070D" w14:textId="77777777" w:rsidR="00211894" w:rsidRPr="00CE6ECC" w:rsidRDefault="00211894" w:rsidP="003C21EE">
            <w:pPr>
              <w:rPr>
                <w:rFonts w:ascii="Calibri" w:eastAsia="Calibri" w:hAnsi="Calibri" w:cs="Times New Roman"/>
              </w:rPr>
            </w:pPr>
          </w:p>
        </w:tc>
        <w:tc>
          <w:tcPr>
            <w:tcW w:w="2710" w:type="dxa"/>
          </w:tcPr>
          <w:p w14:paraId="59FD583C" w14:textId="77777777" w:rsidR="00211894" w:rsidRPr="00CE6ECC" w:rsidRDefault="00211894" w:rsidP="003C21EE">
            <w:pPr>
              <w:rPr>
                <w:rFonts w:ascii="Calibri" w:eastAsia="Calibri" w:hAnsi="Calibri" w:cs="Times New Roman"/>
              </w:rPr>
            </w:pPr>
          </w:p>
        </w:tc>
      </w:tr>
      <w:tr w:rsidR="00211894" w:rsidRPr="00CE6ECC" w14:paraId="654DC065" w14:textId="77777777" w:rsidTr="003C21EE">
        <w:tc>
          <w:tcPr>
            <w:tcW w:w="6430" w:type="dxa"/>
          </w:tcPr>
          <w:p w14:paraId="0C4D55F5"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Staffing structure</w:t>
            </w:r>
          </w:p>
        </w:tc>
        <w:tc>
          <w:tcPr>
            <w:tcW w:w="4808" w:type="dxa"/>
          </w:tcPr>
          <w:p w14:paraId="0DE7433E"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We employ the following:</w:t>
            </w:r>
          </w:p>
          <w:p w14:paraId="7C0B4D94"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Clerk/Responsible Finance Officer</w:t>
            </w:r>
          </w:p>
          <w:p w14:paraId="58AC1F7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Litter Picker</w:t>
            </w:r>
          </w:p>
        </w:tc>
        <w:tc>
          <w:tcPr>
            <w:tcW w:w="2710" w:type="dxa"/>
          </w:tcPr>
          <w:p w14:paraId="5E4056C6" w14:textId="77777777" w:rsidR="00211894" w:rsidRPr="00CE6ECC" w:rsidRDefault="00211894" w:rsidP="003C21EE">
            <w:pPr>
              <w:rPr>
                <w:rFonts w:ascii="Calibri" w:eastAsia="Calibri" w:hAnsi="Calibri" w:cs="Times New Roman"/>
              </w:rPr>
            </w:pPr>
          </w:p>
        </w:tc>
      </w:tr>
      <w:tr w:rsidR="00211894" w:rsidRPr="00CE6ECC" w14:paraId="6679A206" w14:textId="77777777" w:rsidTr="003C21EE">
        <w:tc>
          <w:tcPr>
            <w:tcW w:w="6430" w:type="dxa"/>
          </w:tcPr>
          <w:p w14:paraId="72DAD40E" w14:textId="77777777" w:rsidR="00211894" w:rsidRPr="00CE6ECC" w:rsidRDefault="00211894" w:rsidP="003C21EE">
            <w:pPr>
              <w:rPr>
                <w:rFonts w:ascii="Calibri" w:eastAsia="Calibri" w:hAnsi="Calibri" w:cs="Times New Roman"/>
                <w:b/>
                <w:bCs/>
              </w:rPr>
            </w:pPr>
            <w:r w:rsidRPr="00CE6ECC">
              <w:rPr>
                <w:rFonts w:ascii="Calibri" w:eastAsia="Calibri" w:hAnsi="Calibri" w:cs="Times New Roman"/>
                <w:b/>
                <w:bCs/>
              </w:rPr>
              <w:t>Class 2 – What we spend and how we spend it.</w:t>
            </w:r>
          </w:p>
          <w:p w14:paraId="50061678"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 xml:space="preserve"> (Financial information relating to projected and actual income and expenditure, procurement, </w:t>
            </w:r>
            <w:proofErr w:type="gramStart"/>
            <w:r w:rsidRPr="00CE6ECC">
              <w:rPr>
                <w:rFonts w:ascii="Calibri" w:eastAsia="Calibri" w:hAnsi="Calibri" w:cs="Times New Roman"/>
              </w:rPr>
              <w:t>contracts</w:t>
            </w:r>
            <w:proofErr w:type="gramEnd"/>
            <w:r w:rsidRPr="00CE6ECC">
              <w:rPr>
                <w:rFonts w:ascii="Calibri" w:eastAsia="Calibri" w:hAnsi="Calibri" w:cs="Times New Roman"/>
              </w:rPr>
              <w:t xml:space="preserve"> and financial audit).</w:t>
            </w:r>
          </w:p>
          <w:p w14:paraId="1498DD54" w14:textId="77777777" w:rsidR="00211894" w:rsidRPr="00CE6ECC" w:rsidRDefault="00211894" w:rsidP="003C21EE">
            <w:pPr>
              <w:rPr>
                <w:rFonts w:ascii="Calibri" w:eastAsia="Calibri" w:hAnsi="Calibri" w:cs="Times New Roman"/>
              </w:rPr>
            </w:pPr>
          </w:p>
        </w:tc>
        <w:tc>
          <w:tcPr>
            <w:tcW w:w="4808" w:type="dxa"/>
          </w:tcPr>
          <w:p w14:paraId="476F89ED"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1D0B1B9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4E2E6F88"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57A1E8A1" w14:textId="77777777" w:rsidTr="003C21EE">
        <w:tc>
          <w:tcPr>
            <w:tcW w:w="6430" w:type="dxa"/>
          </w:tcPr>
          <w:p w14:paraId="6349B66A"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Annual return form and report by auditor</w:t>
            </w:r>
          </w:p>
        </w:tc>
        <w:tc>
          <w:tcPr>
            <w:tcW w:w="4808" w:type="dxa"/>
          </w:tcPr>
          <w:p w14:paraId="1DE7F27A"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664DF05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570AE28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31E0394D" w14:textId="77777777" w:rsidTr="003C21EE">
        <w:tc>
          <w:tcPr>
            <w:tcW w:w="6430" w:type="dxa"/>
          </w:tcPr>
          <w:p w14:paraId="7966452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lastRenderedPageBreak/>
              <w:t>Finalised budget</w:t>
            </w:r>
          </w:p>
        </w:tc>
        <w:tc>
          <w:tcPr>
            <w:tcW w:w="4808" w:type="dxa"/>
          </w:tcPr>
          <w:p w14:paraId="63789D45"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25365CAD"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318E0EF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4F1D6A0E" w14:textId="77777777" w:rsidTr="003C21EE">
        <w:tc>
          <w:tcPr>
            <w:tcW w:w="6430" w:type="dxa"/>
          </w:tcPr>
          <w:p w14:paraId="0202FB38"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Precept</w:t>
            </w:r>
          </w:p>
        </w:tc>
        <w:tc>
          <w:tcPr>
            <w:tcW w:w="4808" w:type="dxa"/>
          </w:tcPr>
          <w:p w14:paraId="476C4851"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201F3561"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684F8E9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430AE1DF" w14:textId="77777777" w:rsidTr="003C21EE">
        <w:tc>
          <w:tcPr>
            <w:tcW w:w="6430" w:type="dxa"/>
          </w:tcPr>
          <w:p w14:paraId="367A6DF5"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Borrowing approval letter</w:t>
            </w:r>
          </w:p>
        </w:tc>
        <w:tc>
          <w:tcPr>
            <w:tcW w:w="4808" w:type="dxa"/>
          </w:tcPr>
          <w:p w14:paraId="11D925CD"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528BDC20" w14:textId="77777777" w:rsidR="00211894" w:rsidRPr="00CE6ECC" w:rsidRDefault="00211894" w:rsidP="003C21EE">
            <w:pPr>
              <w:rPr>
                <w:rFonts w:ascii="Calibri" w:eastAsia="Calibri" w:hAnsi="Calibri" w:cs="Times New Roman"/>
              </w:rPr>
            </w:pPr>
          </w:p>
        </w:tc>
        <w:tc>
          <w:tcPr>
            <w:tcW w:w="2710" w:type="dxa"/>
          </w:tcPr>
          <w:p w14:paraId="5A88895F"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736BDC2F" w14:textId="77777777" w:rsidTr="003C21EE">
        <w:tc>
          <w:tcPr>
            <w:tcW w:w="6430" w:type="dxa"/>
          </w:tcPr>
          <w:p w14:paraId="1387F21E"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Financial Standing Orders and Regulations</w:t>
            </w:r>
          </w:p>
        </w:tc>
        <w:tc>
          <w:tcPr>
            <w:tcW w:w="4808" w:type="dxa"/>
          </w:tcPr>
          <w:p w14:paraId="61603506"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42DF1600"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035BCA48"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1030F04A" w14:textId="77777777" w:rsidTr="003C21EE">
        <w:tc>
          <w:tcPr>
            <w:tcW w:w="6430" w:type="dxa"/>
          </w:tcPr>
          <w:p w14:paraId="0BEAE17A"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Grants given and received</w:t>
            </w:r>
          </w:p>
        </w:tc>
        <w:tc>
          <w:tcPr>
            <w:tcW w:w="4808" w:type="dxa"/>
          </w:tcPr>
          <w:p w14:paraId="4CD8B61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30CEC070" w14:textId="77777777" w:rsidR="00211894" w:rsidRPr="00CE6ECC" w:rsidRDefault="00211894" w:rsidP="003C21EE">
            <w:pPr>
              <w:rPr>
                <w:rFonts w:ascii="Calibri" w:eastAsia="Calibri" w:hAnsi="Calibri" w:cs="Times New Roman"/>
              </w:rPr>
            </w:pPr>
          </w:p>
        </w:tc>
        <w:tc>
          <w:tcPr>
            <w:tcW w:w="2710" w:type="dxa"/>
          </w:tcPr>
          <w:p w14:paraId="06B95CF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241ECC00" w14:textId="77777777" w:rsidTr="003C21EE">
        <w:tc>
          <w:tcPr>
            <w:tcW w:w="6430" w:type="dxa"/>
          </w:tcPr>
          <w:p w14:paraId="407EF7F6"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List of current contracts awarded and value of contract</w:t>
            </w:r>
          </w:p>
        </w:tc>
        <w:tc>
          <w:tcPr>
            <w:tcW w:w="4808" w:type="dxa"/>
          </w:tcPr>
          <w:p w14:paraId="61FB713B"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0633CE9C" w14:textId="77777777" w:rsidR="00211894" w:rsidRPr="00CE6ECC" w:rsidRDefault="00211894" w:rsidP="003C21EE">
            <w:pPr>
              <w:rPr>
                <w:rFonts w:ascii="Calibri" w:eastAsia="Calibri" w:hAnsi="Calibri" w:cs="Times New Roman"/>
              </w:rPr>
            </w:pPr>
          </w:p>
        </w:tc>
        <w:tc>
          <w:tcPr>
            <w:tcW w:w="2710" w:type="dxa"/>
          </w:tcPr>
          <w:p w14:paraId="0C89F8E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43831EC1" w14:textId="77777777" w:rsidTr="003C21EE">
        <w:tc>
          <w:tcPr>
            <w:tcW w:w="6430" w:type="dxa"/>
          </w:tcPr>
          <w:p w14:paraId="4C84EF2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Members allowances and expenses</w:t>
            </w:r>
          </w:p>
        </w:tc>
        <w:tc>
          <w:tcPr>
            <w:tcW w:w="4808" w:type="dxa"/>
          </w:tcPr>
          <w:p w14:paraId="22D8364A"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tc>
        <w:tc>
          <w:tcPr>
            <w:tcW w:w="2710" w:type="dxa"/>
          </w:tcPr>
          <w:p w14:paraId="5BA77D6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6AC292E2" w14:textId="77777777" w:rsidTr="003C21EE">
        <w:tc>
          <w:tcPr>
            <w:tcW w:w="6430" w:type="dxa"/>
          </w:tcPr>
          <w:p w14:paraId="183FA463" w14:textId="77777777" w:rsidR="00211894" w:rsidRPr="00CE6ECC" w:rsidRDefault="00211894" w:rsidP="003C21EE">
            <w:pPr>
              <w:rPr>
                <w:rFonts w:ascii="Calibri" w:eastAsia="Calibri" w:hAnsi="Calibri" w:cs="Times New Roman"/>
              </w:rPr>
            </w:pPr>
          </w:p>
        </w:tc>
        <w:tc>
          <w:tcPr>
            <w:tcW w:w="4808" w:type="dxa"/>
          </w:tcPr>
          <w:p w14:paraId="5C922E5F" w14:textId="77777777" w:rsidR="00211894" w:rsidRPr="00CE6ECC" w:rsidRDefault="00211894" w:rsidP="003C21EE">
            <w:pPr>
              <w:rPr>
                <w:rFonts w:ascii="Calibri" w:eastAsia="Calibri" w:hAnsi="Calibri" w:cs="Times New Roman"/>
              </w:rPr>
            </w:pPr>
          </w:p>
        </w:tc>
        <w:tc>
          <w:tcPr>
            <w:tcW w:w="2710" w:type="dxa"/>
          </w:tcPr>
          <w:p w14:paraId="6F09EC7E" w14:textId="77777777" w:rsidR="00211894" w:rsidRPr="00CE6ECC" w:rsidRDefault="00211894" w:rsidP="003C21EE">
            <w:pPr>
              <w:rPr>
                <w:rFonts w:ascii="Calibri" w:eastAsia="Calibri" w:hAnsi="Calibri" w:cs="Times New Roman"/>
              </w:rPr>
            </w:pPr>
          </w:p>
        </w:tc>
      </w:tr>
      <w:tr w:rsidR="00211894" w:rsidRPr="00CE6ECC" w14:paraId="24F9F6AB" w14:textId="77777777" w:rsidTr="003C21EE">
        <w:tc>
          <w:tcPr>
            <w:tcW w:w="6430" w:type="dxa"/>
          </w:tcPr>
          <w:p w14:paraId="4589E4B5" w14:textId="77777777" w:rsidR="00211894" w:rsidRPr="00CE6ECC" w:rsidRDefault="00211894" w:rsidP="003C21EE">
            <w:pPr>
              <w:rPr>
                <w:rFonts w:ascii="Calibri" w:eastAsia="Calibri" w:hAnsi="Calibri" w:cs="Times New Roman"/>
                <w:b/>
                <w:bCs/>
              </w:rPr>
            </w:pPr>
            <w:r w:rsidRPr="00CE6ECC">
              <w:rPr>
                <w:rFonts w:ascii="Calibri" w:eastAsia="Calibri" w:hAnsi="Calibri" w:cs="Times New Roman"/>
                <w:b/>
                <w:bCs/>
              </w:rPr>
              <w:t>Class 3 – What our priorities are and how we are doing.</w:t>
            </w:r>
          </w:p>
          <w:p w14:paraId="5617D037"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 xml:space="preserve">(Strategies and plans, performance indicators, audits, </w:t>
            </w:r>
            <w:proofErr w:type="gramStart"/>
            <w:r w:rsidRPr="00CE6ECC">
              <w:rPr>
                <w:rFonts w:ascii="Calibri" w:eastAsia="Calibri" w:hAnsi="Calibri" w:cs="Times New Roman"/>
              </w:rPr>
              <w:t>inspections</w:t>
            </w:r>
            <w:proofErr w:type="gramEnd"/>
            <w:r w:rsidRPr="00CE6ECC">
              <w:rPr>
                <w:rFonts w:ascii="Calibri" w:eastAsia="Calibri" w:hAnsi="Calibri" w:cs="Times New Roman"/>
              </w:rPr>
              <w:t xml:space="preserve"> and reviews)</w:t>
            </w:r>
          </w:p>
        </w:tc>
        <w:tc>
          <w:tcPr>
            <w:tcW w:w="4808" w:type="dxa"/>
          </w:tcPr>
          <w:p w14:paraId="6A9BAD5D" w14:textId="77777777" w:rsidR="00211894" w:rsidRPr="00CE6ECC" w:rsidRDefault="00211894" w:rsidP="003C21EE">
            <w:pPr>
              <w:rPr>
                <w:rFonts w:ascii="Calibri" w:eastAsia="Calibri" w:hAnsi="Calibri" w:cs="Times New Roman"/>
              </w:rPr>
            </w:pPr>
          </w:p>
        </w:tc>
        <w:tc>
          <w:tcPr>
            <w:tcW w:w="2710" w:type="dxa"/>
          </w:tcPr>
          <w:p w14:paraId="7156AB63" w14:textId="77777777" w:rsidR="00211894" w:rsidRPr="00CE6ECC" w:rsidRDefault="00211894" w:rsidP="003C21EE">
            <w:pPr>
              <w:rPr>
                <w:rFonts w:ascii="Calibri" w:eastAsia="Calibri" w:hAnsi="Calibri" w:cs="Times New Roman"/>
              </w:rPr>
            </w:pPr>
          </w:p>
        </w:tc>
      </w:tr>
      <w:tr w:rsidR="00211894" w:rsidRPr="00CE6ECC" w14:paraId="2CC6E763" w14:textId="77777777" w:rsidTr="003C21EE">
        <w:tc>
          <w:tcPr>
            <w:tcW w:w="6430" w:type="dxa"/>
          </w:tcPr>
          <w:p w14:paraId="2478C1C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Parish Plan (current and previous year as a minimum)</w:t>
            </w:r>
          </w:p>
        </w:tc>
        <w:tc>
          <w:tcPr>
            <w:tcW w:w="4808" w:type="dxa"/>
          </w:tcPr>
          <w:p w14:paraId="47AEF05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Not applicable</w:t>
            </w:r>
          </w:p>
        </w:tc>
        <w:tc>
          <w:tcPr>
            <w:tcW w:w="2710" w:type="dxa"/>
          </w:tcPr>
          <w:p w14:paraId="1D464B63" w14:textId="77777777" w:rsidR="00211894" w:rsidRPr="00CE6ECC" w:rsidRDefault="00211894" w:rsidP="003C21EE">
            <w:pPr>
              <w:rPr>
                <w:rFonts w:ascii="Calibri" w:eastAsia="Calibri" w:hAnsi="Calibri" w:cs="Times New Roman"/>
              </w:rPr>
            </w:pPr>
          </w:p>
        </w:tc>
      </w:tr>
      <w:tr w:rsidR="00211894" w:rsidRPr="00CE6ECC" w14:paraId="075E71FB" w14:textId="77777777" w:rsidTr="003C21EE">
        <w:tc>
          <w:tcPr>
            <w:tcW w:w="6430" w:type="dxa"/>
          </w:tcPr>
          <w:p w14:paraId="65A7934F"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Annual report to Parish or community meeting (current and previous year as a minimum)</w:t>
            </w:r>
          </w:p>
        </w:tc>
        <w:tc>
          <w:tcPr>
            <w:tcW w:w="4808" w:type="dxa"/>
          </w:tcPr>
          <w:p w14:paraId="68CB2F70"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55E7D18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395EDD5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06652C33" w14:textId="77777777" w:rsidTr="003C21EE">
        <w:tc>
          <w:tcPr>
            <w:tcW w:w="6430" w:type="dxa"/>
          </w:tcPr>
          <w:p w14:paraId="4D476B1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Quality status</w:t>
            </w:r>
          </w:p>
        </w:tc>
        <w:tc>
          <w:tcPr>
            <w:tcW w:w="4808" w:type="dxa"/>
          </w:tcPr>
          <w:p w14:paraId="47E376EB"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Not applicable</w:t>
            </w:r>
          </w:p>
        </w:tc>
        <w:tc>
          <w:tcPr>
            <w:tcW w:w="2710" w:type="dxa"/>
          </w:tcPr>
          <w:p w14:paraId="7C55E5FE" w14:textId="77777777" w:rsidR="00211894" w:rsidRPr="00CE6ECC" w:rsidRDefault="00211894" w:rsidP="003C21EE">
            <w:pPr>
              <w:rPr>
                <w:rFonts w:ascii="Calibri" w:eastAsia="Calibri" w:hAnsi="Calibri" w:cs="Times New Roman"/>
              </w:rPr>
            </w:pPr>
          </w:p>
        </w:tc>
      </w:tr>
      <w:tr w:rsidR="00211894" w:rsidRPr="00CE6ECC" w14:paraId="1B79FC74" w14:textId="77777777" w:rsidTr="003C21EE">
        <w:tc>
          <w:tcPr>
            <w:tcW w:w="6430" w:type="dxa"/>
          </w:tcPr>
          <w:p w14:paraId="725D5BCB"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Local charters drawn up in accordance with DCLG guidelines</w:t>
            </w:r>
          </w:p>
        </w:tc>
        <w:tc>
          <w:tcPr>
            <w:tcW w:w="4808" w:type="dxa"/>
          </w:tcPr>
          <w:p w14:paraId="02976E97"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Not applicable</w:t>
            </w:r>
          </w:p>
        </w:tc>
        <w:tc>
          <w:tcPr>
            <w:tcW w:w="2710" w:type="dxa"/>
          </w:tcPr>
          <w:p w14:paraId="067A4371" w14:textId="77777777" w:rsidR="00211894" w:rsidRPr="00CE6ECC" w:rsidRDefault="00211894" w:rsidP="003C21EE">
            <w:pPr>
              <w:rPr>
                <w:rFonts w:ascii="Calibri" w:eastAsia="Calibri" w:hAnsi="Calibri" w:cs="Times New Roman"/>
              </w:rPr>
            </w:pPr>
          </w:p>
        </w:tc>
      </w:tr>
      <w:tr w:rsidR="00211894" w:rsidRPr="00CE6ECC" w14:paraId="731297C3" w14:textId="77777777" w:rsidTr="003C21EE">
        <w:tc>
          <w:tcPr>
            <w:tcW w:w="6430" w:type="dxa"/>
          </w:tcPr>
          <w:p w14:paraId="31D6B3AA" w14:textId="77777777" w:rsidR="00211894" w:rsidRPr="00CE6ECC" w:rsidRDefault="00211894" w:rsidP="003C21EE">
            <w:pPr>
              <w:rPr>
                <w:rFonts w:ascii="Calibri" w:eastAsia="Calibri" w:hAnsi="Calibri" w:cs="Times New Roman"/>
              </w:rPr>
            </w:pPr>
          </w:p>
        </w:tc>
        <w:tc>
          <w:tcPr>
            <w:tcW w:w="4808" w:type="dxa"/>
          </w:tcPr>
          <w:p w14:paraId="14B760EE" w14:textId="77777777" w:rsidR="00211894" w:rsidRPr="00CE6ECC" w:rsidRDefault="00211894" w:rsidP="003C21EE">
            <w:pPr>
              <w:rPr>
                <w:rFonts w:ascii="Calibri" w:eastAsia="Calibri" w:hAnsi="Calibri" w:cs="Times New Roman"/>
              </w:rPr>
            </w:pPr>
          </w:p>
        </w:tc>
        <w:tc>
          <w:tcPr>
            <w:tcW w:w="2710" w:type="dxa"/>
          </w:tcPr>
          <w:p w14:paraId="5A0E5653" w14:textId="77777777" w:rsidR="00211894" w:rsidRPr="00CE6ECC" w:rsidRDefault="00211894" w:rsidP="003C21EE">
            <w:pPr>
              <w:rPr>
                <w:rFonts w:ascii="Calibri" w:eastAsia="Calibri" w:hAnsi="Calibri" w:cs="Times New Roman"/>
              </w:rPr>
            </w:pPr>
          </w:p>
        </w:tc>
      </w:tr>
      <w:tr w:rsidR="00211894" w:rsidRPr="00CE6ECC" w14:paraId="1F07C812" w14:textId="77777777" w:rsidTr="003C21EE">
        <w:tc>
          <w:tcPr>
            <w:tcW w:w="6430" w:type="dxa"/>
          </w:tcPr>
          <w:p w14:paraId="2B5501B0" w14:textId="77777777" w:rsidR="00211894" w:rsidRPr="00CE6ECC" w:rsidRDefault="00211894" w:rsidP="003C21EE">
            <w:pPr>
              <w:rPr>
                <w:rFonts w:ascii="Calibri" w:eastAsia="Calibri" w:hAnsi="Calibri" w:cs="Times New Roman"/>
                <w:b/>
                <w:bCs/>
              </w:rPr>
            </w:pPr>
            <w:r w:rsidRPr="00CE6ECC">
              <w:rPr>
                <w:rFonts w:ascii="Calibri" w:eastAsia="Calibri" w:hAnsi="Calibri" w:cs="Times New Roman"/>
                <w:b/>
                <w:bCs/>
              </w:rPr>
              <w:t>Class 4 – How we make decisions.</w:t>
            </w:r>
          </w:p>
          <w:p w14:paraId="772E7B80"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(Decision making processes and records of decisions)</w:t>
            </w:r>
          </w:p>
          <w:p w14:paraId="4D44D10A"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Current and previous year as a minimum</w:t>
            </w:r>
          </w:p>
        </w:tc>
        <w:tc>
          <w:tcPr>
            <w:tcW w:w="4808" w:type="dxa"/>
          </w:tcPr>
          <w:p w14:paraId="64144A11"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Ockbrook and Borrowash Parish Council make decisions at our Parish meetings.</w:t>
            </w:r>
          </w:p>
          <w:p w14:paraId="796A5B6B"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 xml:space="preserve">Current month agendas are published on the village </w:t>
            </w:r>
            <w:proofErr w:type="gramStart"/>
            <w:r w:rsidRPr="00CE6ECC">
              <w:rPr>
                <w:rFonts w:ascii="Calibri" w:eastAsia="Calibri" w:hAnsi="Calibri" w:cs="Times New Roman"/>
              </w:rPr>
              <w:t>notice boards</w:t>
            </w:r>
            <w:proofErr w:type="gramEnd"/>
            <w:r w:rsidRPr="00CE6ECC">
              <w:rPr>
                <w:rFonts w:ascii="Calibri" w:eastAsia="Calibri" w:hAnsi="Calibri" w:cs="Times New Roman"/>
              </w:rPr>
              <w:t xml:space="preserve"> and our </w:t>
            </w:r>
            <w:proofErr w:type="gramStart"/>
            <w:r w:rsidRPr="00CE6ECC">
              <w:rPr>
                <w:rFonts w:ascii="Calibri" w:eastAsia="Calibri" w:hAnsi="Calibri" w:cs="Times New Roman"/>
              </w:rPr>
              <w:t>Website</w:t>
            </w:r>
            <w:proofErr w:type="gramEnd"/>
            <w:r w:rsidRPr="00CE6ECC">
              <w:rPr>
                <w:rFonts w:ascii="Calibri" w:eastAsia="Calibri" w:hAnsi="Calibri" w:cs="Times New Roman"/>
              </w:rPr>
              <w:t xml:space="preserve"> holds all current and past records of minutes.</w:t>
            </w:r>
          </w:p>
          <w:p w14:paraId="004211A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contact the Clerk.</w:t>
            </w:r>
          </w:p>
        </w:tc>
        <w:tc>
          <w:tcPr>
            <w:tcW w:w="2710" w:type="dxa"/>
          </w:tcPr>
          <w:p w14:paraId="01AB2DC6"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10CD7470" w14:textId="77777777" w:rsidTr="003C21EE">
        <w:tc>
          <w:tcPr>
            <w:tcW w:w="6430" w:type="dxa"/>
          </w:tcPr>
          <w:p w14:paraId="089312CD"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Timetable of meetings (Council and any committee/sub-committee meetings and Parish meetings)</w:t>
            </w:r>
          </w:p>
        </w:tc>
        <w:tc>
          <w:tcPr>
            <w:tcW w:w="4808" w:type="dxa"/>
          </w:tcPr>
          <w:p w14:paraId="0D4505E0"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2BFF1178"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Village notice boards and Parish Council Website.</w:t>
            </w:r>
          </w:p>
        </w:tc>
        <w:tc>
          <w:tcPr>
            <w:tcW w:w="2710" w:type="dxa"/>
          </w:tcPr>
          <w:p w14:paraId="734DF56E"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27777D58" w14:textId="77777777" w:rsidTr="003C21EE">
        <w:tc>
          <w:tcPr>
            <w:tcW w:w="6430" w:type="dxa"/>
          </w:tcPr>
          <w:p w14:paraId="34F8A51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lastRenderedPageBreak/>
              <w:t>Agenda of meetings (as above)</w:t>
            </w:r>
          </w:p>
        </w:tc>
        <w:tc>
          <w:tcPr>
            <w:tcW w:w="4808" w:type="dxa"/>
          </w:tcPr>
          <w:p w14:paraId="41E2F465"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3AC69CA3"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Village notice boards (current month) and Parish Council Website.</w:t>
            </w:r>
          </w:p>
        </w:tc>
        <w:tc>
          <w:tcPr>
            <w:tcW w:w="2710" w:type="dxa"/>
          </w:tcPr>
          <w:p w14:paraId="7073D9CD"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4B3707EF" w14:textId="77777777" w:rsidTr="003C21EE">
        <w:tc>
          <w:tcPr>
            <w:tcW w:w="6430" w:type="dxa"/>
          </w:tcPr>
          <w:p w14:paraId="2E1053CA"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Minutes of meetings (as above) – n.b. this will exclude information that is properly regarded as private to the meeting.</w:t>
            </w:r>
          </w:p>
        </w:tc>
        <w:tc>
          <w:tcPr>
            <w:tcW w:w="4808" w:type="dxa"/>
          </w:tcPr>
          <w:p w14:paraId="436B366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031345A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15647DB3"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06E3E537" w14:textId="77777777" w:rsidTr="003C21EE">
        <w:tc>
          <w:tcPr>
            <w:tcW w:w="6430" w:type="dxa"/>
          </w:tcPr>
          <w:p w14:paraId="19382661"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Reports presented to Council meetings – n.b. this will exclude information that is properly regarded as private to the meeting.</w:t>
            </w:r>
          </w:p>
        </w:tc>
        <w:tc>
          <w:tcPr>
            <w:tcW w:w="4808" w:type="dxa"/>
          </w:tcPr>
          <w:p w14:paraId="1A2526D1"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1E4ECFA8"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 (via minutes)</w:t>
            </w:r>
          </w:p>
        </w:tc>
        <w:tc>
          <w:tcPr>
            <w:tcW w:w="2710" w:type="dxa"/>
          </w:tcPr>
          <w:p w14:paraId="50812E8E"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215AF198" w14:textId="77777777" w:rsidTr="003C21EE">
        <w:tc>
          <w:tcPr>
            <w:tcW w:w="6430" w:type="dxa"/>
          </w:tcPr>
          <w:p w14:paraId="6FDD2A7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Responses to consultation papers</w:t>
            </w:r>
          </w:p>
        </w:tc>
        <w:tc>
          <w:tcPr>
            <w:tcW w:w="4808" w:type="dxa"/>
          </w:tcPr>
          <w:p w14:paraId="12B34657"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029E3E1E" w14:textId="77777777" w:rsidR="00211894" w:rsidRPr="00CE6ECC" w:rsidRDefault="00211894" w:rsidP="003C21EE">
            <w:pPr>
              <w:rPr>
                <w:rFonts w:ascii="Calibri" w:eastAsia="Calibri" w:hAnsi="Calibri" w:cs="Times New Roman"/>
              </w:rPr>
            </w:pPr>
          </w:p>
        </w:tc>
        <w:tc>
          <w:tcPr>
            <w:tcW w:w="2710" w:type="dxa"/>
          </w:tcPr>
          <w:p w14:paraId="0BC1B575"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5ADDADED" w14:textId="77777777" w:rsidTr="003C21EE">
        <w:tc>
          <w:tcPr>
            <w:tcW w:w="6430" w:type="dxa"/>
          </w:tcPr>
          <w:p w14:paraId="38F3258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Responses to planning applications</w:t>
            </w:r>
          </w:p>
        </w:tc>
        <w:tc>
          <w:tcPr>
            <w:tcW w:w="4808" w:type="dxa"/>
          </w:tcPr>
          <w:p w14:paraId="62F2B9E3"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14D230E7"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 (via minutes)</w:t>
            </w:r>
          </w:p>
        </w:tc>
        <w:tc>
          <w:tcPr>
            <w:tcW w:w="2710" w:type="dxa"/>
          </w:tcPr>
          <w:p w14:paraId="5EAAD5E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5950A56E" w14:textId="77777777" w:rsidTr="003C21EE">
        <w:tc>
          <w:tcPr>
            <w:tcW w:w="6430" w:type="dxa"/>
          </w:tcPr>
          <w:p w14:paraId="05664C38"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Byelaws</w:t>
            </w:r>
          </w:p>
        </w:tc>
        <w:tc>
          <w:tcPr>
            <w:tcW w:w="4808" w:type="dxa"/>
          </w:tcPr>
          <w:p w14:paraId="4086C22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0CD25843" w14:textId="77777777" w:rsidR="00211894" w:rsidRPr="00CE6ECC" w:rsidRDefault="00211894" w:rsidP="003C21EE">
            <w:pPr>
              <w:rPr>
                <w:rFonts w:ascii="Calibri" w:eastAsia="Calibri" w:hAnsi="Calibri" w:cs="Times New Roman"/>
              </w:rPr>
            </w:pPr>
          </w:p>
        </w:tc>
        <w:tc>
          <w:tcPr>
            <w:tcW w:w="2710" w:type="dxa"/>
          </w:tcPr>
          <w:p w14:paraId="7C90C7DF"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45791026" w14:textId="77777777" w:rsidTr="003C21EE">
        <w:tc>
          <w:tcPr>
            <w:tcW w:w="6430" w:type="dxa"/>
          </w:tcPr>
          <w:p w14:paraId="05E74AB3" w14:textId="77777777" w:rsidR="00211894" w:rsidRPr="00CE6ECC" w:rsidRDefault="00211894" w:rsidP="003C21EE">
            <w:pPr>
              <w:rPr>
                <w:rFonts w:ascii="Calibri" w:eastAsia="Calibri" w:hAnsi="Calibri" w:cs="Times New Roman"/>
              </w:rPr>
            </w:pPr>
          </w:p>
        </w:tc>
        <w:tc>
          <w:tcPr>
            <w:tcW w:w="4808" w:type="dxa"/>
          </w:tcPr>
          <w:p w14:paraId="1529716C" w14:textId="77777777" w:rsidR="00211894" w:rsidRPr="00CE6ECC" w:rsidRDefault="00211894" w:rsidP="003C21EE">
            <w:pPr>
              <w:rPr>
                <w:rFonts w:ascii="Calibri" w:eastAsia="Calibri" w:hAnsi="Calibri" w:cs="Times New Roman"/>
              </w:rPr>
            </w:pPr>
          </w:p>
        </w:tc>
        <w:tc>
          <w:tcPr>
            <w:tcW w:w="2710" w:type="dxa"/>
          </w:tcPr>
          <w:p w14:paraId="71F0FF25" w14:textId="77777777" w:rsidR="00211894" w:rsidRPr="00CE6ECC" w:rsidRDefault="00211894" w:rsidP="003C21EE">
            <w:pPr>
              <w:rPr>
                <w:rFonts w:ascii="Calibri" w:eastAsia="Calibri" w:hAnsi="Calibri" w:cs="Times New Roman"/>
              </w:rPr>
            </w:pPr>
          </w:p>
        </w:tc>
      </w:tr>
      <w:tr w:rsidR="00211894" w:rsidRPr="00CE6ECC" w14:paraId="5BDA003D" w14:textId="77777777" w:rsidTr="003C21EE">
        <w:tc>
          <w:tcPr>
            <w:tcW w:w="6430" w:type="dxa"/>
          </w:tcPr>
          <w:p w14:paraId="506D5640" w14:textId="77777777" w:rsidR="00211894" w:rsidRPr="00CE6ECC" w:rsidRDefault="00211894" w:rsidP="003C21EE">
            <w:pPr>
              <w:rPr>
                <w:rFonts w:ascii="Calibri" w:eastAsia="Calibri" w:hAnsi="Calibri" w:cs="Times New Roman"/>
                <w:b/>
                <w:bCs/>
              </w:rPr>
            </w:pPr>
            <w:r w:rsidRPr="00CE6ECC">
              <w:rPr>
                <w:rFonts w:ascii="Calibri" w:eastAsia="Calibri" w:hAnsi="Calibri" w:cs="Times New Roman"/>
                <w:b/>
                <w:bCs/>
              </w:rPr>
              <w:t>Class 5 – Our policies and procedures</w:t>
            </w:r>
          </w:p>
          <w:p w14:paraId="0D92A3EE"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 xml:space="preserve">(current written protocols, </w:t>
            </w:r>
            <w:proofErr w:type="gramStart"/>
            <w:r w:rsidRPr="00CE6ECC">
              <w:rPr>
                <w:rFonts w:ascii="Calibri" w:eastAsia="Calibri" w:hAnsi="Calibri" w:cs="Times New Roman"/>
              </w:rPr>
              <w:t>policies</w:t>
            </w:r>
            <w:proofErr w:type="gramEnd"/>
            <w:r w:rsidRPr="00CE6ECC">
              <w:rPr>
                <w:rFonts w:ascii="Calibri" w:eastAsia="Calibri" w:hAnsi="Calibri" w:cs="Times New Roman"/>
              </w:rPr>
              <w:t xml:space="preserve"> and procedures for delivering our services and responsibilities)</w:t>
            </w:r>
          </w:p>
          <w:p w14:paraId="4DA78A4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Current information only</w:t>
            </w:r>
          </w:p>
        </w:tc>
        <w:tc>
          <w:tcPr>
            <w:tcW w:w="4808" w:type="dxa"/>
          </w:tcPr>
          <w:p w14:paraId="2F715F3A"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2B5EF0D7"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744A277E"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682B3202" w14:textId="77777777" w:rsidTr="003C21EE">
        <w:tc>
          <w:tcPr>
            <w:tcW w:w="6430" w:type="dxa"/>
          </w:tcPr>
          <w:p w14:paraId="5547FA8D"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Policies and procedures for the conduct of Council business.</w:t>
            </w:r>
          </w:p>
          <w:p w14:paraId="4563DD9F" w14:textId="77777777" w:rsidR="00211894" w:rsidRPr="00CE6ECC" w:rsidRDefault="00211894" w:rsidP="003C21EE">
            <w:pPr>
              <w:rPr>
                <w:rFonts w:ascii="Calibri" w:eastAsia="Calibri" w:hAnsi="Calibri" w:cs="Times New Roman"/>
              </w:rPr>
            </w:pPr>
          </w:p>
          <w:p w14:paraId="2339F3E8"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Procedural Standing Orders</w:t>
            </w:r>
          </w:p>
          <w:p w14:paraId="014EC847"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Committee and sub-committee terms of reference</w:t>
            </w:r>
          </w:p>
          <w:p w14:paraId="4665F9B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Delegated authority in respect of officers</w:t>
            </w:r>
          </w:p>
          <w:p w14:paraId="512A154F"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Code of Conduct</w:t>
            </w:r>
          </w:p>
          <w:p w14:paraId="56805A9A"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Policy statements</w:t>
            </w:r>
          </w:p>
        </w:tc>
        <w:tc>
          <w:tcPr>
            <w:tcW w:w="4808" w:type="dxa"/>
          </w:tcPr>
          <w:p w14:paraId="1520BD2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240580FF"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02328BD6"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42582D77" w14:textId="77777777" w:rsidTr="003C21EE">
        <w:tc>
          <w:tcPr>
            <w:tcW w:w="6430" w:type="dxa"/>
          </w:tcPr>
          <w:p w14:paraId="5C2A6971"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 xml:space="preserve">Policies and procedures for the </w:t>
            </w:r>
            <w:proofErr w:type="gramStart"/>
            <w:r w:rsidRPr="00CE6ECC">
              <w:rPr>
                <w:rFonts w:ascii="Calibri" w:eastAsia="Calibri" w:hAnsi="Calibri" w:cs="Times New Roman"/>
              </w:rPr>
              <w:t>provisions</w:t>
            </w:r>
            <w:proofErr w:type="gramEnd"/>
            <w:r w:rsidRPr="00CE6ECC">
              <w:rPr>
                <w:rFonts w:ascii="Calibri" w:eastAsia="Calibri" w:hAnsi="Calibri" w:cs="Times New Roman"/>
              </w:rPr>
              <w:t xml:space="preserve"> of services and about the employment of staff.</w:t>
            </w:r>
          </w:p>
          <w:p w14:paraId="621C086A" w14:textId="77777777" w:rsidR="00211894" w:rsidRPr="00CE6ECC" w:rsidRDefault="00211894" w:rsidP="003C21EE">
            <w:pPr>
              <w:rPr>
                <w:rFonts w:ascii="Calibri" w:eastAsia="Calibri" w:hAnsi="Calibri" w:cs="Times New Roman"/>
              </w:rPr>
            </w:pPr>
          </w:p>
          <w:p w14:paraId="687BA7B7"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Internal instructions to staff and policies relating to the delivery of services.</w:t>
            </w:r>
          </w:p>
          <w:p w14:paraId="6ADE162F"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Equality and diversity policy</w:t>
            </w:r>
          </w:p>
          <w:p w14:paraId="6505E8D5"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Health and safety policy</w:t>
            </w:r>
          </w:p>
          <w:p w14:paraId="2EC2129D"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Recruitment policy (including current vacancies)</w:t>
            </w:r>
          </w:p>
          <w:p w14:paraId="6650E5B4"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lastRenderedPageBreak/>
              <w:t xml:space="preserve">Policies and procedures for handling </w:t>
            </w:r>
            <w:proofErr w:type="gramStart"/>
            <w:r w:rsidRPr="00CE6ECC">
              <w:rPr>
                <w:rFonts w:ascii="Calibri" w:eastAsia="Calibri" w:hAnsi="Calibri" w:cs="Times New Roman"/>
              </w:rPr>
              <w:t>request</w:t>
            </w:r>
            <w:proofErr w:type="gramEnd"/>
            <w:r w:rsidRPr="00CE6ECC">
              <w:rPr>
                <w:rFonts w:ascii="Calibri" w:eastAsia="Calibri" w:hAnsi="Calibri" w:cs="Times New Roman"/>
              </w:rPr>
              <w:t xml:space="preserve"> for information.</w:t>
            </w:r>
          </w:p>
          <w:p w14:paraId="48890DF8"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Complaints procedure (including those covering requests for information and operating the publication scheme)</w:t>
            </w:r>
          </w:p>
          <w:p w14:paraId="4CE9CC4B" w14:textId="77777777" w:rsidR="00211894" w:rsidRPr="00CE6ECC" w:rsidRDefault="00211894" w:rsidP="003C21EE">
            <w:pPr>
              <w:rPr>
                <w:rFonts w:ascii="Calibri" w:eastAsia="Calibri" w:hAnsi="Calibri" w:cs="Times New Roman"/>
              </w:rPr>
            </w:pPr>
          </w:p>
        </w:tc>
        <w:tc>
          <w:tcPr>
            <w:tcW w:w="4808" w:type="dxa"/>
          </w:tcPr>
          <w:p w14:paraId="404F33F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lastRenderedPageBreak/>
              <w:t>Hard copy – contact the Clerk.</w:t>
            </w:r>
          </w:p>
          <w:p w14:paraId="398A231D"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0371DDD7"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43F53AD6" w14:textId="77777777" w:rsidTr="003C21EE">
        <w:tc>
          <w:tcPr>
            <w:tcW w:w="6430" w:type="dxa"/>
          </w:tcPr>
          <w:p w14:paraId="4BD4F616"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Information security policy</w:t>
            </w:r>
          </w:p>
        </w:tc>
        <w:tc>
          <w:tcPr>
            <w:tcW w:w="4808" w:type="dxa"/>
          </w:tcPr>
          <w:p w14:paraId="43F18B40"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2477E740"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26EF434A"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7C24435D" w14:textId="77777777" w:rsidTr="003C21EE">
        <w:tc>
          <w:tcPr>
            <w:tcW w:w="6430" w:type="dxa"/>
          </w:tcPr>
          <w:p w14:paraId="31DEEC20"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 xml:space="preserve">Records management policies (records retention, </w:t>
            </w:r>
            <w:proofErr w:type="gramStart"/>
            <w:r w:rsidRPr="00CE6ECC">
              <w:rPr>
                <w:rFonts w:ascii="Calibri" w:eastAsia="Calibri" w:hAnsi="Calibri" w:cs="Times New Roman"/>
              </w:rPr>
              <w:t>destruction</w:t>
            </w:r>
            <w:proofErr w:type="gramEnd"/>
            <w:r w:rsidRPr="00CE6ECC">
              <w:rPr>
                <w:rFonts w:ascii="Calibri" w:eastAsia="Calibri" w:hAnsi="Calibri" w:cs="Times New Roman"/>
              </w:rPr>
              <w:t xml:space="preserve"> and archive)</w:t>
            </w:r>
          </w:p>
        </w:tc>
        <w:tc>
          <w:tcPr>
            <w:tcW w:w="4808" w:type="dxa"/>
          </w:tcPr>
          <w:p w14:paraId="50154CEF"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5C354756"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02FE9845"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022EB1EA" w14:textId="77777777" w:rsidTr="003C21EE">
        <w:tc>
          <w:tcPr>
            <w:tcW w:w="6430" w:type="dxa"/>
          </w:tcPr>
          <w:p w14:paraId="16393EC0"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Data protection policies</w:t>
            </w:r>
          </w:p>
        </w:tc>
        <w:tc>
          <w:tcPr>
            <w:tcW w:w="4808" w:type="dxa"/>
          </w:tcPr>
          <w:p w14:paraId="2D290ED0"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1B2A0AD8"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36EECCA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3741EA49" w14:textId="77777777" w:rsidTr="003C21EE">
        <w:tc>
          <w:tcPr>
            <w:tcW w:w="6430" w:type="dxa"/>
          </w:tcPr>
          <w:p w14:paraId="546BFFCD"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Schedule of charges (for publication of information)</w:t>
            </w:r>
          </w:p>
        </w:tc>
        <w:tc>
          <w:tcPr>
            <w:tcW w:w="4808" w:type="dxa"/>
          </w:tcPr>
          <w:p w14:paraId="4E41323E"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36314C0A"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1C3EFB78"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711CFA89" w14:textId="77777777" w:rsidTr="003C21EE">
        <w:tc>
          <w:tcPr>
            <w:tcW w:w="6430" w:type="dxa"/>
          </w:tcPr>
          <w:p w14:paraId="76C5B521" w14:textId="77777777" w:rsidR="00211894" w:rsidRPr="00CE6ECC" w:rsidRDefault="00211894" w:rsidP="003C21EE">
            <w:pPr>
              <w:rPr>
                <w:rFonts w:ascii="Calibri" w:eastAsia="Calibri" w:hAnsi="Calibri" w:cs="Times New Roman"/>
              </w:rPr>
            </w:pPr>
          </w:p>
        </w:tc>
        <w:tc>
          <w:tcPr>
            <w:tcW w:w="4808" w:type="dxa"/>
          </w:tcPr>
          <w:p w14:paraId="19C29F30" w14:textId="77777777" w:rsidR="00211894" w:rsidRPr="00CE6ECC" w:rsidRDefault="00211894" w:rsidP="003C21EE">
            <w:pPr>
              <w:rPr>
                <w:rFonts w:ascii="Calibri" w:eastAsia="Calibri" w:hAnsi="Calibri" w:cs="Times New Roman"/>
              </w:rPr>
            </w:pPr>
          </w:p>
        </w:tc>
        <w:tc>
          <w:tcPr>
            <w:tcW w:w="2710" w:type="dxa"/>
          </w:tcPr>
          <w:p w14:paraId="5A61B300" w14:textId="77777777" w:rsidR="00211894" w:rsidRPr="00CE6ECC" w:rsidRDefault="00211894" w:rsidP="003C21EE">
            <w:pPr>
              <w:rPr>
                <w:rFonts w:ascii="Calibri" w:eastAsia="Calibri" w:hAnsi="Calibri" w:cs="Times New Roman"/>
              </w:rPr>
            </w:pPr>
          </w:p>
        </w:tc>
      </w:tr>
      <w:tr w:rsidR="00211894" w:rsidRPr="00CE6ECC" w14:paraId="25EE5F0D" w14:textId="77777777" w:rsidTr="003C21EE">
        <w:tc>
          <w:tcPr>
            <w:tcW w:w="6430" w:type="dxa"/>
          </w:tcPr>
          <w:p w14:paraId="7FC45D6A" w14:textId="77777777" w:rsidR="00211894" w:rsidRPr="00CE6ECC" w:rsidRDefault="00211894" w:rsidP="003C21EE">
            <w:pPr>
              <w:rPr>
                <w:rFonts w:ascii="Calibri" w:eastAsia="Calibri" w:hAnsi="Calibri" w:cs="Times New Roman"/>
                <w:b/>
                <w:bCs/>
              </w:rPr>
            </w:pPr>
            <w:r w:rsidRPr="00CE6ECC">
              <w:rPr>
                <w:rFonts w:ascii="Calibri" w:eastAsia="Calibri" w:hAnsi="Calibri" w:cs="Times New Roman"/>
                <w:b/>
                <w:bCs/>
              </w:rPr>
              <w:t>Class 6 – Lists and Registers</w:t>
            </w:r>
          </w:p>
          <w:p w14:paraId="2B40B14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Currently maintained lists and registers only</w:t>
            </w:r>
          </w:p>
        </w:tc>
        <w:tc>
          <w:tcPr>
            <w:tcW w:w="4808" w:type="dxa"/>
          </w:tcPr>
          <w:p w14:paraId="6BDCED4B" w14:textId="77777777" w:rsidR="00211894" w:rsidRPr="00CE6ECC" w:rsidRDefault="00211894" w:rsidP="003C21EE">
            <w:pPr>
              <w:rPr>
                <w:rFonts w:ascii="Calibri" w:eastAsia="Calibri" w:hAnsi="Calibri" w:cs="Times New Roman"/>
              </w:rPr>
            </w:pPr>
          </w:p>
        </w:tc>
        <w:tc>
          <w:tcPr>
            <w:tcW w:w="2710" w:type="dxa"/>
          </w:tcPr>
          <w:p w14:paraId="1588388E" w14:textId="77777777" w:rsidR="00211894" w:rsidRPr="00CE6ECC" w:rsidRDefault="00211894" w:rsidP="003C21EE">
            <w:pPr>
              <w:rPr>
                <w:rFonts w:ascii="Calibri" w:eastAsia="Calibri" w:hAnsi="Calibri" w:cs="Times New Roman"/>
              </w:rPr>
            </w:pPr>
          </w:p>
        </w:tc>
      </w:tr>
      <w:tr w:rsidR="00211894" w:rsidRPr="00CE6ECC" w14:paraId="44C86BD9" w14:textId="77777777" w:rsidTr="003C21EE">
        <w:tc>
          <w:tcPr>
            <w:tcW w:w="6430" w:type="dxa"/>
          </w:tcPr>
          <w:p w14:paraId="44C149CB"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Any publicly available register or list (if any are held this should be publicised: in most circumstances, existing access provisions will suffice)</w:t>
            </w:r>
          </w:p>
          <w:p w14:paraId="4638C2F1"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Acceptance of Office</w:t>
            </w:r>
          </w:p>
        </w:tc>
        <w:tc>
          <w:tcPr>
            <w:tcW w:w="4808" w:type="dxa"/>
          </w:tcPr>
          <w:p w14:paraId="0A9B7B5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Inspection – contact the Clerk</w:t>
            </w:r>
          </w:p>
        </w:tc>
        <w:tc>
          <w:tcPr>
            <w:tcW w:w="2710" w:type="dxa"/>
          </w:tcPr>
          <w:p w14:paraId="09D829CE"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65D32D61" w14:textId="77777777" w:rsidTr="003C21EE">
        <w:tc>
          <w:tcPr>
            <w:tcW w:w="6430" w:type="dxa"/>
          </w:tcPr>
          <w:p w14:paraId="57DE3D85"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Assets register</w:t>
            </w:r>
          </w:p>
        </w:tc>
        <w:tc>
          <w:tcPr>
            <w:tcW w:w="4808" w:type="dxa"/>
          </w:tcPr>
          <w:p w14:paraId="03EB016B"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69A22123"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 (via minutes)</w:t>
            </w:r>
          </w:p>
        </w:tc>
        <w:tc>
          <w:tcPr>
            <w:tcW w:w="2710" w:type="dxa"/>
          </w:tcPr>
          <w:p w14:paraId="0BDE2F8F"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6436428B" w14:textId="77777777" w:rsidTr="003C21EE">
        <w:tc>
          <w:tcPr>
            <w:tcW w:w="6430" w:type="dxa"/>
          </w:tcPr>
          <w:p w14:paraId="7180D76C"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Disclosure log (indicating the information that has been provided in response to requests)</w:t>
            </w:r>
          </w:p>
        </w:tc>
        <w:tc>
          <w:tcPr>
            <w:tcW w:w="4808" w:type="dxa"/>
          </w:tcPr>
          <w:p w14:paraId="76D54DBB"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7013F6BE" w14:textId="77777777" w:rsidR="00211894" w:rsidRPr="00CE6ECC" w:rsidRDefault="00211894" w:rsidP="003C21EE">
            <w:pPr>
              <w:rPr>
                <w:rFonts w:ascii="Calibri" w:eastAsia="Calibri" w:hAnsi="Calibri" w:cs="Times New Roman"/>
              </w:rPr>
            </w:pPr>
          </w:p>
        </w:tc>
        <w:tc>
          <w:tcPr>
            <w:tcW w:w="2710" w:type="dxa"/>
          </w:tcPr>
          <w:p w14:paraId="48EDC1F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506F4406" w14:textId="77777777" w:rsidTr="003C21EE">
        <w:tc>
          <w:tcPr>
            <w:tcW w:w="6430" w:type="dxa"/>
          </w:tcPr>
          <w:p w14:paraId="10A3C257"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Register on members’ interest</w:t>
            </w:r>
          </w:p>
        </w:tc>
        <w:tc>
          <w:tcPr>
            <w:tcW w:w="4808" w:type="dxa"/>
          </w:tcPr>
          <w:p w14:paraId="7563300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7936BE74" w14:textId="77777777" w:rsidR="00211894" w:rsidRPr="00CE6ECC" w:rsidRDefault="00211894" w:rsidP="003C21EE">
            <w:pPr>
              <w:rPr>
                <w:rFonts w:ascii="Calibri" w:eastAsia="Calibri" w:hAnsi="Calibri" w:cs="Times New Roman"/>
              </w:rPr>
            </w:pPr>
          </w:p>
        </w:tc>
        <w:tc>
          <w:tcPr>
            <w:tcW w:w="2710" w:type="dxa"/>
          </w:tcPr>
          <w:p w14:paraId="44356BA4"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777285B9" w14:textId="77777777" w:rsidTr="003C21EE">
        <w:tc>
          <w:tcPr>
            <w:tcW w:w="6430" w:type="dxa"/>
          </w:tcPr>
          <w:p w14:paraId="57918507"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Register of gifts and hospitality</w:t>
            </w:r>
          </w:p>
        </w:tc>
        <w:tc>
          <w:tcPr>
            <w:tcW w:w="4808" w:type="dxa"/>
          </w:tcPr>
          <w:p w14:paraId="04A93823"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No gifts received</w:t>
            </w:r>
          </w:p>
        </w:tc>
        <w:tc>
          <w:tcPr>
            <w:tcW w:w="2710" w:type="dxa"/>
          </w:tcPr>
          <w:p w14:paraId="6ADB3AFA" w14:textId="77777777" w:rsidR="00211894" w:rsidRPr="00CE6ECC" w:rsidRDefault="00211894" w:rsidP="003C21EE">
            <w:pPr>
              <w:rPr>
                <w:rFonts w:ascii="Calibri" w:eastAsia="Calibri" w:hAnsi="Calibri" w:cs="Times New Roman"/>
              </w:rPr>
            </w:pPr>
          </w:p>
        </w:tc>
      </w:tr>
      <w:tr w:rsidR="00211894" w:rsidRPr="00CE6ECC" w14:paraId="0837AD84" w14:textId="77777777" w:rsidTr="003C21EE">
        <w:tc>
          <w:tcPr>
            <w:tcW w:w="6430" w:type="dxa"/>
          </w:tcPr>
          <w:p w14:paraId="7F81029D" w14:textId="77777777" w:rsidR="00211894" w:rsidRPr="00CE6ECC" w:rsidRDefault="00211894" w:rsidP="003C21EE">
            <w:pPr>
              <w:rPr>
                <w:rFonts w:ascii="Calibri" w:eastAsia="Calibri" w:hAnsi="Calibri" w:cs="Times New Roman"/>
                <w:b/>
                <w:bCs/>
              </w:rPr>
            </w:pPr>
            <w:r w:rsidRPr="00CE6ECC">
              <w:rPr>
                <w:rFonts w:ascii="Calibri" w:eastAsia="Calibri" w:hAnsi="Calibri" w:cs="Times New Roman"/>
                <w:b/>
                <w:bCs/>
              </w:rPr>
              <w:t>Class 7 – The services we offer.</w:t>
            </w:r>
          </w:p>
          <w:p w14:paraId="134E3D58"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Allotments</w:t>
            </w:r>
          </w:p>
        </w:tc>
        <w:tc>
          <w:tcPr>
            <w:tcW w:w="4808" w:type="dxa"/>
          </w:tcPr>
          <w:p w14:paraId="3B9419A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3BA82C53" w14:textId="77777777" w:rsidR="00211894" w:rsidRPr="00CE6ECC" w:rsidRDefault="00211894" w:rsidP="003C21EE">
            <w:pPr>
              <w:rPr>
                <w:rFonts w:ascii="Calibri" w:eastAsia="Calibri" w:hAnsi="Calibri" w:cs="Times New Roman"/>
              </w:rPr>
            </w:pPr>
          </w:p>
        </w:tc>
        <w:tc>
          <w:tcPr>
            <w:tcW w:w="2710" w:type="dxa"/>
          </w:tcPr>
          <w:p w14:paraId="3DB94924"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3229A469" w14:textId="77777777" w:rsidTr="003C21EE">
        <w:tc>
          <w:tcPr>
            <w:tcW w:w="6430" w:type="dxa"/>
          </w:tcPr>
          <w:p w14:paraId="5B0866B6"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Burial grounds and closed churchyards</w:t>
            </w:r>
          </w:p>
        </w:tc>
        <w:tc>
          <w:tcPr>
            <w:tcW w:w="4808" w:type="dxa"/>
          </w:tcPr>
          <w:p w14:paraId="6C593213"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34E2FA90" w14:textId="77777777" w:rsidR="00211894" w:rsidRPr="00CE6ECC" w:rsidRDefault="00211894" w:rsidP="003C21EE">
            <w:pPr>
              <w:rPr>
                <w:rFonts w:ascii="Calibri" w:eastAsia="Calibri" w:hAnsi="Calibri" w:cs="Times New Roman"/>
              </w:rPr>
            </w:pPr>
          </w:p>
        </w:tc>
        <w:tc>
          <w:tcPr>
            <w:tcW w:w="2710" w:type="dxa"/>
          </w:tcPr>
          <w:p w14:paraId="02B3434D"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25152917" w14:textId="77777777" w:rsidTr="003C21EE">
        <w:tc>
          <w:tcPr>
            <w:tcW w:w="6430" w:type="dxa"/>
          </w:tcPr>
          <w:p w14:paraId="029515E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Ockbrook and Borrowash Parish Hall</w:t>
            </w:r>
          </w:p>
        </w:tc>
        <w:tc>
          <w:tcPr>
            <w:tcW w:w="4808" w:type="dxa"/>
          </w:tcPr>
          <w:p w14:paraId="2C7633E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4DB12D56"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21250A9F"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2FE568AA" w14:textId="77777777" w:rsidTr="003C21EE">
        <w:tc>
          <w:tcPr>
            <w:tcW w:w="6430" w:type="dxa"/>
          </w:tcPr>
          <w:p w14:paraId="37D61B17"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lastRenderedPageBreak/>
              <w:t>Parks, playing fields and recreational facilities</w:t>
            </w:r>
          </w:p>
        </w:tc>
        <w:tc>
          <w:tcPr>
            <w:tcW w:w="4808" w:type="dxa"/>
          </w:tcPr>
          <w:p w14:paraId="2BDA22FD"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6A7D1162" w14:textId="77777777" w:rsidR="00211894" w:rsidRPr="00CE6ECC" w:rsidRDefault="00211894" w:rsidP="003C21EE">
            <w:pPr>
              <w:rPr>
                <w:rFonts w:ascii="Calibri" w:eastAsia="Calibri" w:hAnsi="Calibri" w:cs="Times New Roman"/>
              </w:rPr>
            </w:pPr>
          </w:p>
        </w:tc>
        <w:tc>
          <w:tcPr>
            <w:tcW w:w="2710" w:type="dxa"/>
          </w:tcPr>
          <w:p w14:paraId="5B10D5C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714769D7" w14:textId="77777777" w:rsidTr="003C21EE">
        <w:tc>
          <w:tcPr>
            <w:tcW w:w="6430" w:type="dxa"/>
          </w:tcPr>
          <w:p w14:paraId="0EED1EE6"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 xml:space="preserve">Seating, litter bins, clocks, </w:t>
            </w:r>
            <w:proofErr w:type="gramStart"/>
            <w:r w:rsidRPr="00CE6ECC">
              <w:rPr>
                <w:rFonts w:ascii="Calibri" w:eastAsia="Calibri" w:hAnsi="Calibri" w:cs="Times New Roman"/>
              </w:rPr>
              <w:t>memorials</w:t>
            </w:r>
            <w:proofErr w:type="gramEnd"/>
            <w:r w:rsidRPr="00CE6ECC">
              <w:rPr>
                <w:rFonts w:ascii="Calibri" w:eastAsia="Calibri" w:hAnsi="Calibri" w:cs="Times New Roman"/>
              </w:rPr>
              <w:t xml:space="preserve"> and lighting</w:t>
            </w:r>
          </w:p>
        </w:tc>
        <w:tc>
          <w:tcPr>
            <w:tcW w:w="4808" w:type="dxa"/>
          </w:tcPr>
          <w:p w14:paraId="39C70890"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23A06032" w14:textId="77777777" w:rsidR="00211894" w:rsidRPr="00CE6ECC" w:rsidRDefault="00211894" w:rsidP="003C21EE">
            <w:pPr>
              <w:rPr>
                <w:rFonts w:ascii="Calibri" w:eastAsia="Calibri" w:hAnsi="Calibri" w:cs="Times New Roman"/>
              </w:rPr>
            </w:pPr>
          </w:p>
        </w:tc>
        <w:tc>
          <w:tcPr>
            <w:tcW w:w="2710" w:type="dxa"/>
          </w:tcPr>
          <w:p w14:paraId="5A97168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63FA6BC8" w14:textId="77777777" w:rsidTr="003C21EE">
        <w:tc>
          <w:tcPr>
            <w:tcW w:w="6430" w:type="dxa"/>
          </w:tcPr>
          <w:p w14:paraId="5BB45D88"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Bus shelter</w:t>
            </w:r>
          </w:p>
        </w:tc>
        <w:tc>
          <w:tcPr>
            <w:tcW w:w="4808" w:type="dxa"/>
          </w:tcPr>
          <w:p w14:paraId="3175112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731F2050" w14:textId="77777777" w:rsidR="00211894" w:rsidRPr="00CE6ECC" w:rsidRDefault="00211894" w:rsidP="003C21EE">
            <w:pPr>
              <w:rPr>
                <w:rFonts w:ascii="Calibri" w:eastAsia="Calibri" w:hAnsi="Calibri" w:cs="Times New Roman"/>
              </w:rPr>
            </w:pPr>
          </w:p>
        </w:tc>
        <w:tc>
          <w:tcPr>
            <w:tcW w:w="2710" w:type="dxa"/>
          </w:tcPr>
          <w:p w14:paraId="0C278A8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r w:rsidR="00211894" w:rsidRPr="00CE6ECC" w14:paraId="3081FDB8" w14:textId="77777777" w:rsidTr="003C21EE">
        <w:tc>
          <w:tcPr>
            <w:tcW w:w="6430" w:type="dxa"/>
          </w:tcPr>
          <w:p w14:paraId="1905B279"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Markets</w:t>
            </w:r>
          </w:p>
        </w:tc>
        <w:tc>
          <w:tcPr>
            <w:tcW w:w="4808" w:type="dxa"/>
          </w:tcPr>
          <w:p w14:paraId="0A9C852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Not applicable</w:t>
            </w:r>
          </w:p>
        </w:tc>
        <w:tc>
          <w:tcPr>
            <w:tcW w:w="2710" w:type="dxa"/>
          </w:tcPr>
          <w:p w14:paraId="31AC0D2B" w14:textId="77777777" w:rsidR="00211894" w:rsidRPr="00CE6ECC" w:rsidRDefault="00211894" w:rsidP="003C21EE">
            <w:pPr>
              <w:rPr>
                <w:rFonts w:ascii="Calibri" w:eastAsia="Calibri" w:hAnsi="Calibri" w:cs="Times New Roman"/>
              </w:rPr>
            </w:pPr>
          </w:p>
        </w:tc>
      </w:tr>
      <w:tr w:rsidR="00211894" w:rsidRPr="00CE6ECC" w14:paraId="0F79B5D4" w14:textId="77777777" w:rsidTr="003C21EE">
        <w:tc>
          <w:tcPr>
            <w:tcW w:w="6430" w:type="dxa"/>
          </w:tcPr>
          <w:p w14:paraId="05EF402F"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Public conveniences</w:t>
            </w:r>
          </w:p>
        </w:tc>
        <w:tc>
          <w:tcPr>
            <w:tcW w:w="4808" w:type="dxa"/>
          </w:tcPr>
          <w:p w14:paraId="467DF15D"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Not applicable</w:t>
            </w:r>
          </w:p>
        </w:tc>
        <w:tc>
          <w:tcPr>
            <w:tcW w:w="2710" w:type="dxa"/>
          </w:tcPr>
          <w:p w14:paraId="68A14FA7" w14:textId="77777777" w:rsidR="00211894" w:rsidRPr="00CE6ECC" w:rsidRDefault="00211894" w:rsidP="003C21EE">
            <w:pPr>
              <w:rPr>
                <w:rFonts w:ascii="Calibri" w:eastAsia="Calibri" w:hAnsi="Calibri" w:cs="Times New Roman"/>
              </w:rPr>
            </w:pPr>
          </w:p>
        </w:tc>
      </w:tr>
      <w:tr w:rsidR="00211894" w:rsidRPr="00CE6ECC" w14:paraId="69F058D4" w14:textId="77777777" w:rsidTr="003C21EE">
        <w:tc>
          <w:tcPr>
            <w:tcW w:w="6430" w:type="dxa"/>
          </w:tcPr>
          <w:p w14:paraId="4B4138AB"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Agency agreements</w:t>
            </w:r>
          </w:p>
        </w:tc>
        <w:tc>
          <w:tcPr>
            <w:tcW w:w="4808" w:type="dxa"/>
          </w:tcPr>
          <w:p w14:paraId="2027C9DF"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Not applicable</w:t>
            </w:r>
          </w:p>
        </w:tc>
        <w:tc>
          <w:tcPr>
            <w:tcW w:w="2710" w:type="dxa"/>
          </w:tcPr>
          <w:p w14:paraId="31782A02" w14:textId="77777777" w:rsidR="00211894" w:rsidRPr="00CE6ECC" w:rsidRDefault="00211894" w:rsidP="003C21EE">
            <w:pPr>
              <w:rPr>
                <w:rFonts w:ascii="Calibri" w:eastAsia="Calibri" w:hAnsi="Calibri" w:cs="Times New Roman"/>
              </w:rPr>
            </w:pPr>
          </w:p>
        </w:tc>
      </w:tr>
      <w:tr w:rsidR="00211894" w:rsidRPr="00CE6ECC" w14:paraId="7D625CE3" w14:textId="77777777" w:rsidTr="003C21EE">
        <w:tc>
          <w:tcPr>
            <w:tcW w:w="6430" w:type="dxa"/>
          </w:tcPr>
          <w:p w14:paraId="448CAF82"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Service for which the Council is entitled to recover a fee, together with those fees (e.g. burial fees)</w:t>
            </w:r>
          </w:p>
        </w:tc>
        <w:tc>
          <w:tcPr>
            <w:tcW w:w="4808" w:type="dxa"/>
          </w:tcPr>
          <w:p w14:paraId="6435D6AE"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Hard copy – contact the Clerk.</w:t>
            </w:r>
          </w:p>
          <w:p w14:paraId="0079C3DB"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Visit Parish Council Website</w:t>
            </w:r>
          </w:p>
        </w:tc>
        <w:tc>
          <w:tcPr>
            <w:tcW w:w="2710" w:type="dxa"/>
          </w:tcPr>
          <w:p w14:paraId="5A5B5896" w14:textId="77777777" w:rsidR="00211894" w:rsidRPr="00CE6ECC" w:rsidRDefault="00211894" w:rsidP="003C21EE">
            <w:pPr>
              <w:rPr>
                <w:rFonts w:ascii="Calibri" w:eastAsia="Calibri" w:hAnsi="Calibri" w:cs="Times New Roman"/>
              </w:rPr>
            </w:pPr>
            <w:r w:rsidRPr="00CE6ECC">
              <w:rPr>
                <w:rFonts w:ascii="Calibri" w:eastAsia="Calibri" w:hAnsi="Calibri" w:cs="Times New Roman"/>
              </w:rPr>
              <w:t>As per schedule of charges below</w:t>
            </w:r>
          </w:p>
        </w:tc>
      </w:tr>
    </w:tbl>
    <w:p w14:paraId="4192796F" w14:textId="77777777" w:rsidR="00211894" w:rsidRPr="00CE6ECC" w:rsidRDefault="00211894" w:rsidP="00211894">
      <w:pPr>
        <w:rPr>
          <w:rFonts w:ascii="Calibri" w:eastAsia="Calibri" w:hAnsi="Calibri" w:cs="Times New Roman"/>
          <w:b/>
          <w:bCs/>
          <w:sz w:val="24"/>
          <w:szCs w:val="24"/>
        </w:rPr>
      </w:pPr>
      <w:r w:rsidRPr="00CE6ECC">
        <w:rPr>
          <w:rFonts w:ascii="Calibri" w:eastAsia="Calibri" w:hAnsi="Calibri" w:cs="Times New Roman"/>
          <w:b/>
          <w:bCs/>
          <w:sz w:val="24"/>
          <w:szCs w:val="24"/>
        </w:rPr>
        <w:t>Contact Details</w:t>
      </w:r>
    </w:p>
    <w:p w14:paraId="2B4972AA" w14:textId="77777777" w:rsidR="00211894" w:rsidRPr="00CE6ECC" w:rsidRDefault="00211894" w:rsidP="00211894">
      <w:pPr>
        <w:spacing w:after="0" w:line="240" w:lineRule="auto"/>
        <w:rPr>
          <w:rFonts w:ascii="Calibri" w:eastAsia="Calibri" w:hAnsi="Calibri" w:cs="Times New Roman"/>
        </w:rPr>
      </w:pPr>
      <w:r w:rsidRPr="00CE6ECC">
        <w:rPr>
          <w:rFonts w:ascii="Calibri" w:eastAsia="Calibri" w:hAnsi="Calibri" w:cs="Times New Roman"/>
        </w:rPr>
        <w:t>Mrs Sarah Kitchener</w:t>
      </w:r>
    </w:p>
    <w:p w14:paraId="3BC0A758" w14:textId="77777777" w:rsidR="00211894" w:rsidRPr="00CE6ECC" w:rsidRDefault="00211894" w:rsidP="00211894">
      <w:pPr>
        <w:spacing w:after="0" w:line="240" w:lineRule="auto"/>
        <w:rPr>
          <w:rFonts w:ascii="Calibri" w:eastAsia="Calibri" w:hAnsi="Calibri" w:cs="Times New Roman"/>
        </w:rPr>
      </w:pPr>
      <w:r w:rsidRPr="00CE6ECC">
        <w:rPr>
          <w:rFonts w:ascii="Calibri" w:eastAsia="Calibri" w:hAnsi="Calibri" w:cs="Times New Roman"/>
        </w:rPr>
        <w:t>Clerk and RFO to Ockbrook and Borrowash Parish Council</w:t>
      </w:r>
    </w:p>
    <w:p w14:paraId="68E0AEA9" w14:textId="77777777" w:rsidR="00211894" w:rsidRPr="00CE6ECC" w:rsidRDefault="00211894" w:rsidP="00211894">
      <w:pPr>
        <w:spacing w:after="0" w:line="240" w:lineRule="auto"/>
        <w:rPr>
          <w:rFonts w:ascii="Calibri" w:eastAsia="Calibri" w:hAnsi="Calibri" w:cs="Times New Roman"/>
        </w:rPr>
      </w:pPr>
      <w:r w:rsidRPr="00CE6ECC">
        <w:rPr>
          <w:rFonts w:ascii="Calibri" w:eastAsia="Calibri" w:hAnsi="Calibri" w:cs="Times New Roman"/>
        </w:rPr>
        <w:t>The Village Hall</w:t>
      </w:r>
    </w:p>
    <w:p w14:paraId="0E99857B" w14:textId="77777777" w:rsidR="00211894" w:rsidRPr="00CE6ECC" w:rsidRDefault="00211894" w:rsidP="00211894">
      <w:pPr>
        <w:spacing w:after="0" w:line="240" w:lineRule="auto"/>
        <w:rPr>
          <w:rFonts w:ascii="Calibri" w:eastAsia="Calibri" w:hAnsi="Calibri" w:cs="Times New Roman"/>
        </w:rPr>
      </w:pPr>
      <w:r w:rsidRPr="00CE6ECC">
        <w:rPr>
          <w:rFonts w:ascii="Calibri" w:eastAsia="Calibri" w:hAnsi="Calibri" w:cs="Times New Roman"/>
        </w:rPr>
        <w:t>Church Street</w:t>
      </w:r>
    </w:p>
    <w:p w14:paraId="32A26B5E" w14:textId="77777777" w:rsidR="00211894" w:rsidRPr="00CE6ECC" w:rsidRDefault="00211894" w:rsidP="00211894">
      <w:pPr>
        <w:spacing w:after="0" w:line="240" w:lineRule="auto"/>
        <w:rPr>
          <w:rFonts w:ascii="Calibri" w:eastAsia="Calibri" w:hAnsi="Calibri" w:cs="Times New Roman"/>
        </w:rPr>
      </w:pPr>
      <w:r w:rsidRPr="00CE6ECC">
        <w:rPr>
          <w:rFonts w:ascii="Calibri" w:eastAsia="Calibri" w:hAnsi="Calibri" w:cs="Times New Roman"/>
        </w:rPr>
        <w:t>Ockbrook</w:t>
      </w:r>
    </w:p>
    <w:p w14:paraId="1BFDCB05" w14:textId="77777777" w:rsidR="00211894" w:rsidRPr="00CE6ECC" w:rsidRDefault="00211894" w:rsidP="00211894">
      <w:pPr>
        <w:spacing w:after="0" w:line="240" w:lineRule="auto"/>
        <w:rPr>
          <w:rFonts w:ascii="Calibri" w:eastAsia="Calibri" w:hAnsi="Calibri" w:cs="Times New Roman"/>
        </w:rPr>
      </w:pPr>
      <w:r w:rsidRPr="00CE6ECC">
        <w:rPr>
          <w:rFonts w:ascii="Calibri" w:eastAsia="Calibri" w:hAnsi="Calibri" w:cs="Times New Roman"/>
        </w:rPr>
        <w:t>Derby</w:t>
      </w:r>
    </w:p>
    <w:p w14:paraId="7262386F" w14:textId="77777777" w:rsidR="00211894" w:rsidRPr="00CE6ECC" w:rsidRDefault="00211894" w:rsidP="00211894">
      <w:pPr>
        <w:spacing w:after="0" w:line="240" w:lineRule="auto"/>
        <w:rPr>
          <w:rFonts w:ascii="Calibri" w:eastAsia="Calibri" w:hAnsi="Calibri" w:cs="Times New Roman"/>
        </w:rPr>
      </w:pPr>
      <w:r w:rsidRPr="00CE6ECC">
        <w:rPr>
          <w:rFonts w:ascii="Calibri" w:eastAsia="Calibri" w:hAnsi="Calibri" w:cs="Times New Roman"/>
        </w:rPr>
        <w:t>DE72 3SL</w:t>
      </w:r>
    </w:p>
    <w:p w14:paraId="3D1BEE50" w14:textId="77777777" w:rsidR="00211894" w:rsidRPr="00CE6ECC" w:rsidRDefault="00211894" w:rsidP="00211894">
      <w:pPr>
        <w:spacing w:after="0" w:line="240" w:lineRule="auto"/>
        <w:rPr>
          <w:rFonts w:ascii="Calibri" w:eastAsia="Calibri" w:hAnsi="Calibri" w:cs="Times New Roman"/>
        </w:rPr>
      </w:pPr>
    </w:p>
    <w:p w14:paraId="739253CB" w14:textId="77777777" w:rsidR="00211894" w:rsidRPr="00CE6ECC" w:rsidRDefault="00211894" w:rsidP="00211894">
      <w:pPr>
        <w:spacing w:after="0" w:line="240" w:lineRule="auto"/>
        <w:rPr>
          <w:rFonts w:ascii="Calibri" w:eastAsia="Calibri" w:hAnsi="Calibri" w:cs="Times New Roman"/>
        </w:rPr>
      </w:pPr>
      <w:r w:rsidRPr="00CE6ECC">
        <w:rPr>
          <w:rFonts w:ascii="Calibri" w:eastAsia="Calibri" w:hAnsi="Calibri" w:cs="Times New Roman"/>
        </w:rPr>
        <w:t xml:space="preserve">Tel office number: 01332 664100 </w:t>
      </w:r>
      <w:r w:rsidRPr="00CE6ECC">
        <w:rPr>
          <w:rFonts w:ascii="Calibri" w:eastAsia="Calibri" w:hAnsi="Calibri" w:cs="Times New Roman"/>
        </w:rPr>
        <w:tab/>
        <w:t>Office mobile number: 07860 702904</w:t>
      </w:r>
    </w:p>
    <w:p w14:paraId="4FA57FB1" w14:textId="77777777" w:rsidR="00211894" w:rsidRPr="00CE6ECC" w:rsidRDefault="00211894" w:rsidP="00211894">
      <w:pPr>
        <w:rPr>
          <w:rFonts w:ascii="Calibri" w:eastAsia="Calibri" w:hAnsi="Calibri" w:cs="Times New Roman"/>
        </w:rPr>
      </w:pPr>
      <w:r w:rsidRPr="00CE6ECC">
        <w:rPr>
          <w:rFonts w:ascii="Calibri" w:eastAsia="Calibri" w:hAnsi="Calibri" w:cs="Times New Roman"/>
        </w:rPr>
        <w:t xml:space="preserve">Email: </w:t>
      </w:r>
      <w:hyperlink r:id="rId12" w:history="1">
        <w:r w:rsidRPr="00CE6ECC">
          <w:rPr>
            <w:rFonts w:ascii="Calibri" w:eastAsia="Calibri" w:hAnsi="Calibri" w:cs="Times New Roman"/>
            <w:color w:val="0563C1"/>
            <w:u w:val="single"/>
          </w:rPr>
          <w:t>clerk@ockbrookandborrowashparishcouncil.gov.uk</w:t>
        </w:r>
      </w:hyperlink>
    </w:p>
    <w:p w14:paraId="1B208757" w14:textId="77777777" w:rsidR="00211894" w:rsidRPr="00CE6ECC" w:rsidRDefault="00211894" w:rsidP="00211894">
      <w:pPr>
        <w:rPr>
          <w:rFonts w:ascii="Calibri" w:eastAsia="Calibri" w:hAnsi="Calibri" w:cs="Times New Roman"/>
          <w:b/>
          <w:bCs/>
          <w:sz w:val="24"/>
          <w:szCs w:val="24"/>
        </w:rPr>
      </w:pPr>
      <w:r w:rsidRPr="00CE6ECC">
        <w:rPr>
          <w:rFonts w:ascii="Calibri" w:eastAsia="Calibri" w:hAnsi="Calibri" w:cs="Times New Roman"/>
          <w:b/>
          <w:bCs/>
          <w:sz w:val="24"/>
          <w:szCs w:val="24"/>
        </w:rPr>
        <w:t>Schedule of Charges.</w:t>
      </w:r>
    </w:p>
    <w:tbl>
      <w:tblPr>
        <w:tblStyle w:val="TableGrid"/>
        <w:tblW w:w="0" w:type="auto"/>
        <w:tblLook w:val="04A0" w:firstRow="1" w:lastRow="0" w:firstColumn="1" w:lastColumn="0" w:noHBand="0" w:noVBand="1"/>
      </w:tblPr>
      <w:tblGrid>
        <w:gridCol w:w="4649"/>
        <w:gridCol w:w="4649"/>
        <w:gridCol w:w="4650"/>
      </w:tblGrid>
      <w:tr w:rsidR="00211894" w:rsidRPr="00CE6ECC" w14:paraId="2451F7C1" w14:textId="77777777" w:rsidTr="003C21EE">
        <w:tc>
          <w:tcPr>
            <w:tcW w:w="4649" w:type="dxa"/>
          </w:tcPr>
          <w:p w14:paraId="49F4C682" w14:textId="77777777" w:rsidR="00211894" w:rsidRPr="00CE6ECC" w:rsidRDefault="00211894" w:rsidP="003C21EE">
            <w:pPr>
              <w:rPr>
                <w:rFonts w:ascii="Calibri" w:eastAsia="Calibri" w:hAnsi="Calibri" w:cs="Times New Roman"/>
                <w:b/>
                <w:bCs/>
                <w:sz w:val="24"/>
                <w:szCs w:val="24"/>
              </w:rPr>
            </w:pPr>
            <w:r w:rsidRPr="00CE6ECC">
              <w:rPr>
                <w:rFonts w:ascii="Calibri" w:eastAsia="Calibri" w:hAnsi="Calibri" w:cs="Times New Roman"/>
                <w:b/>
                <w:bCs/>
                <w:sz w:val="24"/>
                <w:szCs w:val="24"/>
              </w:rPr>
              <w:t>Type of Charges</w:t>
            </w:r>
          </w:p>
        </w:tc>
        <w:tc>
          <w:tcPr>
            <w:tcW w:w="4649" w:type="dxa"/>
          </w:tcPr>
          <w:p w14:paraId="4E704204" w14:textId="77777777" w:rsidR="00211894" w:rsidRPr="00CE6ECC" w:rsidRDefault="00211894" w:rsidP="003C21EE">
            <w:pPr>
              <w:rPr>
                <w:rFonts w:ascii="Calibri" w:eastAsia="Calibri" w:hAnsi="Calibri" w:cs="Times New Roman"/>
                <w:b/>
                <w:bCs/>
                <w:sz w:val="24"/>
                <w:szCs w:val="24"/>
              </w:rPr>
            </w:pPr>
            <w:r w:rsidRPr="00CE6ECC">
              <w:rPr>
                <w:rFonts w:ascii="Calibri" w:eastAsia="Calibri" w:hAnsi="Calibri" w:cs="Times New Roman"/>
                <w:b/>
                <w:bCs/>
                <w:sz w:val="24"/>
                <w:szCs w:val="24"/>
              </w:rPr>
              <w:t>Description</w:t>
            </w:r>
          </w:p>
        </w:tc>
        <w:tc>
          <w:tcPr>
            <w:tcW w:w="4650" w:type="dxa"/>
          </w:tcPr>
          <w:p w14:paraId="43A176A9" w14:textId="77777777" w:rsidR="00211894" w:rsidRPr="00CE6ECC" w:rsidRDefault="00211894" w:rsidP="003C21EE">
            <w:pPr>
              <w:rPr>
                <w:rFonts w:ascii="Calibri" w:eastAsia="Calibri" w:hAnsi="Calibri" w:cs="Times New Roman"/>
                <w:b/>
                <w:bCs/>
                <w:sz w:val="24"/>
                <w:szCs w:val="24"/>
              </w:rPr>
            </w:pPr>
            <w:r w:rsidRPr="00CE6ECC">
              <w:rPr>
                <w:rFonts w:ascii="Calibri" w:eastAsia="Calibri" w:hAnsi="Calibri" w:cs="Times New Roman"/>
                <w:b/>
                <w:bCs/>
                <w:sz w:val="24"/>
                <w:szCs w:val="24"/>
              </w:rPr>
              <w:t>Basis of Charge</w:t>
            </w:r>
          </w:p>
        </w:tc>
      </w:tr>
      <w:tr w:rsidR="00211894" w:rsidRPr="00CE6ECC" w14:paraId="33FCC2B1" w14:textId="77777777" w:rsidTr="003C21EE">
        <w:tc>
          <w:tcPr>
            <w:tcW w:w="4649" w:type="dxa"/>
          </w:tcPr>
          <w:p w14:paraId="779A7017" w14:textId="77777777" w:rsidR="00211894" w:rsidRPr="00CE6ECC" w:rsidRDefault="00211894" w:rsidP="003C21EE">
            <w:pPr>
              <w:rPr>
                <w:rFonts w:ascii="Calibri" w:eastAsia="Calibri" w:hAnsi="Calibri" w:cs="Times New Roman"/>
                <w:b/>
                <w:bCs/>
                <w:sz w:val="24"/>
                <w:szCs w:val="24"/>
              </w:rPr>
            </w:pPr>
            <w:r w:rsidRPr="00CE6ECC">
              <w:rPr>
                <w:rFonts w:ascii="Calibri" w:eastAsia="Calibri" w:hAnsi="Calibri" w:cs="Times New Roman"/>
                <w:b/>
                <w:bCs/>
                <w:sz w:val="24"/>
                <w:szCs w:val="24"/>
              </w:rPr>
              <w:t>Disbursement cost</w:t>
            </w:r>
          </w:p>
        </w:tc>
        <w:tc>
          <w:tcPr>
            <w:tcW w:w="4649" w:type="dxa"/>
          </w:tcPr>
          <w:p w14:paraId="7ACB1F68"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Photocopying @ 10p per sheet (black and white)</w:t>
            </w:r>
          </w:p>
        </w:tc>
        <w:tc>
          <w:tcPr>
            <w:tcW w:w="4650" w:type="dxa"/>
          </w:tcPr>
          <w:p w14:paraId="5D80DF20"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Actual cost incurred</w:t>
            </w:r>
          </w:p>
        </w:tc>
      </w:tr>
      <w:tr w:rsidR="00211894" w:rsidRPr="00CE6ECC" w14:paraId="3BA84314" w14:textId="77777777" w:rsidTr="003C21EE">
        <w:tc>
          <w:tcPr>
            <w:tcW w:w="4649" w:type="dxa"/>
          </w:tcPr>
          <w:p w14:paraId="02C5C1A4" w14:textId="77777777" w:rsidR="00211894" w:rsidRPr="00CE6ECC" w:rsidRDefault="00211894" w:rsidP="003C21EE">
            <w:pPr>
              <w:rPr>
                <w:rFonts w:ascii="Calibri" w:eastAsia="Calibri" w:hAnsi="Calibri" w:cs="Times New Roman"/>
                <w:b/>
                <w:bCs/>
                <w:sz w:val="24"/>
                <w:szCs w:val="24"/>
              </w:rPr>
            </w:pPr>
          </w:p>
        </w:tc>
        <w:tc>
          <w:tcPr>
            <w:tcW w:w="4649" w:type="dxa"/>
          </w:tcPr>
          <w:p w14:paraId="77A27309"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Printing @ 10p per sheet (black and white)</w:t>
            </w:r>
          </w:p>
        </w:tc>
        <w:tc>
          <w:tcPr>
            <w:tcW w:w="4650" w:type="dxa"/>
          </w:tcPr>
          <w:p w14:paraId="2E2424E5"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Actual cost incurred</w:t>
            </w:r>
          </w:p>
        </w:tc>
      </w:tr>
      <w:tr w:rsidR="00211894" w:rsidRPr="00CE6ECC" w14:paraId="10F96A28" w14:textId="77777777" w:rsidTr="003C21EE">
        <w:tc>
          <w:tcPr>
            <w:tcW w:w="4649" w:type="dxa"/>
          </w:tcPr>
          <w:p w14:paraId="41222098" w14:textId="77777777" w:rsidR="00211894" w:rsidRPr="00CE6ECC" w:rsidRDefault="00211894" w:rsidP="003C21EE">
            <w:pPr>
              <w:rPr>
                <w:rFonts w:ascii="Calibri" w:eastAsia="Calibri" w:hAnsi="Calibri" w:cs="Times New Roman"/>
                <w:b/>
                <w:bCs/>
                <w:sz w:val="24"/>
                <w:szCs w:val="24"/>
              </w:rPr>
            </w:pPr>
          </w:p>
        </w:tc>
        <w:tc>
          <w:tcPr>
            <w:tcW w:w="4649" w:type="dxa"/>
          </w:tcPr>
          <w:p w14:paraId="55494840"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Printing @ 15p per sheet (colour)</w:t>
            </w:r>
          </w:p>
        </w:tc>
        <w:tc>
          <w:tcPr>
            <w:tcW w:w="4650" w:type="dxa"/>
          </w:tcPr>
          <w:p w14:paraId="7765A1B4"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Actual cost incurred</w:t>
            </w:r>
          </w:p>
        </w:tc>
      </w:tr>
      <w:tr w:rsidR="00211894" w:rsidRPr="00CE6ECC" w14:paraId="70B5F1BD" w14:textId="77777777" w:rsidTr="003C21EE">
        <w:tc>
          <w:tcPr>
            <w:tcW w:w="4649" w:type="dxa"/>
          </w:tcPr>
          <w:p w14:paraId="4B6A4C6F" w14:textId="77777777" w:rsidR="00211894" w:rsidRPr="00CE6ECC" w:rsidRDefault="00211894" w:rsidP="003C21EE">
            <w:pPr>
              <w:rPr>
                <w:rFonts w:ascii="Calibri" w:eastAsia="Calibri" w:hAnsi="Calibri" w:cs="Times New Roman"/>
                <w:b/>
                <w:bCs/>
                <w:sz w:val="24"/>
                <w:szCs w:val="24"/>
              </w:rPr>
            </w:pPr>
          </w:p>
        </w:tc>
        <w:tc>
          <w:tcPr>
            <w:tcW w:w="4649" w:type="dxa"/>
          </w:tcPr>
          <w:p w14:paraId="4803183D"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Postage</w:t>
            </w:r>
          </w:p>
        </w:tc>
        <w:tc>
          <w:tcPr>
            <w:tcW w:w="4650" w:type="dxa"/>
          </w:tcPr>
          <w:p w14:paraId="39C5B4CD"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Actual cost of Royal Mail standard 2</w:t>
            </w:r>
            <w:r w:rsidRPr="00CE6ECC">
              <w:rPr>
                <w:rFonts w:ascii="Calibri" w:eastAsia="Calibri" w:hAnsi="Calibri" w:cs="Times New Roman"/>
                <w:sz w:val="24"/>
                <w:szCs w:val="24"/>
                <w:vertAlign w:val="superscript"/>
              </w:rPr>
              <w:t>nd</w:t>
            </w:r>
            <w:r w:rsidRPr="00CE6ECC">
              <w:rPr>
                <w:rFonts w:ascii="Calibri" w:eastAsia="Calibri" w:hAnsi="Calibri" w:cs="Times New Roman"/>
                <w:sz w:val="24"/>
                <w:szCs w:val="24"/>
              </w:rPr>
              <w:t xml:space="preserve"> class</w:t>
            </w:r>
          </w:p>
        </w:tc>
      </w:tr>
      <w:tr w:rsidR="00211894" w:rsidRPr="00CE6ECC" w14:paraId="26EFAE65" w14:textId="77777777" w:rsidTr="003C21EE">
        <w:tc>
          <w:tcPr>
            <w:tcW w:w="4649" w:type="dxa"/>
            <w:shd w:val="clear" w:color="auto" w:fill="00B0F0"/>
          </w:tcPr>
          <w:p w14:paraId="0F07D4A0" w14:textId="77777777" w:rsidR="00211894" w:rsidRPr="00CE6ECC" w:rsidRDefault="00211894" w:rsidP="003C21EE">
            <w:pPr>
              <w:rPr>
                <w:rFonts w:ascii="Calibri" w:eastAsia="Calibri" w:hAnsi="Calibri" w:cs="Times New Roman"/>
                <w:b/>
                <w:bCs/>
                <w:sz w:val="24"/>
                <w:szCs w:val="24"/>
              </w:rPr>
            </w:pPr>
          </w:p>
        </w:tc>
        <w:tc>
          <w:tcPr>
            <w:tcW w:w="4649" w:type="dxa"/>
            <w:shd w:val="clear" w:color="auto" w:fill="00B0F0"/>
          </w:tcPr>
          <w:p w14:paraId="3A74C66E" w14:textId="77777777" w:rsidR="00211894" w:rsidRPr="00CE6ECC" w:rsidRDefault="00211894" w:rsidP="003C21EE">
            <w:pPr>
              <w:rPr>
                <w:rFonts w:ascii="Calibri" w:eastAsia="Calibri" w:hAnsi="Calibri" w:cs="Times New Roman"/>
                <w:sz w:val="24"/>
                <w:szCs w:val="24"/>
              </w:rPr>
            </w:pPr>
          </w:p>
        </w:tc>
        <w:tc>
          <w:tcPr>
            <w:tcW w:w="4650" w:type="dxa"/>
            <w:shd w:val="clear" w:color="auto" w:fill="00B0F0"/>
          </w:tcPr>
          <w:p w14:paraId="2CED4EAB" w14:textId="77777777" w:rsidR="00211894" w:rsidRPr="00CE6ECC" w:rsidRDefault="00211894" w:rsidP="003C21EE">
            <w:pPr>
              <w:rPr>
                <w:rFonts w:ascii="Calibri" w:eastAsia="Calibri" w:hAnsi="Calibri" w:cs="Times New Roman"/>
                <w:sz w:val="24"/>
                <w:szCs w:val="24"/>
              </w:rPr>
            </w:pPr>
          </w:p>
        </w:tc>
      </w:tr>
      <w:tr w:rsidR="00211894" w:rsidRPr="00CE6ECC" w14:paraId="57102B39" w14:textId="77777777" w:rsidTr="003C21EE">
        <w:tc>
          <w:tcPr>
            <w:tcW w:w="4649" w:type="dxa"/>
          </w:tcPr>
          <w:p w14:paraId="54021BFA" w14:textId="77777777" w:rsidR="00211894" w:rsidRPr="00CE6ECC" w:rsidRDefault="00211894" w:rsidP="003C21EE">
            <w:pPr>
              <w:rPr>
                <w:rFonts w:ascii="Calibri" w:eastAsia="Calibri" w:hAnsi="Calibri" w:cs="Times New Roman"/>
                <w:b/>
                <w:bCs/>
                <w:sz w:val="24"/>
                <w:szCs w:val="24"/>
              </w:rPr>
            </w:pPr>
            <w:r w:rsidRPr="00CE6ECC">
              <w:rPr>
                <w:rFonts w:ascii="Calibri" w:eastAsia="Calibri" w:hAnsi="Calibri" w:cs="Times New Roman"/>
                <w:b/>
                <w:bCs/>
                <w:sz w:val="24"/>
                <w:szCs w:val="24"/>
              </w:rPr>
              <w:lastRenderedPageBreak/>
              <w:t>Statutory fee</w:t>
            </w:r>
          </w:p>
        </w:tc>
        <w:tc>
          <w:tcPr>
            <w:tcW w:w="4649" w:type="dxa"/>
          </w:tcPr>
          <w:p w14:paraId="6FF82401"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Nonapplicable, unless a search is required, then the actual statuary fee will be charged, plus any photocopying required.</w:t>
            </w:r>
          </w:p>
        </w:tc>
        <w:tc>
          <w:tcPr>
            <w:tcW w:w="4650" w:type="dxa"/>
          </w:tcPr>
          <w:p w14:paraId="1D8A2091" w14:textId="77777777" w:rsidR="00211894" w:rsidRPr="00CE6ECC" w:rsidRDefault="00211894" w:rsidP="003C21EE">
            <w:pPr>
              <w:rPr>
                <w:rFonts w:ascii="Calibri" w:eastAsia="Calibri" w:hAnsi="Calibri" w:cs="Times New Roman"/>
                <w:sz w:val="24"/>
                <w:szCs w:val="24"/>
              </w:rPr>
            </w:pPr>
          </w:p>
        </w:tc>
      </w:tr>
      <w:tr w:rsidR="00211894" w:rsidRPr="00CE6ECC" w14:paraId="3647F8B6" w14:textId="77777777" w:rsidTr="003C21EE">
        <w:tc>
          <w:tcPr>
            <w:tcW w:w="4649" w:type="dxa"/>
            <w:shd w:val="clear" w:color="auto" w:fill="00B0F0"/>
          </w:tcPr>
          <w:p w14:paraId="22570DAA" w14:textId="77777777" w:rsidR="00211894" w:rsidRPr="00CE6ECC" w:rsidRDefault="00211894" w:rsidP="003C21EE">
            <w:pPr>
              <w:rPr>
                <w:rFonts w:ascii="Calibri" w:eastAsia="Calibri" w:hAnsi="Calibri" w:cs="Times New Roman"/>
                <w:b/>
                <w:bCs/>
                <w:sz w:val="24"/>
                <w:szCs w:val="24"/>
              </w:rPr>
            </w:pPr>
          </w:p>
        </w:tc>
        <w:tc>
          <w:tcPr>
            <w:tcW w:w="4649" w:type="dxa"/>
            <w:shd w:val="clear" w:color="auto" w:fill="00B0F0"/>
          </w:tcPr>
          <w:p w14:paraId="00B3F214" w14:textId="77777777" w:rsidR="00211894" w:rsidRPr="00CE6ECC" w:rsidRDefault="00211894" w:rsidP="003C21EE">
            <w:pPr>
              <w:rPr>
                <w:rFonts w:ascii="Calibri" w:eastAsia="Calibri" w:hAnsi="Calibri" w:cs="Times New Roman"/>
                <w:sz w:val="24"/>
                <w:szCs w:val="24"/>
              </w:rPr>
            </w:pPr>
          </w:p>
        </w:tc>
        <w:tc>
          <w:tcPr>
            <w:tcW w:w="4650" w:type="dxa"/>
            <w:shd w:val="clear" w:color="auto" w:fill="00B0F0"/>
          </w:tcPr>
          <w:p w14:paraId="125A890A" w14:textId="77777777" w:rsidR="00211894" w:rsidRPr="00CE6ECC" w:rsidRDefault="00211894" w:rsidP="003C21EE">
            <w:pPr>
              <w:rPr>
                <w:rFonts w:ascii="Calibri" w:eastAsia="Calibri" w:hAnsi="Calibri" w:cs="Times New Roman"/>
                <w:sz w:val="24"/>
                <w:szCs w:val="24"/>
              </w:rPr>
            </w:pPr>
          </w:p>
        </w:tc>
      </w:tr>
      <w:tr w:rsidR="00211894" w:rsidRPr="00CE6ECC" w14:paraId="4F8ED5B1" w14:textId="77777777" w:rsidTr="003C21EE">
        <w:tc>
          <w:tcPr>
            <w:tcW w:w="4649" w:type="dxa"/>
          </w:tcPr>
          <w:p w14:paraId="021D2651" w14:textId="77777777" w:rsidR="00211894" w:rsidRPr="00CE6ECC" w:rsidRDefault="00211894" w:rsidP="003C21EE">
            <w:pPr>
              <w:rPr>
                <w:rFonts w:ascii="Calibri" w:eastAsia="Calibri" w:hAnsi="Calibri" w:cs="Times New Roman"/>
                <w:b/>
                <w:bCs/>
                <w:sz w:val="24"/>
                <w:szCs w:val="24"/>
              </w:rPr>
            </w:pPr>
            <w:r w:rsidRPr="00CE6ECC">
              <w:rPr>
                <w:rFonts w:ascii="Calibri" w:eastAsia="Calibri" w:hAnsi="Calibri" w:cs="Times New Roman"/>
                <w:b/>
                <w:bCs/>
                <w:sz w:val="24"/>
                <w:szCs w:val="24"/>
              </w:rPr>
              <w:t>Burial Fees</w:t>
            </w:r>
          </w:p>
        </w:tc>
        <w:tc>
          <w:tcPr>
            <w:tcW w:w="4649" w:type="dxa"/>
          </w:tcPr>
          <w:p w14:paraId="33539218"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Ockbrook and Borrowash resident fee</w:t>
            </w:r>
          </w:p>
        </w:tc>
        <w:tc>
          <w:tcPr>
            <w:tcW w:w="4650" w:type="dxa"/>
          </w:tcPr>
          <w:p w14:paraId="2818840E"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Ockbrook and Borrowash non-resident fee</w:t>
            </w:r>
          </w:p>
        </w:tc>
      </w:tr>
      <w:tr w:rsidR="00211894" w:rsidRPr="00CE6ECC" w14:paraId="2A86B252" w14:textId="77777777" w:rsidTr="003C21EE">
        <w:tc>
          <w:tcPr>
            <w:tcW w:w="4649" w:type="dxa"/>
          </w:tcPr>
          <w:p w14:paraId="35A8C184"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Grant and Exclusive Rights (plot can be reserved) Adult</w:t>
            </w:r>
          </w:p>
        </w:tc>
        <w:tc>
          <w:tcPr>
            <w:tcW w:w="4649" w:type="dxa"/>
          </w:tcPr>
          <w:p w14:paraId="2614B31B"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£550</w:t>
            </w:r>
          </w:p>
        </w:tc>
        <w:tc>
          <w:tcPr>
            <w:tcW w:w="4650" w:type="dxa"/>
          </w:tcPr>
          <w:p w14:paraId="0327D799"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£1,760</w:t>
            </w:r>
          </w:p>
        </w:tc>
      </w:tr>
      <w:tr w:rsidR="00211894" w:rsidRPr="00CE6ECC" w14:paraId="60217E68" w14:textId="77777777" w:rsidTr="003C21EE">
        <w:tc>
          <w:tcPr>
            <w:tcW w:w="4649" w:type="dxa"/>
          </w:tcPr>
          <w:p w14:paraId="0C73ADF0"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Grant and Exclusive Rights (plot can be reserved) Child</w:t>
            </w:r>
          </w:p>
        </w:tc>
        <w:tc>
          <w:tcPr>
            <w:tcW w:w="4649" w:type="dxa"/>
          </w:tcPr>
          <w:p w14:paraId="4CE498DE"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£275</w:t>
            </w:r>
          </w:p>
        </w:tc>
        <w:tc>
          <w:tcPr>
            <w:tcW w:w="4650" w:type="dxa"/>
          </w:tcPr>
          <w:p w14:paraId="78C95DD4"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£275</w:t>
            </w:r>
          </w:p>
        </w:tc>
      </w:tr>
      <w:tr w:rsidR="00211894" w:rsidRPr="00CE6ECC" w14:paraId="48662F4D" w14:textId="77777777" w:rsidTr="003C21EE">
        <w:tc>
          <w:tcPr>
            <w:tcW w:w="4649" w:type="dxa"/>
          </w:tcPr>
          <w:p w14:paraId="7FFB474D"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Grant and Exclusive Rights (plot can be reserved) Cremation</w:t>
            </w:r>
          </w:p>
        </w:tc>
        <w:tc>
          <w:tcPr>
            <w:tcW w:w="4649" w:type="dxa"/>
          </w:tcPr>
          <w:p w14:paraId="65EB47E9"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£198</w:t>
            </w:r>
          </w:p>
        </w:tc>
        <w:tc>
          <w:tcPr>
            <w:tcW w:w="4650" w:type="dxa"/>
          </w:tcPr>
          <w:p w14:paraId="0E32A810"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£550</w:t>
            </w:r>
          </w:p>
        </w:tc>
      </w:tr>
      <w:tr w:rsidR="00211894" w:rsidRPr="00CE6ECC" w14:paraId="68D7941D" w14:textId="77777777" w:rsidTr="003C21EE">
        <w:tc>
          <w:tcPr>
            <w:tcW w:w="4649" w:type="dxa"/>
          </w:tcPr>
          <w:p w14:paraId="13316D60"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For an infant’s interment (under 12 years)</w:t>
            </w:r>
          </w:p>
        </w:tc>
        <w:tc>
          <w:tcPr>
            <w:tcW w:w="4649" w:type="dxa"/>
          </w:tcPr>
          <w:p w14:paraId="6A3DAB87"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Free</w:t>
            </w:r>
          </w:p>
        </w:tc>
        <w:tc>
          <w:tcPr>
            <w:tcW w:w="4650" w:type="dxa"/>
          </w:tcPr>
          <w:p w14:paraId="5AEA47F6"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Free</w:t>
            </w:r>
          </w:p>
        </w:tc>
      </w:tr>
      <w:tr w:rsidR="00211894" w:rsidRPr="00CE6ECC" w14:paraId="76F20027" w14:textId="77777777" w:rsidTr="003C21EE">
        <w:tc>
          <w:tcPr>
            <w:tcW w:w="4649" w:type="dxa"/>
          </w:tcPr>
          <w:p w14:paraId="3159FE05"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For all other interments</w:t>
            </w:r>
          </w:p>
        </w:tc>
        <w:tc>
          <w:tcPr>
            <w:tcW w:w="4649" w:type="dxa"/>
          </w:tcPr>
          <w:p w14:paraId="6472C55B"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£198</w:t>
            </w:r>
          </w:p>
        </w:tc>
        <w:tc>
          <w:tcPr>
            <w:tcW w:w="4650" w:type="dxa"/>
          </w:tcPr>
          <w:p w14:paraId="220A0F19"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£198</w:t>
            </w:r>
          </w:p>
        </w:tc>
      </w:tr>
      <w:tr w:rsidR="00211894" w:rsidRPr="00CE6ECC" w14:paraId="0FDE5355" w14:textId="77777777" w:rsidTr="003C21EE">
        <w:tc>
          <w:tcPr>
            <w:tcW w:w="4649" w:type="dxa"/>
          </w:tcPr>
          <w:p w14:paraId="3CFCE2B6"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For an infant’s interment of ashes (under 12 years)</w:t>
            </w:r>
          </w:p>
        </w:tc>
        <w:tc>
          <w:tcPr>
            <w:tcW w:w="4649" w:type="dxa"/>
          </w:tcPr>
          <w:p w14:paraId="4C923469"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Free</w:t>
            </w:r>
          </w:p>
        </w:tc>
        <w:tc>
          <w:tcPr>
            <w:tcW w:w="4650" w:type="dxa"/>
          </w:tcPr>
          <w:p w14:paraId="1FF18740"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Free</w:t>
            </w:r>
          </w:p>
        </w:tc>
      </w:tr>
      <w:tr w:rsidR="00211894" w:rsidRPr="00CE6ECC" w14:paraId="397B35BE" w14:textId="77777777" w:rsidTr="003C21EE">
        <w:tc>
          <w:tcPr>
            <w:tcW w:w="4649" w:type="dxa"/>
          </w:tcPr>
          <w:p w14:paraId="5F2F9661"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For all other interments of ashes</w:t>
            </w:r>
          </w:p>
        </w:tc>
        <w:tc>
          <w:tcPr>
            <w:tcW w:w="4649" w:type="dxa"/>
          </w:tcPr>
          <w:p w14:paraId="3FA8F169"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£137.50</w:t>
            </w:r>
          </w:p>
        </w:tc>
        <w:tc>
          <w:tcPr>
            <w:tcW w:w="4650" w:type="dxa"/>
          </w:tcPr>
          <w:p w14:paraId="4F4231BE"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£137.5</w:t>
            </w:r>
          </w:p>
        </w:tc>
      </w:tr>
      <w:tr w:rsidR="00211894" w:rsidRPr="00CE6ECC" w14:paraId="4940E4DF" w14:textId="77777777" w:rsidTr="003C21EE">
        <w:tc>
          <w:tcPr>
            <w:tcW w:w="4649" w:type="dxa"/>
            <w:shd w:val="clear" w:color="auto" w:fill="00B0F0"/>
          </w:tcPr>
          <w:p w14:paraId="46C98D32" w14:textId="77777777" w:rsidR="00211894" w:rsidRPr="00CE6ECC" w:rsidRDefault="00211894" w:rsidP="003C21EE">
            <w:pPr>
              <w:rPr>
                <w:rFonts w:ascii="Calibri" w:eastAsia="Calibri" w:hAnsi="Calibri" w:cs="Times New Roman"/>
                <w:b/>
                <w:bCs/>
                <w:sz w:val="24"/>
                <w:szCs w:val="24"/>
              </w:rPr>
            </w:pPr>
          </w:p>
        </w:tc>
        <w:tc>
          <w:tcPr>
            <w:tcW w:w="4649" w:type="dxa"/>
            <w:shd w:val="clear" w:color="auto" w:fill="00B0F0"/>
          </w:tcPr>
          <w:p w14:paraId="3D3A8278" w14:textId="77777777" w:rsidR="00211894" w:rsidRPr="00CE6ECC" w:rsidRDefault="00211894" w:rsidP="003C21EE">
            <w:pPr>
              <w:rPr>
                <w:rFonts w:ascii="Calibri" w:eastAsia="Calibri" w:hAnsi="Calibri" w:cs="Times New Roman"/>
                <w:sz w:val="24"/>
                <w:szCs w:val="24"/>
              </w:rPr>
            </w:pPr>
          </w:p>
        </w:tc>
        <w:tc>
          <w:tcPr>
            <w:tcW w:w="4650" w:type="dxa"/>
            <w:shd w:val="clear" w:color="auto" w:fill="00B0F0"/>
          </w:tcPr>
          <w:p w14:paraId="08ABFE21" w14:textId="77777777" w:rsidR="00211894" w:rsidRPr="00CE6ECC" w:rsidRDefault="00211894" w:rsidP="003C21EE">
            <w:pPr>
              <w:rPr>
                <w:rFonts w:ascii="Calibri" w:eastAsia="Calibri" w:hAnsi="Calibri" w:cs="Times New Roman"/>
                <w:sz w:val="24"/>
                <w:szCs w:val="24"/>
              </w:rPr>
            </w:pPr>
          </w:p>
        </w:tc>
      </w:tr>
      <w:tr w:rsidR="00211894" w:rsidRPr="00CE6ECC" w14:paraId="3A1C5668" w14:textId="77777777" w:rsidTr="003C21EE">
        <w:tc>
          <w:tcPr>
            <w:tcW w:w="4649" w:type="dxa"/>
          </w:tcPr>
          <w:p w14:paraId="59991148" w14:textId="77777777" w:rsidR="00211894" w:rsidRPr="00CE6ECC" w:rsidRDefault="00211894" w:rsidP="003C21EE">
            <w:pPr>
              <w:rPr>
                <w:rFonts w:ascii="Calibri" w:eastAsia="Calibri" w:hAnsi="Calibri" w:cs="Times New Roman"/>
                <w:b/>
                <w:bCs/>
                <w:sz w:val="24"/>
                <w:szCs w:val="24"/>
              </w:rPr>
            </w:pPr>
            <w:r w:rsidRPr="00CE6ECC">
              <w:rPr>
                <w:rFonts w:ascii="Calibri" w:eastAsia="Calibri" w:hAnsi="Calibri" w:cs="Times New Roman"/>
                <w:b/>
                <w:bCs/>
                <w:sz w:val="24"/>
                <w:szCs w:val="24"/>
              </w:rPr>
              <w:t>Monuments</w:t>
            </w:r>
          </w:p>
          <w:p w14:paraId="6038E1ED"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Confers the rights to erect a monument</w:t>
            </w:r>
          </w:p>
        </w:tc>
        <w:tc>
          <w:tcPr>
            <w:tcW w:w="4649" w:type="dxa"/>
          </w:tcPr>
          <w:p w14:paraId="01403B16" w14:textId="77777777" w:rsidR="00211894" w:rsidRPr="00CE6ECC" w:rsidRDefault="00211894" w:rsidP="003C21EE">
            <w:pPr>
              <w:rPr>
                <w:rFonts w:ascii="Calibri" w:eastAsia="Calibri" w:hAnsi="Calibri" w:cs="Times New Roman"/>
                <w:sz w:val="24"/>
                <w:szCs w:val="24"/>
              </w:rPr>
            </w:pPr>
          </w:p>
        </w:tc>
        <w:tc>
          <w:tcPr>
            <w:tcW w:w="4650" w:type="dxa"/>
          </w:tcPr>
          <w:p w14:paraId="18276362" w14:textId="77777777" w:rsidR="00211894" w:rsidRPr="00CE6ECC" w:rsidRDefault="00211894" w:rsidP="003C21EE">
            <w:pPr>
              <w:rPr>
                <w:rFonts w:ascii="Calibri" w:eastAsia="Calibri" w:hAnsi="Calibri" w:cs="Times New Roman"/>
                <w:sz w:val="24"/>
                <w:szCs w:val="24"/>
              </w:rPr>
            </w:pPr>
          </w:p>
        </w:tc>
      </w:tr>
      <w:tr w:rsidR="00211894" w:rsidRPr="00CE6ECC" w14:paraId="52D3F804" w14:textId="77777777" w:rsidTr="003C21EE">
        <w:tc>
          <w:tcPr>
            <w:tcW w:w="4649" w:type="dxa"/>
          </w:tcPr>
          <w:p w14:paraId="6C2BB4C6"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Lawn memorials with first inscription</w:t>
            </w:r>
          </w:p>
        </w:tc>
        <w:tc>
          <w:tcPr>
            <w:tcW w:w="4649" w:type="dxa"/>
          </w:tcPr>
          <w:p w14:paraId="63C3021E"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£198</w:t>
            </w:r>
          </w:p>
        </w:tc>
        <w:tc>
          <w:tcPr>
            <w:tcW w:w="4650" w:type="dxa"/>
          </w:tcPr>
          <w:p w14:paraId="4B353235"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£198</w:t>
            </w:r>
          </w:p>
        </w:tc>
      </w:tr>
      <w:tr w:rsidR="00211894" w:rsidRPr="00CE6ECC" w14:paraId="787CDEC1" w14:textId="77777777" w:rsidTr="003C21EE">
        <w:tc>
          <w:tcPr>
            <w:tcW w:w="4649" w:type="dxa"/>
          </w:tcPr>
          <w:p w14:paraId="28DE8659"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Lawn memorials with second inscription</w:t>
            </w:r>
          </w:p>
        </w:tc>
        <w:tc>
          <w:tcPr>
            <w:tcW w:w="4649" w:type="dxa"/>
          </w:tcPr>
          <w:p w14:paraId="7BD4D673"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£44</w:t>
            </w:r>
          </w:p>
        </w:tc>
        <w:tc>
          <w:tcPr>
            <w:tcW w:w="4650" w:type="dxa"/>
          </w:tcPr>
          <w:p w14:paraId="2F33FCFA"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£44</w:t>
            </w:r>
          </w:p>
        </w:tc>
      </w:tr>
      <w:tr w:rsidR="00211894" w:rsidRPr="00CE6ECC" w14:paraId="12D0D5C9" w14:textId="77777777" w:rsidTr="003C21EE">
        <w:tc>
          <w:tcPr>
            <w:tcW w:w="4649" w:type="dxa"/>
          </w:tcPr>
          <w:p w14:paraId="697A8D71"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Flat cremation memorials</w:t>
            </w:r>
          </w:p>
        </w:tc>
        <w:tc>
          <w:tcPr>
            <w:tcW w:w="4649" w:type="dxa"/>
          </w:tcPr>
          <w:p w14:paraId="1D9127A8"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£198</w:t>
            </w:r>
          </w:p>
        </w:tc>
        <w:tc>
          <w:tcPr>
            <w:tcW w:w="4650" w:type="dxa"/>
          </w:tcPr>
          <w:p w14:paraId="64AB1851"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£198</w:t>
            </w:r>
          </w:p>
        </w:tc>
      </w:tr>
      <w:tr w:rsidR="00211894" w:rsidRPr="00CE6ECC" w14:paraId="5CD6A53A" w14:textId="77777777" w:rsidTr="003C21EE">
        <w:tc>
          <w:tcPr>
            <w:tcW w:w="4649" w:type="dxa"/>
          </w:tcPr>
          <w:p w14:paraId="70A64B3F"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Memorial vases</w:t>
            </w:r>
          </w:p>
        </w:tc>
        <w:tc>
          <w:tcPr>
            <w:tcW w:w="4649" w:type="dxa"/>
          </w:tcPr>
          <w:p w14:paraId="36A197D0"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£44</w:t>
            </w:r>
          </w:p>
        </w:tc>
        <w:tc>
          <w:tcPr>
            <w:tcW w:w="4650" w:type="dxa"/>
          </w:tcPr>
          <w:p w14:paraId="7049DE00"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£44</w:t>
            </w:r>
          </w:p>
        </w:tc>
      </w:tr>
      <w:tr w:rsidR="00211894" w:rsidRPr="00CE6ECC" w14:paraId="395E9BC3" w14:textId="77777777" w:rsidTr="003C21EE">
        <w:tc>
          <w:tcPr>
            <w:tcW w:w="4649" w:type="dxa"/>
          </w:tcPr>
          <w:p w14:paraId="318D8C65"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Wooden Cross</w:t>
            </w:r>
          </w:p>
        </w:tc>
        <w:tc>
          <w:tcPr>
            <w:tcW w:w="4649" w:type="dxa"/>
          </w:tcPr>
          <w:p w14:paraId="1E4FCEDE"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£44</w:t>
            </w:r>
          </w:p>
        </w:tc>
        <w:tc>
          <w:tcPr>
            <w:tcW w:w="4650" w:type="dxa"/>
          </w:tcPr>
          <w:p w14:paraId="76BFDBC2"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£44</w:t>
            </w:r>
          </w:p>
        </w:tc>
      </w:tr>
      <w:tr w:rsidR="00211894" w:rsidRPr="00CE6ECC" w14:paraId="5AC69958" w14:textId="77777777" w:rsidTr="003C21EE">
        <w:tc>
          <w:tcPr>
            <w:tcW w:w="4649" w:type="dxa"/>
          </w:tcPr>
          <w:p w14:paraId="7D8A4C19"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Memorial Bench</w:t>
            </w:r>
          </w:p>
        </w:tc>
        <w:tc>
          <w:tcPr>
            <w:tcW w:w="4649" w:type="dxa"/>
          </w:tcPr>
          <w:p w14:paraId="3D964721"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£100</w:t>
            </w:r>
          </w:p>
        </w:tc>
        <w:tc>
          <w:tcPr>
            <w:tcW w:w="4650" w:type="dxa"/>
          </w:tcPr>
          <w:p w14:paraId="49339421"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£100</w:t>
            </w:r>
          </w:p>
        </w:tc>
      </w:tr>
      <w:tr w:rsidR="00211894" w:rsidRPr="00CE6ECC" w14:paraId="39A1FD64" w14:textId="77777777" w:rsidTr="003C21EE">
        <w:tc>
          <w:tcPr>
            <w:tcW w:w="4649" w:type="dxa"/>
          </w:tcPr>
          <w:p w14:paraId="0FF59944"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Transfer or ownership of Exclusive Rights of burial</w:t>
            </w:r>
          </w:p>
        </w:tc>
        <w:tc>
          <w:tcPr>
            <w:tcW w:w="4649" w:type="dxa"/>
          </w:tcPr>
          <w:p w14:paraId="5C058671"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Free</w:t>
            </w:r>
          </w:p>
        </w:tc>
        <w:tc>
          <w:tcPr>
            <w:tcW w:w="4650" w:type="dxa"/>
          </w:tcPr>
          <w:p w14:paraId="5B03747E"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Free</w:t>
            </w:r>
          </w:p>
          <w:p w14:paraId="2E98DEA4" w14:textId="77777777" w:rsidR="00211894" w:rsidRPr="00CE6ECC" w:rsidRDefault="00211894" w:rsidP="003C21EE">
            <w:pPr>
              <w:rPr>
                <w:rFonts w:ascii="Calibri" w:eastAsia="Calibri" w:hAnsi="Calibri" w:cs="Times New Roman"/>
                <w:sz w:val="24"/>
                <w:szCs w:val="24"/>
              </w:rPr>
            </w:pPr>
          </w:p>
        </w:tc>
      </w:tr>
      <w:tr w:rsidR="00211894" w:rsidRPr="00CE6ECC" w14:paraId="719EDF91" w14:textId="77777777" w:rsidTr="003C21EE">
        <w:tc>
          <w:tcPr>
            <w:tcW w:w="4649" w:type="dxa"/>
            <w:shd w:val="clear" w:color="auto" w:fill="00B0F0"/>
          </w:tcPr>
          <w:p w14:paraId="1682A791" w14:textId="77777777" w:rsidR="00211894" w:rsidRPr="00CE6ECC" w:rsidRDefault="00211894" w:rsidP="003C21EE">
            <w:pPr>
              <w:rPr>
                <w:rFonts w:ascii="Calibri" w:eastAsia="Calibri" w:hAnsi="Calibri" w:cs="Times New Roman"/>
                <w:b/>
                <w:bCs/>
                <w:sz w:val="24"/>
                <w:szCs w:val="24"/>
              </w:rPr>
            </w:pPr>
          </w:p>
        </w:tc>
        <w:tc>
          <w:tcPr>
            <w:tcW w:w="4649" w:type="dxa"/>
            <w:shd w:val="clear" w:color="auto" w:fill="00B0F0"/>
          </w:tcPr>
          <w:p w14:paraId="2D632F08" w14:textId="77777777" w:rsidR="00211894" w:rsidRPr="00CE6ECC" w:rsidRDefault="00211894" w:rsidP="003C21EE">
            <w:pPr>
              <w:rPr>
                <w:rFonts w:ascii="Calibri" w:eastAsia="Calibri" w:hAnsi="Calibri" w:cs="Times New Roman"/>
                <w:sz w:val="24"/>
                <w:szCs w:val="24"/>
              </w:rPr>
            </w:pPr>
          </w:p>
        </w:tc>
        <w:tc>
          <w:tcPr>
            <w:tcW w:w="4650" w:type="dxa"/>
            <w:shd w:val="clear" w:color="auto" w:fill="00B0F0"/>
          </w:tcPr>
          <w:p w14:paraId="51101913" w14:textId="77777777" w:rsidR="00211894" w:rsidRPr="00CE6ECC" w:rsidRDefault="00211894" w:rsidP="003C21EE">
            <w:pPr>
              <w:rPr>
                <w:rFonts w:ascii="Calibri" w:eastAsia="Calibri" w:hAnsi="Calibri" w:cs="Times New Roman"/>
                <w:sz w:val="24"/>
                <w:szCs w:val="24"/>
              </w:rPr>
            </w:pPr>
          </w:p>
        </w:tc>
      </w:tr>
      <w:tr w:rsidR="00211894" w:rsidRPr="00CE6ECC" w14:paraId="27E13A1A" w14:textId="77777777" w:rsidTr="003C21EE">
        <w:tc>
          <w:tcPr>
            <w:tcW w:w="4649" w:type="dxa"/>
          </w:tcPr>
          <w:p w14:paraId="76F3AC91" w14:textId="77777777" w:rsidR="00211894" w:rsidRPr="00CE6ECC" w:rsidRDefault="00211894" w:rsidP="003C21EE">
            <w:pPr>
              <w:rPr>
                <w:rFonts w:ascii="Calibri" w:eastAsia="Calibri" w:hAnsi="Calibri" w:cs="Times New Roman"/>
                <w:b/>
                <w:bCs/>
                <w:sz w:val="24"/>
                <w:szCs w:val="24"/>
              </w:rPr>
            </w:pPr>
            <w:r w:rsidRPr="00CE6ECC">
              <w:rPr>
                <w:rFonts w:ascii="Calibri" w:eastAsia="Calibri" w:hAnsi="Calibri" w:cs="Times New Roman"/>
                <w:b/>
                <w:bCs/>
                <w:sz w:val="24"/>
                <w:szCs w:val="24"/>
              </w:rPr>
              <w:t>Miscellaneous</w:t>
            </w:r>
          </w:p>
        </w:tc>
        <w:tc>
          <w:tcPr>
            <w:tcW w:w="4649" w:type="dxa"/>
          </w:tcPr>
          <w:p w14:paraId="7D303048" w14:textId="77777777" w:rsidR="00211894" w:rsidRPr="00CE6ECC" w:rsidRDefault="00211894" w:rsidP="003C21EE">
            <w:pPr>
              <w:rPr>
                <w:rFonts w:ascii="Calibri" w:eastAsia="Calibri" w:hAnsi="Calibri" w:cs="Times New Roman"/>
                <w:sz w:val="24"/>
                <w:szCs w:val="24"/>
              </w:rPr>
            </w:pPr>
          </w:p>
        </w:tc>
        <w:tc>
          <w:tcPr>
            <w:tcW w:w="4650" w:type="dxa"/>
          </w:tcPr>
          <w:p w14:paraId="3CB932DE" w14:textId="77777777" w:rsidR="00211894" w:rsidRPr="00CE6ECC" w:rsidRDefault="00211894" w:rsidP="003C21EE">
            <w:pPr>
              <w:rPr>
                <w:rFonts w:ascii="Calibri" w:eastAsia="Calibri" w:hAnsi="Calibri" w:cs="Times New Roman"/>
                <w:sz w:val="24"/>
                <w:szCs w:val="24"/>
              </w:rPr>
            </w:pPr>
          </w:p>
        </w:tc>
      </w:tr>
      <w:tr w:rsidR="00211894" w:rsidRPr="00CE6ECC" w14:paraId="43B50053" w14:textId="77777777" w:rsidTr="003C21EE">
        <w:tc>
          <w:tcPr>
            <w:tcW w:w="4649" w:type="dxa"/>
          </w:tcPr>
          <w:p w14:paraId="067ECDEB" w14:textId="77777777" w:rsidR="00211894" w:rsidRPr="00CE6ECC" w:rsidRDefault="00211894" w:rsidP="003C21EE">
            <w:pPr>
              <w:rPr>
                <w:rFonts w:ascii="Calibri" w:eastAsia="Calibri" w:hAnsi="Calibri" w:cs="Times New Roman"/>
                <w:b/>
                <w:bCs/>
                <w:sz w:val="24"/>
                <w:szCs w:val="24"/>
              </w:rPr>
            </w:pPr>
            <w:r w:rsidRPr="00CE6ECC">
              <w:rPr>
                <w:rFonts w:ascii="Calibri" w:eastAsia="Calibri" w:hAnsi="Calibri" w:cs="Times New Roman"/>
                <w:b/>
                <w:bCs/>
                <w:sz w:val="24"/>
                <w:szCs w:val="24"/>
              </w:rPr>
              <w:t xml:space="preserve">Room </w:t>
            </w:r>
            <w:proofErr w:type="gramStart"/>
            <w:r w:rsidRPr="00CE6ECC">
              <w:rPr>
                <w:rFonts w:ascii="Calibri" w:eastAsia="Calibri" w:hAnsi="Calibri" w:cs="Times New Roman"/>
                <w:b/>
                <w:bCs/>
                <w:sz w:val="24"/>
                <w:szCs w:val="24"/>
              </w:rPr>
              <w:t>hire</w:t>
            </w:r>
            <w:proofErr w:type="gramEnd"/>
            <w:r w:rsidRPr="00CE6ECC">
              <w:rPr>
                <w:rFonts w:ascii="Calibri" w:eastAsia="Calibri" w:hAnsi="Calibri" w:cs="Times New Roman"/>
                <w:b/>
                <w:bCs/>
                <w:sz w:val="24"/>
                <w:szCs w:val="24"/>
              </w:rPr>
              <w:t xml:space="preserve"> for Parish Hall</w:t>
            </w:r>
          </w:p>
        </w:tc>
        <w:tc>
          <w:tcPr>
            <w:tcW w:w="4649" w:type="dxa"/>
          </w:tcPr>
          <w:p w14:paraId="49AE5503"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 xml:space="preserve">£12.50 per hour </w:t>
            </w:r>
            <w:proofErr w:type="gramStart"/>
            <w:r w:rsidRPr="00CE6ECC">
              <w:rPr>
                <w:rFonts w:ascii="Calibri" w:eastAsia="Calibri" w:hAnsi="Calibri" w:cs="Times New Roman"/>
                <w:sz w:val="24"/>
                <w:szCs w:val="24"/>
              </w:rPr>
              <w:t>non commercial</w:t>
            </w:r>
            <w:proofErr w:type="gramEnd"/>
          </w:p>
          <w:p w14:paraId="4000271C"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lastRenderedPageBreak/>
              <w:t>£15.63 per hour commercial</w:t>
            </w:r>
          </w:p>
          <w:p w14:paraId="60E940E6"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After 18.00</w:t>
            </w:r>
          </w:p>
          <w:p w14:paraId="6F6BAEB0"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 xml:space="preserve">£15.00 per hour </w:t>
            </w:r>
            <w:proofErr w:type="gramStart"/>
            <w:r w:rsidRPr="00CE6ECC">
              <w:rPr>
                <w:rFonts w:ascii="Calibri" w:eastAsia="Calibri" w:hAnsi="Calibri" w:cs="Times New Roman"/>
                <w:sz w:val="24"/>
                <w:szCs w:val="24"/>
              </w:rPr>
              <w:t>non commercial</w:t>
            </w:r>
            <w:proofErr w:type="gramEnd"/>
          </w:p>
          <w:p w14:paraId="11198ECD"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£18.75 per hour commercial</w:t>
            </w:r>
          </w:p>
          <w:p w14:paraId="1C880180"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(minimum booking of 2 hours)</w:t>
            </w:r>
          </w:p>
        </w:tc>
        <w:tc>
          <w:tcPr>
            <w:tcW w:w="4650" w:type="dxa"/>
          </w:tcPr>
          <w:p w14:paraId="28AE59BA" w14:textId="77777777" w:rsidR="00211894" w:rsidRPr="00CE6ECC" w:rsidRDefault="00211894" w:rsidP="003C21EE">
            <w:pPr>
              <w:rPr>
                <w:rFonts w:ascii="Calibri" w:eastAsia="Calibri" w:hAnsi="Calibri" w:cs="Times New Roman"/>
                <w:sz w:val="24"/>
                <w:szCs w:val="24"/>
              </w:rPr>
            </w:pPr>
          </w:p>
        </w:tc>
      </w:tr>
      <w:tr w:rsidR="00211894" w:rsidRPr="00CE6ECC" w14:paraId="3B73280D" w14:textId="77777777" w:rsidTr="003C21EE">
        <w:tc>
          <w:tcPr>
            <w:tcW w:w="4649" w:type="dxa"/>
            <w:shd w:val="clear" w:color="auto" w:fill="00B0F0"/>
          </w:tcPr>
          <w:p w14:paraId="11DA3C22" w14:textId="77777777" w:rsidR="00211894" w:rsidRPr="00CE6ECC" w:rsidRDefault="00211894" w:rsidP="003C21EE">
            <w:pPr>
              <w:rPr>
                <w:rFonts w:ascii="Calibri" w:eastAsia="Calibri" w:hAnsi="Calibri" w:cs="Times New Roman"/>
                <w:b/>
                <w:bCs/>
                <w:sz w:val="24"/>
                <w:szCs w:val="24"/>
              </w:rPr>
            </w:pPr>
          </w:p>
        </w:tc>
        <w:tc>
          <w:tcPr>
            <w:tcW w:w="4649" w:type="dxa"/>
            <w:shd w:val="clear" w:color="auto" w:fill="00B0F0"/>
          </w:tcPr>
          <w:p w14:paraId="7C419EDE" w14:textId="77777777" w:rsidR="00211894" w:rsidRPr="00CE6ECC" w:rsidRDefault="00211894" w:rsidP="003C21EE">
            <w:pPr>
              <w:rPr>
                <w:rFonts w:ascii="Calibri" w:eastAsia="Calibri" w:hAnsi="Calibri" w:cs="Times New Roman"/>
                <w:sz w:val="24"/>
                <w:szCs w:val="24"/>
              </w:rPr>
            </w:pPr>
          </w:p>
        </w:tc>
        <w:tc>
          <w:tcPr>
            <w:tcW w:w="4650" w:type="dxa"/>
            <w:shd w:val="clear" w:color="auto" w:fill="00B0F0"/>
          </w:tcPr>
          <w:p w14:paraId="7C78A587" w14:textId="77777777" w:rsidR="00211894" w:rsidRPr="00CE6ECC" w:rsidRDefault="00211894" w:rsidP="003C21EE">
            <w:pPr>
              <w:rPr>
                <w:rFonts w:ascii="Calibri" w:eastAsia="Calibri" w:hAnsi="Calibri" w:cs="Times New Roman"/>
                <w:sz w:val="24"/>
                <w:szCs w:val="24"/>
              </w:rPr>
            </w:pPr>
          </w:p>
        </w:tc>
      </w:tr>
      <w:tr w:rsidR="00211894" w:rsidRPr="00CE6ECC" w14:paraId="1A9CC4A8" w14:textId="77777777" w:rsidTr="003C21EE">
        <w:tc>
          <w:tcPr>
            <w:tcW w:w="4649" w:type="dxa"/>
          </w:tcPr>
          <w:p w14:paraId="4BD445E0" w14:textId="77777777" w:rsidR="00211894" w:rsidRPr="00CE6ECC" w:rsidRDefault="00211894" w:rsidP="003C21EE">
            <w:pPr>
              <w:rPr>
                <w:rFonts w:ascii="Calibri" w:eastAsia="Calibri" w:hAnsi="Calibri" w:cs="Times New Roman"/>
                <w:b/>
                <w:bCs/>
                <w:sz w:val="24"/>
                <w:szCs w:val="24"/>
              </w:rPr>
            </w:pPr>
            <w:r w:rsidRPr="00CE6ECC">
              <w:rPr>
                <w:rFonts w:ascii="Calibri" w:eastAsia="Calibri" w:hAnsi="Calibri" w:cs="Times New Roman"/>
                <w:b/>
                <w:bCs/>
                <w:sz w:val="24"/>
                <w:szCs w:val="24"/>
              </w:rPr>
              <w:t>Allotment Rent</w:t>
            </w:r>
          </w:p>
        </w:tc>
        <w:tc>
          <w:tcPr>
            <w:tcW w:w="4649" w:type="dxa"/>
          </w:tcPr>
          <w:p w14:paraId="29898355"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£50.00 full plots</w:t>
            </w:r>
          </w:p>
          <w:p w14:paraId="1B802F5E"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£37.50 half plots</w:t>
            </w:r>
          </w:p>
          <w:p w14:paraId="1FA5FAAC" w14:textId="77777777" w:rsidR="00211894" w:rsidRPr="00CE6ECC" w:rsidRDefault="00211894" w:rsidP="003C21EE">
            <w:pPr>
              <w:rPr>
                <w:rFonts w:ascii="Calibri" w:eastAsia="Calibri" w:hAnsi="Calibri" w:cs="Times New Roman"/>
                <w:sz w:val="24"/>
                <w:szCs w:val="24"/>
              </w:rPr>
            </w:pPr>
            <w:r w:rsidRPr="00CE6ECC">
              <w:rPr>
                <w:rFonts w:ascii="Calibri" w:eastAsia="Calibri" w:hAnsi="Calibri" w:cs="Times New Roman"/>
                <w:sz w:val="24"/>
                <w:szCs w:val="24"/>
              </w:rPr>
              <w:t>25% discount for senior citizens</w:t>
            </w:r>
          </w:p>
        </w:tc>
        <w:tc>
          <w:tcPr>
            <w:tcW w:w="4650" w:type="dxa"/>
          </w:tcPr>
          <w:p w14:paraId="3D8E63F0" w14:textId="77777777" w:rsidR="00211894" w:rsidRPr="00CE6ECC" w:rsidRDefault="00211894" w:rsidP="003C21EE">
            <w:pPr>
              <w:rPr>
                <w:rFonts w:ascii="Calibri" w:eastAsia="Calibri" w:hAnsi="Calibri" w:cs="Times New Roman"/>
                <w:sz w:val="24"/>
                <w:szCs w:val="24"/>
              </w:rPr>
            </w:pPr>
          </w:p>
        </w:tc>
      </w:tr>
    </w:tbl>
    <w:p w14:paraId="0B312C0A" w14:textId="77777777" w:rsidR="00211894" w:rsidRPr="00CE6ECC" w:rsidRDefault="00211894" w:rsidP="00211894">
      <w:pPr>
        <w:rPr>
          <w:rFonts w:ascii="Calibri" w:eastAsia="Calibri" w:hAnsi="Calibri" w:cs="Times New Roman"/>
          <w:b/>
          <w:bCs/>
          <w:sz w:val="24"/>
          <w:szCs w:val="24"/>
        </w:rPr>
      </w:pPr>
    </w:p>
    <w:p w14:paraId="78732849" w14:textId="77777777" w:rsidR="00211894" w:rsidRPr="00CE6ECC" w:rsidRDefault="00211894" w:rsidP="00211894">
      <w:pPr>
        <w:rPr>
          <w:rFonts w:ascii="Calibri" w:eastAsia="Calibri" w:hAnsi="Calibri" w:cs="Times New Roman"/>
        </w:rPr>
      </w:pPr>
    </w:p>
    <w:p w14:paraId="74DD829C" w14:textId="77777777" w:rsidR="00211894" w:rsidRDefault="00211894" w:rsidP="00211894"/>
    <w:p w14:paraId="70E891E1" w14:textId="77777777" w:rsidR="00211894" w:rsidRDefault="00211894" w:rsidP="00211894">
      <w:pPr>
        <w:sectPr w:rsidR="00211894" w:rsidSect="00CE6ECC">
          <w:pgSz w:w="16838" w:h="11906" w:orient="landscape" w:code="9"/>
          <w:pgMar w:top="1440" w:right="1440" w:bottom="1440" w:left="1440" w:header="709" w:footer="709" w:gutter="0"/>
          <w:cols w:space="708"/>
          <w:docGrid w:linePitch="360"/>
        </w:sectPr>
      </w:pPr>
    </w:p>
    <w:p w14:paraId="253164A5" w14:textId="77777777" w:rsidR="00211894" w:rsidRPr="001873B0" w:rsidRDefault="00211894" w:rsidP="00211894">
      <w:pPr>
        <w:pStyle w:val="Heading3"/>
        <w:rPr>
          <w:rFonts w:ascii="Calibri Light" w:eastAsia="Times New Roman" w:hAnsi="Calibri Light" w:cs="Times New Roman"/>
          <w:color w:val="auto"/>
          <w:sz w:val="28"/>
          <w:szCs w:val="28"/>
        </w:rPr>
      </w:pPr>
      <w:r w:rsidRPr="0058055E">
        <w:rPr>
          <w:b/>
          <w:bCs/>
          <w:color w:val="auto"/>
        </w:rPr>
        <w:lastRenderedPageBreak/>
        <w:t>Appendix 1</w:t>
      </w:r>
      <w:r>
        <w:rPr>
          <w:b/>
          <w:bCs/>
          <w:color w:val="auto"/>
        </w:rPr>
        <w:t xml:space="preserve">3 </w:t>
      </w:r>
      <w:r w:rsidRPr="001873B0">
        <w:rPr>
          <w:color w:val="auto"/>
        </w:rPr>
        <w:t xml:space="preserve">- </w:t>
      </w:r>
      <w:r w:rsidRPr="001873B0">
        <w:rPr>
          <w:rFonts w:ascii="Calibri Light" w:eastAsia="Times New Roman" w:hAnsi="Calibri Light" w:cs="Times New Roman"/>
          <w:b/>
          <w:bCs/>
          <w:color w:val="auto"/>
          <w:sz w:val="28"/>
          <w:szCs w:val="28"/>
        </w:rPr>
        <w:t>Accessibility Statement</w:t>
      </w:r>
      <w:r>
        <w:rPr>
          <w:rFonts w:ascii="Calibri Light" w:eastAsia="Times New Roman" w:hAnsi="Calibri Light" w:cs="Times New Roman"/>
          <w:b/>
          <w:bCs/>
          <w:color w:val="auto"/>
          <w:sz w:val="28"/>
          <w:szCs w:val="28"/>
        </w:rPr>
        <w:t>.</w:t>
      </w:r>
    </w:p>
    <w:p w14:paraId="72EEC3D0" w14:textId="77777777" w:rsidR="00211894" w:rsidRPr="001873B0" w:rsidRDefault="00211894" w:rsidP="00211894">
      <w:pPr>
        <w:spacing w:before="100" w:after="200" w:line="276" w:lineRule="auto"/>
        <w:rPr>
          <w:rFonts w:ascii="Calibri" w:eastAsia="Times New Roman" w:hAnsi="Calibri" w:cs="Times New Roman"/>
          <w:sz w:val="20"/>
          <w:szCs w:val="20"/>
        </w:rPr>
      </w:pPr>
      <w:r w:rsidRPr="001873B0">
        <w:rPr>
          <w:rFonts w:ascii="Calibri" w:eastAsia="Times New Roman" w:hAnsi="Calibri" w:cs="Times New Roman"/>
          <w:sz w:val="20"/>
          <w:szCs w:val="20"/>
        </w:rPr>
        <w:t>This statement covers the following website:</w:t>
      </w:r>
    </w:p>
    <w:p w14:paraId="4CDAF367" w14:textId="77777777" w:rsidR="00211894" w:rsidRPr="001873B0" w:rsidRDefault="00211894" w:rsidP="00211894">
      <w:pPr>
        <w:spacing w:before="100" w:after="200" w:line="276" w:lineRule="auto"/>
        <w:rPr>
          <w:rFonts w:ascii="Calibri" w:eastAsia="Times New Roman" w:hAnsi="Calibri" w:cs="Times New Roman"/>
          <w:sz w:val="20"/>
          <w:szCs w:val="20"/>
        </w:rPr>
      </w:pPr>
      <w:hyperlink r:id="rId13" w:history="1">
        <w:r w:rsidRPr="001873B0">
          <w:rPr>
            <w:rFonts w:ascii="Calibri" w:eastAsia="Times New Roman" w:hAnsi="Calibri" w:cs="Times New Roman"/>
            <w:color w:val="0563C1"/>
            <w:sz w:val="20"/>
            <w:szCs w:val="20"/>
            <w:u w:val="single"/>
          </w:rPr>
          <w:t>https://www.ockbrookandborrowashparishcouncil.gov.uk</w:t>
        </w:r>
      </w:hyperlink>
    </w:p>
    <w:p w14:paraId="06B8A58A" w14:textId="77777777" w:rsidR="00211894" w:rsidRPr="001873B0" w:rsidRDefault="00211894" w:rsidP="00211894">
      <w:pPr>
        <w:spacing w:before="100" w:after="200" w:line="276" w:lineRule="auto"/>
        <w:rPr>
          <w:rFonts w:ascii="Calibri" w:eastAsia="Times New Roman" w:hAnsi="Calibri" w:cs="Times New Roman"/>
          <w:sz w:val="20"/>
          <w:szCs w:val="20"/>
        </w:rPr>
      </w:pPr>
      <w:r w:rsidRPr="001873B0">
        <w:rPr>
          <w:rFonts w:ascii="Calibri" w:eastAsia="Times New Roman" w:hAnsi="Calibri" w:cs="Times New Roman"/>
          <w:sz w:val="20"/>
          <w:szCs w:val="20"/>
        </w:rPr>
        <w:t>This website is run by Ockbrook and Borrowash Parish Council and is supported/hosted by 2commune.  We want as many people as possible to be able to use this website.  For example, that means you should be able to:</w:t>
      </w:r>
    </w:p>
    <w:p w14:paraId="74B360EB" w14:textId="77777777" w:rsidR="00211894" w:rsidRPr="001873B0" w:rsidRDefault="00211894" w:rsidP="00211894">
      <w:pPr>
        <w:numPr>
          <w:ilvl w:val="0"/>
          <w:numId w:val="128"/>
        </w:numPr>
        <w:spacing w:before="100" w:after="200" w:line="276" w:lineRule="auto"/>
        <w:contextualSpacing/>
        <w:rPr>
          <w:rFonts w:ascii="Calibri" w:eastAsia="Times New Roman" w:hAnsi="Calibri" w:cs="Times New Roman"/>
          <w:sz w:val="20"/>
          <w:szCs w:val="20"/>
        </w:rPr>
      </w:pPr>
      <w:r w:rsidRPr="001873B0">
        <w:rPr>
          <w:rFonts w:ascii="Calibri" w:eastAsia="Times New Roman" w:hAnsi="Calibri" w:cs="Times New Roman"/>
          <w:sz w:val="20"/>
          <w:szCs w:val="20"/>
        </w:rPr>
        <w:t>Change Colours, contrast levels and fonts.</w:t>
      </w:r>
    </w:p>
    <w:p w14:paraId="209A03A5" w14:textId="77777777" w:rsidR="00211894" w:rsidRPr="001873B0" w:rsidRDefault="00211894" w:rsidP="00211894">
      <w:pPr>
        <w:numPr>
          <w:ilvl w:val="0"/>
          <w:numId w:val="128"/>
        </w:numPr>
        <w:spacing w:before="100" w:after="200" w:line="276" w:lineRule="auto"/>
        <w:contextualSpacing/>
        <w:rPr>
          <w:rFonts w:ascii="Calibri" w:eastAsia="Times New Roman" w:hAnsi="Calibri" w:cs="Times New Roman"/>
          <w:sz w:val="20"/>
          <w:szCs w:val="20"/>
        </w:rPr>
      </w:pPr>
      <w:r w:rsidRPr="001873B0">
        <w:rPr>
          <w:rFonts w:ascii="Calibri" w:eastAsia="Times New Roman" w:hAnsi="Calibri" w:cs="Times New Roman"/>
          <w:sz w:val="20"/>
          <w:szCs w:val="20"/>
        </w:rPr>
        <w:t>Zoom in up to 300% without the text spilling off screen.</w:t>
      </w:r>
    </w:p>
    <w:p w14:paraId="4F8A968D" w14:textId="77777777" w:rsidR="00211894" w:rsidRPr="001873B0" w:rsidRDefault="00211894" w:rsidP="00211894">
      <w:pPr>
        <w:numPr>
          <w:ilvl w:val="0"/>
          <w:numId w:val="128"/>
        </w:numPr>
        <w:spacing w:before="100" w:after="200" w:line="276" w:lineRule="auto"/>
        <w:contextualSpacing/>
        <w:rPr>
          <w:rFonts w:ascii="Calibri" w:eastAsia="Times New Roman" w:hAnsi="Calibri" w:cs="Times New Roman"/>
          <w:sz w:val="20"/>
          <w:szCs w:val="20"/>
        </w:rPr>
      </w:pPr>
      <w:r w:rsidRPr="001873B0">
        <w:rPr>
          <w:rFonts w:ascii="Calibri" w:eastAsia="Times New Roman" w:hAnsi="Calibri" w:cs="Times New Roman"/>
          <w:sz w:val="20"/>
          <w:szCs w:val="20"/>
        </w:rPr>
        <w:t>Navigate most of the website using just a keyboard.</w:t>
      </w:r>
    </w:p>
    <w:p w14:paraId="12BE6F40" w14:textId="77777777" w:rsidR="00211894" w:rsidRPr="001873B0" w:rsidRDefault="00211894" w:rsidP="00211894">
      <w:pPr>
        <w:numPr>
          <w:ilvl w:val="0"/>
          <w:numId w:val="128"/>
        </w:numPr>
        <w:spacing w:before="100" w:after="200" w:line="276" w:lineRule="auto"/>
        <w:contextualSpacing/>
        <w:rPr>
          <w:rFonts w:ascii="Calibri" w:eastAsia="Times New Roman" w:hAnsi="Calibri" w:cs="Times New Roman"/>
          <w:sz w:val="20"/>
          <w:szCs w:val="20"/>
        </w:rPr>
      </w:pPr>
      <w:r w:rsidRPr="001873B0">
        <w:rPr>
          <w:rFonts w:ascii="Calibri" w:eastAsia="Times New Roman" w:hAnsi="Calibri" w:cs="Times New Roman"/>
          <w:sz w:val="20"/>
          <w:szCs w:val="20"/>
        </w:rPr>
        <w:t>Navigate most of the website using speech recognition software.</w:t>
      </w:r>
    </w:p>
    <w:p w14:paraId="2EBE9D6D" w14:textId="77777777" w:rsidR="00211894" w:rsidRPr="001873B0" w:rsidRDefault="00211894" w:rsidP="00211894">
      <w:pPr>
        <w:numPr>
          <w:ilvl w:val="0"/>
          <w:numId w:val="128"/>
        </w:numPr>
        <w:spacing w:before="100" w:after="200" w:line="276" w:lineRule="auto"/>
        <w:contextualSpacing/>
        <w:rPr>
          <w:rFonts w:ascii="Calibri" w:eastAsia="Times New Roman" w:hAnsi="Calibri" w:cs="Times New Roman"/>
          <w:sz w:val="20"/>
          <w:szCs w:val="20"/>
        </w:rPr>
      </w:pPr>
      <w:r w:rsidRPr="001873B0">
        <w:rPr>
          <w:rFonts w:ascii="Calibri" w:eastAsia="Times New Roman" w:hAnsi="Calibri" w:cs="Times New Roman"/>
          <w:sz w:val="20"/>
          <w:szCs w:val="20"/>
        </w:rPr>
        <w:t>Listen to most of the website using a screen reader (including the most recent versions of JAWS, NVDA and VoiceOver).</w:t>
      </w:r>
    </w:p>
    <w:p w14:paraId="61AA3AC2" w14:textId="77777777" w:rsidR="00211894" w:rsidRPr="001873B0" w:rsidRDefault="00211894" w:rsidP="00211894">
      <w:pPr>
        <w:spacing w:before="100" w:after="200" w:line="276" w:lineRule="auto"/>
        <w:rPr>
          <w:rFonts w:ascii="Calibri" w:eastAsia="Times New Roman" w:hAnsi="Calibri" w:cs="Times New Roman"/>
          <w:sz w:val="20"/>
          <w:szCs w:val="20"/>
        </w:rPr>
      </w:pPr>
      <w:r w:rsidRPr="001873B0">
        <w:rPr>
          <w:rFonts w:ascii="Calibri" w:eastAsia="Times New Roman" w:hAnsi="Calibri" w:cs="Times New Roman"/>
          <w:sz w:val="20"/>
          <w:szCs w:val="20"/>
        </w:rPr>
        <w:t>We have also made the website text as simple as possible to understand.</w:t>
      </w:r>
    </w:p>
    <w:p w14:paraId="5A9D0E59" w14:textId="77777777" w:rsidR="00211894" w:rsidRPr="001873B0" w:rsidRDefault="00211894" w:rsidP="00211894">
      <w:pPr>
        <w:spacing w:before="100" w:after="200" w:line="276" w:lineRule="auto"/>
        <w:rPr>
          <w:rFonts w:ascii="Calibri" w:eastAsia="Times New Roman" w:hAnsi="Calibri" w:cs="Times New Roman"/>
          <w:sz w:val="20"/>
          <w:szCs w:val="20"/>
        </w:rPr>
      </w:pPr>
      <w:r w:rsidRPr="001873B0">
        <w:rPr>
          <w:rFonts w:ascii="Calibri" w:eastAsia="Times New Roman" w:hAnsi="Calibri" w:cs="Times New Roman"/>
          <w:sz w:val="20"/>
          <w:szCs w:val="20"/>
        </w:rPr>
        <w:t>AbilityNet (</w:t>
      </w:r>
      <w:hyperlink r:id="rId14" w:history="1">
        <w:r w:rsidRPr="001873B0">
          <w:rPr>
            <w:rFonts w:ascii="Calibri" w:eastAsia="Times New Roman" w:hAnsi="Calibri" w:cs="Times New Roman"/>
            <w:color w:val="0563C1"/>
            <w:sz w:val="20"/>
            <w:szCs w:val="20"/>
            <w:u w:val="single"/>
          </w:rPr>
          <w:t>https://mcmw.abilitynet.org.uk/</w:t>
        </w:r>
      </w:hyperlink>
      <w:r w:rsidRPr="001873B0">
        <w:rPr>
          <w:rFonts w:ascii="Calibri" w:eastAsia="Times New Roman" w:hAnsi="Calibri" w:cs="Times New Roman"/>
          <w:sz w:val="20"/>
          <w:szCs w:val="20"/>
        </w:rPr>
        <w:t>) has advice on making your device easier to use if you have a disability.</w:t>
      </w:r>
    </w:p>
    <w:p w14:paraId="563C5F6C" w14:textId="77777777" w:rsidR="00211894" w:rsidRPr="001873B0" w:rsidRDefault="00211894" w:rsidP="00211894">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How Accessible this Website is.</w:t>
      </w:r>
    </w:p>
    <w:p w14:paraId="65258C12" w14:textId="77777777" w:rsidR="00211894" w:rsidRPr="001873B0" w:rsidRDefault="00211894" w:rsidP="00211894">
      <w:pPr>
        <w:spacing w:before="100" w:after="200" w:line="276" w:lineRule="auto"/>
        <w:ind w:left="360"/>
        <w:rPr>
          <w:rFonts w:ascii="Calibri" w:eastAsia="Times New Roman" w:hAnsi="Calibri" w:cs="Times New Roman"/>
        </w:rPr>
      </w:pPr>
      <w:r w:rsidRPr="001873B0">
        <w:rPr>
          <w:rFonts w:ascii="Calibri" w:eastAsia="Times New Roman" w:hAnsi="Calibri" w:cs="Times New Roman"/>
        </w:rPr>
        <w:t>We know some parts of this website are not fully accessible:</w:t>
      </w:r>
    </w:p>
    <w:p w14:paraId="6C7B8692" w14:textId="77777777" w:rsidR="00211894" w:rsidRPr="001873B0" w:rsidRDefault="00211894" w:rsidP="00211894">
      <w:pPr>
        <w:numPr>
          <w:ilvl w:val="0"/>
          <w:numId w:val="129"/>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Most older PDF documents may not be fully accessible to screen reader software.</w:t>
      </w:r>
    </w:p>
    <w:p w14:paraId="59E68ECA" w14:textId="77777777" w:rsidR="00211894" w:rsidRPr="001873B0" w:rsidRDefault="00211894" w:rsidP="00211894">
      <w:pPr>
        <w:numPr>
          <w:ilvl w:val="0"/>
          <w:numId w:val="129"/>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It is not always possible to change the device orientation from horizontal to vertical without making it more difficult to view the content.</w:t>
      </w:r>
    </w:p>
    <w:p w14:paraId="7D00D00B" w14:textId="77777777" w:rsidR="00211894" w:rsidRPr="001873B0" w:rsidRDefault="00211894" w:rsidP="00211894">
      <w:pPr>
        <w:numPr>
          <w:ilvl w:val="0"/>
          <w:numId w:val="129"/>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It is not possible for users to change text size without some of the content overlapping on some devices.</w:t>
      </w:r>
    </w:p>
    <w:p w14:paraId="233A2F15" w14:textId="77777777" w:rsidR="00211894" w:rsidRDefault="00211894" w:rsidP="00211894">
      <w:pPr>
        <w:numPr>
          <w:ilvl w:val="0"/>
          <w:numId w:val="129"/>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There is no way to skip the repeated content in the page header (for example, a ‘skip to main content’ option).</w:t>
      </w:r>
    </w:p>
    <w:p w14:paraId="0A2D007D" w14:textId="77777777" w:rsidR="00211894" w:rsidRPr="001873B0" w:rsidRDefault="00211894" w:rsidP="00211894">
      <w:pPr>
        <w:numPr>
          <w:ilvl w:val="0"/>
          <w:numId w:val="129"/>
        </w:numPr>
        <w:spacing w:before="100" w:after="200" w:line="276" w:lineRule="auto"/>
        <w:contextualSpacing/>
        <w:rPr>
          <w:rFonts w:ascii="Calibri" w:eastAsia="Times New Roman" w:hAnsi="Calibri" w:cs="Times New Roman"/>
        </w:rPr>
      </w:pPr>
    </w:p>
    <w:p w14:paraId="7B78764D" w14:textId="77777777" w:rsidR="00211894" w:rsidRPr="001873B0" w:rsidRDefault="00211894" w:rsidP="00211894">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Feedback and Contact Information.</w:t>
      </w:r>
    </w:p>
    <w:p w14:paraId="575F5F55"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If you need information that you cannot access from the website, please:</w:t>
      </w:r>
    </w:p>
    <w:p w14:paraId="00D9275C" w14:textId="77777777" w:rsidR="00211894" w:rsidRPr="001873B0" w:rsidRDefault="00211894" w:rsidP="00211894">
      <w:pPr>
        <w:numPr>
          <w:ilvl w:val="0"/>
          <w:numId w:val="130"/>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 xml:space="preserve">Email: </w:t>
      </w:r>
      <w:hyperlink r:id="rId15" w:history="1">
        <w:r w:rsidRPr="001873B0">
          <w:rPr>
            <w:rFonts w:ascii="Calibri" w:eastAsia="Times New Roman" w:hAnsi="Calibri" w:cs="Times New Roman"/>
            <w:color w:val="0563C1"/>
            <w:u w:val="single"/>
          </w:rPr>
          <w:t>clerk@ockbrookandborrowashparishcouncil.gov.uk</w:t>
        </w:r>
      </w:hyperlink>
    </w:p>
    <w:p w14:paraId="25C7A1FB" w14:textId="77777777" w:rsidR="00211894" w:rsidRPr="001873B0" w:rsidRDefault="00211894" w:rsidP="00211894">
      <w:pPr>
        <w:numPr>
          <w:ilvl w:val="0"/>
          <w:numId w:val="130"/>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Call: 01332 664100</w:t>
      </w:r>
    </w:p>
    <w:p w14:paraId="769DDE71" w14:textId="77777777" w:rsidR="00211894" w:rsidRPr="001873B0" w:rsidRDefault="00211894" w:rsidP="00211894">
      <w:pPr>
        <w:spacing w:before="100" w:after="200" w:line="276" w:lineRule="auto"/>
        <w:ind w:left="720"/>
        <w:contextualSpacing/>
        <w:rPr>
          <w:rFonts w:ascii="Calibri" w:eastAsia="Times New Roman" w:hAnsi="Calibri" w:cs="Times New Roman"/>
        </w:rPr>
      </w:pPr>
      <w:r w:rsidRPr="001873B0">
        <w:rPr>
          <w:rFonts w:ascii="Calibri" w:eastAsia="Times New Roman" w:hAnsi="Calibri" w:cs="Times New Roman"/>
        </w:rPr>
        <w:t xml:space="preserve">         07860 702904</w:t>
      </w:r>
    </w:p>
    <w:p w14:paraId="216B8C9A"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If you cannot view the map on our ‘contact us’ page, call or email for directions.</w:t>
      </w:r>
    </w:p>
    <w:p w14:paraId="35FDAF43" w14:textId="77777777" w:rsidR="00211894" w:rsidRPr="001873B0" w:rsidRDefault="00211894" w:rsidP="00211894">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Reporting Accessibility Problems with this Website.</w:t>
      </w:r>
    </w:p>
    <w:p w14:paraId="60396379"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We are always looking to improve the accessibility of this website.  If you find any problems not listed on this page or think we are not meeting accessibility requirements, contact:</w:t>
      </w:r>
    </w:p>
    <w:p w14:paraId="14A9F366"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Sarah Kitchener</w:t>
      </w:r>
    </w:p>
    <w:p w14:paraId="56EB4CBF"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 xml:space="preserve">Email: </w:t>
      </w:r>
      <w:hyperlink r:id="rId16" w:history="1">
        <w:r w:rsidRPr="001873B0">
          <w:rPr>
            <w:rFonts w:ascii="Calibri" w:eastAsia="Times New Roman" w:hAnsi="Calibri" w:cs="Times New Roman"/>
            <w:color w:val="0563C1"/>
            <w:u w:val="single"/>
          </w:rPr>
          <w:t>clerk@ockbrookandborrowashparishcouncil.gov.uk</w:t>
        </w:r>
      </w:hyperlink>
    </w:p>
    <w:p w14:paraId="1BEC1A2C"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Call: 01332 664100 or 07860 702904</w:t>
      </w:r>
    </w:p>
    <w:p w14:paraId="4BB4DB35" w14:textId="77777777" w:rsidR="00211894" w:rsidRPr="001873B0" w:rsidRDefault="00211894" w:rsidP="00211894">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lastRenderedPageBreak/>
        <w:t>Enforcement Procedure.</w:t>
      </w:r>
    </w:p>
    <w:p w14:paraId="744A5632"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The Equality and Human Rights Commission (EHRC) is responsible for enforcing the Public Sector Bodies (Websites and Mobile Applications) (No2) Accessibility Regulations 2018 (the ‘accessibility regulations’).  If you are not happy with how we respond to your complaint, contact the Equality Advisory and Support Service (EASS) (</w:t>
      </w:r>
      <w:hyperlink r:id="rId17" w:history="1">
        <w:r w:rsidRPr="001873B0">
          <w:rPr>
            <w:rFonts w:ascii="Calibri" w:eastAsia="Times New Roman" w:hAnsi="Calibri" w:cs="Times New Roman"/>
            <w:color w:val="0563C1"/>
            <w:u w:val="single"/>
          </w:rPr>
          <w:t>https://www.equalityadvisoryservice.com/</w:t>
        </w:r>
      </w:hyperlink>
      <w:r w:rsidRPr="001873B0">
        <w:rPr>
          <w:rFonts w:ascii="Calibri" w:eastAsia="Times New Roman" w:hAnsi="Calibri" w:cs="Times New Roman"/>
        </w:rPr>
        <w:t>).</w:t>
      </w:r>
    </w:p>
    <w:p w14:paraId="62D9A31D" w14:textId="77777777" w:rsidR="00211894" w:rsidRPr="001873B0" w:rsidRDefault="00211894" w:rsidP="00211894">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Contacting us by Phone or Visiting us in Person.</w:t>
      </w:r>
    </w:p>
    <w:p w14:paraId="52537F8D"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Sarah Kitchener (Clerk and RFO)</w:t>
      </w:r>
    </w:p>
    <w:p w14:paraId="68513344"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The Village Hall</w:t>
      </w:r>
    </w:p>
    <w:p w14:paraId="0E2898E3"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Church Street</w:t>
      </w:r>
    </w:p>
    <w:p w14:paraId="467E067E"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Ockbrook</w:t>
      </w:r>
    </w:p>
    <w:p w14:paraId="6BCBFB4B"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Derby</w:t>
      </w:r>
    </w:p>
    <w:p w14:paraId="0B745F31"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DE72 3SL</w:t>
      </w:r>
    </w:p>
    <w:p w14:paraId="0A74807E"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Tel: 01332 664100 or  07860 702904</w:t>
      </w:r>
    </w:p>
    <w:p w14:paraId="32722343"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 xml:space="preserve">Email: </w:t>
      </w:r>
      <w:hyperlink r:id="rId18" w:history="1">
        <w:r w:rsidRPr="001873B0">
          <w:rPr>
            <w:rFonts w:ascii="Calibri" w:eastAsia="Times New Roman" w:hAnsi="Calibri" w:cs="Times New Roman"/>
            <w:color w:val="0563C1"/>
            <w:u w:val="single"/>
          </w:rPr>
          <w:t>clerk@ockbrookandborrowashparishcouncil.gov.uk</w:t>
        </w:r>
      </w:hyperlink>
    </w:p>
    <w:p w14:paraId="5FBF91BC" w14:textId="77777777" w:rsidR="00211894" w:rsidRPr="001873B0" w:rsidRDefault="00211894" w:rsidP="00211894">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Technical Information about this Website’s Accessibility.</w:t>
      </w:r>
    </w:p>
    <w:p w14:paraId="5346D5AD"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Ockbrook and Borrowash Parish Council is committed to making its website accessible, in accordance with the Public Sector Bodies (Website and Mobile Applications) (No2) Accessibility Regulations 2018.</w:t>
      </w:r>
    </w:p>
    <w:p w14:paraId="5F803BC4" w14:textId="77777777" w:rsidR="00211894" w:rsidRPr="001873B0" w:rsidRDefault="00211894" w:rsidP="00211894">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Compliance Status.</w:t>
      </w:r>
    </w:p>
    <w:p w14:paraId="5581B9F3"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This website is partially compliant with the Web Content Accessibility Guidelines version 2.1 (</w:t>
      </w:r>
      <w:hyperlink r:id="rId19" w:history="1">
        <w:r w:rsidRPr="001873B0">
          <w:rPr>
            <w:rFonts w:ascii="Calibri" w:eastAsia="Times New Roman" w:hAnsi="Calibri" w:cs="Times New Roman"/>
            <w:color w:val="0563C1"/>
            <w:u w:val="single"/>
          </w:rPr>
          <w:t>https://www.w3.org/TR/WCAG21/</w:t>
        </w:r>
      </w:hyperlink>
      <w:r w:rsidRPr="001873B0">
        <w:rPr>
          <w:rFonts w:ascii="Calibri" w:eastAsia="Times New Roman" w:hAnsi="Calibri" w:cs="Times New Roman"/>
        </w:rPr>
        <w:t>) AA standard, due to the disproportionate burden reasons listed below.</w:t>
      </w:r>
    </w:p>
    <w:p w14:paraId="6CC780C2" w14:textId="77777777" w:rsidR="00211894" w:rsidRPr="001873B0" w:rsidRDefault="00211894" w:rsidP="00211894">
      <w:pPr>
        <w:numPr>
          <w:ilvl w:val="0"/>
          <w:numId w:val="131"/>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 xml:space="preserve">Word documents and PDFs of the Parish Council documentation. </w:t>
      </w:r>
    </w:p>
    <w:p w14:paraId="3CA37861" w14:textId="77777777" w:rsidR="00211894" w:rsidRPr="001873B0" w:rsidRDefault="00211894" w:rsidP="00211894">
      <w:pPr>
        <w:spacing w:before="100" w:after="200" w:line="276" w:lineRule="auto"/>
        <w:rPr>
          <w:rFonts w:ascii="Calibri" w:eastAsia="Times New Roman" w:hAnsi="Calibri" w:cs="Times New Roman"/>
        </w:rPr>
      </w:pPr>
    </w:p>
    <w:p w14:paraId="664DFC46" w14:textId="77777777" w:rsidR="00211894" w:rsidRPr="001873B0" w:rsidRDefault="00211894" w:rsidP="00211894">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Non-Accessible Content.</w:t>
      </w:r>
    </w:p>
    <w:p w14:paraId="58D3FDDE"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New documents we publish and documents you need to download or fill in to access one of the services we provide should be accessible.</w:t>
      </w:r>
    </w:p>
    <w:p w14:paraId="57BF11D4"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We know that some of our older documents (published before 23 September 2018) are not accessible.  For example, some of them:</w:t>
      </w:r>
    </w:p>
    <w:p w14:paraId="581BC63C" w14:textId="77777777" w:rsidR="00211894" w:rsidRPr="001873B0" w:rsidRDefault="00211894" w:rsidP="00211894">
      <w:pPr>
        <w:numPr>
          <w:ilvl w:val="0"/>
          <w:numId w:val="131"/>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Are not tagged properly – for example, they do not contain heading structure.</w:t>
      </w:r>
    </w:p>
    <w:p w14:paraId="3C90CBEE" w14:textId="77777777" w:rsidR="00211894" w:rsidRPr="001873B0" w:rsidRDefault="00211894" w:rsidP="00211894">
      <w:pPr>
        <w:numPr>
          <w:ilvl w:val="0"/>
          <w:numId w:val="131"/>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Are not written in plain English.</w:t>
      </w:r>
    </w:p>
    <w:p w14:paraId="19EC4507" w14:textId="77777777" w:rsidR="00211894" w:rsidRPr="001873B0" w:rsidRDefault="00211894" w:rsidP="00211894">
      <w:pPr>
        <w:numPr>
          <w:ilvl w:val="0"/>
          <w:numId w:val="131"/>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Include complex tables.</w:t>
      </w:r>
    </w:p>
    <w:p w14:paraId="1820CFAC" w14:textId="77777777" w:rsidR="00211894" w:rsidRPr="001873B0" w:rsidRDefault="00211894" w:rsidP="00211894">
      <w:pPr>
        <w:spacing w:before="100" w:after="200" w:line="276" w:lineRule="auto"/>
        <w:ind w:left="720"/>
        <w:contextualSpacing/>
        <w:rPr>
          <w:rFonts w:ascii="Calibri" w:eastAsia="Times New Roman" w:hAnsi="Calibri" w:cs="Times New Roman"/>
        </w:rPr>
      </w:pPr>
    </w:p>
    <w:p w14:paraId="3DCBC0D1" w14:textId="77777777" w:rsidR="00211894" w:rsidRPr="001873B0" w:rsidRDefault="00211894" w:rsidP="00211894">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lastRenderedPageBreak/>
        <w:t>Non-Compliance with the Accessibility Regulations.</w:t>
      </w:r>
    </w:p>
    <w:p w14:paraId="4CB0E8C4"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We believe that all content (other than listed in the disproportionate section below) is accessible.</w:t>
      </w:r>
    </w:p>
    <w:p w14:paraId="39DE950C" w14:textId="77777777" w:rsidR="00211894" w:rsidRPr="001873B0" w:rsidRDefault="00211894" w:rsidP="00211894">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Disproportionate Burden.</w:t>
      </w:r>
    </w:p>
    <w:p w14:paraId="2B08D224"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Navigation and accessing information</w:t>
      </w:r>
      <w:r>
        <w:rPr>
          <w:rFonts w:ascii="Calibri" w:eastAsia="Times New Roman" w:hAnsi="Calibri" w:cs="Times New Roman"/>
        </w:rPr>
        <w:t>,</w:t>
      </w:r>
    </w:p>
    <w:p w14:paraId="0C726E52" w14:textId="77777777" w:rsidR="00211894" w:rsidRPr="001873B0" w:rsidRDefault="00211894" w:rsidP="00211894">
      <w:pPr>
        <w:numPr>
          <w:ilvl w:val="0"/>
          <w:numId w:val="132"/>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There is no way to skip the repeated content in the page header (for example, a ‘skip to main content’ option).</w:t>
      </w:r>
    </w:p>
    <w:p w14:paraId="1CFEFEF5" w14:textId="77777777" w:rsidR="00211894" w:rsidRPr="001873B0" w:rsidRDefault="00211894" w:rsidP="00211894">
      <w:pPr>
        <w:numPr>
          <w:ilvl w:val="0"/>
          <w:numId w:val="132"/>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 xml:space="preserve">It is not always possible to change the device orientation from horizontal to vertical without making it more difficult to </w:t>
      </w:r>
      <w:proofErr w:type="gramStart"/>
      <w:r w:rsidRPr="001873B0">
        <w:rPr>
          <w:rFonts w:ascii="Calibri" w:eastAsia="Times New Roman" w:hAnsi="Calibri" w:cs="Times New Roman"/>
        </w:rPr>
        <w:t>view to</w:t>
      </w:r>
      <w:proofErr w:type="gramEnd"/>
      <w:r w:rsidRPr="001873B0">
        <w:rPr>
          <w:rFonts w:ascii="Calibri" w:eastAsia="Times New Roman" w:hAnsi="Calibri" w:cs="Times New Roman"/>
        </w:rPr>
        <w:t xml:space="preserve"> content.</w:t>
      </w:r>
    </w:p>
    <w:p w14:paraId="7D87B532" w14:textId="77777777" w:rsidR="00211894" w:rsidRPr="001873B0" w:rsidRDefault="00211894" w:rsidP="00211894">
      <w:pPr>
        <w:numPr>
          <w:ilvl w:val="0"/>
          <w:numId w:val="132"/>
        </w:numPr>
        <w:spacing w:before="100" w:after="200" w:line="276" w:lineRule="auto"/>
        <w:contextualSpacing/>
        <w:rPr>
          <w:rFonts w:ascii="Calibri" w:eastAsia="Times New Roman" w:hAnsi="Calibri" w:cs="Times New Roman"/>
        </w:rPr>
      </w:pPr>
      <w:r w:rsidRPr="001873B0">
        <w:rPr>
          <w:rFonts w:ascii="Calibri" w:eastAsia="Times New Roman" w:hAnsi="Calibri" w:cs="Times New Roman"/>
        </w:rPr>
        <w:t>It is not possible for users to change text size without some of the content overlapping.</w:t>
      </w:r>
    </w:p>
    <w:p w14:paraId="5A3F4835"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 xml:space="preserve">We have assessed the cost of fixing the issues with navigation and accessing information, and with interactive tools and transactions. </w:t>
      </w:r>
    </w:p>
    <w:p w14:paraId="48C1FBA2"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We believe that doing so now would be a disproportionate burden (</w:t>
      </w:r>
      <w:hyperlink r:id="rId20" w:history="1">
        <w:r w:rsidRPr="001873B0">
          <w:rPr>
            <w:rFonts w:ascii="Calibri" w:eastAsia="Times New Roman" w:hAnsi="Calibri" w:cs="Times New Roman"/>
            <w:color w:val="0563C1"/>
            <w:u w:val="single"/>
          </w:rPr>
          <w:t>http://www.legislation.gov.uk/uksi/2018/952/regulation/7/made</w:t>
        </w:r>
      </w:hyperlink>
      <w:r w:rsidRPr="001873B0">
        <w:rPr>
          <w:rFonts w:ascii="Calibri" w:eastAsia="Times New Roman" w:hAnsi="Calibri" w:cs="Times New Roman"/>
        </w:rPr>
        <w:t xml:space="preserve">) within the meaning of accessibility regulations.  </w:t>
      </w:r>
    </w:p>
    <w:p w14:paraId="54DF62A6" w14:textId="77777777" w:rsidR="00211894" w:rsidRPr="001873B0" w:rsidRDefault="00211894" w:rsidP="00211894">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Content that’s not Within the Scope of the Accessibility Regulations.</w:t>
      </w:r>
    </w:p>
    <w:p w14:paraId="18D84A42"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PDFs and other Documents:</w:t>
      </w:r>
    </w:p>
    <w:p w14:paraId="3CA5722F" w14:textId="77777777" w:rsidR="00211894" w:rsidRPr="001873B0" w:rsidRDefault="00211894" w:rsidP="00211894">
      <w:pPr>
        <w:spacing w:before="100" w:after="200" w:line="276" w:lineRule="auto"/>
        <w:rPr>
          <w:rFonts w:ascii="Calibri" w:eastAsia="Times New Roman" w:hAnsi="Calibri" w:cs="Times New Roman"/>
        </w:rPr>
      </w:pPr>
      <w:r w:rsidRPr="001873B0">
        <w:rPr>
          <w:rFonts w:ascii="Calibri" w:eastAsia="Times New Roman" w:hAnsi="Calibri" w:cs="Times New Roman"/>
        </w:rPr>
        <w:t>Some of our PDFs and Word documents are essential to providing our services.  For example, we have PDFs with information on how users can access our services, and forms published as Word documents.</w:t>
      </w:r>
    </w:p>
    <w:p w14:paraId="321A555C" w14:textId="77777777" w:rsidR="00211894" w:rsidRPr="001873B0" w:rsidRDefault="00211894" w:rsidP="00211894">
      <w:pPr>
        <w:spacing w:after="200" w:line="276" w:lineRule="auto"/>
        <w:rPr>
          <w:rFonts w:ascii="Calibri" w:eastAsia="Times New Roman" w:hAnsi="Calibri" w:cs="Times New Roman"/>
        </w:rPr>
      </w:pPr>
      <w:r w:rsidRPr="001873B0">
        <w:rPr>
          <w:rFonts w:ascii="Calibri" w:eastAsia="Times New Roman" w:hAnsi="Calibri" w:cs="Times New Roman"/>
        </w:rPr>
        <w:t>The accessibility regulations do not require us to fix PDFs or other documents published before 23 September 2018 (</w:t>
      </w:r>
      <w:hyperlink r:id="rId21" w:history="1">
        <w:r w:rsidRPr="001873B0">
          <w:rPr>
            <w:rFonts w:ascii="Calibri" w:eastAsia="Times New Roman" w:hAnsi="Calibri" w:cs="Times New Roman"/>
            <w:color w:val="0563C1"/>
            <w:u w:val="single"/>
          </w:rPr>
          <w:t>http://www.legislation.gov.uk/uksi/2018/952/regulation/4/made</w:t>
        </w:r>
      </w:hyperlink>
      <w:r w:rsidRPr="001873B0">
        <w:rPr>
          <w:rFonts w:ascii="Calibri" w:eastAsia="Times New Roman" w:hAnsi="Calibri" w:cs="Times New Roman"/>
        </w:rPr>
        <w:t>) if they’re not essential to providing our services. For example, we do not plan to fix minutes prior to September 2018.</w:t>
      </w:r>
    </w:p>
    <w:p w14:paraId="37496D8F" w14:textId="77777777" w:rsidR="00211894" w:rsidRPr="001873B0" w:rsidRDefault="00211894" w:rsidP="00211894">
      <w:pPr>
        <w:spacing w:after="200" w:line="276" w:lineRule="auto"/>
        <w:rPr>
          <w:rFonts w:ascii="Calibri" w:eastAsia="Times New Roman" w:hAnsi="Calibri" w:cs="Times New Roman"/>
        </w:rPr>
      </w:pPr>
      <w:r w:rsidRPr="001873B0">
        <w:rPr>
          <w:rFonts w:ascii="Calibri" w:eastAsia="Times New Roman" w:hAnsi="Calibri" w:cs="Times New Roman"/>
        </w:rPr>
        <w:t xml:space="preserve"> Any new PDFs or Word documents we publish will meet accessibility standards.</w:t>
      </w:r>
    </w:p>
    <w:p w14:paraId="16FCD733" w14:textId="77777777" w:rsidR="00211894" w:rsidRPr="001873B0" w:rsidRDefault="00211894" w:rsidP="00211894">
      <w:pPr>
        <w:keepNext/>
        <w:keepLines/>
        <w:spacing w:before="40" w:after="0" w:line="276" w:lineRule="auto"/>
        <w:outlineLvl w:val="2"/>
        <w:rPr>
          <w:rFonts w:ascii="Calibri Light" w:eastAsia="Times New Roman" w:hAnsi="Calibri Light" w:cs="Times New Roman"/>
          <w:sz w:val="24"/>
          <w:szCs w:val="24"/>
          <w:u w:val="single"/>
        </w:rPr>
      </w:pPr>
      <w:r w:rsidRPr="001873B0">
        <w:rPr>
          <w:rFonts w:ascii="Calibri Light" w:eastAsia="Times New Roman" w:hAnsi="Calibri Light" w:cs="Times New Roman"/>
          <w:sz w:val="24"/>
          <w:szCs w:val="24"/>
          <w:u w:val="single"/>
        </w:rPr>
        <w:t xml:space="preserve">Preparation of this Accessibility Statement. </w:t>
      </w:r>
    </w:p>
    <w:p w14:paraId="7CD8879B" w14:textId="77777777" w:rsidR="00211894" w:rsidRPr="001873B0" w:rsidRDefault="00211894" w:rsidP="00211894">
      <w:pPr>
        <w:spacing w:after="200" w:line="276" w:lineRule="auto"/>
        <w:rPr>
          <w:rFonts w:ascii="Calibri" w:eastAsia="Times New Roman" w:hAnsi="Calibri" w:cs="Times New Roman"/>
        </w:rPr>
      </w:pPr>
      <w:r w:rsidRPr="001873B0">
        <w:rPr>
          <w:rFonts w:ascii="Calibri" w:eastAsia="Times New Roman" w:hAnsi="Calibri" w:cs="Times New Roman"/>
        </w:rPr>
        <w:t>This statement was prepared on 13</w:t>
      </w:r>
      <w:r w:rsidRPr="001873B0">
        <w:rPr>
          <w:rFonts w:ascii="Calibri" w:eastAsia="Times New Roman" w:hAnsi="Calibri" w:cs="Times New Roman"/>
          <w:vertAlign w:val="superscript"/>
        </w:rPr>
        <w:t>th</w:t>
      </w:r>
      <w:r w:rsidRPr="001873B0">
        <w:rPr>
          <w:rFonts w:ascii="Calibri" w:eastAsia="Times New Roman" w:hAnsi="Calibri" w:cs="Times New Roman"/>
        </w:rPr>
        <w:t xml:space="preserve"> August 2020.</w:t>
      </w:r>
    </w:p>
    <w:p w14:paraId="19D73B79" w14:textId="77777777" w:rsidR="00211894" w:rsidRPr="001873B0" w:rsidRDefault="00211894" w:rsidP="00211894">
      <w:pPr>
        <w:spacing w:after="200" w:line="276" w:lineRule="auto"/>
        <w:rPr>
          <w:rFonts w:ascii="Calibri" w:eastAsia="Times New Roman" w:hAnsi="Calibri" w:cs="Times New Roman"/>
        </w:rPr>
      </w:pPr>
      <w:r w:rsidRPr="001873B0">
        <w:rPr>
          <w:rFonts w:ascii="Calibri" w:eastAsia="Times New Roman" w:hAnsi="Calibri" w:cs="Times New Roman"/>
        </w:rPr>
        <w:t xml:space="preserve">It was last </w:t>
      </w:r>
      <w:proofErr w:type="gramStart"/>
      <w:r w:rsidRPr="001873B0">
        <w:rPr>
          <w:rFonts w:ascii="Calibri" w:eastAsia="Times New Roman" w:hAnsi="Calibri" w:cs="Times New Roman"/>
        </w:rPr>
        <w:t>reviewed</w:t>
      </w:r>
      <w:proofErr w:type="gramEnd"/>
      <w:r w:rsidRPr="001873B0">
        <w:rPr>
          <w:rFonts w:ascii="Calibri" w:eastAsia="Times New Roman" w:hAnsi="Calibri" w:cs="Times New Roman"/>
        </w:rPr>
        <w:t xml:space="preserve"> November 2023.</w:t>
      </w:r>
    </w:p>
    <w:p w14:paraId="711155AA" w14:textId="77777777" w:rsidR="00211894" w:rsidRPr="001873B0" w:rsidRDefault="00211894" w:rsidP="00211894">
      <w:pPr>
        <w:spacing w:after="200" w:line="276" w:lineRule="auto"/>
        <w:rPr>
          <w:rFonts w:ascii="Calibri" w:eastAsia="Times New Roman" w:hAnsi="Calibri" w:cs="Times New Roman"/>
        </w:rPr>
      </w:pPr>
      <w:r w:rsidRPr="001873B0">
        <w:rPr>
          <w:rFonts w:ascii="Calibri" w:eastAsia="Times New Roman" w:hAnsi="Calibri" w:cs="Times New Roman"/>
        </w:rPr>
        <w:t>The website was tested out by 2commune, who tested all pages on our website.</w:t>
      </w:r>
    </w:p>
    <w:p w14:paraId="41104A40" w14:textId="77777777" w:rsidR="00211894" w:rsidRPr="001873B0" w:rsidRDefault="00211894" w:rsidP="00211894">
      <w:pPr>
        <w:spacing w:after="200" w:line="276" w:lineRule="auto"/>
        <w:rPr>
          <w:rFonts w:ascii="Calibri" w:eastAsia="Times New Roman" w:hAnsi="Calibri" w:cs="Times New Roman"/>
        </w:rPr>
      </w:pPr>
      <w:r w:rsidRPr="001873B0">
        <w:rPr>
          <w:rFonts w:ascii="Calibri" w:eastAsia="Times New Roman" w:hAnsi="Calibri" w:cs="Times New Roman"/>
        </w:rPr>
        <w:t>We will review the website on an annual basis and update any changes as and when required.</w:t>
      </w:r>
    </w:p>
    <w:p w14:paraId="28FD5DE1" w14:textId="77777777" w:rsidR="00211894" w:rsidRPr="001873B0" w:rsidRDefault="00211894" w:rsidP="00211894">
      <w:pPr>
        <w:spacing w:after="200" w:line="276" w:lineRule="auto"/>
        <w:rPr>
          <w:rFonts w:ascii="Calibri" w:eastAsia="Times New Roman" w:hAnsi="Calibri" w:cs="Times New Roman"/>
        </w:rPr>
      </w:pPr>
    </w:p>
    <w:p w14:paraId="1B075868" w14:textId="77777777" w:rsidR="00211894" w:rsidRPr="001873B0" w:rsidRDefault="00211894" w:rsidP="00211894">
      <w:pPr>
        <w:spacing w:after="200" w:line="276" w:lineRule="auto"/>
        <w:rPr>
          <w:rFonts w:ascii="Calibri" w:eastAsia="Times New Roman" w:hAnsi="Calibri" w:cs="Times New Roman"/>
        </w:rPr>
      </w:pPr>
    </w:p>
    <w:p w14:paraId="03D75531" w14:textId="77777777" w:rsidR="00211894" w:rsidRPr="001873B0" w:rsidRDefault="00211894" w:rsidP="00211894">
      <w:pPr>
        <w:spacing w:after="200" w:line="276" w:lineRule="auto"/>
        <w:rPr>
          <w:rFonts w:ascii="Calibri" w:eastAsia="Times New Roman" w:hAnsi="Calibri" w:cs="Times New Roman"/>
        </w:rPr>
      </w:pPr>
    </w:p>
    <w:p w14:paraId="76EBF03F" w14:textId="77777777" w:rsidR="00211894" w:rsidRPr="001873B0" w:rsidRDefault="00211894" w:rsidP="00211894">
      <w:pPr>
        <w:spacing w:after="200" w:line="276" w:lineRule="auto"/>
        <w:rPr>
          <w:rFonts w:ascii="Calibri" w:eastAsia="Times New Roman" w:hAnsi="Calibri" w:cs="Times New Roman"/>
        </w:rPr>
      </w:pPr>
    </w:p>
    <w:p w14:paraId="546C8A9C" w14:textId="77777777" w:rsidR="00211894" w:rsidRPr="00704013" w:rsidRDefault="00211894" w:rsidP="00211894">
      <w:pPr>
        <w:pStyle w:val="Heading3"/>
        <w:rPr>
          <w:b/>
          <w:bCs/>
          <w:color w:val="auto"/>
        </w:rPr>
      </w:pPr>
      <w:r w:rsidRPr="0058055E">
        <w:rPr>
          <w:b/>
          <w:bCs/>
          <w:color w:val="auto"/>
        </w:rPr>
        <w:lastRenderedPageBreak/>
        <w:t>Appendix 1</w:t>
      </w:r>
      <w:r>
        <w:rPr>
          <w:b/>
          <w:bCs/>
          <w:color w:val="auto"/>
        </w:rPr>
        <w:t>4 -</w:t>
      </w:r>
      <w:r w:rsidRPr="00704013">
        <w:rPr>
          <w:b/>
          <w:bCs/>
          <w:color w:val="auto"/>
          <w:sz w:val="28"/>
          <w:szCs w:val="28"/>
        </w:rPr>
        <w:t>Freedom of Information and Data Protection Policy.</w:t>
      </w:r>
    </w:p>
    <w:p w14:paraId="630E67E6" w14:textId="77777777" w:rsidR="00211894" w:rsidRPr="00704013" w:rsidRDefault="00211894" w:rsidP="00211894">
      <w:pPr>
        <w:pStyle w:val="Heading3"/>
        <w:rPr>
          <w:color w:val="auto"/>
          <w:sz w:val="22"/>
          <w:szCs w:val="22"/>
          <w:u w:val="single"/>
        </w:rPr>
      </w:pPr>
      <w:r w:rsidRPr="00704013">
        <w:rPr>
          <w:color w:val="auto"/>
          <w:sz w:val="22"/>
          <w:szCs w:val="22"/>
          <w:u w:val="single"/>
        </w:rPr>
        <w:t>Introduction:</w:t>
      </w:r>
    </w:p>
    <w:p w14:paraId="3AB4CB9B" w14:textId="77777777" w:rsidR="00211894" w:rsidRPr="00704013" w:rsidRDefault="00211894" w:rsidP="00211894">
      <w:pPr>
        <w:autoSpaceDE w:val="0"/>
        <w:autoSpaceDN w:val="0"/>
        <w:adjustRightInd w:val="0"/>
        <w:spacing w:after="0" w:line="240" w:lineRule="auto"/>
        <w:rPr>
          <w:rFonts w:cstheme="minorHAnsi"/>
        </w:rPr>
      </w:pPr>
      <w:r w:rsidRPr="00704013">
        <w:rPr>
          <w:rFonts w:cstheme="minorHAnsi"/>
        </w:rPr>
        <w:t>Under the Freedom of Information Act, Ockbrook and Borrowash Parish Council has a duty to adopt and maintain a Publication Scheme describing:</w:t>
      </w:r>
    </w:p>
    <w:p w14:paraId="44F3C61C" w14:textId="77777777" w:rsidR="00211894" w:rsidRPr="00704013" w:rsidRDefault="00211894" w:rsidP="00211894">
      <w:pPr>
        <w:autoSpaceDE w:val="0"/>
        <w:autoSpaceDN w:val="0"/>
        <w:adjustRightInd w:val="0"/>
        <w:spacing w:after="0" w:line="240" w:lineRule="auto"/>
        <w:rPr>
          <w:rFonts w:cstheme="minorHAnsi"/>
        </w:rPr>
      </w:pPr>
    </w:p>
    <w:p w14:paraId="570400FA" w14:textId="77777777" w:rsidR="00211894" w:rsidRPr="00704013" w:rsidRDefault="00211894" w:rsidP="00211894">
      <w:pPr>
        <w:pStyle w:val="ListParagraph"/>
        <w:numPr>
          <w:ilvl w:val="0"/>
          <w:numId w:val="141"/>
        </w:numPr>
        <w:autoSpaceDE w:val="0"/>
        <w:autoSpaceDN w:val="0"/>
        <w:adjustRightInd w:val="0"/>
        <w:spacing w:after="0" w:line="240" w:lineRule="auto"/>
        <w:rPr>
          <w:rFonts w:cstheme="minorHAnsi"/>
        </w:rPr>
      </w:pPr>
      <w:r w:rsidRPr="00704013">
        <w:rPr>
          <w:rFonts w:cstheme="minorHAnsi"/>
        </w:rPr>
        <w:t xml:space="preserve">The classes of information it </w:t>
      </w:r>
      <w:proofErr w:type="gramStart"/>
      <w:r w:rsidRPr="00704013">
        <w:rPr>
          <w:rFonts w:cstheme="minorHAnsi"/>
        </w:rPr>
        <w:t>publishes</w:t>
      </w:r>
      <w:proofErr w:type="gramEnd"/>
    </w:p>
    <w:p w14:paraId="4FA66ABC" w14:textId="77777777" w:rsidR="00211894" w:rsidRPr="00704013" w:rsidRDefault="00211894" w:rsidP="00211894">
      <w:pPr>
        <w:pStyle w:val="ListParagraph"/>
        <w:numPr>
          <w:ilvl w:val="0"/>
          <w:numId w:val="141"/>
        </w:numPr>
        <w:autoSpaceDE w:val="0"/>
        <w:autoSpaceDN w:val="0"/>
        <w:adjustRightInd w:val="0"/>
        <w:spacing w:after="0" w:line="240" w:lineRule="auto"/>
        <w:rPr>
          <w:rFonts w:cstheme="minorHAnsi"/>
        </w:rPr>
      </w:pPr>
      <w:r w:rsidRPr="00704013">
        <w:rPr>
          <w:rFonts w:cstheme="minorHAnsi"/>
        </w:rPr>
        <w:t>How and where such information is published (e.g. website, paper copy, etc.) and</w:t>
      </w:r>
    </w:p>
    <w:p w14:paraId="3E598810" w14:textId="77777777" w:rsidR="00211894" w:rsidRPr="00704013" w:rsidRDefault="00211894" w:rsidP="00211894">
      <w:pPr>
        <w:pStyle w:val="ListParagraph"/>
        <w:numPr>
          <w:ilvl w:val="0"/>
          <w:numId w:val="141"/>
        </w:numPr>
        <w:autoSpaceDE w:val="0"/>
        <w:autoSpaceDN w:val="0"/>
        <w:adjustRightInd w:val="0"/>
        <w:spacing w:after="0" w:line="240" w:lineRule="auto"/>
        <w:rPr>
          <w:rFonts w:cstheme="minorHAnsi"/>
        </w:rPr>
      </w:pPr>
      <w:r w:rsidRPr="00704013">
        <w:rPr>
          <w:rFonts w:cstheme="minorHAnsi"/>
        </w:rPr>
        <w:t>If a charge is made for such information</w:t>
      </w:r>
    </w:p>
    <w:p w14:paraId="0BC59885" w14:textId="77777777" w:rsidR="00211894" w:rsidRPr="00704013" w:rsidRDefault="00211894" w:rsidP="00211894">
      <w:pPr>
        <w:autoSpaceDE w:val="0"/>
        <w:autoSpaceDN w:val="0"/>
        <w:adjustRightInd w:val="0"/>
        <w:spacing w:after="0" w:line="240" w:lineRule="auto"/>
        <w:rPr>
          <w:rFonts w:cstheme="minorHAnsi"/>
        </w:rPr>
      </w:pPr>
    </w:p>
    <w:p w14:paraId="3678DD77" w14:textId="77777777" w:rsidR="00211894" w:rsidRPr="00704013" w:rsidRDefault="00211894" w:rsidP="00211894">
      <w:pPr>
        <w:autoSpaceDE w:val="0"/>
        <w:autoSpaceDN w:val="0"/>
        <w:adjustRightInd w:val="0"/>
        <w:spacing w:after="0" w:line="240" w:lineRule="auto"/>
        <w:rPr>
          <w:rFonts w:cstheme="minorHAnsi"/>
        </w:rPr>
      </w:pPr>
      <w:r w:rsidRPr="00704013">
        <w:rPr>
          <w:rFonts w:cstheme="minorHAnsi"/>
        </w:rPr>
        <w:t>The purpose of the Ockbrook and Borrowash Parish Council Information Guide is to let everyone know what information will be automatically or routinely published by Ockbrook and Borrowash Parish Council and to ensure that a significant amount of information is available to the public, without the need for a specific request to be made. Other information is of course available from the Ockbrook and Borrowash Parish Council by individual request, under the Freedom of Information Act 2000 and the Data Protection Act 1998, however as many requests are for routine information, this Policy should assist the public in quickly and efficiently locating the information they require.</w:t>
      </w:r>
    </w:p>
    <w:p w14:paraId="55D4EC14" w14:textId="77777777" w:rsidR="00211894" w:rsidRPr="00704013" w:rsidRDefault="00211894" w:rsidP="00211894">
      <w:pPr>
        <w:autoSpaceDE w:val="0"/>
        <w:autoSpaceDN w:val="0"/>
        <w:adjustRightInd w:val="0"/>
        <w:spacing w:after="0" w:line="240" w:lineRule="auto"/>
        <w:rPr>
          <w:rFonts w:cstheme="minorHAnsi"/>
        </w:rPr>
      </w:pPr>
    </w:p>
    <w:p w14:paraId="6471B0E7"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If there is any information required that does not appear in our Information Guide or you have any comments or suggestions on how it can be improved, please contact:</w:t>
      </w:r>
    </w:p>
    <w:p w14:paraId="789C6E7F" w14:textId="77777777" w:rsidR="00211894" w:rsidRPr="00704013" w:rsidRDefault="00211894" w:rsidP="00211894">
      <w:pPr>
        <w:autoSpaceDE w:val="0"/>
        <w:autoSpaceDN w:val="0"/>
        <w:adjustRightInd w:val="0"/>
        <w:spacing w:after="0" w:line="240" w:lineRule="auto"/>
        <w:rPr>
          <w:rFonts w:cstheme="minorHAnsi"/>
          <w:color w:val="000000"/>
        </w:rPr>
      </w:pPr>
    </w:p>
    <w:p w14:paraId="24480383" w14:textId="77777777" w:rsidR="00211894" w:rsidRPr="00704013" w:rsidRDefault="00211894" w:rsidP="00211894">
      <w:pPr>
        <w:autoSpaceDE w:val="0"/>
        <w:autoSpaceDN w:val="0"/>
        <w:adjustRightInd w:val="0"/>
        <w:spacing w:after="0" w:line="240" w:lineRule="auto"/>
        <w:rPr>
          <w:rFonts w:cstheme="minorHAnsi"/>
          <w:color w:val="000000"/>
        </w:rPr>
      </w:pPr>
      <w:bookmarkStart w:id="22" w:name="_Hlk484082040"/>
      <w:r w:rsidRPr="00704013">
        <w:rPr>
          <w:rFonts w:cstheme="minorHAnsi"/>
          <w:color w:val="000000"/>
        </w:rPr>
        <w:t>Mrs Sarah Kitchener</w:t>
      </w:r>
    </w:p>
    <w:p w14:paraId="79BB785A"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Clerk and RFO</w:t>
      </w:r>
    </w:p>
    <w:p w14:paraId="280504A4"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 xml:space="preserve">Ockbrook and Borrowash Parish Council </w:t>
      </w:r>
    </w:p>
    <w:bookmarkEnd w:id="22"/>
    <w:p w14:paraId="638FC970"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Village Hall</w:t>
      </w:r>
    </w:p>
    <w:p w14:paraId="1E2FC0EE"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Church Street</w:t>
      </w:r>
    </w:p>
    <w:p w14:paraId="29092BE0"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Ockbrook</w:t>
      </w:r>
    </w:p>
    <w:p w14:paraId="5FE4F9CE"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Derby</w:t>
      </w:r>
    </w:p>
    <w:p w14:paraId="6E502DF9"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DE72 3SL</w:t>
      </w:r>
    </w:p>
    <w:p w14:paraId="15009701"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 xml:space="preserve">Email: </w:t>
      </w:r>
      <w:hyperlink r:id="rId22" w:history="1">
        <w:r w:rsidRPr="00704013">
          <w:rPr>
            <w:rStyle w:val="Hyperlink"/>
            <w:rFonts w:cstheme="minorHAnsi"/>
          </w:rPr>
          <w:t>clerk@ockbrookandborrowashparishcouncil.gov.uk</w:t>
        </w:r>
      </w:hyperlink>
    </w:p>
    <w:p w14:paraId="52ADCA6B" w14:textId="77777777" w:rsidR="00211894" w:rsidRPr="00704013" w:rsidRDefault="00211894" w:rsidP="00211894">
      <w:pPr>
        <w:autoSpaceDE w:val="0"/>
        <w:autoSpaceDN w:val="0"/>
        <w:adjustRightInd w:val="0"/>
        <w:spacing w:after="0" w:line="240" w:lineRule="auto"/>
        <w:rPr>
          <w:rFonts w:cstheme="minorHAnsi"/>
          <w:color w:val="000000"/>
        </w:rPr>
      </w:pPr>
    </w:p>
    <w:p w14:paraId="703B4887" w14:textId="77777777" w:rsidR="00211894" w:rsidRPr="00704013" w:rsidRDefault="00211894" w:rsidP="00211894">
      <w:pPr>
        <w:pStyle w:val="Heading3"/>
        <w:rPr>
          <w:color w:val="auto"/>
          <w:sz w:val="22"/>
          <w:szCs w:val="22"/>
          <w:u w:val="single"/>
        </w:rPr>
      </w:pPr>
      <w:r w:rsidRPr="00704013">
        <w:rPr>
          <w:color w:val="auto"/>
          <w:sz w:val="22"/>
          <w:szCs w:val="22"/>
          <w:u w:val="single"/>
        </w:rPr>
        <w:t>Obtaining Information</w:t>
      </w:r>
    </w:p>
    <w:p w14:paraId="2D5A6532"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Much of the information listed in our Information Guide is supplied free of charge and can be downloaded from our website at</w:t>
      </w:r>
      <w:r w:rsidRPr="00704013">
        <w:t xml:space="preserve"> </w:t>
      </w:r>
      <w:hyperlink r:id="rId23" w:history="1">
        <w:r w:rsidRPr="00704013">
          <w:rPr>
            <w:rStyle w:val="Hyperlink"/>
            <w:rFonts w:cstheme="minorHAnsi"/>
          </w:rPr>
          <w:t>http://www.ockbrookandborrowashparishcouncil.gov.uk</w:t>
        </w:r>
      </w:hyperlink>
      <w:r w:rsidRPr="00704013">
        <w:rPr>
          <w:rFonts w:cstheme="minorHAnsi"/>
          <w:color w:val="000000"/>
        </w:rPr>
        <w:t xml:space="preserve">  and where this is the case, the appropriate link is shown. Where information is available only in paper format, this is stated within our Scheme and can be viewed by appointment with the Ockbrook and Borrowash Parish Council Clerk or copies can be collected / posted (at the appropriate charge).</w:t>
      </w:r>
    </w:p>
    <w:p w14:paraId="7FE8F644" w14:textId="77777777" w:rsidR="00211894" w:rsidRPr="00704013" w:rsidRDefault="00211894" w:rsidP="00211894">
      <w:pPr>
        <w:autoSpaceDE w:val="0"/>
        <w:autoSpaceDN w:val="0"/>
        <w:adjustRightInd w:val="0"/>
        <w:spacing w:after="0" w:line="240" w:lineRule="auto"/>
        <w:rPr>
          <w:rFonts w:cstheme="minorHAnsi"/>
          <w:color w:val="000000"/>
        </w:rPr>
      </w:pPr>
    </w:p>
    <w:p w14:paraId="273C9D5E" w14:textId="77777777" w:rsidR="00211894" w:rsidRPr="00704013" w:rsidRDefault="00211894" w:rsidP="00211894">
      <w:pPr>
        <w:pStyle w:val="Heading3"/>
        <w:rPr>
          <w:color w:val="auto"/>
          <w:sz w:val="22"/>
          <w:szCs w:val="22"/>
          <w:u w:val="single"/>
        </w:rPr>
      </w:pPr>
      <w:r w:rsidRPr="00704013">
        <w:rPr>
          <w:color w:val="auto"/>
          <w:sz w:val="22"/>
          <w:szCs w:val="22"/>
          <w:u w:val="single"/>
        </w:rPr>
        <w:t xml:space="preserve">Information not contained within the scheme and </w:t>
      </w:r>
      <w:proofErr w:type="gramStart"/>
      <w:r w:rsidRPr="00704013">
        <w:rPr>
          <w:color w:val="auto"/>
          <w:sz w:val="22"/>
          <w:szCs w:val="22"/>
          <w:u w:val="single"/>
        </w:rPr>
        <w:t>Exemptions</w:t>
      </w:r>
      <w:proofErr w:type="gramEnd"/>
    </w:p>
    <w:p w14:paraId="5B6DF2FE"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 xml:space="preserve">Although the Freedom of Information Act creates a general right of access to information, it also sets out information that we do not have to make available for specific reasons, called exemptions. This is information that, if published, might prejudice the health, </w:t>
      </w:r>
      <w:proofErr w:type="gramStart"/>
      <w:r w:rsidRPr="00704013">
        <w:rPr>
          <w:rFonts w:cstheme="minorHAnsi"/>
          <w:color w:val="000000"/>
        </w:rPr>
        <w:t>safety</w:t>
      </w:r>
      <w:proofErr w:type="gramEnd"/>
      <w:r w:rsidRPr="00704013">
        <w:rPr>
          <w:rFonts w:cstheme="minorHAnsi"/>
          <w:color w:val="000000"/>
        </w:rPr>
        <w:t xml:space="preserve"> or security of Ockbrook and Borrowash Parish Council, our staff, systems, services or property.</w:t>
      </w:r>
    </w:p>
    <w:p w14:paraId="240FDDEE" w14:textId="77777777" w:rsidR="00211894" w:rsidRPr="00704013" w:rsidRDefault="00211894" w:rsidP="00211894">
      <w:pPr>
        <w:autoSpaceDE w:val="0"/>
        <w:autoSpaceDN w:val="0"/>
        <w:adjustRightInd w:val="0"/>
        <w:spacing w:after="0" w:line="240" w:lineRule="auto"/>
        <w:rPr>
          <w:rFonts w:cstheme="minorHAnsi"/>
          <w:color w:val="000000"/>
        </w:rPr>
      </w:pPr>
    </w:p>
    <w:p w14:paraId="0FC1BD45"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 xml:space="preserve">If information is requested but is covered by an exemption, the Clerk to Ockbrook and Borrowash Parish Council will tell the applicant in writing why Ockbrook and Borrowash Parish Council has turned down the request, quoting any relevant exemptions. </w:t>
      </w:r>
    </w:p>
    <w:p w14:paraId="1686B053" w14:textId="77777777" w:rsidR="00211894" w:rsidRPr="00704013" w:rsidRDefault="00211894" w:rsidP="00211894">
      <w:pPr>
        <w:autoSpaceDE w:val="0"/>
        <w:autoSpaceDN w:val="0"/>
        <w:adjustRightInd w:val="0"/>
        <w:spacing w:after="0" w:line="240" w:lineRule="auto"/>
        <w:rPr>
          <w:rFonts w:cstheme="minorHAnsi"/>
          <w:color w:val="000000"/>
        </w:rPr>
      </w:pPr>
    </w:p>
    <w:p w14:paraId="482712BB"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 xml:space="preserve">If the information requested is not disclosed, the applicant can ask the Information Commissioner to review Ockbrook and Borrowash Parish Council’s decision. The Information Commissioner’s Office is </w:t>
      </w:r>
      <w:r w:rsidRPr="00704013">
        <w:rPr>
          <w:rFonts w:cstheme="minorHAnsi"/>
          <w:color w:val="000000"/>
        </w:rPr>
        <w:lastRenderedPageBreak/>
        <w:t xml:space="preserve">the Government department that oversees and enforces FOI. They can be contacted by the following link: </w:t>
      </w:r>
      <w:proofErr w:type="gramStart"/>
      <w:r w:rsidRPr="00704013">
        <w:rPr>
          <w:rFonts w:cstheme="minorHAnsi"/>
          <w:color w:val="0000FF"/>
        </w:rPr>
        <w:t>www.ico.gov.uk/</w:t>
      </w:r>
      <w:proofErr w:type="gramEnd"/>
    </w:p>
    <w:p w14:paraId="1E065AB7" w14:textId="77777777" w:rsidR="00211894" w:rsidRPr="00704013" w:rsidRDefault="00211894" w:rsidP="00211894">
      <w:pPr>
        <w:autoSpaceDE w:val="0"/>
        <w:autoSpaceDN w:val="0"/>
        <w:adjustRightInd w:val="0"/>
        <w:spacing w:after="0" w:line="240" w:lineRule="auto"/>
        <w:rPr>
          <w:rFonts w:cstheme="minorHAnsi"/>
          <w:u w:val="single"/>
        </w:rPr>
      </w:pPr>
    </w:p>
    <w:p w14:paraId="74D2DC98" w14:textId="77777777" w:rsidR="00211894" w:rsidRPr="00704013" w:rsidRDefault="00211894" w:rsidP="00211894">
      <w:pPr>
        <w:pStyle w:val="Heading3"/>
        <w:rPr>
          <w:color w:val="auto"/>
          <w:sz w:val="22"/>
          <w:szCs w:val="22"/>
          <w:u w:val="single"/>
        </w:rPr>
      </w:pPr>
      <w:r w:rsidRPr="00704013">
        <w:rPr>
          <w:color w:val="auto"/>
          <w:sz w:val="22"/>
          <w:szCs w:val="22"/>
          <w:u w:val="single"/>
        </w:rPr>
        <w:t>Data Protection</w:t>
      </w:r>
    </w:p>
    <w:p w14:paraId="5865A34F" w14:textId="77777777" w:rsidR="00211894" w:rsidRPr="00704013" w:rsidRDefault="00211894" w:rsidP="00211894">
      <w:pPr>
        <w:autoSpaceDE w:val="0"/>
        <w:autoSpaceDN w:val="0"/>
        <w:adjustRightInd w:val="0"/>
        <w:spacing w:after="0" w:line="240" w:lineRule="auto"/>
        <w:rPr>
          <w:rFonts w:cstheme="minorHAnsi"/>
        </w:rPr>
      </w:pPr>
      <w:r w:rsidRPr="00704013">
        <w:rPr>
          <w:rFonts w:cstheme="minorHAnsi"/>
        </w:rPr>
        <w:t xml:space="preserve">A great deal of the information that Ockbrook and Borrowash Parish Council holds is personal and private to Individuals. However, the Freedom of Information </w:t>
      </w:r>
      <w:proofErr w:type="gramStart"/>
      <w:r w:rsidRPr="00704013">
        <w:rPr>
          <w:rFonts w:cstheme="minorHAnsi"/>
        </w:rPr>
        <w:t>Act,</w:t>
      </w:r>
      <w:proofErr w:type="gramEnd"/>
      <w:r w:rsidRPr="00704013">
        <w:rPr>
          <w:rFonts w:cstheme="minorHAnsi"/>
        </w:rPr>
        <w:t xml:space="preserve"> will not make public Private and Confidential information. Under the Data Protection Act 1998, individuals have the right to see any information we hold about them. However, the right is subject to exemptions which will affect whether information is provided, and requests will be dealt with by Ockbrook and Borrowash Parish Council on a </w:t>
      </w:r>
      <w:proofErr w:type="gramStart"/>
      <w:r w:rsidRPr="00704013">
        <w:rPr>
          <w:rFonts w:cstheme="minorHAnsi"/>
        </w:rPr>
        <w:t>case by case</w:t>
      </w:r>
      <w:proofErr w:type="gramEnd"/>
      <w:r w:rsidRPr="00704013">
        <w:rPr>
          <w:rFonts w:cstheme="minorHAnsi"/>
        </w:rPr>
        <w:t xml:space="preserve"> basis.</w:t>
      </w:r>
    </w:p>
    <w:p w14:paraId="4E3703B6" w14:textId="77777777" w:rsidR="00211894" w:rsidRPr="00704013" w:rsidRDefault="00211894" w:rsidP="00211894">
      <w:pPr>
        <w:autoSpaceDE w:val="0"/>
        <w:autoSpaceDN w:val="0"/>
        <w:adjustRightInd w:val="0"/>
        <w:spacing w:after="0" w:line="240" w:lineRule="auto"/>
        <w:rPr>
          <w:rFonts w:cstheme="minorHAnsi"/>
        </w:rPr>
      </w:pPr>
    </w:p>
    <w:p w14:paraId="2F963A2E" w14:textId="77777777" w:rsidR="00211894" w:rsidRPr="00704013" w:rsidRDefault="00211894" w:rsidP="00211894">
      <w:pPr>
        <w:autoSpaceDE w:val="0"/>
        <w:autoSpaceDN w:val="0"/>
        <w:adjustRightInd w:val="0"/>
        <w:spacing w:after="0" w:line="240" w:lineRule="auto"/>
        <w:rPr>
          <w:rFonts w:cstheme="minorHAnsi"/>
        </w:rPr>
      </w:pPr>
      <w:r w:rsidRPr="00704013">
        <w:rPr>
          <w:rFonts w:cstheme="minorHAnsi"/>
        </w:rPr>
        <w:t>Please send any data protection requests, providing as much detail as possible about the information required to:</w:t>
      </w:r>
    </w:p>
    <w:p w14:paraId="3142C11E" w14:textId="77777777" w:rsidR="00211894" w:rsidRPr="00704013" w:rsidRDefault="00211894" w:rsidP="00211894">
      <w:pPr>
        <w:autoSpaceDE w:val="0"/>
        <w:autoSpaceDN w:val="0"/>
        <w:adjustRightInd w:val="0"/>
        <w:spacing w:after="0" w:line="240" w:lineRule="auto"/>
        <w:rPr>
          <w:rFonts w:cstheme="minorHAnsi"/>
        </w:rPr>
      </w:pPr>
    </w:p>
    <w:p w14:paraId="68F75D89"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Mrs Sarah Kitchener</w:t>
      </w:r>
    </w:p>
    <w:p w14:paraId="74CC2F1A"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Clerk and RFO</w:t>
      </w:r>
    </w:p>
    <w:p w14:paraId="5837EC95"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 xml:space="preserve">Ockbrook and Borrowash Parish Council </w:t>
      </w:r>
    </w:p>
    <w:p w14:paraId="747BFEF2"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Village Hall</w:t>
      </w:r>
    </w:p>
    <w:p w14:paraId="53F07C8E"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Church Street</w:t>
      </w:r>
    </w:p>
    <w:p w14:paraId="4BE72A21"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Ockbrook</w:t>
      </w:r>
    </w:p>
    <w:p w14:paraId="7E4805F5"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Derby</w:t>
      </w:r>
    </w:p>
    <w:p w14:paraId="2C197D45"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DE72 3SL</w:t>
      </w:r>
    </w:p>
    <w:p w14:paraId="68E77DE1"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 xml:space="preserve">Email: </w:t>
      </w:r>
      <w:hyperlink r:id="rId24" w:history="1">
        <w:r w:rsidRPr="00704013">
          <w:rPr>
            <w:rStyle w:val="Hyperlink"/>
            <w:rFonts w:cstheme="minorHAnsi"/>
          </w:rPr>
          <w:t>clerk@ockbrookandborrowashparishcouncil.gov.uk</w:t>
        </w:r>
      </w:hyperlink>
    </w:p>
    <w:p w14:paraId="13D51B53" w14:textId="77777777" w:rsidR="00211894" w:rsidRPr="00704013" w:rsidRDefault="00211894" w:rsidP="00211894">
      <w:pPr>
        <w:autoSpaceDE w:val="0"/>
        <w:autoSpaceDN w:val="0"/>
        <w:adjustRightInd w:val="0"/>
        <w:spacing w:after="0" w:line="240" w:lineRule="auto"/>
        <w:rPr>
          <w:rFonts w:cstheme="minorHAnsi"/>
        </w:rPr>
      </w:pPr>
    </w:p>
    <w:p w14:paraId="7185F8EB" w14:textId="77777777" w:rsidR="00211894" w:rsidRPr="00704013" w:rsidRDefault="00211894" w:rsidP="00211894">
      <w:pPr>
        <w:pStyle w:val="Heading3"/>
        <w:rPr>
          <w:color w:val="auto"/>
          <w:sz w:val="22"/>
          <w:szCs w:val="22"/>
          <w:u w:val="single"/>
        </w:rPr>
      </w:pPr>
      <w:r w:rsidRPr="00704013">
        <w:rPr>
          <w:color w:val="auto"/>
          <w:sz w:val="22"/>
          <w:szCs w:val="22"/>
          <w:u w:val="single"/>
        </w:rPr>
        <w:t>Charges</w:t>
      </w:r>
    </w:p>
    <w:p w14:paraId="3BAB514C"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Ockbrook and Borrowash Parish Council Fees and Charges are stated at the end of our Information Guide.</w:t>
      </w:r>
    </w:p>
    <w:p w14:paraId="365AA940" w14:textId="77777777" w:rsidR="00211894" w:rsidRPr="00704013" w:rsidRDefault="00211894" w:rsidP="00211894">
      <w:pPr>
        <w:autoSpaceDE w:val="0"/>
        <w:autoSpaceDN w:val="0"/>
        <w:adjustRightInd w:val="0"/>
        <w:spacing w:after="0" w:line="240" w:lineRule="auto"/>
        <w:rPr>
          <w:rFonts w:cstheme="minorHAnsi"/>
          <w:color w:val="000000"/>
        </w:rPr>
      </w:pPr>
    </w:p>
    <w:p w14:paraId="4F1BD185"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Unless otherwise stated, publications listed in our Information Guide are usually supplied free of charge.</w:t>
      </w:r>
    </w:p>
    <w:p w14:paraId="7941A9EA" w14:textId="77777777" w:rsidR="00211894" w:rsidRPr="00704013" w:rsidRDefault="00211894" w:rsidP="00211894">
      <w:pPr>
        <w:autoSpaceDE w:val="0"/>
        <w:autoSpaceDN w:val="0"/>
        <w:adjustRightInd w:val="0"/>
        <w:spacing w:after="0" w:line="240" w:lineRule="auto"/>
        <w:rPr>
          <w:rFonts w:cstheme="minorHAnsi"/>
          <w:color w:val="000000"/>
        </w:rPr>
      </w:pPr>
    </w:p>
    <w:p w14:paraId="6720649A" w14:textId="77777777" w:rsidR="00211894" w:rsidRPr="00704013" w:rsidRDefault="00211894" w:rsidP="00211894">
      <w:pPr>
        <w:autoSpaceDE w:val="0"/>
        <w:autoSpaceDN w:val="0"/>
        <w:adjustRightInd w:val="0"/>
        <w:spacing w:after="0" w:line="240" w:lineRule="auto"/>
        <w:rPr>
          <w:rFonts w:cstheme="minorHAnsi"/>
          <w:color w:val="000000"/>
        </w:rPr>
      </w:pPr>
      <w:r w:rsidRPr="00704013">
        <w:rPr>
          <w:rFonts w:cstheme="minorHAnsi"/>
          <w:color w:val="000000"/>
        </w:rPr>
        <w:t>If administration costs exceed £450, to enable a Freedom of Information request to be met, then Ockbrook and Borrowash Parish Council can charge the requestor for the administration costs in meeting the request.</w:t>
      </w:r>
    </w:p>
    <w:p w14:paraId="60C045AE" w14:textId="77777777" w:rsidR="00211894" w:rsidRPr="00704013" w:rsidRDefault="00211894" w:rsidP="00211894">
      <w:pPr>
        <w:autoSpaceDE w:val="0"/>
        <w:autoSpaceDN w:val="0"/>
        <w:adjustRightInd w:val="0"/>
        <w:spacing w:after="0" w:line="240" w:lineRule="auto"/>
        <w:rPr>
          <w:rFonts w:cstheme="minorHAnsi"/>
          <w:color w:val="000000"/>
        </w:rPr>
      </w:pPr>
    </w:p>
    <w:p w14:paraId="4B3E06F7" w14:textId="77777777" w:rsidR="00211894" w:rsidRPr="00704013" w:rsidRDefault="00211894" w:rsidP="00211894">
      <w:pPr>
        <w:autoSpaceDE w:val="0"/>
        <w:autoSpaceDN w:val="0"/>
        <w:adjustRightInd w:val="0"/>
        <w:spacing w:after="0" w:line="240" w:lineRule="auto"/>
        <w:rPr>
          <w:rFonts w:cstheme="minorHAnsi"/>
        </w:rPr>
      </w:pPr>
      <w:r w:rsidRPr="00704013">
        <w:rPr>
          <w:rFonts w:cstheme="minorHAnsi"/>
        </w:rPr>
        <w:t>A charge will be made for photocopies as per the Schedule of Charges.</w:t>
      </w:r>
    </w:p>
    <w:p w14:paraId="259E1B02" w14:textId="77777777" w:rsidR="00211894" w:rsidRPr="00704013" w:rsidRDefault="00211894" w:rsidP="00211894">
      <w:pPr>
        <w:autoSpaceDE w:val="0"/>
        <w:autoSpaceDN w:val="0"/>
        <w:adjustRightInd w:val="0"/>
        <w:spacing w:after="0" w:line="240" w:lineRule="auto"/>
        <w:rPr>
          <w:rFonts w:cstheme="minorHAnsi"/>
        </w:rPr>
      </w:pPr>
    </w:p>
    <w:p w14:paraId="3D7ED712" w14:textId="77777777" w:rsidR="00211894" w:rsidRPr="00704013" w:rsidRDefault="00211894" w:rsidP="00211894">
      <w:pPr>
        <w:rPr>
          <w:rFonts w:cstheme="minorHAnsi"/>
          <w:b/>
          <w:u w:val="single"/>
        </w:rPr>
      </w:pPr>
    </w:p>
    <w:p w14:paraId="460DA1FC" w14:textId="77777777" w:rsidR="00211894" w:rsidRPr="00704013" w:rsidRDefault="00211894" w:rsidP="00211894">
      <w:pPr>
        <w:pStyle w:val="Heading3"/>
        <w:rPr>
          <w:bCs/>
          <w:iCs/>
          <w:color w:val="auto"/>
          <w:sz w:val="22"/>
          <w:szCs w:val="22"/>
          <w:u w:val="single"/>
        </w:rPr>
      </w:pPr>
      <w:bookmarkStart w:id="23" w:name="_Hlk484083530"/>
      <w:r w:rsidRPr="00704013">
        <w:rPr>
          <w:color w:val="auto"/>
          <w:sz w:val="22"/>
          <w:szCs w:val="22"/>
          <w:u w:val="single"/>
        </w:rPr>
        <w:t>Management of the Ockbrook and Borrowash Parish Council Parish Council’s Information Guide</w:t>
      </w:r>
    </w:p>
    <w:p w14:paraId="140C0F39" w14:textId="77777777" w:rsidR="00211894" w:rsidRPr="00704013" w:rsidRDefault="00211894" w:rsidP="00211894">
      <w:pPr>
        <w:autoSpaceDE w:val="0"/>
        <w:autoSpaceDN w:val="0"/>
        <w:adjustRightInd w:val="0"/>
        <w:spacing w:after="0" w:line="240" w:lineRule="auto"/>
        <w:rPr>
          <w:rFonts w:cstheme="minorHAnsi"/>
        </w:rPr>
      </w:pPr>
      <w:r w:rsidRPr="00704013">
        <w:rPr>
          <w:rFonts w:cstheme="minorHAnsi"/>
        </w:rPr>
        <w:t>Ockbrook and Borrowash Parish Council is responsible for the adoption and maintenance of this Policy and our Information Guide.</w:t>
      </w:r>
    </w:p>
    <w:p w14:paraId="2DB0CCE8" w14:textId="77777777" w:rsidR="00211894" w:rsidRPr="006A6AD7" w:rsidRDefault="00211894" w:rsidP="00211894">
      <w:pPr>
        <w:autoSpaceDE w:val="0"/>
        <w:autoSpaceDN w:val="0"/>
        <w:adjustRightInd w:val="0"/>
        <w:spacing w:after="0" w:line="240" w:lineRule="auto"/>
        <w:rPr>
          <w:rFonts w:cstheme="minorHAnsi"/>
          <w:sz w:val="24"/>
          <w:szCs w:val="24"/>
        </w:rPr>
      </w:pPr>
    </w:p>
    <w:bookmarkEnd w:id="23"/>
    <w:p w14:paraId="72B1B9E5" w14:textId="77777777" w:rsidR="00211894" w:rsidRPr="00CF4264" w:rsidRDefault="00211894" w:rsidP="00211894">
      <w:pPr>
        <w:autoSpaceDE w:val="0"/>
        <w:autoSpaceDN w:val="0"/>
        <w:adjustRightInd w:val="0"/>
        <w:spacing w:after="0" w:line="240" w:lineRule="auto"/>
        <w:rPr>
          <w:rFonts w:ascii="Arial" w:hAnsi="Arial" w:cs="Arial"/>
          <w:b/>
          <w:bCs/>
          <w:iCs/>
          <w:sz w:val="20"/>
          <w:szCs w:val="20"/>
          <w:u w:val="single"/>
        </w:rPr>
      </w:pPr>
    </w:p>
    <w:p w14:paraId="27356953" w14:textId="77777777" w:rsidR="00211894" w:rsidRPr="006A6AD7" w:rsidRDefault="00211894" w:rsidP="00211894"/>
    <w:p w14:paraId="4716549E" w14:textId="77777777" w:rsidR="00211894" w:rsidRDefault="00211894" w:rsidP="00211894">
      <w:r w:rsidRPr="001873B0">
        <w:t xml:space="preserve"> </w:t>
      </w:r>
    </w:p>
    <w:p w14:paraId="3EB90578" w14:textId="77777777" w:rsidR="00211894" w:rsidRDefault="00211894" w:rsidP="00211894"/>
    <w:p w14:paraId="5B139ECA" w14:textId="77777777" w:rsidR="00211894" w:rsidRDefault="00211894" w:rsidP="00211894"/>
    <w:p w14:paraId="1ABF8F31" w14:textId="4CF6260A" w:rsidR="00211894" w:rsidRPr="001873B0" w:rsidRDefault="00211894" w:rsidP="00211894">
      <w:pPr>
        <w:pStyle w:val="Heading3"/>
        <w:rPr>
          <w:rFonts w:ascii="Calibri Light" w:eastAsia="Times New Roman" w:hAnsi="Calibri Light" w:cs="Times New Roman"/>
          <w:b/>
          <w:bCs/>
          <w:color w:val="auto"/>
          <w:sz w:val="28"/>
          <w:szCs w:val="28"/>
          <w:lang w:eastAsia="en-GB"/>
        </w:rPr>
      </w:pPr>
      <w:r w:rsidRPr="001873B0">
        <w:rPr>
          <w:b/>
          <w:bCs/>
          <w:color w:val="auto"/>
        </w:rPr>
        <w:lastRenderedPageBreak/>
        <w:t>Appendix 1</w:t>
      </w:r>
      <w:r>
        <w:rPr>
          <w:b/>
          <w:bCs/>
          <w:color w:val="auto"/>
        </w:rPr>
        <w:t xml:space="preserve">5 - </w:t>
      </w:r>
      <w:r w:rsidRPr="001873B0">
        <w:rPr>
          <w:rFonts w:ascii="Calibri Light" w:eastAsia="Times New Roman" w:hAnsi="Calibri Light" w:cs="Times New Roman"/>
          <w:b/>
          <w:bCs/>
          <w:color w:val="auto"/>
          <w:sz w:val="28"/>
          <w:szCs w:val="28"/>
          <w:lang w:eastAsia="en-GB"/>
        </w:rPr>
        <w:fldChar w:fldCharType="begin"/>
      </w:r>
      <w:r w:rsidRPr="001873B0">
        <w:rPr>
          <w:rFonts w:ascii="Calibri Light" w:eastAsia="Times New Roman" w:hAnsi="Calibri Light" w:cs="Times New Roman"/>
          <w:b/>
          <w:bCs/>
          <w:color w:val="auto"/>
          <w:sz w:val="28"/>
          <w:szCs w:val="28"/>
          <w:lang w:eastAsia="en-GB"/>
        </w:rPr>
        <w:instrText xml:space="preserve"> SEQ CHAPTER \h \r 1</w:instrText>
      </w:r>
      <w:r w:rsidRPr="001873B0">
        <w:rPr>
          <w:rFonts w:ascii="Calibri Light" w:eastAsia="Times New Roman" w:hAnsi="Calibri Light" w:cs="Times New Roman"/>
          <w:b/>
          <w:bCs/>
          <w:color w:val="auto"/>
          <w:sz w:val="28"/>
          <w:szCs w:val="28"/>
          <w:lang w:eastAsia="en-GB"/>
        </w:rPr>
        <w:fldChar w:fldCharType="end"/>
      </w:r>
      <w:r w:rsidRPr="001873B0">
        <w:rPr>
          <w:rFonts w:ascii="Calibri Light" w:eastAsia="Times New Roman" w:hAnsi="Calibri Light" w:cs="Times New Roman"/>
          <w:b/>
          <w:bCs/>
          <w:color w:val="auto"/>
          <w:sz w:val="28"/>
          <w:szCs w:val="28"/>
          <w:lang w:eastAsia="en-GB"/>
        </w:rPr>
        <w:t>Protocol for notice boards.</w:t>
      </w:r>
    </w:p>
    <w:p w14:paraId="41E4FC2E" w14:textId="77777777" w:rsidR="00211894" w:rsidRPr="001873B0" w:rsidRDefault="00211894" w:rsidP="00211894">
      <w:pPr>
        <w:widowControl w:val="0"/>
        <w:spacing w:after="0" w:line="240" w:lineRule="auto"/>
        <w:rPr>
          <w:rFonts w:ascii="Calibri" w:eastAsia="Times New Roman" w:hAnsi="Calibri" w:cs="Calibri"/>
          <w:lang w:eastAsia="en-GB"/>
        </w:rPr>
      </w:pPr>
    </w:p>
    <w:p w14:paraId="08AB3F17" w14:textId="77777777" w:rsidR="00211894" w:rsidRPr="001873B0" w:rsidRDefault="00211894" w:rsidP="00211894">
      <w:pPr>
        <w:widowControl w:val="0"/>
        <w:spacing w:after="0" w:line="240" w:lineRule="auto"/>
        <w:rPr>
          <w:rFonts w:ascii="Calibri" w:eastAsia="Times New Roman" w:hAnsi="Calibri" w:cs="Calibri"/>
          <w:lang w:eastAsia="en-GB"/>
        </w:rPr>
      </w:pPr>
      <w:r w:rsidRPr="001873B0">
        <w:rPr>
          <w:rFonts w:ascii="Calibri" w:eastAsia="Times New Roman" w:hAnsi="Calibri" w:cs="Calibri"/>
          <w:lang w:eastAsia="en-GB"/>
        </w:rPr>
        <w:t xml:space="preserve">There are 6 Parish notice boards in the village provided to enable the parishioners to be aware of what the Parish Council is doing. The </w:t>
      </w:r>
      <w:proofErr w:type="gramStart"/>
      <w:r w:rsidRPr="001873B0">
        <w:rPr>
          <w:rFonts w:ascii="Calibri" w:eastAsia="Times New Roman" w:hAnsi="Calibri" w:cs="Calibri"/>
          <w:lang w:eastAsia="en-GB"/>
        </w:rPr>
        <w:t>principle</w:t>
      </w:r>
      <w:proofErr w:type="gramEnd"/>
      <w:r w:rsidRPr="001873B0">
        <w:rPr>
          <w:rFonts w:ascii="Calibri" w:eastAsia="Times New Roman" w:hAnsi="Calibri" w:cs="Calibri"/>
          <w:lang w:eastAsia="en-GB"/>
        </w:rPr>
        <w:t xml:space="preserve"> boards are used for legal notices.</w:t>
      </w:r>
    </w:p>
    <w:p w14:paraId="2CA008AF" w14:textId="77777777" w:rsidR="00211894" w:rsidRPr="001873B0" w:rsidRDefault="00211894" w:rsidP="00211894">
      <w:pPr>
        <w:widowControl w:val="0"/>
        <w:spacing w:after="0" w:line="240" w:lineRule="auto"/>
        <w:rPr>
          <w:rFonts w:ascii="Calibri" w:eastAsia="Times New Roman" w:hAnsi="Calibri" w:cs="Calibri"/>
          <w:lang w:eastAsia="en-GB"/>
        </w:rPr>
      </w:pPr>
    </w:p>
    <w:p w14:paraId="1279E550" w14:textId="77777777" w:rsidR="00211894" w:rsidRPr="001873B0" w:rsidRDefault="00211894" w:rsidP="00211894">
      <w:pPr>
        <w:widowControl w:val="0"/>
        <w:numPr>
          <w:ilvl w:val="0"/>
          <w:numId w:val="133"/>
        </w:numPr>
        <w:spacing w:after="0" w:line="240" w:lineRule="auto"/>
        <w:rPr>
          <w:rFonts w:ascii="Calibri" w:eastAsia="Times New Roman" w:hAnsi="Calibri" w:cs="Calibri"/>
          <w:lang w:eastAsia="en-GB"/>
        </w:rPr>
      </w:pPr>
      <w:r w:rsidRPr="001873B0">
        <w:rPr>
          <w:rFonts w:ascii="Calibri" w:eastAsia="Times New Roman" w:hAnsi="Calibri" w:cs="Calibri"/>
          <w:lang w:eastAsia="en-GB"/>
        </w:rPr>
        <w:t xml:space="preserve">The </w:t>
      </w:r>
      <w:proofErr w:type="gramStart"/>
      <w:r w:rsidRPr="001873B0">
        <w:rPr>
          <w:rFonts w:ascii="Calibri" w:eastAsia="Times New Roman" w:hAnsi="Calibri" w:cs="Calibri"/>
          <w:lang w:eastAsia="en-GB"/>
        </w:rPr>
        <w:t>principle</w:t>
      </w:r>
      <w:proofErr w:type="gramEnd"/>
      <w:r w:rsidRPr="001873B0">
        <w:rPr>
          <w:rFonts w:ascii="Calibri" w:eastAsia="Times New Roman" w:hAnsi="Calibri" w:cs="Calibri"/>
          <w:lang w:eastAsia="en-GB"/>
        </w:rPr>
        <w:t xml:space="preserve"> board for the Parish and Ockbrook Ward is the Parish Hall, there are also boards on the Ridings and Victoria Avenue. </w:t>
      </w:r>
    </w:p>
    <w:p w14:paraId="695EE954" w14:textId="77777777" w:rsidR="00211894" w:rsidRPr="001873B0" w:rsidRDefault="00211894" w:rsidP="00211894">
      <w:pPr>
        <w:widowControl w:val="0"/>
        <w:numPr>
          <w:ilvl w:val="0"/>
          <w:numId w:val="133"/>
        </w:numPr>
        <w:spacing w:after="0" w:line="240" w:lineRule="auto"/>
        <w:rPr>
          <w:rFonts w:ascii="Calibri" w:eastAsia="Times New Roman" w:hAnsi="Calibri" w:cs="Calibri"/>
          <w:lang w:eastAsia="en-GB"/>
        </w:rPr>
      </w:pPr>
      <w:r w:rsidRPr="001873B0">
        <w:rPr>
          <w:rFonts w:ascii="Calibri" w:eastAsia="Times New Roman" w:hAnsi="Calibri" w:cs="Calibri"/>
          <w:lang w:eastAsia="en-GB"/>
        </w:rPr>
        <w:t xml:space="preserve">The </w:t>
      </w:r>
      <w:proofErr w:type="gramStart"/>
      <w:r w:rsidRPr="001873B0">
        <w:rPr>
          <w:rFonts w:ascii="Calibri" w:eastAsia="Times New Roman" w:hAnsi="Calibri" w:cs="Calibri"/>
          <w:lang w:eastAsia="en-GB"/>
        </w:rPr>
        <w:t>principle</w:t>
      </w:r>
      <w:proofErr w:type="gramEnd"/>
      <w:r w:rsidRPr="001873B0">
        <w:rPr>
          <w:rFonts w:ascii="Calibri" w:eastAsia="Times New Roman" w:hAnsi="Calibri" w:cs="Calibri"/>
          <w:lang w:eastAsia="en-GB"/>
        </w:rPr>
        <w:t xml:space="preserve"> board for Borrowash West is outside the co-op,</w:t>
      </w:r>
    </w:p>
    <w:p w14:paraId="792A2F5A" w14:textId="77777777" w:rsidR="00211894" w:rsidRPr="001873B0" w:rsidRDefault="00211894" w:rsidP="00211894">
      <w:pPr>
        <w:widowControl w:val="0"/>
        <w:numPr>
          <w:ilvl w:val="0"/>
          <w:numId w:val="133"/>
        </w:numPr>
        <w:spacing w:after="0" w:line="240" w:lineRule="auto"/>
        <w:rPr>
          <w:rFonts w:ascii="Calibri" w:eastAsia="Times New Roman" w:hAnsi="Calibri" w:cs="Calibri"/>
          <w:lang w:eastAsia="en-GB"/>
        </w:rPr>
      </w:pPr>
      <w:r w:rsidRPr="001873B0">
        <w:rPr>
          <w:rFonts w:ascii="Calibri" w:eastAsia="Times New Roman" w:hAnsi="Calibri" w:cs="Calibri"/>
          <w:lang w:eastAsia="en-GB"/>
        </w:rPr>
        <w:t xml:space="preserve">The </w:t>
      </w:r>
      <w:proofErr w:type="gramStart"/>
      <w:r w:rsidRPr="001873B0">
        <w:rPr>
          <w:rFonts w:ascii="Calibri" w:eastAsia="Times New Roman" w:hAnsi="Calibri" w:cs="Calibri"/>
          <w:lang w:eastAsia="en-GB"/>
        </w:rPr>
        <w:t>principle</w:t>
      </w:r>
      <w:proofErr w:type="gramEnd"/>
      <w:r w:rsidRPr="001873B0">
        <w:rPr>
          <w:rFonts w:ascii="Calibri" w:eastAsia="Times New Roman" w:hAnsi="Calibri" w:cs="Calibri"/>
          <w:lang w:eastAsia="en-GB"/>
        </w:rPr>
        <w:t xml:space="preserve"> board for Borrowash East is Priorway</w:t>
      </w:r>
    </w:p>
    <w:p w14:paraId="626788DA" w14:textId="77777777" w:rsidR="00211894" w:rsidRPr="001873B0" w:rsidRDefault="00211894" w:rsidP="00211894">
      <w:pPr>
        <w:widowControl w:val="0"/>
        <w:numPr>
          <w:ilvl w:val="0"/>
          <w:numId w:val="133"/>
        </w:numPr>
        <w:spacing w:after="0" w:line="240" w:lineRule="auto"/>
        <w:rPr>
          <w:rFonts w:ascii="Calibri" w:eastAsia="Times New Roman" w:hAnsi="Calibri" w:cs="Calibri"/>
          <w:lang w:eastAsia="en-GB"/>
        </w:rPr>
      </w:pPr>
      <w:r w:rsidRPr="001873B0">
        <w:rPr>
          <w:rFonts w:ascii="Calibri" w:eastAsia="Times New Roman" w:hAnsi="Calibri" w:cs="Calibri"/>
          <w:lang w:eastAsia="en-GB"/>
        </w:rPr>
        <w:t>The is also a board on Hawthorn Ave.</w:t>
      </w:r>
    </w:p>
    <w:p w14:paraId="38FA0875" w14:textId="77777777" w:rsidR="00211894" w:rsidRPr="001873B0" w:rsidRDefault="00211894" w:rsidP="00211894">
      <w:pPr>
        <w:widowControl w:val="0"/>
        <w:spacing w:after="0" w:line="240" w:lineRule="auto"/>
        <w:rPr>
          <w:rFonts w:ascii="Calibri" w:eastAsia="Times New Roman" w:hAnsi="Calibri" w:cs="Calibri"/>
          <w:lang w:eastAsia="en-GB"/>
        </w:rPr>
      </w:pPr>
    </w:p>
    <w:p w14:paraId="6B23549B" w14:textId="77777777" w:rsidR="00211894" w:rsidRPr="001873B0" w:rsidRDefault="00211894" w:rsidP="00211894">
      <w:pPr>
        <w:widowControl w:val="0"/>
        <w:spacing w:after="0" w:line="240" w:lineRule="auto"/>
        <w:rPr>
          <w:rFonts w:ascii="Calibri" w:eastAsia="Times New Roman" w:hAnsi="Calibri" w:cs="Calibri"/>
          <w:lang w:eastAsia="en-GB"/>
        </w:rPr>
      </w:pPr>
      <w:r w:rsidRPr="001873B0">
        <w:rPr>
          <w:rFonts w:ascii="Calibri" w:eastAsia="Times New Roman" w:hAnsi="Calibri" w:cs="Calibri"/>
          <w:lang w:eastAsia="en-GB"/>
        </w:rPr>
        <w:t>Notices to per displayed on the Boards are in the following order subject to space being available in the following order: -</w:t>
      </w:r>
    </w:p>
    <w:p w14:paraId="4571B1EC" w14:textId="77777777" w:rsidR="00211894" w:rsidRPr="001873B0" w:rsidRDefault="00211894" w:rsidP="00211894">
      <w:pPr>
        <w:widowControl w:val="0"/>
        <w:spacing w:after="0" w:line="240" w:lineRule="auto"/>
        <w:ind w:left="720" w:hanging="720"/>
        <w:rPr>
          <w:rFonts w:ascii="Calibri" w:eastAsia="Times New Roman" w:hAnsi="Calibri" w:cs="Calibri"/>
          <w:lang w:eastAsia="en-GB"/>
        </w:rPr>
      </w:pPr>
      <w:r w:rsidRPr="001873B0">
        <w:rPr>
          <w:rFonts w:ascii="Calibri" w:eastAsia="Times New Roman" w:hAnsi="Calibri" w:cs="Calibri"/>
          <w:lang w:eastAsia="en-GB"/>
        </w:rPr>
        <w:t>1.</w:t>
      </w:r>
      <w:r w:rsidRPr="001873B0">
        <w:rPr>
          <w:rFonts w:ascii="Calibri" w:eastAsia="Times New Roman" w:hAnsi="Calibri" w:cs="Calibri"/>
          <w:lang w:eastAsia="en-GB"/>
        </w:rPr>
        <w:tab/>
        <w:t>Legal notices,</w:t>
      </w:r>
    </w:p>
    <w:p w14:paraId="35C38F10" w14:textId="77777777" w:rsidR="00211894" w:rsidRPr="001873B0" w:rsidRDefault="00211894" w:rsidP="00211894">
      <w:pPr>
        <w:widowControl w:val="0"/>
        <w:spacing w:after="0" w:line="240" w:lineRule="auto"/>
        <w:ind w:left="720" w:hanging="720"/>
        <w:rPr>
          <w:rFonts w:ascii="Calibri" w:eastAsia="Times New Roman" w:hAnsi="Calibri" w:cs="Calibri"/>
          <w:lang w:eastAsia="en-GB"/>
        </w:rPr>
      </w:pPr>
      <w:r w:rsidRPr="001873B0">
        <w:rPr>
          <w:rFonts w:ascii="Calibri" w:eastAsia="Times New Roman" w:hAnsi="Calibri" w:cs="Calibri"/>
          <w:lang w:eastAsia="en-GB"/>
        </w:rPr>
        <w:t xml:space="preserve">2. </w:t>
      </w:r>
      <w:r w:rsidRPr="001873B0">
        <w:rPr>
          <w:rFonts w:ascii="Calibri" w:eastAsia="Times New Roman" w:hAnsi="Calibri" w:cs="Calibri"/>
          <w:lang w:eastAsia="en-GB"/>
        </w:rPr>
        <w:tab/>
        <w:t>Parish council Notices</w:t>
      </w:r>
    </w:p>
    <w:p w14:paraId="2A543AF8" w14:textId="77777777" w:rsidR="00211894" w:rsidRPr="001873B0" w:rsidRDefault="00211894" w:rsidP="00211894">
      <w:pPr>
        <w:widowControl w:val="0"/>
        <w:spacing w:after="0" w:line="240" w:lineRule="auto"/>
        <w:ind w:left="720" w:hanging="720"/>
        <w:rPr>
          <w:rFonts w:ascii="Calibri" w:eastAsia="Times New Roman" w:hAnsi="Calibri" w:cs="Calibri"/>
          <w:lang w:eastAsia="en-GB"/>
        </w:rPr>
      </w:pPr>
      <w:r w:rsidRPr="001873B0">
        <w:rPr>
          <w:rFonts w:ascii="Calibri" w:eastAsia="Times New Roman" w:hAnsi="Calibri" w:cs="Calibri"/>
          <w:lang w:eastAsia="en-GB"/>
        </w:rPr>
        <w:t>3</w:t>
      </w:r>
      <w:r w:rsidRPr="001873B0">
        <w:rPr>
          <w:rFonts w:ascii="Calibri" w:eastAsia="Times New Roman" w:hAnsi="Calibri" w:cs="Calibri"/>
          <w:lang w:eastAsia="en-GB"/>
        </w:rPr>
        <w:tab/>
        <w:t>Notices of LOCAL Events by Non-Profit Organisations</w:t>
      </w:r>
    </w:p>
    <w:p w14:paraId="7C6713FB" w14:textId="77777777" w:rsidR="00211894" w:rsidRPr="001873B0" w:rsidRDefault="00211894" w:rsidP="00211894">
      <w:pPr>
        <w:widowControl w:val="0"/>
        <w:spacing w:after="0" w:line="240" w:lineRule="auto"/>
        <w:ind w:left="720" w:hanging="720"/>
        <w:rPr>
          <w:rFonts w:ascii="Calibri" w:eastAsia="Times New Roman" w:hAnsi="Calibri" w:cs="Calibri"/>
          <w:lang w:eastAsia="en-GB"/>
        </w:rPr>
      </w:pPr>
      <w:r w:rsidRPr="001873B0">
        <w:rPr>
          <w:rFonts w:ascii="Calibri" w:eastAsia="Times New Roman" w:hAnsi="Calibri" w:cs="Calibri"/>
          <w:lang w:eastAsia="en-GB"/>
        </w:rPr>
        <w:t>4.</w:t>
      </w:r>
      <w:r w:rsidRPr="001873B0">
        <w:rPr>
          <w:rFonts w:ascii="Calibri" w:eastAsia="Times New Roman" w:hAnsi="Calibri" w:cs="Calibri"/>
          <w:lang w:eastAsia="en-GB"/>
        </w:rPr>
        <w:tab/>
        <w:t>Any other notices that are not political or commercial.</w:t>
      </w:r>
    </w:p>
    <w:p w14:paraId="197686DC" w14:textId="77777777" w:rsidR="00211894" w:rsidRPr="001873B0" w:rsidRDefault="00211894" w:rsidP="00211894">
      <w:pPr>
        <w:widowControl w:val="0"/>
        <w:spacing w:after="0" w:line="240" w:lineRule="auto"/>
        <w:rPr>
          <w:rFonts w:ascii="Calibri" w:eastAsia="Times New Roman" w:hAnsi="Calibri" w:cs="Calibri"/>
          <w:lang w:eastAsia="en-GB"/>
        </w:rPr>
      </w:pPr>
    </w:p>
    <w:p w14:paraId="7320775E" w14:textId="77777777" w:rsidR="00211894" w:rsidRPr="001873B0" w:rsidRDefault="00211894" w:rsidP="00211894">
      <w:pPr>
        <w:widowControl w:val="0"/>
        <w:spacing w:after="0" w:line="240" w:lineRule="auto"/>
        <w:rPr>
          <w:rFonts w:ascii="Calibri" w:eastAsia="Times New Roman" w:hAnsi="Calibri" w:cs="Calibri"/>
          <w:lang w:eastAsia="en-GB"/>
        </w:rPr>
      </w:pPr>
      <w:r w:rsidRPr="001873B0">
        <w:rPr>
          <w:rFonts w:ascii="Calibri" w:eastAsia="Times New Roman" w:hAnsi="Calibri" w:cs="Calibri"/>
          <w:lang w:eastAsia="en-GB"/>
        </w:rPr>
        <w:t xml:space="preserve">All Notices other than 1 ,2 above </w:t>
      </w:r>
      <w:proofErr w:type="gramStart"/>
      <w:r w:rsidRPr="001873B0">
        <w:rPr>
          <w:rFonts w:ascii="Calibri" w:eastAsia="Times New Roman" w:hAnsi="Calibri" w:cs="Calibri"/>
          <w:lang w:eastAsia="en-GB"/>
        </w:rPr>
        <w:t>are</w:t>
      </w:r>
      <w:proofErr w:type="gramEnd"/>
      <w:r w:rsidRPr="001873B0">
        <w:rPr>
          <w:rFonts w:ascii="Calibri" w:eastAsia="Times New Roman" w:hAnsi="Calibri" w:cs="Calibri"/>
          <w:lang w:eastAsia="en-GB"/>
        </w:rPr>
        <w:t xml:space="preserve"> displayed if space is available at the discretion of the Parish Clerk. </w:t>
      </w:r>
    </w:p>
    <w:p w14:paraId="3F903BFF" w14:textId="77777777" w:rsidR="00211894" w:rsidRPr="001873B0" w:rsidRDefault="00211894" w:rsidP="00211894">
      <w:pPr>
        <w:widowControl w:val="0"/>
        <w:spacing w:after="0" w:line="240" w:lineRule="auto"/>
        <w:rPr>
          <w:rFonts w:ascii="Calibri" w:eastAsia="Times New Roman" w:hAnsi="Calibri" w:cs="Calibri"/>
          <w:lang w:eastAsia="en-GB"/>
        </w:rPr>
      </w:pPr>
    </w:p>
    <w:p w14:paraId="1B5A8061" w14:textId="77777777" w:rsidR="00211894" w:rsidRPr="001873B0" w:rsidRDefault="00211894" w:rsidP="00211894">
      <w:pPr>
        <w:widowControl w:val="0"/>
        <w:spacing w:after="0" w:line="240" w:lineRule="auto"/>
        <w:rPr>
          <w:rFonts w:ascii="Calibri" w:eastAsia="Times New Roman" w:hAnsi="Calibri" w:cs="Calibri"/>
          <w:lang w:eastAsia="en-GB"/>
        </w:rPr>
      </w:pPr>
      <w:r w:rsidRPr="001873B0">
        <w:rPr>
          <w:rFonts w:ascii="Calibri" w:eastAsia="Times New Roman" w:hAnsi="Calibri" w:cs="Calibri"/>
          <w:lang w:eastAsia="en-GB"/>
        </w:rPr>
        <w:t>Political or Commercial notices will not be displayed.</w:t>
      </w:r>
    </w:p>
    <w:p w14:paraId="79FBBB70" w14:textId="77777777" w:rsidR="00211894" w:rsidRPr="001873B0" w:rsidRDefault="00211894" w:rsidP="00211894">
      <w:pPr>
        <w:widowControl w:val="0"/>
        <w:spacing w:after="0" w:line="240" w:lineRule="auto"/>
        <w:rPr>
          <w:rFonts w:ascii="Calibri" w:eastAsia="Times New Roman" w:hAnsi="Calibri" w:cs="Calibri"/>
          <w:lang w:eastAsia="en-GB"/>
        </w:rPr>
      </w:pPr>
    </w:p>
    <w:p w14:paraId="4952AC5A" w14:textId="77777777" w:rsidR="00211894" w:rsidRPr="001873B0" w:rsidRDefault="00211894" w:rsidP="00211894">
      <w:pPr>
        <w:widowControl w:val="0"/>
        <w:spacing w:after="0" w:line="240" w:lineRule="auto"/>
        <w:rPr>
          <w:rFonts w:ascii="Calibri" w:eastAsia="Times New Roman" w:hAnsi="Calibri" w:cs="Calibri"/>
          <w:lang w:eastAsia="en-GB"/>
        </w:rPr>
      </w:pPr>
      <w:r w:rsidRPr="001873B0">
        <w:rPr>
          <w:rFonts w:ascii="Calibri" w:eastAsia="Times New Roman" w:hAnsi="Calibri" w:cs="Calibri"/>
          <w:lang w:eastAsia="en-GB"/>
        </w:rPr>
        <w:t>Notices will be removed after the event that the notice refers to.</w:t>
      </w:r>
    </w:p>
    <w:p w14:paraId="03AACB7F" w14:textId="77777777" w:rsidR="00211894" w:rsidRPr="001873B0" w:rsidRDefault="00211894" w:rsidP="00211894">
      <w:pPr>
        <w:widowControl w:val="0"/>
        <w:spacing w:after="0" w:line="240" w:lineRule="auto"/>
        <w:rPr>
          <w:rFonts w:ascii="Calibri" w:eastAsia="Times New Roman" w:hAnsi="Calibri" w:cs="Calibri"/>
          <w:lang w:eastAsia="en-GB"/>
        </w:rPr>
      </w:pPr>
    </w:p>
    <w:p w14:paraId="4A4D6F99" w14:textId="77777777" w:rsidR="00211894" w:rsidRPr="001873B0" w:rsidRDefault="00211894" w:rsidP="00211894">
      <w:pPr>
        <w:widowControl w:val="0"/>
        <w:spacing w:after="0" w:line="240" w:lineRule="auto"/>
        <w:rPr>
          <w:rFonts w:ascii="Calibri" w:eastAsia="Times New Roman" w:hAnsi="Calibri" w:cs="Calibri"/>
          <w:lang w:eastAsia="en-GB"/>
        </w:rPr>
      </w:pPr>
      <w:r w:rsidRPr="001873B0">
        <w:rPr>
          <w:rFonts w:ascii="Calibri" w:eastAsia="Times New Roman" w:hAnsi="Calibri" w:cs="Calibri"/>
          <w:lang w:eastAsia="en-GB"/>
        </w:rPr>
        <w:t>No Notice will be displayed for more than 15 days before an event.</w:t>
      </w:r>
    </w:p>
    <w:p w14:paraId="17BF1DB8" w14:textId="77777777" w:rsidR="00211894" w:rsidRPr="001873B0" w:rsidRDefault="00211894" w:rsidP="00211894">
      <w:pPr>
        <w:widowControl w:val="0"/>
        <w:spacing w:after="0" w:line="240" w:lineRule="auto"/>
        <w:rPr>
          <w:rFonts w:ascii="Calibri" w:eastAsia="Times New Roman" w:hAnsi="Calibri" w:cs="Calibri"/>
          <w:lang w:eastAsia="en-GB"/>
        </w:rPr>
      </w:pPr>
    </w:p>
    <w:p w14:paraId="19E3ED38" w14:textId="77777777" w:rsidR="00211894" w:rsidRPr="001873B0" w:rsidRDefault="00211894" w:rsidP="00211894">
      <w:pPr>
        <w:widowControl w:val="0"/>
        <w:spacing w:after="0" w:line="240" w:lineRule="auto"/>
        <w:rPr>
          <w:rFonts w:ascii="Calibri" w:eastAsia="Times New Roman" w:hAnsi="Calibri" w:cs="Calibri"/>
          <w:lang w:eastAsia="en-GB"/>
        </w:rPr>
      </w:pPr>
      <w:r w:rsidRPr="001873B0">
        <w:rPr>
          <w:rFonts w:ascii="Calibri" w:eastAsia="Times New Roman" w:hAnsi="Calibri" w:cs="Calibri"/>
          <w:lang w:eastAsia="en-GB"/>
        </w:rPr>
        <w:t xml:space="preserve">Preference will be given to A5 and smaller notices. </w:t>
      </w:r>
    </w:p>
    <w:p w14:paraId="58103ADC" w14:textId="77777777" w:rsidR="00211894" w:rsidRPr="001873B0" w:rsidRDefault="00211894" w:rsidP="00211894">
      <w:pPr>
        <w:widowControl w:val="0"/>
        <w:spacing w:after="0" w:line="240" w:lineRule="auto"/>
        <w:rPr>
          <w:rFonts w:ascii="Calibri" w:eastAsia="Times New Roman" w:hAnsi="Calibri" w:cs="Calibri"/>
          <w:lang w:eastAsia="en-GB"/>
        </w:rPr>
      </w:pPr>
    </w:p>
    <w:p w14:paraId="01AEE8A3" w14:textId="77777777" w:rsidR="00211894" w:rsidRPr="001873B0" w:rsidRDefault="00211894" w:rsidP="00211894">
      <w:pPr>
        <w:widowControl w:val="0"/>
        <w:spacing w:after="0" w:line="240" w:lineRule="auto"/>
        <w:rPr>
          <w:rFonts w:ascii="Calibri" w:eastAsia="Times New Roman" w:hAnsi="Calibri" w:cs="Calibri"/>
          <w:lang w:eastAsia="en-GB"/>
        </w:rPr>
      </w:pPr>
      <w:r w:rsidRPr="001873B0">
        <w:rPr>
          <w:rFonts w:ascii="Calibri" w:eastAsia="Times New Roman" w:hAnsi="Calibri" w:cs="Calibri"/>
          <w:lang w:eastAsia="en-GB"/>
        </w:rPr>
        <w:t>There should be a permanent notice giving contact details of Parish Councillors and the Clerk (</w:t>
      </w:r>
      <w:r w:rsidRPr="001873B0">
        <w:rPr>
          <w:rFonts w:ascii="Calibri" w:eastAsia="Times New Roman" w:hAnsi="Calibri" w:cs="Calibri"/>
          <w:i/>
          <w:iCs/>
          <w:sz w:val="18"/>
          <w:szCs w:val="18"/>
          <w:lang w:eastAsia="en-GB"/>
        </w:rPr>
        <w:t>telephone number and email address</w:t>
      </w:r>
      <w:r w:rsidRPr="001873B0">
        <w:rPr>
          <w:rFonts w:ascii="Calibri" w:eastAsia="Times New Roman" w:hAnsi="Calibri" w:cs="Calibri"/>
          <w:lang w:eastAsia="en-GB"/>
        </w:rPr>
        <w:t>).</w:t>
      </w:r>
    </w:p>
    <w:p w14:paraId="2E1F591B" w14:textId="77777777" w:rsidR="00211894" w:rsidRPr="001873B0" w:rsidRDefault="00211894" w:rsidP="00211894">
      <w:pPr>
        <w:keepNext/>
        <w:keepLines/>
        <w:spacing w:before="40" w:after="0" w:line="240" w:lineRule="auto"/>
        <w:outlineLvl w:val="1"/>
        <w:rPr>
          <w:rFonts w:ascii="Calibri Light" w:eastAsia="Times New Roman" w:hAnsi="Calibri Light" w:cs="Times New Roman"/>
          <w:kern w:val="2"/>
          <w:sz w:val="28"/>
          <w:szCs w:val="28"/>
          <w14:ligatures w14:val="standardContextual"/>
        </w:rPr>
      </w:pPr>
      <w:r w:rsidRPr="001873B0">
        <w:rPr>
          <w:rFonts w:ascii="Calibri Light" w:eastAsia="Times New Roman" w:hAnsi="Calibri Light" w:cs="Times New Roman"/>
          <w:color w:val="2F5496"/>
          <w:sz w:val="26"/>
          <w:szCs w:val="26"/>
          <w:lang w:eastAsia="en-GB"/>
        </w:rPr>
        <w:br w:type="page"/>
      </w:r>
      <w:r w:rsidRPr="001873B0">
        <w:rPr>
          <w:rFonts w:ascii="Calibri Light" w:eastAsia="Times New Roman" w:hAnsi="Calibri Light" w:cs="Times New Roman"/>
          <w:kern w:val="2"/>
          <w:sz w:val="28"/>
          <w:szCs w:val="28"/>
          <w14:ligatures w14:val="standardContextual"/>
        </w:rPr>
        <w:lastRenderedPageBreak/>
        <w:t>Protocol for the flying of Flags</w:t>
      </w:r>
    </w:p>
    <w:p w14:paraId="03AA3AE1" w14:textId="77777777" w:rsidR="00211894" w:rsidRPr="001873B0" w:rsidRDefault="00211894" w:rsidP="00211894">
      <w:pPr>
        <w:rPr>
          <w:rFonts w:ascii="Calibri" w:eastAsia="Calibri" w:hAnsi="Calibri" w:cs="Times New Roman"/>
          <w:kern w:val="2"/>
          <w14:ligatures w14:val="standardContextual"/>
        </w:rPr>
      </w:pPr>
    </w:p>
    <w:p w14:paraId="34A17A98" w14:textId="77777777" w:rsidR="00211894" w:rsidRPr="001873B0" w:rsidRDefault="00211894" w:rsidP="00211894">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The Parish Council are responsible for three flagpoles, located at the junction of Green Lane and The Ridings, Victoria Avenue, adjacent to the War Memorial, and the junction of Victoria Avenue and Nottingham Road.</w:t>
      </w:r>
    </w:p>
    <w:p w14:paraId="31E8DD2E" w14:textId="77777777" w:rsidR="00211894" w:rsidRPr="001873B0" w:rsidRDefault="00211894" w:rsidP="00211894">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Flags flown from these flag poles should be 3’ x 5’ and secured where possible by eyelets and carabiners. The halyards are accessible from a locked hatch near the base of each flagpole.</w:t>
      </w:r>
    </w:p>
    <w:p w14:paraId="4D79FDE2" w14:textId="77777777" w:rsidR="00211894" w:rsidRPr="001873B0" w:rsidRDefault="00211894" w:rsidP="00211894">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Flags will be flown in accordance with the Flag Calander, see appendix 1. Additional flags may be flown to celebrate specific events or in recognition of items of public approbation as agreed by the Parish Council, e.g., Anniversaries of historic events or Jubilee Celebrations</w:t>
      </w:r>
    </w:p>
    <w:p w14:paraId="5C0DAE93" w14:textId="77777777" w:rsidR="00211894" w:rsidRPr="001873B0" w:rsidRDefault="00211894" w:rsidP="00211894">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Where no specific flag is required the default flag will be the Union Flag or the Ockbrook and Borrowash Parish Flag.  Where a flag is designated for a month, it may be replaced for a shorter period to acknowledge a specific event, e.g., Derbyshire County Flag throughout September but the Red Ensign for Merchant Navy Day and the RAF Ensign for Battle of Britain Day.</w:t>
      </w:r>
    </w:p>
    <w:p w14:paraId="13EF37B0" w14:textId="77777777" w:rsidR="00211894" w:rsidRPr="001873B0" w:rsidRDefault="00211894" w:rsidP="00211894">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Only the Union Flag will be flown in November after the Remembrance period as a continuation of remembrance.</w:t>
      </w:r>
    </w:p>
    <w:p w14:paraId="5B381F32" w14:textId="77777777" w:rsidR="00211894" w:rsidRPr="001873B0" w:rsidRDefault="00211894" w:rsidP="00211894">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Whilst the Saint George’s Flag will be flown on 23</w:t>
      </w:r>
      <w:r w:rsidRPr="001873B0">
        <w:rPr>
          <w:rFonts w:ascii="Calibri" w:eastAsia="Calibri" w:hAnsi="Calibri" w:cs="Times New Roman"/>
          <w:kern w:val="2"/>
          <w:vertAlign w:val="superscript"/>
          <w14:ligatures w14:val="standardContextual"/>
        </w:rPr>
        <w:t>rd</w:t>
      </w:r>
      <w:r w:rsidRPr="001873B0">
        <w:rPr>
          <w:rFonts w:ascii="Calibri" w:eastAsia="Calibri" w:hAnsi="Calibri" w:cs="Times New Roman"/>
          <w:kern w:val="2"/>
          <w14:ligatures w14:val="standardContextual"/>
        </w:rPr>
        <w:t xml:space="preserve"> April, other home nation saint’s days will not be marked.</w:t>
      </w:r>
    </w:p>
    <w:p w14:paraId="1311AD37" w14:textId="77777777" w:rsidR="00211894" w:rsidRPr="001873B0" w:rsidRDefault="00211894" w:rsidP="00211894">
      <w:pPr>
        <w:rPr>
          <w:rFonts w:ascii="Calibri" w:eastAsia="Calibri" w:hAnsi="Calibri" w:cs="Times New Roman"/>
          <w:kern w:val="2"/>
          <w14:ligatures w14:val="standardContextual"/>
        </w:rPr>
      </w:pPr>
    </w:p>
    <w:p w14:paraId="282EC79C" w14:textId="77777777" w:rsidR="00211894" w:rsidRPr="001873B0" w:rsidRDefault="00211894" w:rsidP="00211894">
      <w:pPr>
        <w:keepNext/>
        <w:keepLines/>
        <w:spacing w:before="40" w:after="0"/>
        <w:outlineLvl w:val="2"/>
        <w:rPr>
          <w:rFonts w:ascii="Calibri Light" w:eastAsia="Times New Roman" w:hAnsi="Calibri Light" w:cs="Times New Roman"/>
          <w:kern w:val="2"/>
          <w:sz w:val="24"/>
          <w:szCs w:val="24"/>
          <w:u w:val="single"/>
          <w14:ligatures w14:val="standardContextual"/>
        </w:rPr>
      </w:pPr>
      <w:r w:rsidRPr="001873B0">
        <w:rPr>
          <w:rFonts w:ascii="Calibri Light" w:eastAsia="Times New Roman" w:hAnsi="Calibri Light" w:cs="Times New Roman"/>
          <w:kern w:val="2"/>
          <w:sz w:val="24"/>
          <w:szCs w:val="24"/>
          <w:u w:val="single"/>
          <w14:ligatures w14:val="standardContextual"/>
        </w:rPr>
        <w:t>Half Mast</w:t>
      </w:r>
    </w:p>
    <w:p w14:paraId="25AC8118" w14:textId="77777777" w:rsidR="00211894" w:rsidRPr="001873B0" w:rsidRDefault="00211894" w:rsidP="00211894">
      <w:pPr>
        <w:rPr>
          <w:rFonts w:ascii="Calibri" w:eastAsia="Calibri" w:hAnsi="Calibri" w:cs="Times New Roman"/>
          <w:kern w:val="2"/>
          <w14:ligatures w14:val="standardContextual"/>
        </w:rPr>
      </w:pPr>
    </w:p>
    <w:p w14:paraId="65E12BE4" w14:textId="77777777" w:rsidR="00211894" w:rsidRPr="001873B0" w:rsidRDefault="00211894" w:rsidP="00211894">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 xml:space="preserve">The Union Flag will be flown at Half Mast in accordance with </w:t>
      </w:r>
      <w:proofErr w:type="gramStart"/>
      <w:r w:rsidRPr="001873B0">
        <w:rPr>
          <w:rFonts w:ascii="Calibri" w:eastAsia="Calibri" w:hAnsi="Calibri" w:cs="Times New Roman"/>
          <w:kern w:val="2"/>
          <w14:ligatures w14:val="standardContextual"/>
        </w:rPr>
        <w:t>UK</w:t>
      </w:r>
      <w:proofErr w:type="gramEnd"/>
      <w:r w:rsidRPr="001873B0">
        <w:rPr>
          <w:rFonts w:ascii="Calibri" w:eastAsia="Calibri" w:hAnsi="Calibri" w:cs="Times New Roman"/>
          <w:kern w:val="2"/>
          <w14:ligatures w14:val="standardContextual"/>
        </w:rPr>
        <w:t xml:space="preserve"> Flag Protocol for periods of National Mourning only. Flags will not be flown at Half Mast for any other occasion.</w:t>
      </w:r>
    </w:p>
    <w:p w14:paraId="0A5DB02F" w14:textId="77777777" w:rsidR="00211894" w:rsidRPr="001873B0" w:rsidRDefault="00211894" w:rsidP="00211894">
      <w:pPr>
        <w:rPr>
          <w:rFonts w:ascii="Calibri" w:eastAsia="Calibri" w:hAnsi="Calibri" w:cs="Times New Roman"/>
          <w:kern w:val="2"/>
          <w14:ligatures w14:val="standardContextual"/>
        </w:rPr>
      </w:pPr>
      <w:r w:rsidRPr="001873B0">
        <w:rPr>
          <w:rFonts w:ascii="Calibri" w:eastAsia="Calibri" w:hAnsi="Calibri" w:cs="Times New Roman"/>
          <w:kern w:val="2"/>
          <w14:ligatures w14:val="standardContextual"/>
        </w:rPr>
        <w:t>The Union Flag will be flown at full mast for Armistice Day and Remembrance Sunday.</w:t>
      </w:r>
    </w:p>
    <w:p w14:paraId="473CB332" w14:textId="77777777" w:rsidR="00211894" w:rsidRPr="001873B0" w:rsidRDefault="00211894" w:rsidP="00211894">
      <w:pPr>
        <w:rPr>
          <w:rFonts w:ascii="Calibri" w:eastAsia="Calibri" w:hAnsi="Calibri" w:cs="Times New Roman"/>
          <w:kern w:val="2"/>
          <w14:ligatures w14:val="standardContextual"/>
        </w:rPr>
      </w:pPr>
    </w:p>
    <w:p w14:paraId="7EB360DF" w14:textId="77777777" w:rsidR="00211894" w:rsidRPr="001873B0" w:rsidRDefault="00211894" w:rsidP="00211894">
      <w:pPr>
        <w:rPr>
          <w:rFonts w:ascii="Calibri" w:eastAsia="Calibri" w:hAnsi="Calibri" w:cs="Times New Roman"/>
          <w:kern w:val="2"/>
          <w14:ligatures w14:val="standardContextual"/>
        </w:rPr>
      </w:pPr>
    </w:p>
    <w:p w14:paraId="429857CD" w14:textId="77777777" w:rsidR="00211894" w:rsidRPr="001873B0" w:rsidRDefault="00211894" w:rsidP="00211894">
      <w:pPr>
        <w:rPr>
          <w:rFonts w:ascii="Calibri" w:eastAsia="Calibri" w:hAnsi="Calibri" w:cs="Times New Roman"/>
          <w:kern w:val="2"/>
          <w14:ligatures w14:val="standardContextual"/>
        </w:rPr>
      </w:pPr>
    </w:p>
    <w:p w14:paraId="696D3900" w14:textId="77777777" w:rsidR="00211894" w:rsidRPr="001873B0" w:rsidRDefault="00211894" w:rsidP="00211894">
      <w:pPr>
        <w:rPr>
          <w:rFonts w:ascii="Calibri" w:eastAsia="Calibri" w:hAnsi="Calibri" w:cs="Times New Roman"/>
          <w:kern w:val="2"/>
          <w14:ligatures w14:val="standardContextual"/>
        </w:rPr>
      </w:pPr>
    </w:p>
    <w:p w14:paraId="1E309390" w14:textId="77777777" w:rsidR="00211894" w:rsidRPr="001873B0" w:rsidRDefault="00211894" w:rsidP="00211894">
      <w:pPr>
        <w:rPr>
          <w:rFonts w:ascii="Calibri" w:eastAsia="Calibri" w:hAnsi="Calibri" w:cs="Times New Roman"/>
          <w:kern w:val="2"/>
          <w14:ligatures w14:val="standardContextual"/>
        </w:rPr>
      </w:pPr>
    </w:p>
    <w:p w14:paraId="4899B7A1" w14:textId="77777777" w:rsidR="00211894" w:rsidRPr="001873B0" w:rsidRDefault="00211894" w:rsidP="00211894">
      <w:pPr>
        <w:rPr>
          <w:rFonts w:ascii="Calibri" w:eastAsia="Calibri" w:hAnsi="Calibri" w:cs="Times New Roman"/>
          <w:kern w:val="2"/>
          <w14:ligatures w14:val="standardContextual"/>
        </w:rPr>
      </w:pPr>
    </w:p>
    <w:p w14:paraId="4C267DCB" w14:textId="77777777" w:rsidR="00211894" w:rsidRPr="001873B0" w:rsidRDefault="00211894" w:rsidP="00211894">
      <w:pPr>
        <w:rPr>
          <w:rFonts w:ascii="Calibri" w:eastAsia="Calibri" w:hAnsi="Calibri" w:cs="Times New Roman"/>
          <w:kern w:val="2"/>
          <w14:ligatures w14:val="standardContextual"/>
        </w:rPr>
      </w:pPr>
    </w:p>
    <w:p w14:paraId="7BB4BA92" w14:textId="77777777" w:rsidR="00211894" w:rsidRPr="001873B0" w:rsidRDefault="00211894" w:rsidP="00211894">
      <w:pPr>
        <w:rPr>
          <w:rFonts w:ascii="Calibri" w:eastAsia="Calibri" w:hAnsi="Calibri" w:cs="Times New Roman"/>
          <w:kern w:val="2"/>
          <w14:ligatures w14:val="standardContextual"/>
        </w:rPr>
      </w:pPr>
    </w:p>
    <w:p w14:paraId="5F666D78" w14:textId="77777777" w:rsidR="00211894" w:rsidRPr="001873B0" w:rsidRDefault="00211894" w:rsidP="00211894">
      <w:pPr>
        <w:rPr>
          <w:rFonts w:ascii="Calibri" w:eastAsia="Calibri" w:hAnsi="Calibri" w:cs="Times New Roman"/>
          <w:kern w:val="2"/>
          <w14:ligatures w14:val="standardContextual"/>
        </w:rPr>
      </w:pPr>
    </w:p>
    <w:p w14:paraId="77828D4D" w14:textId="77777777" w:rsidR="00211894" w:rsidRPr="001873B0" w:rsidRDefault="00211894" w:rsidP="00211894">
      <w:pPr>
        <w:rPr>
          <w:rFonts w:ascii="Calibri" w:eastAsia="Calibri" w:hAnsi="Calibri" w:cs="Times New Roman"/>
          <w:kern w:val="2"/>
          <w14:ligatures w14:val="standardContextual"/>
        </w:rPr>
      </w:pPr>
    </w:p>
    <w:p w14:paraId="6673B4B6" w14:textId="77777777" w:rsidR="00211894" w:rsidRPr="001873B0" w:rsidRDefault="00211894" w:rsidP="00211894">
      <w:pPr>
        <w:rPr>
          <w:rFonts w:ascii="Calibri" w:eastAsia="Calibri" w:hAnsi="Calibri" w:cs="Times New Roman"/>
          <w:kern w:val="2"/>
          <w14:ligatures w14:val="standardContextual"/>
        </w:rPr>
      </w:pPr>
    </w:p>
    <w:p w14:paraId="7FE8A020" w14:textId="77777777" w:rsidR="00211894" w:rsidRPr="001873B0" w:rsidRDefault="00211894" w:rsidP="00211894">
      <w:pPr>
        <w:keepNext/>
        <w:keepLines/>
        <w:spacing w:before="40" w:after="0"/>
        <w:outlineLvl w:val="2"/>
        <w:rPr>
          <w:rFonts w:ascii="Calibri Light" w:eastAsia="Times New Roman" w:hAnsi="Calibri Light" w:cs="Times New Roman"/>
          <w:kern w:val="2"/>
          <w:sz w:val="24"/>
          <w:szCs w:val="24"/>
          <w:u w:val="single"/>
          <w14:ligatures w14:val="standardContextual"/>
        </w:rPr>
      </w:pPr>
      <w:r w:rsidRPr="001873B0">
        <w:rPr>
          <w:rFonts w:ascii="Calibri Light" w:eastAsia="Times New Roman" w:hAnsi="Calibri Light" w:cs="Times New Roman"/>
          <w:kern w:val="2"/>
          <w:sz w:val="24"/>
          <w:szCs w:val="24"/>
          <w:u w:val="single"/>
          <w14:ligatures w14:val="standardContextual"/>
        </w:rPr>
        <w:lastRenderedPageBreak/>
        <w:t xml:space="preserve">Flag Calendar </w:t>
      </w:r>
    </w:p>
    <w:p w14:paraId="1A53EF0D" w14:textId="77777777" w:rsidR="00211894" w:rsidRPr="001873B0" w:rsidRDefault="00211894" w:rsidP="00211894">
      <w:pPr>
        <w:rPr>
          <w:rFonts w:ascii="Calibri" w:eastAsia="Calibri" w:hAnsi="Calibri" w:cs="Times New Roman"/>
          <w:kern w:val="2"/>
          <w14:ligatures w14:val="standardContextual"/>
        </w:rPr>
      </w:pPr>
    </w:p>
    <w:tbl>
      <w:tblPr>
        <w:tblW w:w="8660" w:type="dxa"/>
        <w:tblLook w:val="04A0" w:firstRow="1" w:lastRow="0" w:firstColumn="1" w:lastColumn="0" w:noHBand="0" w:noVBand="1"/>
      </w:tblPr>
      <w:tblGrid>
        <w:gridCol w:w="1300"/>
        <w:gridCol w:w="1460"/>
        <w:gridCol w:w="3220"/>
        <w:gridCol w:w="2680"/>
      </w:tblGrid>
      <w:tr w:rsidR="00211894" w:rsidRPr="001873B0" w14:paraId="32C3E3FD" w14:textId="77777777" w:rsidTr="003C21EE">
        <w:trPr>
          <w:trHeight w:val="288"/>
        </w:trPr>
        <w:tc>
          <w:tcPr>
            <w:tcW w:w="130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1069047" w14:textId="77777777" w:rsidR="00211894" w:rsidRPr="001873B0" w:rsidRDefault="00211894" w:rsidP="003C21EE">
            <w:pPr>
              <w:spacing w:after="0" w:line="240" w:lineRule="auto"/>
              <w:rPr>
                <w:rFonts w:ascii="Calibri" w:eastAsia="Times New Roman" w:hAnsi="Calibri" w:cs="Calibri"/>
                <w:b/>
                <w:bCs/>
                <w:color w:val="000000"/>
                <w:lang w:eastAsia="en-GB"/>
              </w:rPr>
            </w:pPr>
            <w:r w:rsidRPr="001873B0">
              <w:rPr>
                <w:rFonts w:ascii="Calibri" w:eastAsia="Times New Roman" w:hAnsi="Calibri" w:cs="Calibri"/>
                <w:b/>
                <w:bCs/>
                <w:color w:val="000000"/>
                <w:lang w:eastAsia="en-GB"/>
              </w:rPr>
              <w:t>Month</w:t>
            </w:r>
          </w:p>
        </w:tc>
        <w:tc>
          <w:tcPr>
            <w:tcW w:w="1460" w:type="dxa"/>
            <w:tcBorders>
              <w:top w:val="single" w:sz="4" w:space="0" w:color="auto"/>
              <w:left w:val="nil"/>
              <w:bottom w:val="single" w:sz="4" w:space="0" w:color="auto"/>
              <w:right w:val="single" w:sz="4" w:space="0" w:color="auto"/>
            </w:tcBorders>
            <w:shd w:val="clear" w:color="000000" w:fill="C6E0B4"/>
            <w:noWrap/>
            <w:vAlign w:val="bottom"/>
            <w:hideMark/>
          </w:tcPr>
          <w:p w14:paraId="13D9C35F" w14:textId="77777777" w:rsidR="00211894" w:rsidRPr="001873B0" w:rsidRDefault="00211894" w:rsidP="003C21EE">
            <w:pPr>
              <w:spacing w:after="0" w:line="240" w:lineRule="auto"/>
              <w:rPr>
                <w:rFonts w:ascii="Calibri" w:eastAsia="Times New Roman" w:hAnsi="Calibri" w:cs="Calibri"/>
                <w:b/>
                <w:bCs/>
                <w:color w:val="000000"/>
                <w:lang w:eastAsia="en-GB"/>
              </w:rPr>
            </w:pPr>
            <w:r w:rsidRPr="001873B0">
              <w:rPr>
                <w:rFonts w:ascii="Calibri" w:eastAsia="Times New Roman" w:hAnsi="Calibri" w:cs="Calibri"/>
                <w:b/>
                <w:bCs/>
                <w:color w:val="000000"/>
                <w:lang w:eastAsia="en-GB"/>
              </w:rPr>
              <w:t>Specific Date</w:t>
            </w:r>
          </w:p>
        </w:tc>
        <w:tc>
          <w:tcPr>
            <w:tcW w:w="3220" w:type="dxa"/>
            <w:tcBorders>
              <w:top w:val="single" w:sz="4" w:space="0" w:color="auto"/>
              <w:left w:val="nil"/>
              <w:bottom w:val="single" w:sz="4" w:space="0" w:color="auto"/>
              <w:right w:val="single" w:sz="4" w:space="0" w:color="auto"/>
            </w:tcBorders>
            <w:shd w:val="clear" w:color="000000" w:fill="C6E0B4"/>
            <w:noWrap/>
            <w:vAlign w:val="bottom"/>
            <w:hideMark/>
          </w:tcPr>
          <w:p w14:paraId="2428C33E" w14:textId="77777777" w:rsidR="00211894" w:rsidRPr="001873B0" w:rsidRDefault="00211894" w:rsidP="003C21EE">
            <w:pPr>
              <w:spacing w:after="0" w:line="240" w:lineRule="auto"/>
              <w:rPr>
                <w:rFonts w:ascii="Calibri" w:eastAsia="Times New Roman" w:hAnsi="Calibri" w:cs="Calibri"/>
                <w:b/>
                <w:bCs/>
                <w:color w:val="000000"/>
                <w:lang w:eastAsia="en-GB"/>
              </w:rPr>
            </w:pPr>
            <w:r w:rsidRPr="001873B0">
              <w:rPr>
                <w:rFonts w:ascii="Calibri" w:eastAsia="Times New Roman" w:hAnsi="Calibri" w:cs="Calibri"/>
                <w:b/>
                <w:bCs/>
                <w:color w:val="000000"/>
                <w:lang w:eastAsia="en-GB"/>
              </w:rPr>
              <w:t>Day</w:t>
            </w:r>
          </w:p>
        </w:tc>
        <w:tc>
          <w:tcPr>
            <w:tcW w:w="2680" w:type="dxa"/>
            <w:tcBorders>
              <w:top w:val="single" w:sz="4" w:space="0" w:color="auto"/>
              <w:left w:val="nil"/>
              <w:bottom w:val="single" w:sz="4" w:space="0" w:color="auto"/>
              <w:right w:val="single" w:sz="4" w:space="0" w:color="auto"/>
            </w:tcBorders>
            <w:shd w:val="clear" w:color="000000" w:fill="C6E0B4"/>
            <w:noWrap/>
            <w:vAlign w:val="bottom"/>
            <w:hideMark/>
          </w:tcPr>
          <w:p w14:paraId="4AD6F00C" w14:textId="77777777" w:rsidR="00211894" w:rsidRPr="001873B0" w:rsidRDefault="00211894" w:rsidP="003C21EE">
            <w:pPr>
              <w:spacing w:after="0" w:line="240" w:lineRule="auto"/>
              <w:rPr>
                <w:rFonts w:ascii="Calibri" w:eastAsia="Times New Roman" w:hAnsi="Calibri" w:cs="Calibri"/>
                <w:b/>
                <w:bCs/>
                <w:color w:val="000000"/>
                <w:lang w:eastAsia="en-GB"/>
              </w:rPr>
            </w:pPr>
            <w:r w:rsidRPr="001873B0">
              <w:rPr>
                <w:rFonts w:ascii="Calibri" w:eastAsia="Times New Roman" w:hAnsi="Calibri" w:cs="Calibri"/>
                <w:b/>
                <w:bCs/>
                <w:color w:val="000000"/>
                <w:lang w:eastAsia="en-GB"/>
              </w:rPr>
              <w:t>Flag</w:t>
            </w:r>
          </w:p>
        </w:tc>
      </w:tr>
      <w:tr w:rsidR="00211894" w:rsidRPr="001873B0" w14:paraId="4120CD01"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0E1C68"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January</w:t>
            </w:r>
          </w:p>
        </w:tc>
        <w:tc>
          <w:tcPr>
            <w:tcW w:w="1460" w:type="dxa"/>
            <w:tcBorders>
              <w:top w:val="nil"/>
              <w:left w:val="nil"/>
              <w:bottom w:val="single" w:sz="4" w:space="0" w:color="auto"/>
              <w:right w:val="single" w:sz="4" w:space="0" w:color="auto"/>
            </w:tcBorders>
            <w:shd w:val="clear" w:color="auto" w:fill="auto"/>
            <w:noWrap/>
            <w:vAlign w:val="bottom"/>
            <w:hideMark/>
          </w:tcPr>
          <w:p w14:paraId="58647DCC"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223AE7E8"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48DF7F3B"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r w:rsidR="00211894" w:rsidRPr="001873B0" w14:paraId="637887E2"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657FA6"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February</w:t>
            </w:r>
          </w:p>
        </w:tc>
        <w:tc>
          <w:tcPr>
            <w:tcW w:w="1460" w:type="dxa"/>
            <w:tcBorders>
              <w:top w:val="nil"/>
              <w:left w:val="nil"/>
              <w:bottom w:val="single" w:sz="4" w:space="0" w:color="auto"/>
              <w:right w:val="single" w:sz="4" w:space="0" w:color="auto"/>
            </w:tcBorders>
            <w:shd w:val="clear" w:color="auto" w:fill="auto"/>
            <w:noWrap/>
            <w:vAlign w:val="bottom"/>
            <w:hideMark/>
          </w:tcPr>
          <w:p w14:paraId="2ADEC671"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3F6FAD4D"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3A582B0E"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r w:rsidR="00211894" w:rsidRPr="001873B0" w14:paraId="75B413F3"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201D41A"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March</w:t>
            </w:r>
          </w:p>
        </w:tc>
        <w:tc>
          <w:tcPr>
            <w:tcW w:w="1460" w:type="dxa"/>
            <w:tcBorders>
              <w:top w:val="nil"/>
              <w:left w:val="nil"/>
              <w:bottom w:val="single" w:sz="4" w:space="0" w:color="auto"/>
              <w:right w:val="single" w:sz="4" w:space="0" w:color="auto"/>
            </w:tcBorders>
            <w:shd w:val="clear" w:color="auto" w:fill="auto"/>
            <w:noWrap/>
            <w:vAlign w:val="bottom"/>
            <w:hideMark/>
          </w:tcPr>
          <w:p w14:paraId="3B32AB9C"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21EE420F"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4C6910BE"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r w:rsidR="00211894" w:rsidRPr="001873B0" w14:paraId="29BED56D"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86E43B2"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5927C53A"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11th</w:t>
            </w:r>
          </w:p>
        </w:tc>
        <w:tc>
          <w:tcPr>
            <w:tcW w:w="3220" w:type="dxa"/>
            <w:tcBorders>
              <w:top w:val="nil"/>
              <w:left w:val="nil"/>
              <w:bottom w:val="single" w:sz="4" w:space="0" w:color="auto"/>
              <w:right w:val="single" w:sz="4" w:space="0" w:color="auto"/>
            </w:tcBorders>
            <w:shd w:val="clear" w:color="auto" w:fill="auto"/>
            <w:noWrap/>
            <w:vAlign w:val="bottom"/>
            <w:hideMark/>
          </w:tcPr>
          <w:p w14:paraId="65C6196F"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Commonwealth Day</w:t>
            </w:r>
          </w:p>
        </w:tc>
        <w:tc>
          <w:tcPr>
            <w:tcW w:w="2680" w:type="dxa"/>
            <w:tcBorders>
              <w:top w:val="nil"/>
              <w:left w:val="nil"/>
              <w:bottom w:val="single" w:sz="4" w:space="0" w:color="auto"/>
              <w:right w:val="single" w:sz="4" w:space="0" w:color="auto"/>
            </w:tcBorders>
            <w:shd w:val="clear" w:color="auto" w:fill="auto"/>
            <w:noWrap/>
            <w:vAlign w:val="bottom"/>
            <w:hideMark/>
          </w:tcPr>
          <w:p w14:paraId="7BCAAF95"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only</w:t>
            </w:r>
          </w:p>
        </w:tc>
      </w:tr>
      <w:tr w:rsidR="00211894" w:rsidRPr="001873B0" w14:paraId="6E48140E"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90E7876"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April</w:t>
            </w:r>
          </w:p>
        </w:tc>
        <w:tc>
          <w:tcPr>
            <w:tcW w:w="1460" w:type="dxa"/>
            <w:tcBorders>
              <w:top w:val="nil"/>
              <w:left w:val="nil"/>
              <w:bottom w:val="single" w:sz="4" w:space="0" w:color="auto"/>
              <w:right w:val="single" w:sz="4" w:space="0" w:color="auto"/>
            </w:tcBorders>
            <w:shd w:val="clear" w:color="auto" w:fill="auto"/>
            <w:noWrap/>
            <w:vAlign w:val="bottom"/>
            <w:hideMark/>
          </w:tcPr>
          <w:p w14:paraId="5B3013BE"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5E7247CC"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61394CE7"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r w:rsidR="00211894" w:rsidRPr="001873B0" w14:paraId="3CA663A3"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E364AA1"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63D9F1E8"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23rd</w:t>
            </w:r>
          </w:p>
        </w:tc>
        <w:tc>
          <w:tcPr>
            <w:tcW w:w="3220" w:type="dxa"/>
            <w:tcBorders>
              <w:top w:val="nil"/>
              <w:left w:val="nil"/>
              <w:bottom w:val="single" w:sz="4" w:space="0" w:color="auto"/>
              <w:right w:val="single" w:sz="4" w:space="0" w:color="auto"/>
            </w:tcBorders>
            <w:shd w:val="clear" w:color="auto" w:fill="auto"/>
            <w:noWrap/>
            <w:vAlign w:val="bottom"/>
            <w:hideMark/>
          </w:tcPr>
          <w:p w14:paraId="3B222EF1"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St. George's Day</w:t>
            </w:r>
          </w:p>
        </w:tc>
        <w:tc>
          <w:tcPr>
            <w:tcW w:w="2680" w:type="dxa"/>
            <w:tcBorders>
              <w:top w:val="nil"/>
              <w:left w:val="nil"/>
              <w:bottom w:val="single" w:sz="4" w:space="0" w:color="auto"/>
              <w:right w:val="single" w:sz="4" w:space="0" w:color="auto"/>
            </w:tcBorders>
            <w:shd w:val="clear" w:color="auto" w:fill="auto"/>
            <w:noWrap/>
            <w:vAlign w:val="bottom"/>
            <w:hideMark/>
          </w:tcPr>
          <w:p w14:paraId="296FAF57"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St. George's Flag</w:t>
            </w:r>
          </w:p>
        </w:tc>
      </w:tr>
      <w:tr w:rsidR="00211894" w:rsidRPr="001873B0" w14:paraId="39ABBB07"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649458C"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May</w:t>
            </w:r>
          </w:p>
        </w:tc>
        <w:tc>
          <w:tcPr>
            <w:tcW w:w="1460" w:type="dxa"/>
            <w:tcBorders>
              <w:top w:val="nil"/>
              <w:left w:val="nil"/>
              <w:bottom w:val="single" w:sz="4" w:space="0" w:color="auto"/>
              <w:right w:val="single" w:sz="4" w:space="0" w:color="auto"/>
            </w:tcBorders>
            <w:shd w:val="clear" w:color="auto" w:fill="auto"/>
            <w:noWrap/>
            <w:vAlign w:val="bottom"/>
            <w:hideMark/>
          </w:tcPr>
          <w:p w14:paraId="53FDE3D3"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4E19F8EF"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556FB626"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r w:rsidR="00211894" w:rsidRPr="001873B0" w14:paraId="21AFD10E"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C32D29D"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June</w:t>
            </w:r>
          </w:p>
        </w:tc>
        <w:tc>
          <w:tcPr>
            <w:tcW w:w="1460" w:type="dxa"/>
            <w:tcBorders>
              <w:top w:val="nil"/>
              <w:left w:val="nil"/>
              <w:bottom w:val="single" w:sz="4" w:space="0" w:color="auto"/>
              <w:right w:val="single" w:sz="4" w:space="0" w:color="auto"/>
            </w:tcBorders>
            <w:shd w:val="clear" w:color="auto" w:fill="auto"/>
            <w:noWrap/>
            <w:vAlign w:val="bottom"/>
            <w:hideMark/>
          </w:tcPr>
          <w:p w14:paraId="14C68710"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1F3822DE"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Pride Month</w:t>
            </w:r>
          </w:p>
        </w:tc>
        <w:tc>
          <w:tcPr>
            <w:tcW w:w="2680" w:type="dxa"/>
            <w:tcBorders>
              <w:top w:val="nil"/>
              <w:left w:val="nil"/>
              <w:bottom w:val="single" w:sz="4" w:space="0" w:color="auto"/>
              <w:right w:val="single" w:sz="4" w:space="0" w:color="auto"/>
            </w:tcBorders>
            <w:shd w:val="clear" w:color="auto" w:fill="auto"/>
            <w:noWrap/>
            <w:vAlign w:val="bottom"/>
            <w:hideMark/>
          </w:tcPr>
          <w:p w14:paraId="479E5F03"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Pride Flag</w:t>
            </w:r>
          </w:p>
        </w:tc>
      </w:tr>
      <w:tr w:rsidR="00211894" w:rsidRPr="001873B0" w14:paraId="299427F0"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0F3CD31"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5413B91A"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29th (2024)</w:t>
            </w:r>
          </w:p>
        </w:tc>
        <w:tc>
          <w:tcPr>
            <w:tcW w:w="3220" w:type="dxa"/>
            <w:tcBorders>
              <w:top w:val="nil"/>
              <w:left w:val="nil"/>
              <w:bottom w:val="single" w:sz="4" w:space="0" w:color="auto"/>
              <w:right w:val="single" w:sz="4" w:space="0" w:color="auto"/>
            </w:tcBorders>
            <w:shd w:val="clear" w:color="auto" w:fill="auto"/>
            <w:noWrap/>
            <w:vAlign w:val="bottom"/>
            <w:hideMark/>
          </w:tcPr>
          <w:p w14:paraId="13B0EE4B"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Armed Forces Day</w:t>
            </w:r>
          </w:p>
        </w:tc>
        <w:tc>
          <w:tcPr>
            <w:tcW w:w="2680" w:type="dxa"/>
            <w:tcBorders>
              <w:top w:val="nil"/>
              <w:left w:val="nil"/>
              <w:bottom w:val="single" w:sz="4" w:space="0" w:color="auto"/>
              <w:right w:val="single" w:sz="4" w:space="0" w:color="auto"/>
            </w:tcBorders>
            <w:shd w:val="clear" w:color="auto" w:fill="auto"/>
            <w:noWrap/>
            <w:vAlign w:val="bottom"/>
            <w:hideMark/>
          </w:tcPr>
          <w:p w14:paraId="05B2708B"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Armed Forces Day or Military</w:t>
            </w:r>
          </w:p>
        </w:tc>
      </w:tr>
      <w:tr w:rsidR="00211894" w:rsidRPr="001873B0" w14:paraId="7370B49E"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3CCF8CE"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July</w:t>
            </w:r>
          </w:p>
        </w:tc>
        <w:tc>
          <w:tcPr>
            <w:tcW w:w="1460" w:type="dxa"/>
            <w:tcBorders>
              <w:top w:val="nil"/>
              <w:left w:val="nil"/>
              <w:bottom w:val="single" w:sz="4" w:space="0" w:color="auto"/>
              <w:right w:val="single" w:sz="4" w:space="0" w:color="auto"/>
            </w:tcBorders>
            <w:shd w:val="clear" w:color="auto" w:fill="auto"/>
            <w:noWrap/>
            <w:vAlign w:val="bottom"/>
            <w:hideMark/>
          </w:tcPr>
          <w:p w14:paraId="5971CFC6"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7E3CD011"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7E072704"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r w:rsidR="00211894" w:rsidRPr="001873B0" w14:paraId="63CE9E21"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5CE0E74"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0D0D5821"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1st Sunday</w:t>
            </w:r>
          </w:p>
        </w:tc>
        <w:tc>
          <w:tcPr>
            <w:tcW w:w="3220" w:type="dxa"/>
            <w:tcBorders>
              <w:top w:val="nil"/>
              <w:left w:val="nil"/>
              <w:bottom w:val="single" w:sz="4" w:space="0" w:color="auto"/>
              <w:right w:val="single" w:sz="4" w:space="0" w:color="auto"/>
            </w:tcBorders>
            <w:shd w:val="clear" w:color="auto" w:fill="auto"/>
            <w:noWrap/>
            <w:vAlign w:val="bottom"/>
            <w:hideMark/>
          </w:tcPr>
          <w:p w14:paraId="53FA9140"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Foresters/WFR/Mercian Regt Day</w:t>
            </w:r>
          </w:p>
        </w:tc>
        <w:tc>
          <w:tcPr>
            <w:tcW w:w="2680" w:type="dxa"/>
            <w:tcBorders>
              <w:top w:val="nil"/>
              <w:left w:val="nil"/>
              <w:bottom w:val="single" w:sz="4" w:space="0" w:color="auto"/>
              <w:right w:val="single" w:sz="4" w:space="0" w:color="auto"/>
            </w:tcBorders>
            <w:shd w:val="clear" w:color="auto" w:fill="auto"/>
            <w:noWrap/>
            <w:vAlign w:val="bottom"/>
            <w:hideMark/>
          </w:tcPr>
          <w:p w14:paraId="4EA324FB"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Regimental Flag</w:t>
            </w:r>
          </w:p>
        </w:tc>
      </w:tr>
      <w:tr w:rsidR="00211894" w:rsidRPr="001873B0" w14:paraId="139BB6B4"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89535E1"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August</w:t>
            </w:r>
          </w:p>
        </w:tc>
        <w:tc>
          <w:tcPr>
            <w:tcW w:w="1460" w:type="dxa"/>
            <w:tcBorders>
              <w:top w:val="nil"/>
              <w:left w:val="nil"/>
              <w:bottom w:val="single" w:sz="4" w:space="0" w:color="auto"/>
              <w:right w:val="single" w:sz="4" w:space="0" w:color="auto"/>
            </w:tcBorders>
            <w:shd w:val="clear" w:color="auto" w:fill="auto"/>
            <w:noWrap/>
            <w:vAlign w:val="bottom"/>
            <w:hideMark/>
          </w:tcPr>
          <w:p w14:paraId="5F409CB4"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3220" w:type="dxa"/>
            <w:tcBorders>
              <w:top w:val="nil"/>
              <w:left w:val="nil"/>
              <w:bottom w:val="single" w:sz="4" w:space="0" w:color="auto"/>
              <w:right w:val="single" w:sz="4" w:space="0" w:color="auto"/>
            </w:tcBorders>
            <w:shd w:val="clear" w:color="auto" w:fill="auto"/>
            <w:noWrap/>
            <w:vAlign w:val="bottom"/>
            <w:hideMark/>
          </w:tcPr>
          <w:p w14:paraId="4CC8866C"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43D9BFB1"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only</w:t>
            </w:r>
          </w:p>
        </w:tc>
      </w:tr>
      <w:tr w:rsidR="00211894" w:rsidRPr="001873B0" w14:paraId="3C06AADD"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7BCE338"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September</w:t>
            </w:r>
          </w:p>
        </w:tc>
        <w:tc>
          <w:tcPr>
            <w:tcW w:w="1460" w:type="dxa"/>
            <w:tcBorders>
              <w:top w:val="nil"/>
              <w:left w:val="nil"/>
              <w:bottom w:val="single" w:sz="4" w:space="0" w:color="auto"/>
              <w:right w:val="single" w:sz="4" w:space="0" w:color="auto"/>
            </w:tcBorders>
            <w:shd w:val="clear" w:color="auto" w:fill="auto"/>
            <w:noWrap/>
            <w:vAlign w:val="bottom"/>
            <w:hideMark/>
          </w:tcPr>
          <w:p w14:paraId="0465AE4B"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4BDC29A5"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583673D6"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Derbyshire County Flag</w:t>
            </w:r>
          </w:p>
        </w:tc>
      </w:tr>
      <w:tr w:rsidR="00211894" w:rsidRPr="001873B0" w14:paraId="6FD5C994"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6D5BD1F"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30C52A20"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3rd</w:t>
            </w:r>
          </w:p>
        </w:tc>
        <w:tc>
          <w:tcPr>
            <w:tcW w:w="3220" w:type="dxa"/>
            <w:tcBorders>
              <w:top w:val="nil"/>
              <w:left w:val="nil"/>
              <w:bottom w:val="single" w:sz="4" w:space="0" w:color="auto"/>
              <w:right w:val="single" w:sz="4" w:space="0" w:color="auto"/>
            </w:tcBorders>
            <w:shd w:val="clear" w:color="auto" w:fill="auto"/>
            <w:noWrap/>
            <w:vAlign w:val="bottom"/>
            <w:hideMark/>
          </w:tcPr>
          <w:p w14:paraId="16EDDBA1"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Merchant Navy Day</w:t>
            </w:r>
          </w:p>
        </w:tc>
        <w:tc>
          <w:tcPr>
            <w:tcW w:w="2680" w:type="dxa"/>
            <w:tcBorders>
              <w:top w:val="nil"/>
              <w:left w:val="nil"/>
              <w:bottom w:val="single" w:sz="4" w:space="0" w:color="auto"/>
              <w:right w:val="single" w:sz="4" w:space="0" w:color="auto"/>
            </w:tcBorders>
            <w:shd w:val="clear" w:color="auto" w:fill="auto"/>
            <w:noWrap/>
            <w:vAlign w:val="bottom"/>
            <w:hideMark/>
          </w:tcPr>
          <w:p w14:paraId="3E0F6656"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Red Ensign</w:t>
            </w:r>
          </w:p>
        </w:tc>
      </w:tr>
      <w:tr w:rsidR="00211894" w:rsidRPr="001873B0" w14:paraId="1194339E"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7A338E2"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4BCA3BB3"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15th</w:t>
            </w:r>
          </w:p>
        </w:tc>
        <w:tc>
          <w:tcPr>
            <w:tcW w:w="3220" w:type="dxa"/>
            <w:tcBorders>
              <w:top w:val="nil"/>
              <w:left w:val="nil"/>
              <w:bottom w:val="single" w:sz="4" w:space="0" w:color="auto"/>
              <w:right w:val="single" w:sz="4" w:space="0" w:color="auto"/>
            </w:tcBorders>
            <w:shd w:val="clear" w:color="auto" w:fill="auto"/>
            <w:noWrap/>
            <w:vAlign w:val="bottom"/>
            <w:hideMark/>
          </w:tcPr>
          <w:p w14:paraId="286116C6"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Battle of Britain Day</w:t>
            </w:r>
          </w:p>
        </w:tc>
        <w:tc>
          <w:tcPr>
            <w:tcW w:w="2680" w:type="dxa"/>
            <w:tcBorders>
              <w:top w:val="nil"/>
              <w:left w:val="nil"/>
              <w:bottom w:val="single" w:sz="4" w:space="0" w:color="auto"/>
              <w:right w:val="single" w:sz="4" w:space="0" w:color="auto"/>
            </w:tcBorders>
            <w:shd w:val="clear" w:color="auto" w:fill="auto"/>
            <w:noWrap/>
            <w:vAlign w:val="bottom"/>
            <w:hideMark/>
          </w:tcPr>
          <w:p w14:paraId="2FB36E1E"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RAF Ensign</w:t>
            </w:r>
          </w:p>
        </w:tc>
      </w:tr>
      <w:tr w:rsidR="00211894" w:rsidRPr="001873B0" w14:paraId="1C9D73BD"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D8CE925" w14:textId="77777777" w:rsidR="00211894" w:rsidRPr="001873B0" w:rsidRDefault="00211894" w:rsidP="003C21EE">
            <w:pPr>
              <w:spacing w:after="0" w:line="240" w:lineRule="auto"/>
              <w:rPr>
                <w:rFonts w:ascii="Calibri" w:eastAsia="Times New Roman" w:hAnsi="Calibri" w:cs="Calibri"/>
                <w:color w:val="000000"/>
                <w:lang w:eastAsia="en-GB"/>
              </w:rPr>
            </w:pPr>
          </w:p>
        </w:tc>
        <w:tc>
          <w:tcPr>
            <w:tcW w:w="1460" w:type="dxa"/>
            <w:tcBorders>
              <w:top w:val="nil"/>
              <w:left w:val="nil"/>
              <w:bottom w:val="single" w:sz="4" w:space="0" w:color="auto"/>
              <w:right w:val="single" w:sz="4" w:space="0" w:color="auto"/>
            </w:tcBorders>
            <w:shd w:val="clear" w:color="auto" w:fill="auto"/>
            <w:noWrap/>
            <w:vAlign w:val="bottom"/>
            <w:hideMark/>
          </w:tcPr>
          <w:p w14:paraId="21D92BDA"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22nd</w:t>
            </w:r>
          </w:p>
        </w:tc>
        <w:tc>
          <w:tcPr>
            <w:tcW w:w="3220" w:type="dxa"/>
            <w:tcBorders>
              <w:top w:val="nil"/>
              <w:left w:val="nil"/>
              <w:bottom w:val="single" w:sz="4" w:space="0" w:color="auto"/>
              <w:right w:val="single" w:sz="4" w:space="0" w:color="auto"/>
            </w:tcBorders>
            <w:shd w:val="clear" w:color="auto" w:fill="auto"/>
            <w:noWrap/>
            <w:vAlign w:val="bottom"/>
            <w:hideMark/>
          </w:tcPr>
          <w:p w14:paraId="237403F8"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Derbyshire Day</w:t>
            </w:r>
          </w:p>
        </w:tc>
        <w:tc>
          <w:tcPr>
            <w:tcW w:w="2680" w:type="dxa"/>
            <w:tcBorders>
              <w:top w:val="nil"/>
              <w:left w:val="nil"/>
              <w:bottom w:val="single" w:sz="4" w:space="0" w:color="auto"/>
              <w:right w:val="single" w:sz="4" w:space="0" w:color="auto"/>
            </w:tcBorders>
            <w:shd w:val="clear" w:color="auto" w:fill="auto"/>
            <w:noWrap/>
            <w:vAlign w:val="bottom"/>
            <w:hideMark/>
          </w:tcPr>
          <w:p w14:paraId="34C8F64B"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Derbyshire County Flag</w:t>
            </w:r>
          </w:p>
        </w:tc>
      </w:tr>
      <w:tr w:rsidR="00211894" w:rsidRPr="001873B0" w14:paraId="10E0CE0F"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6DE0FE"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October</w:t>
            </w:r>
          </w:p>
        </w:tc>
        <w:tc>
          <w:tcPr>
            <w:tcW w:w="1460" w:type="dxa"/>
            <w:tcBorders>
              <w:top w:val="nil"/>
              <w:left w:val="nil"/>
              <w:bottom w:val="single" w:sz="4" w:space="0" w:color="auto"/>
              <w:right w:val="single" w:sz="4" w:space="0" w:color="auto"/>
            </w:tcBorders>
            <w:shd w:val="clear" w:color="auto" w:fill="auto"/>
            <w:noWrap/>
            <w:vAlign w:val="bottom"/>
            <w:hideMark/>
          </w:tcPr>
          <w:p w14:paraId="155D471E"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367E1162"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1D6D9B05"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only</w:t>
            </w:r>
          </w:p>
        </w:tc>
      </w:tr>
      <w:tr w:rsidR="00211894" w:rsidRPr="001873B0" w14:paraId="0CCFF0C1"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B4DD49E"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13E26999"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14th or 21st</w:t>
            </w:r>
          </w:p>
        </w:tc>
        <w:tc>
          <w:tcPr>
            <w:tcW w:w="3220" w:type="dxa"/>
            <w:tcBorders>
              <w:top w:val="nil"/>
              <w:left w:val="nil"/>
              <w:bottom w:val="single" w:sz="4" w:space="0" w:color="auto"/>
              <w:right w:val="single" w:sz="4" w:space="0" w:color="auto"/>
            </w:tcBorders>
            <w:shd w:val="clear" w:color="auto" w:fill="auto"/>
            <w:noWrap/>
            <w:vAlign w:val="bottom"/>
            <w:hideMark/>
          </w:tcPr>
          <w:p w14:paraId="6FF9CEE6"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RBL Poppy Appeal</w:t>
            </w:r>
          </w:p>
        </w:tc>
        <w:tc>
          <w:tcPr>
            <w:tcW w:w="2680" w:type="dxa"/>
            <w:tcBorders>
              <w:top w:val="nil"/>
              <w:left w:val="nil"/>
              <w:bottom w:val="single" w:sz="4" w:space="0" w:color="auto"/>
              <w:right w:val="single" w:sz="4" w:space="0" w:color="auto"/>
            </w:tcBorders>
            <w:shd w:val="clear" w:color="auto" w:fill="auto"/>
            <w:noWrap/>
            <w:vAlign w:val="bottom"/>
            <w:hideMark/>
          </w:tcPr>
          <w:p w14:paraId="5D832FDC"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Lest We Forget Flag</w:t>
            </w:r>
          </w:p>
        </w:tc>
      </w:tr>
      <w:tr w:rsidR="00211894" w:rsidRPr="001873B0" w14:paraId="2545C290"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53C9D2"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49724F7C"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21st</w:t>
            </w:r>
          </w:p>
        </w:tc>
        <w:tc>
          <w:tcPr>
            <w:tcW w:w="3220" w:type="dxa"/>
            <w:tcBorders>
              <w:top w:val="nil"/>
              <w:left w:val="nil"/>
              <w:bottom w:val="single" w:sz="4" w:space="0" w:color="auto"/>
              <w:right w:val="single" w:sz="4" w:space="0" w:color="auto"/>
            </w:tcBorders>
            <w:shd w:val="clear" w:color="auto" w:fill="auto"/>
            <w:noWrap/>
            <w:vAlign w:val="bottom"/>
            <w:hideMark/>
          </w:tcPr>
          <w:p w14:paraId="41602BDA"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Trafalgar Day</w:t>
            </w:r>
          </w:p>
        </w:tc>
        <w:tc>
          <w:tcPr>
            <w:tcW w:w="2680" w:type="dxa"/>
            <w:tcBorders>
              <w:top w:val="nil"/>
              <w:left w:val="nil"/>
              <w:bottom w:val="single" w:sz="4" w:space="0" w:color="auto"/>
              <w:right w:val="single" w:sz="4" w:space="0" w:color="auto"/>
            </w:tcBorders>
            <w:shd w:val="clear" w:color="auto" w:fill="auto"/>
            <w:noWrap/>
            <w:vAlign w:val="bottom"/>
            <w:hideMark/>
          </w:tcPr>
          <w:p w14:paraId="217F21F0"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White Ensign</w:t>
            </w:r>
          </w:p>
        </w:tc>
      </w:tr>
      <w:tr w:rsidR="00211894" w:rsidRPr="001873B0" w14:paraId="2F140806"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045E802"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November</w:t>
            </w:r>
          </w:p>
        </w:tc>
        <w:tc>
          <w:tcPr>
            <w:tcW w:w="1460" w:type="dxa"/>
            <w:tcBorders>
              <w:top w:val="nil"/>
              <w:left w:val="nil"/>
              <w:bottom w:val="single" w:sz="4" w:space="0" w:color="auto"/>
              <w:right w:val="single" w:sz="4" w:space="0" w:color="auto"/>
            </w:tcBorders>
            <w:shd w:val="clear" w:color="auto" w:fill="auto"/>
            <w:noWrap/>
            <w:vAlign w:val="bottom"/>
            <w:hideMark/>
          </w:tcPr>
          <w:p w14:paraId="14E2321A"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3220" w:type="dxa"/>
            <w:tcBorders>
              <w:top w:val="nil"/>
              <w:left w:val="nil"/>
              <w:bottom w:val="single" w:sz="4" w:space="0" w:color="auto"/>
              <w:right w:val="single" w:sz="4" w:space="0" w:color="auto"/>
            </w:tcBorders>
            <w:shd w:val="clear" w:color="auto" w:fill="auto"/>
            <w:noWrap/>
            <w:vAlign w:val="bottom"/>
            <w:hideMark/>
          </w:tcPr>
          <w:p w14:paraId="44A8CAB7"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RBL Poppy Appeal</w:t>
            </w:r>
          </w:p>
        </w:tc>
        <w:tc>
          <w:tcPr>
            <w:tcW w:w="2680" w:type="dxa"/>
            <w:tcBorders>
              <w:top w:val="nil"/>
              <w:left w:val="nil"/>
              <w:bottom w:val="single" w:sz="4" w:space="0" w:color="auto"/>
              <w:right w:val="single" w:sz="4" w:space="0" w:color="auto"/>
            </w:tcBorders>
            <w:shd w:val="clear" w:color="auto" w:fill="auto"/>
            <w:noWrap/>
            <w:vAlign w:val="bottom"/>
            <w:hideMark/>
          </w:tcPr>
          <w:p w14:paraId="1A75AA54"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Lest We Forget Flag</w:t>
            </w:r>
          </w:p>
        </w:tc>
      </w:tr>
      <w:tr w:rsidR="00211894" w:rsidRPr="001873B0" w14:paraId="5331BD1C"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E8487CD"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2D5A911A"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11th</w:t>
            </w:r>
          </w:p>
        </w:tc>
        <w:tc>
          <w:tcPr>
            <w:tcW w:w="3220" w:type="dxa"/>
            <w:tcBorders>
              <w:top w:val="nil"/>
              <w:left w:val="nil"/>
              <w:bottom w:val="single" w:sz="4" w:space="0" w:color="auto"/>
              <w:right w:val="single" w:sz="4" w:space="0" w:color="auto"/>
            </w:tcBorders>
            <w:shd w:val="clear" w:color="auto" w:fill="auto"/>
            <w:noWrap/>
            <w:vAlign w:val="bottom"/>
            <w:hideMark/>
          </w:tcPr>
          <w:p w14:paraId="067D4CD1"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Armistice Day</w:t>
            </w:r>
          </w:p>
        </w:tc>
        <w:tc>
          <w:tcPr>
            <w:tcW w:w="2680" w:type="dxa"/>
            <w:tcBorders>
              <w:top w:val="nil"/>
              <w:left w:val="nil"/>
              <w:bottom w:val="single" w:sz="4" w:space="0" w:color="auto"/>
              <w:right w:val="single" w:sz="4" w:space="0" w:color="auto"/>
            </w:tcBorders>
            <w:shd w:val="clear" w:color="auto" w:fill="auto"/>
            <w:noWrap/>
            <w:vAlign w:val="bottom"/>
            <w:hideMark/>
          </w:tcPr>
          <w:p w14:paraId="0FF8B483"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w:t>
            </w:r>
          </w:p>
        </w:tc>
      </w:tr>
      <w:tr w:rsidR="00211894" w:rsidRPr="001873B0" w14:paraId="466CE2B1"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630CBDD"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0909BE52"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12th</w:t>
            </w:r>
          </w:p>
        </w:tc>
        <w:tc>
          <w:tcPr>
            <w:tcW w:w="3220" w:type="dxa"/>
            <w:tcBorders>
              <w:top w:val="nil"/>
              <w:left w:val="nil"/>
              <w:bottom w:val="single" w:sz="4" w:space="0" w:color="auto"/>
              <w:right w:val="single" w:sz="4" w:space="0" w:color="auto"/>
            </w:tcBorders>
            <w:shd w:val="clear" w:color="auto" w:fill="auto"/>
            <w:noWrap/>
            <w:vAlign w:val="bottom"/>
            <w:hideMark/>
          </w:tcPr>
          <w:p w14:paraId="55D70BE1"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Remembrance Sunday</w:t>
            </w:r>
          </w:p>
        </w:tc>
        <w:tc>
          <w:tcPr>
            <w:tcW w:w="2680" w:type="dxa"/>
            <w:tcBorders>
              <w:top w:val="nil"/>
              <w:left w:val="nil"/>
              <w:bottom w:val="single" w:sz="4" w:space="0" w:color="auto"/>
              <w:right w:val="single" w:sz="4" w:space="0" w:color="auto"/>
            </w:tcBorders>
            <w:shd w:val="clear" w:color="auto" w:fill="auto"/>
            <w:noWrap/>
            <w:vAlign w:val="bottom"/>
            <w:hideMark/>
          </w:tcPr>
          <w:p w14:paraId="35EFAA81"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w:t>
            </w:r>
          </w:p>
        </w:tc>
      </w:tr>
      <w:tr w:rsidR="00211894" w:rsidRPr="001873B0" w14:paraId="7CA01C23"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41733F"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1BEF14A7"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3DF7F933"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Remainder of Month</w:t>
            </w:r>
          </w:p>
        </w:tc>
        <w:tc>
          <w:tcPr>
            <w:tcW w:w="2680" w:type="dxa"/>
            <w:tcBorders>
              <w:top w:val="nil"/>
              <w:left w:val="nil"/>
              <w:bottom w:val="single" w:sz="4" w:space="0" w:color="auto"/>
              <w:right w:val="single" w:sz="4" w:space="0" w:color="auto"/>
            </w:tcBorders>
            <w:shd w:val="clear" w:color="auto" w:fill="auto"/>
            <w:noWrap/>
            <w:vAlign w:val="bottom"/>
            <w:hideMark/>
          </w:tcPr>
          <w:p w14:paraId="6D1FEBA5"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w:t>
            </w:r>
          </w:p>
        </w:tc>
      </w:tr>
      <w:tr w:rsidR="00211894" w:rsidRPr="001873B0" w14:paraId="26180417" w14:textId="77777777" w:rsidTr="003C21EE">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5646D04"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December</w:t>
            </w:r>
          </w:p>
        </w:tc>
        <w:tc>
          <w:tcPr>
            <w:tcW w:w="1460" w:type="dxa"/>
            <w:tcBorders>
              <w:top w:val="nil"/>
              <w:left w:val="nil"/>
              <w:bottom w:val="single" w:sz="4" w:space="0" w:color="auto"/>
              <w:right w:val="single" w:sz="4" w:space="0" w:color="auto"/>
            </w:tcBorders>
            <w:shd w:val="clear" w:color="auto" w:fill="auto"/>
            <w:noWrap/>
            <w:vAlign w:val="bottom"/>
            <w:hideMark/>
          </w:tcPr>
          <w:p w14:paraId="18B70780"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40A77332"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72FB19C1" w14:textId="77777777" w:rsidR="00211894" w:rsidRPr="001873B0" w:rsidRDefault="00211894" w:rsidP="003C21EE">
            <w:pPr>
              <w:spacing w:after="0" w:line="240" w:lineRule="auto"/>
              <w:rPr>
                <w:rFonts w:ascii="Calibri" w:eastAsia="Times New Roman" w:hAnsi="Calibri" w:cs="Calibri"/>
                <w:color w:val="000000"/>
                <w:lang w:eastAsia="en-GB"/>
              </w:rPr>
            </w:pPr>
            <w:r w:rsidRPr="001873B0">
              <w:rPr>
                <w:rFonts w:ascii="Calibri" w:eastAsia="Times New Roman" w:hAnsi="Calibri" w:cs="Calibri"/>
                <w:color w:val="000000"/>
                <w:lang w:eastAsia="en-GB"/>
              </w:rPr>
              <w:t>Union Flag/ Parish Flag</w:t>
            </w:r>
          </w:p>
        </w:tc>
      </w:tr>
    </w:tbl>
    <w:p w14:paraId="0261AD51" w14:textId="77777777" w:rsidR="00211894" w:rsidRPr="001873B0" w:rsidRDefault="00211894" w:rsidP="00211894">
      <w:pPr>
        <w:rPr>
          <w:rFonts w:ascii="Calibri" w:eastAsia="Calibri" w:hAnsi="Calibri" w:cs="Times New Roman"/>
          <w:kern w:val="2"/>
          <w14:ligatures w14:val="standardContextual"/>
        </w:rPr>
      </w:pPr>
    </w:p>
    <w:p w14:paraId="7842B06C" w14:textId="77777777" w:rsidR="00211894" w:rsidRDefault="00211894" w:rsidP="00211894"/>
    <w:p w14:paraId="317721B0" w14:textId="77777777" w:rsidR="00211894" w:rsidRDefault="00211894" w:rsidP="00211894"/>
    <w:p w14:paraId="4254307C" w14:textId="77777777" w:rsidR="00211894" w:rsidRPr="00235F88" w:rsidRDefault="00211894" w:rsidP="00211894"/>
    <w:p w14:paraId="32D4CCD4" w14:textId="77777777" w:rsidR="00211894" w:rsidRDefault="00211894" w:rsidP="00211894"/>
    <w:p w14:paraId="28C2BB4E" w14:textId="77777777" w:rsidR="00211894" w:rsidRDefault="00211894" w:rsidP="00211894"/>
    <w:p w14:paraId="51987474" w14:textId="77777777" w:rsidR="00211894" w:rsidRDefault="00211894" w:rsidP="00211894"/>
    <w:p w14:paraId="60B86D2A" w14:textId="77777777" w:rsidR="00211894" w:rsidRDefault="00211894" w:rsidP="00211894"/>
    <w:p w14:paraId="1E40DB19" w14:textId="77777777" w:rsidR="00211894" w:rsidRDefault="00211894" w:rsidP="00211894"/>
    <w:p w14:paraId="392204B5" w14:textId="77777777" w:rsidR="00211894" w:rsidRDefault="00211894" w:rsidP="00211894"/>
    <w:p w14:paraId="691B5730" w14:textId="77777777" w:rsidR="00211894" w:rsidRDefault="00211894" w:rsidP="00211894"/>
    <w:p w14:paraId="58ECB88F" w14:textId="77777777" w:rsidR="00211894" w:rsidRDefault="00211894" w:rsidP="00211894"/>
    <w:p w14:paraId="0C7123EA" w14:textId="77777777" w:rsidR="00211894" w:rsidRDefault="00211894" w:rsidP="00211894">
      <w:pPr>
        <w:pStyle w:val="Heading3"/>
        <w:rPr>
          <w:b/>
          <w:bCs/>
          <w:color w:val="auto"/>
        </w:rPr>
      </w:pPr>
      <w:r w:rsidRPr="0058055E">
        <w:rPr>
          <w:b/>
          <w:bCs/>
          <w:color w:val="auto"/>
        </w:rPr>
        <w:lastRenderedPageBreak/>
        <w:t>Appendix 1</w:t>
      </w:r>
      <w:r>
        <w:rPr>
          <w:b/>
          <w:bCs/>
          <w:color w:val="auto"/>
        </w:rPr>
        <w:t>6</w:t>
      </w:r>
    </w:p>
    <w:p w14:paraId="6B7B72F0" w14:textId="77777777" w:rsidR="00211894" w:rsidRPr="006B0671" w:rsidRDefault="00211894" w:rsidP="00211894">
      <w:pPr>
        <w:spacing w:after="6"/>
        <w:ind w:left="-29"/>
        <w:rPr>
          <w:rFonts w:ascii="Calibri" w:eastAsia="Calibri" w:hAnsi="Calibri" w:cs="Calibri"/>
          <w:color w:val="000000"/>
          <w:lang w:eastAsia="en-GB"/>
        </w:rPr>
      </w:pPr>
      <w:r w:rsidRPr="006B0671">
        <w:rPr>
          <w:rFonts w:ascii="Calibri" w:eastAsia="Calibri" w:hAnsi="Calibri" w:cs="Calibri"/>
          <w:noProof/>
          <w:color w:val="000000"/>
          <w:lang w:eastAsia="en-GB"/>
        </w:rPr>
        <mc:AlternateContent>
          <mc:Choice Requires="wpg">
            <w:drawing>
              <wp:inline distT="0" distB="0" distL="0" distR="0" wp14:anchorId="02688172" wp14:editId="7E3AA165">
                <wp:extent cx="5797297" cy="772668"/>
                <wp:effectExtent l="0" t="0" r="0" b="0"/>
                <wp:docPr id="13705" name="Group 137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97297" cy="772668"/>
                          <a:chOff x="0" y="0"/>
                          <a:chExt cx="5797297" cy="772668"/>
                        </a:xfrm>
                      </wpg:grpSpPr>
                      <wps:wsp>
                        <wps:cNvPr id="9" name="Rectangle 9"/>
                        <wps:cNvSpPr/>
                        <wps:spPr>
                          <a:xfrm>
                            <a:off x="18289" y="562969"/>
                            <a:ext cx="2024409" cy="227633"/>
                          </a:xfrm>
                          <a:prstGeom prst="rect">
                            <a:avLst/>
                          </a:prstGeom>
                          <a:ln>
                            <a:noFill/>
                          </a:ln>
                        </wps:spPr>
                        <wps:txbx>
                          <w:txbxContent>
                            <w:p w14:paraId="3D510CE4" w14:textId="77777777" w:rsidR="00211894" w:rsidRDefault="00211894" w:rsidP="00211894">
                              <w:r>
                                <w:rPr>
                                  <w:b/>
                                </w:rPr>
                                <w:t>DIGNITY AT WORK POLICY</w:t>
                              </w:r>
                            </w:p>
                          </w:txbxContent>
                        </wps:txbx>
                        <wps:bodyPr horzOverflow="overflow" vert="horz" lIns="0" tIns="0" rIns="0" bIns="0" rtlCol="0">
                          <a:noAutofit/>
                        </wps:bodyPr>
                      </wps:wsp>
                      <wps:wsp>
                        <wps:cNvPr id="10" name="Rectangle 10"/>
                        <wps:cNvSpPr/>
                        <wps:spPr>
                          <a:xfrm>
                            <a:off x="1539982" y="536430"/>
                            <a:ext cx="65364" cy="262675"/>
                          </a:xfrm>
                          <a:prstGeom prst="rect">
                            <a:avLst/>
                          </a:prstGeom>
                          <a:ln>
                            <a:noFill/>
                          </a:ln>
                        </wps:spPr>
                        <wps:txbx>
                          <w:txbxContent>
                            <w:p w14:paraId="6584E3F4" w14:textId="77777777" w:rsidR="00211894" w:rsidRDefault="00211894" w:rsidP="00211894">
                              <w:r>
                                <w:rPr>
                                  <w:rFonts w:ascii="Arial" w:eastAsia="Arial" w:hAnsi="Arial" w:cs="Arial"/>
                                  <w:b/>
                                  <w:sz w:val="28"/>
                                </w:rPr>
                                <w:t xml:space="preserve"> </w:t>
                              </w:r>
                            </w:p>
                          </w:txbxContent>
                        </wps:txbx>
                        <wps:bodyPr horzOverflow="overflow" vert="horz" lIns="0" tIns="0" rIns="0" bIns="0" rtlCol="0">
                          <a:noAutofit/>
                        </wps:bodyPr>
                      </wps:wsp>
                      <wps:wsp>
                        <wps:cNvPr id="11" name="Rectangle 11"/>
                        <wps:cNvSpPr/>
                        <wps:spPr>
                          <a:xfrm>
                            <a:off x="1589381" y="562969"/>
                            <a:ext cx="42144" cy="227633"/>
                          </a:xfrm>
                          <a:prstGeom prst="rect">
                            <a:avLst/>
                          </a:prstGeom>
                          <a:ln>
                            <a:noFill/>
                          </a:ln>
                        </wps:spPr>
                        <wps:txbx>
                          <w:txbxContent>
                            <w:p w14:paraId="02933CA4" w14:textId="77777777" w:rsidR="00211894" w:rsidRDefault="00211894" w:rsidP="00211894">
                              <w:r>
                                <w:rPr>
                                  <w:b/>
                                </w:rPr>
                                <w:t xml:space="preserve"> </w:t>
                              </w:r>
                            </w:p>
                          </w:txbxContent>
                        </wps:txbx>
                        <wps:bodyPr horzOverflow="overflow" vert="horz" lIns="0" tIns="0" rIns="0" bIns="0" rtlCol="0">
                          <a:noAutofit/>
                        </wps:bodyPr>
                      </wps:wsp>
                      <wps:wsp>
                        <wps:cNvPr id="16345" name="Shape 16345"/>
                        <wps:cNvSpPr/>
                        <wps:spPr>
                          <a:xfrm>
                            <a:off x="0" y="766572"/>
                            <a:ext cx="5797297" cy="9144"/>
                          </a:xfrm>
                          <a:custGeom>
                            <a:avLst/>
                            <a:gdLst/>
                            <a:ahLst/>
                            <a:cxnLst/>
                            <a:rect l="0" t="0" r="0" b="0"/>
                            <a:pathLst>
                              <a:path w="5797297" h="9144">
                                <a:moveTo>
                                  <a:pt x="0" y="0"/>
                                </a:moveTo>
                                <a:lnTo>
                                  <a:pt x="5797297" y="0"/>
                                </a:lnTo>
                                <a:lnTo>
                                  <a:pt x="5797297" y="9144"/>
                                </a:lnTo>
                                <a:lnTo>
                                  <a:pt x="0" y="9144"/>
                                </a:lnTo>
                                <a:lnTo>
                                  <a:pt x="0" y="0"/>
                                </a:lnTo>
                              </a:path>
                            </a:pathLst>
                          </a:custGeom>
                          <a:solidFill>
                            <a:srgbClr val="000000"/>
                          </a:solidFill>
                          <a:ln w="0" cap="flat">
                            <a:noFill/>
                            <a:miter lim="127000"/>
                          </a:ln>
                          <a:effectLst/>
                        </wps:spPr>
                        <wps:bodyPr/>
                      </wps:wsp>
                      <pic:pic xmlns:pic="http://schemas.openxmlformats.org/drawingml/2006/picture">
                        <pic:nvPicPr>
                          <pic:cNvPr id="246" name="Picture 246"/>
                          <pic:cNvPicPr/>
                        </pic:nvPicPr>
                        <pic:blipFill>
                          <a:blip r:embed="rId25"/>
                          <a:stretch>
                            <a:fillRect/>
                          </a:stretch>
                        </pic:blipFill>
                        <pic:spPr>
                          <a:xfrm>
                            <a:off x="3941317" y="0"/>
                            <a:ext cx="1837690" cy="561340"/>
                          </a:xfrm>
                          <a:prstGeom prst="rect">
                            <a:avLst/>
                          </a:prstGeom>
                        </pic:spPr>
                      </pic:pic>
                    </wpg:wgp>
                  </a:graphicData>
                </a:graphic>
              </wp:inline>
            </w:drawing>
          </mc:Choice>
          <mc:Fallback>
            <w:pict>
              <v:group w14:anchorId="02688172" id="Group 13705" o:spid="_x0000_s1026" alt="&quot;&quot;" style="width:456.5pt;height:60.85pt;mso-position-horizontal-relative:char;mso-position-vertical-relative:line" coordsize="57972,772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">
                <v:rect id="Rectangle 9" o:spid="_x0000_s1027" style="position:absolute;left:182;top:5629;width:20244;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D510CE4" w14:textId="77777777" w:rsidR="00211894" w:rsidRDefault="00211894" w:rsidP="00211894">
                        <w:r>
                          <w:rPr>
                            <w:b/>
                          </w:rPr>
                          <w:t>DIGNITY AT WORK POLICY</w:t>
                        </w:r>
                      </w:p>
                    </w:txbxContent>
                  </v:textbox>
                </v:rect>
                <v:rect id="Rectangle 10" o:spid="_x0000_s1028" style="position:absolute;left:15399;top:5364;width:654;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584E3F4" w14:textId="77777777" w:rsidR="00211894" w:rsidRDefault="00211894" w:rsidP="00211894">
                        <w:r>
                          <w:rPr>
                            <w:rFonts w:ascii="Arial" w:eastAsia="Arial" w:hAnsi="Arial" w:cs="Arial"/>
                            <w:b/>
                            <w:sz w:val="28"/>
                          </w:rPr>
                          <w:t xml:space="preserve"> </w:t>
                        </w:r>
                      </w:p>
                    </w:txbxContent>
                  </v:textbox>
                </v:rect>
                <v:rect id="Rectangle 11" o:spid="_x0000_s1029" style="position:absolute;left:15893;top:5629;width:422;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2933CA4" w14:textId="77777777" w:rsidR="00211894" w:rsidRDefault="00211894" w:rsidP="00211894">
                        <w:r>
                          <w:rPr>
                            <w:b/>
                          </w:rPr>
                          <w:t xml:space="preserve"> </w:t>
                        </w:r>
                      </w:p>
                    </w:txbxContent>
                  </v:textbox>
                </v:rect>
                <v:shape id="Shape 16345" o:spid="_x0000_s1030" style="position:absolute;top:7665;width:57972;height:92;visibility:visible;mso-wrap-style:square;v-text-anchor:top" coordsize="57972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" path="m,l5797297,r,9144l,9144,,e" fillcolor="black" stroked="f" strokeweight="0">
                  <v:stroke miterlimit="83231f" joinstyle="miter"/>
                  <v:path arrowok="t" textboxrect="0,0,5797297,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6" o:spid="_x0000_s1031" type="#_x0000_t75" style="position:absolute;left:39413;width:18377;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">
                  <v:imagedata r:id="rId26" o:title=""/>
                </v:shape>
                <w10:anchorlock/>
              </v:group>
            </w:pict>
          </mc:Fallback>
        </mc:AlternateContent>
      </w:r>
    </w:p>
    <w:p w14:paraId="79F56475"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561BE5B2" w14:textId="77777777" w:rsidR="00211894" w:rsidRPr="006B0671" w:rsidRDefault="00211894" w:rsidP="00211894">
      <w:pPr>
        <w:spacing w:after="10" w:line="269" w:lineRule="auto"/>
        <w:ind w:left="-5" w:right="213" w:hanging="10"/>
        <w:jc w:val="both"/>
        <w:rPr>
          <w:rFonts w:ascii="Calibri" w:eastAsia="Calibri" w:hAnsi="Calibri" w:cs="Calibri"/>
          <w:color w:val="000000"/>
          <w:lang w:eastAsia="en-GB"/>
        </w:rPr>
      </w:pPr>
      <w:r w:rsidRPr="006B0671">
        <w:rPr>
          <w:rFonts w:ascii="Calibri" w:eastAsia="Calibri" w:hAnsi="Calibri" w:cs="Calibri"/>
          <w:b/>
          <w:color w:val="000000"/>
          <w:lang w:eastAsia="en-GB"/>
        </w:rPr>
        <w:t xml:space="preserve">Ockbrook and Borrowash Parish Council believes that civility and respect are important in the working environment, and </w:t>
      </w:r>
      <w:proofErr w:type="gramStart"/>
      <w:r w:rsidRPr="006B0671">
        <w:rPr>
          <w:rFonts w:ascii="Calibri" w:eastAsia="Calibri" w:hAnsi="Calibri" w:cs="Calibri"/>
          <w:b/>
          <w:color w:val="000000"/>
          <w:lang w:eastAsia="en-GB"/>
        </w:rPr>
        <w:t>expect</w:t>
      </w:r>
      <w:proofErr w:type="gramEnd"/>
      <w:r w:rsidRPr="006B0671">
        <w:rPr>
          <w:rFonts w:ascii="Calibri" w:eastAsia="Calibri" w:hAnsi="Calibri" w:cs="Calibri"/>
          <w:b/>
          <w:color w:val="000000"/>
          <w:lang w:eastAsia="en-GB"/>
        </w:rPr>
        <w:t xml:space="preserve"> all councillors, </w:t>
      </w:r>
      <w:proofErr w:type="gramStart"/>
      <w:r w:rsidRPr="006B0671">
        <w:rPr>
          <w:rFonts w:ascii="Calibri" w:eastAsia="Calibri" w:hAnsi="Calibri" w:cs="Calibri"/>
          <w:b/>
          <w:color w:val="000000"/>
          <w:lang w:eastAsia="en-GB"/>
        </w:rPr>
        <w:t>officers</w:t>
      </w:r>
      <w:proofErr w:type="gramEnd"/>
      <w:r w:rsidRPr="006B0671">
        <w:rPr>
          <w:rFonts w:ascii="Calibri" w:eastAsia="Calibri" w:hAnsi="Calibri" w:cs="Calibri"/>
          <w:b/>
          <w:color w:val="000000"/>
          <w:lang w:eastAsia="en-GB"/>
        </w:rPr>
        <w:t xml:space="preserve"> and the public to be polite and courteous when working for, and with the council</w:t>
      </w:r>
      <w:r w:rsidRPr="006B0671">
        <w:rPr>
          <w:rFonts w:ascii="Calibri" w:eastAsia="Calibri" w:hAnsi="Calibri" w:cs="Calibri"/>
          <w:color w:val="000000"/>
          <w:lang w:eastAsia="en-GB"/>
        </w:rPr>
        <w:t>.</w:t>
      </w:r>
      <w:r w:rsidRPr="006B0671">
        <w:rPr>
          <w:rFonts w:ascii="Calibri" w:eastAsia="Calibri" w:hAnsi="Calibri" w:cs="Calibri"/>
          <w:b/>
          <w:color w:val="000000"/>
          <w:lang w:eastAsia="en-GB"/>
        </w:rPr>
        <w:t xml:space="preserve">  </w:t>
      </w:r>
    </w:p>
    <w:p w14:paraId="0747CDFC"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68B5FABC" w14:textId="77777777" w:rsidR="00211894" w:rsidRPr="006B0671" w:rsidRDefault="00211894" w:rsidP="00211894">
      <w:pPr>
        <w:keepNext/>
        <w:keepLines/>
        <w:spacing w:after="10" w:line="269" w:lineRule="auto"/>
        <w:ind w:left="-5" w:right="213" w:hanging="10"/>
        <w:jc w:val="both"/>
        <w:outlineLvl w:val="0"/>
        <w:rPr>
          <w:rFonts w:ascii="Calibri" w:eastAsia="Calibri" w:hAnsi="Calibri" w:cs="Calibri"/>
          <w:b/>
          <w:color w:val="000000"/>
          <w:lang w:eastAsia="en-GB"/>
        </w:rPr>
      </w:pPr>
      <w:r w:rsidRPr="006B0671">
        <w:rPr>
          <w:rFonts w:ascii="Calibri" w:eastAsia="Calibri" w:hAnsi="Calibri" w:cs="Calibri"/>
          <w:b/>
          <w:color w:val="000000"/>
          <w:lang w:eastAsia="en-GB"/>
        </w:rPr>
        <w:t xml:space="preserve">Purpose </w:t>
      </w:r>
    </w:p>
    <w:p w14:paraId="2860F55C"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Ockbrook and Borrowash Parish Council is committed to creating a working environment where all council employees, councillors, </w:t>
      </w:r>
      <w:proofErr w:type="gramStart"/>
      <w:r w:rsidRPr="006B0671">
        <w:rPr>
          <w:rFonts w:ascii="Calibri" w:eastAsia="Calibri" w:hAnsi="Calibri" w:cs="Calibri"/>
          <w:color w:val="000000"/>
          <w:lang w:eastAsia="en-GB"/>
        </w:rPr>
        <w:t>contractors</w:t>
      </w:r>
      <w:proofErr w:type="gramEnd"/>
      <w:r w:rsidRPr="006B0671">
        <w:rPr>
          <w:rFonts w:ascii="Calibri" w:eastAsia="Calibri" w:hAnsi="Calibri" w:cs="Calibri"/>
          <w:color w:val="000000"/>
          <w:lang w:eastAsia="en-GB"/>
        </w:rPr>
        <w:t xml:space="preserve"> and others who come into contact with us in the course of our </w:t>
      </w:r>
      <w:proofErr w:type="gramStart"/>
      <w:r w:rsidRPr="006B0671">
        <w:rPr>
          <w:rFonts w:ascii="Calibri" w:eastAsia="Calibri" w:hAnsi="Calibri" w:cs="Calibri"/>
          <w:color w:val="000000"/>
          <w:lang w:eastAsia="en-GB"/>
        </w:rPr>
        <w:t>work,</w:t>
      </w:r>
      <w:proofErr w:type="gramEnd"/>
      <w:r w:rsidRPr="006B0671">
        <w:rPr>
          <w:rFonts w:ascii="Calibri" w:eastAsia="Calibri" w:hAnsi="Calibri" w:cs="Calibri"/>
          <w:color w:val="000000"/>
          <w:lang w:eastAsia="en-GB"/>
        </w:rPr>
        <w:t xml:space="preserve"> are treated with dignity, respect and courtesy.  We aim to create a workplace where there is zero tolerance for harassment and bullying. </w:t>
      </w:r>
    </w:p>
    <w:p w14:paraId="2AB195F4" w14:textId="77777777" w:rsidR="00211894" w:rsidRPr="006B0671" w:rsidRDefault="00211894" w:rsidP="00211894">
      <w:pPr>
        <w:spacing w:after="24"/>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9D268B6"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In support of this objective, Ockbrook and Borrowash Parish Council has signed up to the Civility Pledge, as a commitment to civility and respect in our work, and politeness and courtesy in behaviour, speech, and in the written word. Further information about the Civility and Respect Pledge is available </w:t>
      </w:r>
      <w:r w:rsidRPr="006B0671">
        <w:rPr>
          <w:rFonts w:ascii="Calibri" w:eastAsia="Calibri" w:hAnsi="Calibri" w:cs="Calibri"/>
          <w:color w:val="0463C1"/>
          <w:u w:val="single" w:color="0463C1"/>
          <w:lang w:eastAsia="en-GB"/>
        </w:rPr>
        <w:t>NALC</w:t>
      </w:r>
      <w:r w:rsidRPr="006B0671">
        <w:rPr>
          <w:rFonts w:ascii="Calibri" w:eastAsia="Calibri" w:hAnsi="Calibri" w:cs="Calibri"/>
          <w:color w:val="000000"/>
          <w:lang w:eastAsia="en-GB"/>
        </w:rPr>
        <w:t xml:space="preserve"> &amp; </w:t>
      </w:r>
      <w:r w:rsidRPr="006B0671">
        <w:rPr>
          <w:rFonts w:ascii="Calibri" w:eastAsia="Calibri" w:hAnsi="Calibri" w:cs="Calibri"/>
          <w:color w:val="0463C1"/>
          <w:u w:val="single" w:color="0463C1"/>
          <w:lang w:eastAsia="en-GB"/>
        </w:rPr>
        <w:t>SLCC</w:t>
      </w:r>
      <w:r w:rsidRPr="006B0671">
        <w:rPr>
          <w:rFonts w:ascii="Calibri" w:eastAsia="Calibri" w:hAnsi="Calibri" w:cs="Calibri"/>
          <w:color w:val="000000"/>
          <w:lang w:eastAsia="en-GB"/>
        </w:rPr>
        <w:t xml:space="preserve"> </w:t>
      </w:r>
    </w:p>
    <w:p w14:paraId="1807FB5E"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542F256"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We recognise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 </w:t>
      </w:r>
    </w:p>
    <w:p w14:paraId="74576EA8"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593D23AF" w14:textId="77777777" w:rsidR="00211894" w:rsidRPr="006B0671" w:rsidRDefault="00211894" w:rsidP="00211894">
      <w:pPr>
        <w:spacing w:after="3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This document: </w:t>
      </w:r>
    </w:p>
    <w:p w14:paraId="198EC5C5" w14:textId="77777777" w:rsidR="00211894" w:rsidRPr="006B0671" w:rsidRDefault="00211894" w:rsidP="00211894">
      <w:pPr>
        <w:numPr>
          <w:ilvl w:val="0"/>
          <w:numId w:val="134"/>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explains how we will respond to complaints of bullying or </w:t>
      </w:r>
      <w:proofErr w:type="gramStart"/>
      <w:r w:rsidRPr="006B0671">
        <w:rPr>
          <w:rFonts w:ascii="Calibri" w:eastAsia="Calibri" w:hAnsi="Calibri" w:cs="Calibri"/>
          <w:color w:val="000000"/>
          <w:lang w:eastAsia="en-GB"/>
        </w:rPr>
        <w:t>harassment;</w:t>
      </w:r>
      <w:proofErr w:type="gramEnd"/>
      <w:r w:rsidRPr="006B0671">
        <w:rPr>
          <w:rFonts w:ascii="Calibri" w:eastAsia="Calibri" w:hAnsi="Calibri" w:cs="Calibri"/>
          <w:color w:val="000000"/>
          <w:lang w:eastAsia="en-GB"/>
        </w:rPr>
        <w:t xml:space="preserve"> </w:t>
      </w:r>
    </w:p>
    <w:p w14:paraId="1545DE33" w14:textId="77777777" w:rsidR="00211894" w:rsidRPr="006B0671" w:rsidRDefault="00211894" w:rsidP="00211894">
      <w:pPr>
        <w:numPr>
          <w:ilvl w:val="0"/>
          <w:numId w:val="134"/>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ensures that we respond sensitively and promptly; and, </w:t>
      </w:r>
    </w:p>
    <w:p w14:paraId="346A16E1" w14:textId="77777777" w:rsidR="00211894" w:rsidRPr="006B0671" w:rsidRDefault="00211894" w:rsidP="00211894">
      <w:pPr>
        <w:numPr>
          <w:ilvl w:val="0"/>
          <w:numId w:val="134"/>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supports our employees in ensuring their behaviour does not amount to bullying and/or harassment by giving examples. </w:t>
      </w:r>
    </w:p>
    <w:p w14:paraId="64FC9319"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8A40C5C" w14:textId="77777777" w:rsidR="00211894" w:rsidRPr="006B0671" w:rsidRDefault="00211894" w:rsidP="00211894">
      <w:pPr>
        <w:keepNext/>
        <w:keepLines/>
        <w:spacing w:after="10" w:line="269" w:lineRule="auto"/>
        <w:ind w:left="-5" w:right="213" w:hanging="10"/>
        <w:jc w:val="both"/>
        <w:outlineLvl w:val="0"/>
        <w:rPr>
          <w:rFonts w:ascii="Calibri" w:eastAsia="Calibri" w:hAnsi="Calibri" w:cs="Calibri"/>
          <w:b/>
          <w:color w:val="000000"/>
          <w:lang w:eastAsia="en-GB"/>
        </w:rPr>
      </w:pPr>
      <w:r w:rsidRPr="006B0671">
        <w:rPr>
          <w:rFonts w:ascii="Calibri" w:eastAsia="Calibri" w:hAnsi="Calibri" w:cs="Calibri"/>
          <w:b/>
          <w:color w:val="000000"/>
          <w:lang w:eastAsia="en-GB"/>
        </w:rPr>
        <w:t xml:space="preserve">Scope </w:t>
      </w:r>
    </w:p>
    <w:p w14:paraId="587AFCF0" w14:textId="77777777" w:rsidR="00211894" w:rsidRPr="006B0671" w:rsidRDefault="00211894" w:rsidP="00211894">
      <w:pPr>
        <w:spacing w:after="187" w:line="267" w:lineRule="auto"/>
        <w:ind w:left="-5" w:right="214" w:hanging="10"/>
        <w:jc w:val="both"/>
        <w:rPr>
          <w:rFonts w:ascii="Calibri" w:eastAsia="Calibri" w:hAnsi="Calibri" w:cs="Calibri"/>
          <w:color w:val="000000"/>
          <w:lang w:eastAsia="en-GB"/>
        </w:rPr>
      </w:pPr>
      <w:r w:rsidRPr="006B0671">
        <w:rPr>
          <w:rFonts w:ascii="Calibri" w:eastAsia="Calibri" w:hAnsi="Calibri" w:cs="Calibri"/>
          <w:color w:val="333333"/>
          <w:lang w:eastAsia="en-GB"/>
        </w:rPr>
        <w:t xml:space="preserve">This policy covers bullying and harassment of and by the clerk and all employees engaged to work at Ockbrook and Borrowash Parish Council. Should agency staff, or contractors have a complaint connected to their engagement with Ockbrook and Borrowash Parish Council this should be raised to their nominated contact, manager, or the Chair of the Council, in the first instance.  </w:t>
      </w:r>
      <w:r w:rsidRPr="006B0671">
        <w:rPr>
          <w:rFonts w:ascii="Calibri" w:eastAsia="Calibri" w:hAnsi="Calibri" w:cs="Calibri"/>
          <w:color w:val="333333"/>
          <w:sz w:val="24"/>
          <w:lang w:eastAsia="en-GB"/>
        </w:rPr>
        <w:t xml:space="preserve">Should the complaint be about the chair of the </w:t>
      </w:r>
      <w:r w:rsidRPr="006B0671">
        <w:rPr>
          <w:rFonts w:ascii="Calibri" w:eastAsia="Calibri" w:hAnsi="Calibri" w:cs="Calibri"/>
          <w:color w:val="333333"/>
          <w:lang w:eastAsia="en-GB"/>
        </w:rPr>
        <w:t>council the complaint should be raised to the vice chair / council’s personnel / staffing committee.</w:t>
      </w:r>
      <w:r w:rsidRPr="006B0671">
        <w:rPr>
          <w:rFonts w:ascii="Calibri" w:eastAsia="Calibri" w:hAnsi="Calibri" w:cs="Calibri"/>
          <w:color w:val="FF0000"/>
          <w:lang w:eastAsia="en-GB"/>
        </w:rPr>
        <w:t xml:space="preserve">  </w:t>
      </w:r>
      <w:r w:rsidRPr="006B0671">
        <w:rPr>
          <w:rFonts w:ascii="Calibri" w:eastAsia="Calibri" w:hAnsi="Calibri" w:cs="Calibri"/>
          <w:color w:val="333333"/>
          <w:lang w:eastAsia="en-GB"/>
        </w:rPr>
        <w:t xml:space="preserve"> </w:t>
      </w:r>
    </w:p>
    <w:p w14:paraId="01466306" w14:textId="77777777" w:rsidR="00211894" w:rsidRPr="006B0671" w:rsidRDefault="00211894" w:rsidP="00211894">
      <w:pPr>
        <w:spacing w:after="187" w:line="267" w:lineRule="auto"/>
        <w:ind w:left="-5" w:right="214" w:hanging="10"/>
        <w:jc w:val="both"/>
        <w:rPr>
          <w:rFonts w:ascii="Calibri" w:eastAsia="Calibri" w:hAnsi="Calibri" w:cs="Calibri"/>
          <w:color w:val="000000"/>
          <w:lang w:eastAsia="en-GB"/>
        </w:rPr>
      </w:pPr>
      <w:r w:rsidRPr="006B0671">
        <w:rPr>
          <w:rFonts w:ascii="Calibri" w:eastAsia="Calibri" w:hAnsi="Calibri" w:cs="Calibri"/>
          <w:color w:val="333333"/>
          <w:lang w:eastAsia="en-GB"/>
        </w:rPr>
        <w:t xml:space="preserve">Agency staff, or contractors are equally expected to treat council colleagues, and other representatives and stakeholders with dignity and respect, and the council may terminate the contract, without notice, where there are suspicions of harassment or bullying. </w:t>
      </w:r>
    </w:p>
    <w:p w14:paraId="04519CDF" w14:textId="77777777" w:rsidR="00211894" w:rsidRPr="006B0671" w:rsidRDefault="00211894" w:rsidP="00211894">
      <w:pPr>
        <w:spacing w:after="187" w:line="267" w:lineRule="auto"/>
        <w:ind w:left="-5" w:right="214" w:hanging="10"/>
        <w:jc w:val="both"/>
        <w:rPr>
          <w:rFonts w:ascii="Calibri" w:eastAsia="Calibri" w:hAnsi="Calibri" w:cs="Calibri"/>
          <w:color w:val="000000"/>
          <w:lang w:eastAsia="en-GB"/>
        </w:rPr>
      </w:pPr>
      <w:r w:rsidRPr="006B0671">
        <w:rPr>
          <w:rFonts w:ascii="Calibri" w:eastAsia="Calibri" w:hAnsi="Calibri" w:cs="Calibri"/>
          <w:color w:val="333333"/>
          <w:lang w:eastAsia="en-GB"/>
        </w:rPr>
        <w:t xml:space="preserve">Complaints about other employment matters will be managed under the council’s grievance policy. </w:t>
      </w:r>
    </w:p>
    <w:p w14:paraId="49FBD9A0" w14:textId="77777777" w:rsidR="00211894" w:rsidRPr="006B0671" w:rsidRDefault="00211894" w:rsidP="00211894">
      <w:pPr>
        <w:spacing w:after="187" w:line="267" w:lineRule="auto"/>
        <w:ind w:left="-5" w:right="214" w:hanging="10"/>
        <w:jc w:val="both"/>
        <w:rPr>
          <w:rFonts w:ascii="Calibri" w:eastAsia="Calibri" w:hAnsi="Calibri" w:cs="Calibri"/>
          <w:color w:val="000000"/>
          <w:lang w:eastAsia="en-GB"/>
        </w:rPr>
      </w:pPr>
      <w:r w:rsidRPr="006B0671">
        <w:rPr>
          <w:rFonts w:ascii="Calibri" w:eastAsia="Calibri" w:hAnsi="Calibri" w:cs="Calibri"/>
          <w:color w:val="333333"/>
          <w:lang w:eastAsia="en-GB"/>
        </w:rPr>
        <w:lastRenderedPageBreak/>
        <w:t xml:space="preserve">It is noted that the management of a situation may differ depending on who the allegations relate to (e.g. employees, contractor, councillor), however, the council will take appropriate action if any of its employees are bullied or harassed by employees, councillors, members of the public, </w:t>
      </w:r>
      <w:proofErr w:type="gramStart"/>
      <w:r w:rsidRPr="006B0671">
        <w:rPr>
          <w:rFonts w:ascii="Calibri" w:eastAsia="Calibri" w:hAnsi="Calibri" w:cs="Calibri"/>
          <w:color w:val="333333"/>
          <w:lang w:eastAsia="en-GB"/>
        </w:rPr>
        <w:t>suppliers</w:t>
      </w:r>
      <w:proofErr w:type="gramEnd"/>
      <w:r w:rsidRPr="006B0671">
        <w:rPr>
          <w:rFonts w:ascii="Calibri" w:eastAsia="Calibri" w:hAnsi="Calibri" w:cs="Calibri"/>
          <w:color w:val="333333"/>
          <w:lang w:eastAsia="en-GB"/>
        </w:rPr>
        <w:t xml:space="preserve"> or contractors.   </w:t>
      </w:r>
    </w:p>
    <w:p w14:paraId="5DD8A074" w14:textId="77777777" w:rsidR="00211894" w:rsidRPr="006B0671" w:rsidRDefault="00211894" w:rsidP="00211894">
      <w:pPr>
        <w:spacing w:after="0"/>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5A906E1C" w14:textId="77777777" w:rsidR="00211894" w:rsidRPr="006B0671" w:rsidRDefault="00211894" w:rsidP="00211894">
      <w:pPr>
        <w:keepNext/>
        <w:keepLines/>
        <w:spacing w:after="10" w:line="269" w:lineRule="auto"/>
        <w:ind w:left="-5" w:right="213" w:hanging="10"/>
        <w:jc w:val="both"/>
        <w:outlineLvl w:val="0"/>
        <w:rPr>
          <w:rFonts w:ascii="Calibri" w:eastAsia="Calibri" w:hAnsi="Calibri" w:cs="Calibri"/>
          <w:b/>
          <w:color w:val="000000"/>
          <w:lang w:eastAsia="en-GB"/>
        </w:rPr>
      </w:pPr>
      <w:r w:rsidRPr="006B0671">
        <w:rPr>
          <w:rFonts w:ascii="Calibri" w:eastAsia="Calibri" w:hAnsi="Calibri" w:cs="Calibri"/>
          <w:b/>
          <w:color w:val="000000"/>
          <w:lang w:eastAsia="en-GB"/>
        </w:rPr>
        <w:t xml:space="preserve">The position on bullying and harassment </w:t>
      </w:r>
    </w:p>
    <w:p w14:paraId="71DD1E8E"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All staff and council representatives are entitled to dignity, </w:t>
      </w:r>
      <w:proofErr w:type="gramStart"/>
      <w:r w:rsidRPr="006B0671">
        <w:rPr>
          <w:rFonts w:ascii="Calibri" w:eastAsia="Calibri" w:hAnsi="Calibri" w:cs="Calibri"/>
          <w:color w:val="000000"/>
          <w:lang w:eastAsia="en-GB"/>
        </w:rPr>
        <w:t>respect</w:t>
      </w:r>
      <w:proofErr w:type="gramEnd"/>
      <w:r w:rsidRPr="006B0671">
        <w:rPr>
          <w:rFonts w:ascii="Calibri" w:eastAsia="Calibri" w:hAnsi="Calibri" w:cs="Calibri"/>
          <w:color w:val="000000"/>
          <w:lang w:eastAsia="en-GB"/>
        </w:rPr>
        <w:t xml:space="preserve"> and courtesy </w:t>
      </w:r>
      <w:proofErr w:type="gramStart"/>
      <w:r w:rsidRPr="006B0671">
        <w:rPr>
          <w:rFonts w:ascii="Calibri" w:eastAsia="Calibri" w:hAnsi="Calibri" w:cs="Calibri"/>
          <w:color w:val="000000"/>
          <w:lang w:eastAsia="en-GB"/>
        </w:rPr>
        <w:t>within</w:t>
      </w:r>
      <w:proofErr w:type="gramEnd"/>
      <w:r w:rsidRPr="006B0671">
        <w:rPr>
          <w:rFonts w:ascii="Calibri" w:eastAsia="Calibri" w:hAnsi="Calibri" w:cs="Calibri"/>
          <w:color w:val="000000"/>
          <w:lang w:eastAsia="en-GB"/>
        </w:rPr>
        <w:t xml:space="preserve"> the workplace and to not experience any form of discrimination. Ockbrook and Borrowash Parish Council 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6B0671">
        <w:rPr>
          <w:rFonts w:ascii="Calibri" w:eastAsia="Calibri" w:hAnsi="Calibri" w:cs="Calibri"/>
          <w:b/>
          <w:color w:val="000000"/>
          <w:lang w:eastAsia="en-GB"/>
        </w:rPr>
        <w:t xml:space="preserve"> </w:t>
      </w:r>
      <w:r w:rsidRPr="006B0671">
        <w:rPr>
          <w:rFonts w:ascii="Calibri" w:eastAsia="Calibri" w:hAnsi="Calibri" w:cs="Calibri"/>
          <w:color w:val="000000"/>
          <w:lang w:eastAsia="en-GB"/>
        </w:rPr>
        <w:t xml:space="preserve">You should also be aware that, if you have bullied or harassed someone (e.g. physical violence, harassment), in some circumstances the treatment may amount to a crime punishable by a fine or imprisonment. </w:t>
      </w:r>
    </w:p>
    <w:p w14:paraId="4AEA2D7D"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4DFF0A6" w14:textId="77777777" w:rsidR="00211894" w:rsidRPr="006B0671" w:rsidRDefault="00211894" w:rsidP="00211894">
      <w:pPr>
        <w:spacing w:after="8" w:line="269" w:lineRule="auto"/>
        <w:ind w:left="-6" w:right="215" w:hanging="11"/>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We expect all representatives of the council to treat each other with respect and uphold the values of the code of conduct, civility and respect pledge, equality opportunities policy, and all other policies and procedures set by the Council.   </w:t>
      </w:r>
    </w:p>
    <w:p w14:paraId="6E1FDAC8"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571919A0"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We expect you to demonstrate respect by listening and paying attention to others, having consideration for other people’s feelings, following protocols and rules, showing appreciation and thanks, and being kind. </w:t>
      </w:r>
    </w:p>
    <w:p w14:paraId="78F8E969"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01F5CA1"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Allegations of bullying and harassment will be treated seriously. Investigations will be carried out promptly, sensitively and, as far as possible, confidentially. See the grievance policy for further details regarding the process. Employees and others who make allegations of bullying or harassment in good faith will not be treated less favourably as a result.   </w:t>
      </w:r>
    </w:p>
    <w:p w14:paraId="4E314D27"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5469A1A4"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False accusations of harassment or bullying can have a serious effect on innocent individuals. Staff and others have a responsibility not to make false allegations. While we will assume that all complaints of bullying and harassment are made in good faith, </w:t>
      </w:r>
      <w:proofErr w:type="gramStart"/>
      <w:r w:rsidRPr="006B0671">
        <w:rPr>
          <w:rFonts w:ascii="Calibri" w:eastAsia="Calibri" w:hAnsi="Calibri" w:cs="Calibri"/>
          <w:color w:val="000000"/>
          <w:lang w:eastAsia="en-GB"/>
        </w:rPr>
        <w:t>in the event that</w:t>
      </w:r>
      <w:proofErr w:type="gramEnd"/>
      <w:r w:rsidRPr="006B0671">
        <w:rPr>
          <w:rFonts w:ascii="Calibri" w:eastAsia="Calibri" w:hAnsi="Calibri" w:cs="Calibri"/>
          <w:color w:val="000000"/>
          <w:lang w:eastAsia="en-GB"/>
        </w:rPr>
        <w:t xml:space="preserve"> allegations are found to be malicious or vexatious the person raising the complaint may be subject to action under the council’s disciplinary procedure.  </w:t>
      </w:r>
    </w:p>
    <w:p w14:paraId="736AFBF3" w14:textId="77777777" w:rsidR="00211894" w:rsidRPr="006B0671" w:rsidRDefault="00211894" w:rsidP="00211894">
      <w:pPr>
        <w:spacing w:after="0"/>
        <w:ind w:left="2"/>
        <w:rPr>
          <w:rFonts w:ascii="Calibri" w:eastAsia="Calibri" w:hAnsi="Calibri" w:cs="Calibri"/>
          <w:color w:val="000000"/>
          <w:lang w:eastAsia="en-GB"/>
        </w:rPr>
      </w:pPr>
      <w:r w:rsidRPr="006B0671">
        <w:rPr>
          <w:rFonts w:ascii="Calibri" w:eastAsia="Calibri" w:hAnsi="Calibri" w:cs="Calibri"/>
          <w:noProof/>
          <w:color w:val="000000"/>
          <w:lang w:eastAsia="en-GB"/>
        </w:rPr>
        <w:lastRenderedPageBreak/>
        <mc:AlternateContent>
          <mc:Choice Requires="wpg">
            <w:drawing>
              <wp:inline distT="0" distB="0" distL="0" distR="0" wp14:anchorId="2A4E8C42" wp14:editId="226799D1">
                <wp:extent cx="5529010" cy="3252620"/>
                <wp:effectExtent l="0" t="0" r="0" b="0"/>
                <wp:docPr id="14593" name="Group 14593" descr="explanations for harassment and bullying"/>
                <wp:cNvGraphicFramePr/>
                <a:graphic xmlns:a="http://schemas.openxmlformats.org/drawingml/2006/main">
                  <a:graphicData uri="http://schemas.microsoft.com/office/word/2010/wordprocessingGroup">
                    <wpg:wgp>
                      <wpg:cNvGrpSpPr/>
                      <wpg:grpSpPr>
                        <a:xfrm>
                          <a:off x="0" y="0"/>
                          <a:ext cx="5529010" cy="3252620"/>
                          <a:chOff x="0" y="0"/>
                          <a:chExt cx="5529010" cy="3252620"/>
                        </a:xfrm>
                      </wpg:grpSpPr>
                      <wps:wsp>
                        <wps:cNvPr id="359" name="Rectangle 359"/>
                        <wps:cNvSpPr/>
                        <wps:spPr>
                          <a:xfrm>
                            <a:off x="5497323" y="3081468"/>
                            <a:ext cx="42143" cy="227633"/>
                          </a:xfrm>
                          <a:prstGeom prst="rect">
                            <a:avLst/>
                          </a:prstGeom>
                          <a:ln>
                            <a:noFill/>
                          </a:ln>
                        </wps:spPr>
                        <wps:txbx>
                          <w:txbxContent>
                            <w:p w14:paraId="7BF2FE4D" w14:textId="77777777" w:rsidR="00211894" w:rsidRDefault="00211894" w:rsidP="00211894">
                              <w:r>
                                <w:t xml:space="preserve"> </w:t>
                              </w:r>
                            </w:p>
                          </w:txbxContent>
                        </wps:txbx>
                        <wps:bodyPr horzOverflow="overflow" vert="horz" lIns="0" tIns="0" rIns="0" bIns="0" rtlCol="0">
                          <a:noAutofit/>
                        </wps:bodyPr>
                      </wps:wsp>
                      <wps:wsp>
                        <wps:cNvPr id="360" name="Shape 360"/>
                        <wps:cNvSpPr/>
                        <wps:spPr>
                          <a:xfrm>
                            <a:off x="1975104" y="150797"/>
                            <a:ext cx="3511296" cy="1183327"/>
                          </a:xfrm>
                          <a:custGeom>
                            <a:avLst/>
                            <a:gdLst/>
                            <a:ahLst/>
                            <a:cxnLst/>
                            <a:rect l="0" t="0" r="0" b="0"/>
                            <a:pathLst>
                              <a:path w="3511296" h="1183327">
                                <a:moveTo>
                                  <a:pt x="0" y="0"/>
                                </a:moveTo>
                                <a:lnTo>
                                  <a:pt x="3314069" y="0"/>
                                </a:lnTo>
                                <a:cubicBezTo>
                                  <a:pt x="3422994" y="0"/>
                                  <a:pt x="3511296" y="88301"/>
                                  <a:pt x="3511296" y="197226"/>
                                </a:cubicBezTo>
                                <a:lnTo>
                                  <a:pt x="3511296" y="986101"/>
                                </a:lnTo>
                                <a:cubicBezTo>
                                  <a:pt x="3511296" y="1095026"/>
                                  <a:pt x="3422994" y="1183327"/>
                                  <a:pt x="3314069" y="1183327"/>
                                </a:cubicBezTo>
                                <a:lnTo>
                                  <a:pt x="0" y="1183327"/>
                                </a:lnTo>
                                <a:lnTo>
                                  <a:pt x="0" y="0"/>
                                </a:lnTo>
                                <a:close/>
                              </a:path>
                            </a:pathLst>
                          </a:custGeom>
                          <a:solidFill>
                            <a:srgbClr val="B4C7E7">
                              <a:alpha val="90196"/>
                            </a:srgbClr>
                          </a:solidFill>
                          <a:ln w="0" cap="flat">
                            <a:noFill/>
                            <a:miter lim="127000"/>
                          </a:ln>
                          <a:effectLst/>
                        </wps:spPr>
                        <wps:bodyPr/>
                      </wps:wsp>
                      <wps:wsp>
                        <wps:cNvPr id="361" name="Shape 361"/>
                        <wps:cNvSpPr/>
                        <wps:spPr>
                          <a:xfrm>
                            <a:off x="1975104" y="150797"/>
                            <a:ext cx="3511296" cy="1183327"/>
                          </a:xfrm>
                          <a:custGeom>
                            <a:avLst/>
                            <a:gdLst/>
                            <a:ahLst/>
                            <a:cxnLst/>
                            <a:rect l="0" t="0" r="0" b="0"/>
                            <a:pathLst>
                              <a:path w="3511296" h="1183327">
                                <a:moveTo>
                                  <a:pt x="3511296" y="197226"/>
                                </a:moveTo>
                                <a:lnTo>
                                  <a:pt x="3511296" y="986101"/>
                                </a:lnTo>
                                <a:cubicBezTo>
                                  <a:pt x="3511296" y="1095026"/>
                                  <a:pt x="3422995" y="1183327"/>
                                  <a:pt x="3314070" y="1183327"/>
                                </a:cubicBezTo>
                                <a:lnTo>
                                  <a:pt x="0" y="1183327"/>
                                </a:lnTo>
                                <a:lnTo>
                                  <a:pt x="0" y="0"/>
                                </a:lnTo>
                                <a:lnTo>
                                  <a:pt x="3314070" y="0"/>
                                </a:lnTo>
                                <a:cubicBezTo>
                                  <a:pt x="3422995" y="0"/>
                                  <a:pt x="3511296" y="88301"/>
                                  <a:pt x="3511296" y="197226"/>
                                </a:cubicBezTo>
                                <a:close/>
                              </a:path>
                            </a:pathLst>
                          </a:custGeom>
                          <a:noFill/>
                          <a:ln w="0" cap="flat" cmpd="sng" algn="ctr">
                            <a:solidFill>
                              <a:srgbClr val="FFE8CA">
                                <a:alpha val="90196"/>
                              </a:srgbClr>
                            </a:solidFill>
                            <a:prstDash val="solid"/>
                            <a:miter lim="101600"/>
                          </a:ln>
                          <a:effectLst/>
                        </wps:spPr>
                        <wps:bodyPr/>
                      </wps:wsp>
                      <wps:wsp>
                        <wps:cNvPr id="362" name="Rectangle 362"/>
                        <wps:cNvSpPr/>
                        <wps:spPr>
                          <a:xfrm>
                            <a:off x="2222754" y="201585"/>
                            <a:ext cx="65267" cy="208329"/>
                          </a:xfrm>
                          <a:prstGeom prst="rect">
                            <a:avLst/>
                          </a:prstGeom>
                          <a:ln>
                            <a:noFill/>
                          </a:ln>
                        </wps:spPr>
                        <wps:txbx>
                          <w:txbxContent>
                            <w:p w14:paraId="50D49F94" w14:textId="77777777" w:rsidR="00211894" w:rsidRDefault="00211894" w:rsidP="00211894">
                              <w:r>
                                <w:rPr>
                                  <w:rFonts w:ascii="Arial" w:eastAsia="Arial" w:hAnsi="Arial" w:cs="Arial"/>
                                </w:rPr>
                                <w:t>•</w:t>
                              </w:r>
                            </w:p>
                          </w:txbxContent>
                        </wps:txbx>
                        <wps:bodyPr horzOverflow="overflow" vert="horz" lIns="0" tIns="0" rIns="0" bIns="0" rtlCol="0">
                          <a:noAutofit/>
                        </wps:bodyPr>
                      </wps:wsp>
                      <wps:wsp>
                        <wps:cNvPr id="363" name="Rectangle 363"/>
                        <wps:cNvSpPr/>
                        <wps:spPr>
                          <a:xfrm>
                            <a:off x="2279904" y="201585"/>
                            <a:ext cx="3905232" cy="208329"/>
                          </a:xfrm>
                          <a:prstGeom prst="rect">
                            <a:avLst/>
                          </a:prstGeom>
                          <a:ln>
                            <a:noFill/>
                          </a:ln>
                        </wps:spPr>
                        <wps:txbx>
                          <w:txbxContent>
                            <w:p w14:paraId="39BD1F2E" w14:textId="77777777" w:rsidR="00211894" w:rsidRDefault="00211894" w:rsidP="00211894">
                              <w:r>
                                <w:rPr>
                                  <w:rFonts w:ascii="Arial" w:eastAsia="Arial" w:hAnsi="Arial" w:cs="Arial"/>
                                </w:rPr>
                                <w:t xml:space="preserve">Where a person is subject to uninvited conduct </w:t>
                              </w:r>
                            </w:p>
                          </w:txbxContent>
                        </wps:txbx>
                        <wps:bodyPr horzOverflow="overflow" vert="horz" lIns="0" tIns="0" rIns="0" bIns="0" rtlCol="0">
                          <a:noAutofit/>
                        </wps:bodyPr>
                      </wps:wsp>
                      <wps:wsp>
                        <wps:cNvPr id="364" name="Rectangle 364"/>
                        <wps:cNvSpPr/>
                        <wps:spPr>
                          <a:xfrm>
                            <a:off x="2279904" y="344840"/>
                            <a:ext cx="3781989" cy="208330"/>
                          </a:xfrm>
                          <a:prstGeom prst="rect">
                            <a:avLst/>
                          </a:prstGeom>
                          <a:ln>
                            <a:noFill/>
                          </a:ln>
                        </wps:spPr>
                        <wps:txbx>
                          <w:txbxContent>
                            <w:p w14:paraId="77779DA8" w14:textId="77777777" w:rsidR="00211894" w:rsidRDefault="00211894" w:rsidP="00211894">
                              <w:r>
                                <w:rPr>
                                  <w:rFonts w:ascii="Arial" w:eastAsia="Arial" w:hAnsi="Arial" w:cs="Arial"/>
                                </w:rPr>
                                <w:t xml:space="preserve">that violates their dignity, in connection with a </w:t>
                              </w:r>
                            </w:p>
                          </w:txbxContent>
                        </wps:txbx>
                        <wps:bodyPr horzOverflow="overflow" vert="horz" lIns="0" tIns="0" rIns="0" bIns="0" rtlCol="0">
                          <a:noAutofit/>
                        </wps:bodyPr>
                      </wps:wsp>
                      <wps:wsp>
                        <wps:cNvPr id="365" name="Rectangle 365"/>
                        <wps:cNvSpPr/>
                        <wps:spPr>
                          <a:xfrm>
                            <a:off x="2279904" y="491144"/>
                            <a:ext cx="1921251" cy="208330"/>
                          </a:xfrm>
                          <a:prstGeom prst="rect">
                            <a:avLst/>
                          </a:prstGeom>
                          <a:ln>
                            <a:noFill/>
                          </a:ln>
                        </wps:spPr>
                        <wps:txbx>
                          <w:txbxContent>
                            <w:p w14:paraId="608C9818" w14:textId="77777777" w:rsidR="00211894" w:rsidRDefault="00211894" w:rsidP="00211894">
                              <w:r>
                                <w:rPr>
                                  <w:rFonts w:ascii="Arial" w:eastAsia="Arial" w:hAnsi="Arial" w:cs="Arial"/>
                                </w:rPr>
                                <w:t>protected characteristic</w:t>
                              </w:r>
                            </w:p>
                          </w:txbxContent>
                        </wps:txbx>
                        <wps:bodyPr horzOverflow="overflow" vert="horz" lIns="0" tIns="0" rIns="0" bIns="0" rtlCol="0">
                          <a:noAutofit/>
                        </wps:bodyPr>
                      </wps:wsp>
                      <wps:wsp>
                        <wps:cNvPr id="366" name="Rectangle 366"/>
                        <wps:cNvSpPr/>
                        <wps:spPr>
                          <a:xfrm>
                            <a:off x="2222754" y="826424"/>
                            <a:ext cx="65267" cy="208329"/>
                          </a:xfrm>
                          <a:prstGeom prst="rect">
                            <a:avLst/>
                          </a:prstGeom>
                          <a:ln>
                            <a:noFill/>
                          </a:ln>
                        </wps:spPr>
                        <wps:txbx>
                          <w:txbxContent>
                            <w:p w14:paraId="63F09E21" w14:textId="77777777" w:rsidR="00211894" w:rsidRDefault="00211894" w:rsidP="00211894">
                              <w:r>
                                <w:rPr>
                                  <w:rFonts w:ascii="Arial" w:eastAsia="Arial" w:hAnsi="Arial" w:cs="Arial"/>
                                </w:rPr>
                                <w:t>•</w:t>
                              </w:r>
                            </w:p>
                          </w:txbxContent>
                        </wps:txbx>
                        <wps:bodyPr horzOverflow="overflow" vert="horz" lIns="0" tIns="0" rIns="0" bIns="0" rtlCol="0">
                          <a:noAutofit/>
                        </wps:bodyPr>
                      </wps:wsp>
                      <wps:wsp>
                        <wps:cNvPr id="367" name="Rectangle 367"/>
                        <wps:cNvSpPr/>
                        <wps:spPr>
                          <a:xfrm>
                            <a:off x="2279904" y="826424"/>
                            <a:ext cx="3698093" cy="208329"/>
                          </a:xfrm>
                          <a:prstGeom prst="rect">
                            <a:avLst/>
                          </a:prstGeom>
                          <a:ln>
                            <a:noFill/>
                          </a:ln>
                        </wps:spPr>
                        <wps:txbx>
                          <w:txbxContent>
                            <w:p w14:paraId="13D8BDDF" w14:textId="77777777" w:rsidR="00211894" w:rsidRDefault="00211894" w:rsidP="00211894">
                              <w:r>
                                <w:rPr>
                                  <w:rFonts w:ascii="Arial" w:eastAsia="Arial" w:hAnsi="Arial" w:cs="Arial"/>
                                </w:rPr>
                                <w:t xml:space="preserve">Behaviour that creates a hostile, humiliating, </w:t>
                              </w:r>
                            </w:p>
                          </w:txbxContent>
                        </wps:txbx>
                        <wps:bodyPr horzOverflow="overflow" vert="horz" lIns="0" tIns="0" rIns="0" bIns="0" rtlCol="0">
                          <a:noAutofit/>
                        </wps:bodyPr>
                      </wps:wsp>
                      <wps:wsp>
                        <wps:cNvPr id="368" name="Rectangle 368"/>
                        <wps:cNvSpPr/>
                        <wps:spPr>
                          <a:xfrm>
                            <a:off x="2279904" y="972728"/>
                            <a:ext cx="3883581" cy="208329"/>
                          </a:xfrm>
                          <a:prstGeom prst="rect">
                            <a:avLst/>
                          </a:prstGeom>
                          <a:ln>
                            <a:noFill/>
                          </a:ln>
                        </wps:spPr>
                        <wps:txbx>
                          <w:txbxContent>
                            <w:p w14:paraId="6FECEDDD" w14:textId="77777777" w:rsidR="00211894" w:rsidRDefault="00211894" w:rsidP="00211894">
                              <w:r>
                                <w:rPr>
                                  <w:rFonts w:ascii="Arial" w:eastAsia="Arial" w:hAnsi="Arial" w:cs="Arial"/>
                                </w:rPr>
                                <w:t xml:space="preserve">degrading or similarly offensive environment in </w:t>
                              </w:r>
                            </w:p>
                          </w:txbxContent>
                        </wps:txbx>
                        <wps:bodyPr horzOverflow="overflow" vert="horz" lIns="0" tIns="0" rIns="0" bIns="0" rtlCol="0">
                          <a:noAutofit/>
                        </wps:bodyPr>
                      </wps:wsp>
                      <wps:wsp>
                        <wps:cNvPr id="369" name="Rectangle 369"/>
                        <wps:cNvSpPr/>
                        <wps:spPr>
                          <a:xfrm>
                            <a:off x="2279904" y="1115983"/>
                            <a:ext cx="2944093" cy="208330"/>
                          </a:xfrm>
                          <a:prstGeom prst="rect">
                            <a:avLst/>
                          </a:prstGeom>
                          <a:ln>
                            <a:noFill/>
                          </a:ln>
                        </wps:spPr>
                        <wps:txbx>
                          <w:txbxContent>
                            <w:p w14:paraId="6F796901" w14:textId="77777777" w:rsidR="00211894" w:rsidRDefault="00211894" w:rsidP="00211894">
                              <w:r>
                                <w:rPr>
                                  <w:rFonts w:ascii="Arial" w:eastAsia="Arial" w:hAnsi="Arial" w:cs="Arial"/>
                                </w:rPr>
                                <w:t>relation to a protected characteristic</w:t>
                              </w:r>
                            </w:p>
                          </w:txbxContent>
                        </wps:txbx>
                        <wps:bodyPr horzOverflow="overflow" vert="horz" lIns="0" tIns="0" rIns="0" bIns="0" rtlCol="0">
                          <a:noAutofit/>
                        </wps:bodyPr>
                      </wps:wsp>
                      <wps:wsp>
                        <wps:cNvPr id="370" name="Shape 370"/>
                        <wps:cNvSpPr/>
                        <wps:spPr>
                          <a:xfrm>
                            <a:off x="9515" y="0"/>
                            <a:ext cx="1975104" cy="1503218"/>
                          </a:xfrm>
                          <a:custGeom>
                            <a:avLst/>
                            <a:gdLst/>
                            <a:ahLst/>
                            <a:cxnLst/>
                            <a:rect l="0" t="0" r="0" b="0"/>
                            <a:pathLst>
                              <a:path w="1975104" h="1503218">
                                <a:moveTo>
                                  <a:pt x="250541" y="0"/>
                                </a:moveTo>
                                <a:lnTo>
                                  <a:pt x="1724563" y="0"/>
                                </a:lnTo>
                                <a:cubicBezTo>
                                  <a:pt x="1862934" y="0"/>
                                  <a:pt x="1975104" y="112170"/>
                                  <a:pt x="1975104" y="250541"/>
                                </a:cubicBezTo>
                                <a:lnTo>
                                  <a:pt x="1975104" y="1252677"/>
                                </a:lnTo>
                                <a:cubicBezTo>
                                  <a:pt x="1975104" y="1391046"/>
                                  <a:pt x="1862934" y="1503218"/>
                                  <a:pt x="1724563" y="1503218"/>
                                </a:cubicBezTo>
                                <a:lnTo>
                                  <a:pt x="250541" y="1503218"/>
                                </a:lnTo>
                                <a:cubicBezTo>
                                  <a:pt x="112171" y="1503218"/>
                                  <a:pt x="0" y="1391046"/>
                                  <a:pt x="0" y="1252677"/>
                                </a:cubicBezTo>
                                <a:lnTo>
                                  <a:pt x="0" y="250541"/>
                                </a:lnTo>
                                <a:cubicBezTo>
                                  <a:pt x="0" y="112170"/>
                                  <a:pt x="112171" y="0"/>
                                  <a:pt x="250541" y="0"/>
                                </a:cubicBezTo>
                                <a:close/>
                              </a:path>
                            </a:pathLst>
                          </a:custGeom>
                          <a:solidFill>
                            <a:srgbClr val="2E74B6"/>
                          </a:solidFill>
                          <a:ln w="0" cap="flat">
                            <a:noFill/>
                            <a:miter lim="101600"/>
                          </a:ln>
                          <a:effectLst/>
                        </wps:spPr>
                        <wps:bodyPr/>
                      </wps:wsp>
                      <wps:wsp>
                        <wps:cNvPr id="371" name="Shape 371"/>
                        <wps:cNvSpPr/>
                        <wps:spPr>
                          <a:xfrm>
                            <a:off x="9515" y="0"/>
                            <a:ext cx="1975104" cy="1503217"/>
                          </a:xfrm>
                          <a:custGeom>
                            <a:avLst/>
                            <a:gdLst/>
                            <a:ahLst/>
                            <a:cxnLst/>
                            <a:rect l="0" t="0" r="0" b="0"/>
                            <a:pathLst>
                              <a:path w="1975104" h="1503217">
                                <a:moveTo>
                                  <a:pt x="0" y="250541"/>
                                </a:moveTo>
                                <a:cubicBezTo>
                                  <a:pt x="0" y="112171"/>
                                  <a:pt x="112171" y="0"/>
                                  <a:pt x="250541" y="0"/>
                                </a:cubicBezTo>
                                <a:lnTo>
                                  <a:pt x="1724564" y="0"/>
                                </a:lnTo>
                                <a:cubicBezTo>
                                  <a:pt x="1862933" y="0"/>
                                  <a:pt x="1975104" y="112171"/>
                                  <a:pt x="1975104" y="250541"/>
                                </a:cubicBezTo>
                                <a:lnTo>
                                  <a:pt x="1975104" y="1252677"/>
                                </a:lnTo>
                                <a:cubicBezTo>
                                  <a:pt x="1975104" y="1391047"/>
                                  <a:pt x="1862933" y="1503217"/>
                                  <a:pt x="1724564" y="1503217"/>
                                </a:cubicBezTo>
                                <a:lnTo>
                                  <a:pt x="250541" y="1503217"/>
                                </a:lnTo>
                                <a:cubicBezTo>
                                  <a:pt x="112171" y="1503217"/>
                                  <a:pt x="0" y="1391047"/>
                                  <a:pt x="0" y="1252677"/>
                                </a:cubicBezTo>
                                <a:close/>
                              </a:path>
                            </a:pathLst>
                          </a:custGeom>
                          <a:noFill/>
                          <a:ln w="12700" cap="flat" cmpd="sng" algn="ctr">
                            <a:solidFill>
                              <a:srgbClr val="FFFFFF"/>
                            </a:solidFill>
                            <a:prstDash val="solid"/>
                            <a:miter lim="101600"/>
                          </a:ln>
                          <a:effectLst/>
                        </wps:spPr>
                        <wps:bodyPr/>
                      </wps:wsp>
                      <wps:wsp>
                        <wps:cNvPr id="372" name="Rectangle 372"/>
                        <wps:cNvSpPr/>
                        <wps:spPr>
                          <a:xfrm>
                            <a:off x="517896" y="647009"/>
                            <a:ext cx="1274295" cy="262677"/>
                          </a:xfrm>
                          <a:prstGeom prst="rect">
                            <a:avLst/>
                          </a:prstGeom>
                          <a:ln>
                            <a:noFill/>
                          </a:ln>
                        </wps:spPr>
                        <wps:txbx>
                          <w:txbxContent>
                            <w:p w14:paraId="5F46AF60" w14:textId="77777777" w:rsidR="00211894" w:rsidRPr="00B9623E" w:rsidRDefault="00211894" w:rsidP="00211894">
                              <w:r w:rsidRPr="00B9623E">
                                <w:rPr>
                                  <w:rFonts w:ascii="Arial" w:eastAsia="Arial" w:hAnsi="Arial" w:cs="Arial"/>
                                  <w:sz w:val="28"/>
                                </w:rPr>
                                <w:t>Harassment</w:t>
                              </w:r>
                            </w:p>
                          </w:txbxContent>
                        </wps:txbx>
                        <wps:bodyPr horzOverflow="overflow" vert="horz" lIns="0" tIns="0" rIns="0" bIns="0" rtlCol="0">
                          <a:noAutofit/>
                        </wps:bodyPr>
                      </wps:wsp>
                      <wps:wsp>
                        <wps:cNvPr id="373" name="Shape 373"/>
                        <wps:cNvSpPr/>
                        <wps:spPr>
                          <a:xfrm>
                            <a:off x="1975104" y="1828805"/>
                            <a:ext cx="3511296" cy="1140802"/>
                          </a:xfrm>
                          <a:custGeom>
                            <a:avLst/>
                            <a:gdLst/>
                            <a:ahLst/>
                            <a:cxnLst/>
                            <a:rect l="0" t="0" r="0" b="0"/>
                            <a:pathLst>
                              <a:path w="3511296" h="1140802">
                                <a:moveTo>
                                  <a:pt x="0" y="0"/>
                                </a:moveTo>
                                <a:lnTo>
                                  <a:pt x="3321158" y="0"/>
                                </a:lnTo>
                                <a:cubicBezTo>
                                  <a:pt x="3426168" y="0"/>
                                  <a:pt x="3511296" y="85128"/>
                                  <a:pt x="3511296" y="190139"/>
                                </a:cubicBezTo>
                                <a:lnTo>
                                  <a:pt x="3511296" y="950664"/>
                                </a:lnTo>
                                <a:cubicBezTo>
                                  <a:pt x="3511296" y="1055674"/>
                                  <a:pt x="3426168" y="1140802"/>
                                  <a:pt x="3321158" y="1140802"/>
                                </a:cubicBezTo>
                                <a:lnTo>
                                  <a:pt x="0" y="1140802"/>
                                </a:lnTo>
                                <a:lnTo>
                                  <a:pt x="0" y="0"/>
                                </a:lnTo>
                                <a:close/>
                              </a:path>
                            </a:pathLst>
                          </a:custGeom>
                          <a:solidFill>
                            <a:srgbClr val="B4C7E7">
                              <a:alpha val="90196"/>
                            </a:srgbClr>
                          </a:solidFill>
                          <a:ln w="0" cap="flat">
                            <a:noFill/>
                            <a:miter lim="101600"/>
                          </a:ln>
                          <a:effectLst/>
                        </wps:spPr>
                        <wps:bodyPr/>
                      </wps:wsp>
                      <wps:wsp>
                        <wps:cNvPr id="374" name="Shape 374"/>
                        <wps:cNvSpPr/>
                        <wps:spPr>
                          <a:xfrm>
                            <a:off x="1975104" y="1828805"/>
                            <a:ext cx="3511296" cy="1140801"/>
                          </a:xfrm>
                          <a:custGeom>
                            <a:avLst/>
                            <a:gdLst/>
                            <a:ahLst/>
                            <a:cxnLst/>
                            <a:rect l="0" t="0" r="0" b="0"/>
                            <a:pathLst>
                              <a:path w="3511296" h="1140801">
                                <a:moveTo>
                                  <a:pt x="3511296" y="190138"/>
                                </a:moveTo>
                                <a:lnTo>
                                  <a:pt x="3511296" y="950663"/>
                                </a:lnTo>
                                <a:cubicBezTo>
                                  <a:pt x="3511296" y="1055673"/>
                                  <a:pt x="3426169" y="1140801"/>
                                  <a:pt x="3321159" y="1140801"/>
                                </a:cubicBezTo>
                                <a:lnTo>
                                  <a:pt x="0" y="1140801"/>
                                </a:lnTo>
                                <a:lnTo>
                                  <a:pt x="0" y="0"/>
                                </a:lnTo>
                                <a:lnTo>
                                  <a:pt x="3321159" y="0"/>
                                </a:lnTo>
                                <a:cubicBezTo>
                                  <a:pt x="3426169" y="0"/>
                                  <a:pt x="3511296" y="85127"/>
                                  <a:pt x="3511296" y="190138"/>
                                </a:cubicBezTo>
                                <a:close/>
                              </a:path>
                            </a:pathLst>
                          </a:custGeom>
                          <a:noFill/>
                          <a:ln w="0" cap="flat" cmpd="sng" algn="ctr">
                            <a:solidFill>
                              <a:srgbClr val="FFE8CA">
                                <a:alpha val="90196"/>
                              </a:srgbClr>
                            </a:solidFill>
                            <a:prstDash val="solid"/>
                            <a:miter lim="101600"/>
                          </a:ln>
                          <a:effectLst/>
                        </wps:spPr>
                        <wps:bodyPr/>
                      </wps:wsp>
                      <wps:wsp>
                        <wps:cNvPr id="375" name="Rectangle 375"/>
                        <wps:cNvSpPr/>
                        <wps:spPr>
                          <a:xfrm>
                            <a:off x="2222754" y="2097440"/>
                            <a:ext cx="65267" cy="208330"/>
                          </a:xfrm>
                          <a:prstGeom prst="rect">
                            <a:avLst/>
                          </a:prstGeom>
                          <a:ln>
                            <a:noFill/>
                          </a:ln>
                        </wps:spPr>
                        <wps:txbx>
                          <w:txbxContent>
                            <w:p w14:paraId="0DD84EF5" w14:textId="77777777" w:rsidR="00211894" w:rsidRDefault="00211894" w:rsidP="00211894">
                              <w:r>
                                <w:rPr>
                                  <w:rFonts w:ascii="Arial" w:eastAsia="Arial" w:hAnsi="Arial" w:cs="Arial"/>
                                </w:rPr>
                                <w:t>•</w:t>
                              </w:r>
                            </w:p>
                          </w:txbxContent>
                        </wps:txbx>
                        <wps:bodyPr horzOverflow="overflow" vert="horz" lIns="0" tIns="0" rIns="0" bIns="0" rtlCol="0">
                          <a:noAutofit/>
                        </wps:bodyPr>
                      </wps:wsp>
                      <wps:wsp>
                        <wps:cNvPr id="376" name="Rectangle 376"/>
                        <wps:cNvSpPr/>
                        <wps:spPr>
                          <a:xfrm>
                            <a:off x="2279904" y="2097440"/>
                            <a:ext cx="3274530" cy="208330"/>
                          </a:xfrm>
                          <a:prstGeom prst="rect">
                            <a:avLst/>
                          </a:prstGeom>
                          <a:ln>
                            <a:noFill/>
                          </a:ln>
                        </wps:spPr>
                        <wps:txbx>
                          <w:txbxContent>
                            <w:p w14:paraId="152895A0" w14:textId="77777777" w:rsidR="00211894" w:rsidRDefault="00211894" w:rsidP="00211894">
                              <w:r>
                                <w:rPr>
                                  <w:rFonts w:ascii="Arial" w:eastAsia="Arial" w:hAnsi="Arial" w:cs="Arial"/>
                                </w:rPr>
                                <w:t xml:space="preserve">Behaviour that leaves the victim feeling </w:t>
                              </w:r>
                            </w:p>
                          </w:txbxContent>
                        </wps:txbx>
                        <wps:bodyPr horzOverflow="overflow" vert="horz" lIns="0" tIns="0" rIns="0" bIns="0" rtlCol="0">
                          <a:noAutofit/>
                        </wps:bodyPr>
                      </wps:wsp>
                      <wps:wsp>
                        <wps:cNvPr id="377" name="Rectangle 377"/>
                        <wps:cNvSpPr/>
                        <wps:spPr>
                          <a:xfrm>
                            <a:off x="2279904" y="2240696"/>
                            <a:ext cx="3855572" cy="208329"/>
                          </a:xfrm>
                          <a:prstGeom prst="rect">
                            <a:avLst/>
                          </a:prstGeom>
                          <a:ln>
                            <a:noFill/>
                          </a:ln>
                        </wps:spPr>
                        <wps:txbx>
                          <w:txbxContent>
                            <w:p w14:paraId="276D16D5" w14:textId="77777777" w:rsidR="00211894" w:rsidRDefault="00211894" w:rsidP="00211894">
                              <w:r>
                                <w:rPr>
                                  <w:rFonts w:ascii="Arial" w:eastAsia="Arial" w:hAnsi="Arial" w:cs="Arial"/>
                                </w:rPr>
                                <w:t xml:space="preserve">threatened, intimidated, humiliated, </w:t>
                              </w:r>
                              <w:proofErr w:type="gramStart"/>
                              <w:r>
                                <w:rPr>
                                  <w:rFonts w:ascii="Arial" w:eastAsia="Arial" w:hAnsi="Arial" w:cs="Arial"/>
                                </w:rPr>
                                <w:t>vulnerable</w:t>
                              </w:r>
                              <w:proofErr w:type="gramEnd"/>
                              <w:r>
                                <w:rPr>
                                  <w:rFonts w:ascii="Arial" w:eastAsia="Arial" w:hAnsi="Arial" w:cs="Arial"/>
                                </w:rPr>
                                <w:t xml:space="preserve"> </w:t>
                              </w:r>
                            </w:p>
                          </w:txbxContent>
                        </wps:txbx>
                        <wps:bodyPr horzOverflow="overflow" vert="horz" lIns="0" tIns="0" rIns="0" bIns="0" rtlCol="0">
                          <a:noAutofit/>
                        </wps:bodyPr>
                      </wps:wsp>
                      <wps:wsp>
                        <wps:cNvPr id="378" name="Rectangle 378"/>
                        <wps:cNvSpPr/>
                        <wps:spPr>
                          <a:xfrm>
                            <a:off x="2279904" y="2387000"/>
                            <a:ext cx="3521593" cy="208329"/>
                          </a:xfrm>
                          <a:prstGeom prst="rect">
                            <a:avLst/>
                          </a:prstGeom>
                          <a:ln>
                            <a:noFill/>
                          </a:ln>
                        </wps:spPr>
                        <wps:txbx>
                          <w:txbxContent>
                            <w:p w14:paraId="078F2C1D" w14:textId="77777777" w:rsidR="00211894" w:rsidRDefault="00211894" w:rsidP="00211894">
                              <w:r>
                                <w:rPr>
                                  <w:rFonts w:ascii="Arial" w:eastAsia="Arial" w:hAnsi="Arial" w:cs="Arial"/>
                                </w:rPr>
                                <w:t xml:space="preserve">or otherwise upset.  It does not need to </w:t>
                              </w:r>
                              <w:proofErr w:type="gramStart"/>
                              <w:r>
                                <w:rPr>
                                  <w:rFonts w:ascii="Arial" w:eastAsia="Arial" w:hAnsi="Arial" w:cs="Arial"/>
                                </w:rPr>
                                <w:t>be</w:t>
                              </w:r>
                              <w:proofErr w:type="gramEnd"/>
                              <w:r>
                                <w:rPr>
                                  <w:rFonts w:ascii="Arial" w:eastAsia="Arial" w:hAnsi="Arial" w:cs="Arial"/>
                                </w:rPr>
                                <w:t xml:space="preserve"> </w:t>
                              </w:r>
                            </w:p>
                          </w:txbxContent>
                        </wps:txbx>
                        <wps:bodyPr horzOverflow="overflow" vert="horz" lIns="0" tIns="0" rIns="0" bIns="0" rtlCol="0">
                          <a:noAutofit/>
                        </wps:bodyPr>
                      </wps:wsp>
                      <wps:wsp>
                        <wps:cNvPr id="379" name="Rectangle 379"/>
                        <wps:cNvSpPr/>
                        <wps:spPr>
                          <a:xfrm>
                            <a:off x="2279904" y="2530257"/>
                            <a:ext cx="3244284" cy="208330"/>
                          </a:xfrm>
                          <a:prstGeom prst="rect">
                            <a:avLst/>
                          </a:prstGeom>
                          <a:ln>
                            <a:noFill/>
                          </a:ln>
                        </wps:spPr>
                        <wps:txbx>
                          <w:txbxContent>
                            <w:p w14:paraId="7047FD1C" w14:textId="77777777" w:rsidR="00211894" w:rsidRDefault="00211894" w:rsidP="00211894">
                              <w:r>
                                <w:rPr>
                                  <w:rFonts w:ascii="Arial" w:eastAsia="Arial" w:hAnsi="Arial" w:cs="Arial"/>
                                </w:rPr>
                                <w:t>connected to a protected characteristic.</w:t>
                              </w:r>
                            </w:p>
                          </w:txbxContent>
                        </wps:txbx>
                        <wps:bodyPr horzOverflow="overflow" vert="horz" lIns="0" tIns="0" rIns="0" bIns="0" rtlCol="0">
                          <a:noAutofit/>
                        </wps:bodyPr>
                      </wps:wsp>
                      <wps:wsp>
                        <wps:cNvPr id="380" name="Shape 380"/>
                        <wps:cNvSpPr/>
                        <wps:spPr>
                          <a:xfrm>
                            <a:off x="0" y="1598426"/>
                            <a:ext cx="1975104" cy="1601560"/>
                          </a:xfrm>
                          <a:custGeom>
                            <a:avLst/>
                            <a:gdLst/>
                            <a:ahLst/>
                            <a:cxnLst/>
                            <a:rect l="0" t="0" r="0" b="0"/>
                            <a:pathLst>
                              <a:path w="1975104" h="1601560">
                                <a:moveTo>
                                  <a:pt x="266933" y="0"/>
                                </a:moveTo>
                                <a:lnTo>
                                  <a:pt x="1708171" y="0"/>
                                </a:lnTo>
                                <a:cubicBezTo>
                                  <a:pt x="1855594" y="0"/>
                                  <a:pt x="1975104" y="119510"/>
                                  <a:pt x="1975104" y="266933"/>
                                </a:cubicBezTo>
                                <a:lnTo>
                                  <a:pt x="1975104" y="1334628"/>
                                </a:lnTo>
                                <a:cubicBezTo>
                                  <a:pt x="1975104" y="1482051"/>
                                  <a:pt x="1855594" y="1601560"/>
                                  <a:pt x="1708171" y="1601560"/>
                                </a:cubicBezTo>
                                <a:lnTo>
                                  <a:pt x="266933" y="1601560"/>
                                </a:lnTo>
                                <a:cubicBezTo>
                                  <a:pt x="119510" y="1601560"/>
                                  <a:pt x="0" y="1482051"/>
                                  <a:pt x="0" y="1334628"/>
                                </a:cubicBezTo>
                                <a:lnTo>
                                  <a:pt x="0" y="266933"/>
                                </a:lnTo>
                                <a:cubicBezTo>
                                  <a:pt x="0" y="119510"/>
                                  <a:pt x="119510" y="0"/>
                                  <a:pt x="266933" y="0"/>
                                </a:cubicBezTo>
                                <a:close/>
                              </a:path>
                            </a:pathLst>
                          </a:custGeom>
                          <a:solidFill>
                            <a:srgbClr val="2E74B6"/>
                          </a:solidFill>
                          <a:ln w="0" cap="flat">
                            <a:noFill/>
                            <a:miter lim="101600"/>
                          </a:ln>
                          <a:effectLst/>
                        </wps:spPr>
                        <wps:bodyPr/>
                      </wps:wsp>
                      <wps:wsp>
                        <wps:cNvPr id="381" name="Shape 381"/>
                        <wps:cNvSpPr/>
                        <wps:spPr>
                          <a:xfrm>
                            <a:off x="0" y="1598426"/>
                            <a:ext cx="1975104" cy="1601561"/>
                          </a:xfrm>
                          <a:custGeom>
                            <a:avLst/>
                            <a:gdLst/>
                            <a:ahLst/>
                            <a:cxnLst/>
                            <a:rect l="0" t="0" r="0" b="0"/>
                            <a:pathLst>
                              <a:path w="1975104" h="1601561">
                                <a:moveTo>
                                  <a:pt x="0" y="266933"/>
                                </a:moveTo>
                                <a:cubicBezTo>
                                  <a:pt x="0" y="119510"/>
                                  <a:pt x="119510" y="0"/>
                                  <a:pt x="266933" y="0"/>
                                </a:cubicBezTo>
                                <a:lnTo>
                                  <a:pt x="1708171" y="0"/>
                                </a:lnTo>
                                <a:cubicBezTo>
                                  <a:pt x="1855594" y="0"/>
                                  <a:pt x="1975104" y="119510"/>
                                  <a:pt x="1975104" y="266933"/>
                                </a:cubicBezTo>
                                <a:lnTo>
                                  <a:pt x="1975104" y="1334628"/>
                                </a:lnTo>
                                <a:cubicBezTo>
                                  <a:pt x="1975104" y="1482051"/>
                                  <a:pt x="1855594" y="1601561"/>
                                  <a:pt x="1708171" y="1601561"/>
                                </a:cubicBezTo>
                                <a:lnTo>
                                  <a:pt x="266933" y="1601561"/>
                                </a:lnTo>
                                <a:cubicBezTo>
                                  <a:pt x="119510" y="1601561"/>
                                  <a:pt x="0" y="1482051"/>
                                  <a:pt x="0" y="1334628"/>
                                </a:cubicBezTo>
                                <a:close/>
                              </a:path>
                            </a:pathLst>
                          </a:custGeom>
                          <a:noFill/>
                          <a:ln w="12700" cap="flat" cmpd="sng" algn="ctr">
                            <a:solidFill>
                              <a:srgbClr val="FFFFFF"/>
                            </a:solidFill>
                            <a:prstDash val="solid"/>
                            <a:miter lim="101600"/>
                          </a:ln>
                          <a:effectLst/>
                        </wps:spPr>
                        <wps:bodyPr/>
                      </wps:wsp>
                      <wps:wsp>
                        <wps:cNvPr id="382" name="Rectangle 382"/>
                        <wps:cNvSpPr/>
                        <wps:spPr>
                          <a:xfrm>
                            <a:off x="676243" y="2292929"/>
                            <a:ext cx="826927" cy="262675"/>
                          </a:xfrm>
                          <a:prstGeom prst="rect">
                            <a:avLst/>
                          </a:prstGeom>
                          <a:ln>
                            <a:noFill/>
                          </a:ln>
                        </wps:spPr>
                        <wps:txbx>
                          <w:txbxContent>
                            <w:p w14:paraId="0F06A459" w14:textId="77777777" w:rsidR="00211894" w:rsidRDefault="00211894" w:rsidP="00211894">
                              <w:r w:rsidRPr="00B9623E">
                                <w:rPr>
                                  <w:rFonts w:ascii="Arial" w:eastAsia="Arial" w:hAnsi="Arial" w:cs="Arial"/>
                                  <w:sz w:val="28"/>
                                </w:rPr>
                                <w:t>Bullying</w:t>
                              </w:r>
                            </w:p>
                          </w:txbxContent>
                        </wps:txbx>
                        <wps:bodyPr horzOverflow="overflow" vert="horz" lIns="0" tIns="0" rIns="0" bIns="0" rtlCol="0">
                          <a:noAutofit/>
                        </wps:bodyPr>
                      </wps:wsp>
                    </wpg:wgp>
                  </a:graphicData>
                </a:graphic>
              </wp:inline>
            </w:drawing>
          </mc:Choice>
          <mc:Fallback>
            <w:pict>
              <v:group w14:anchorId="2A4E8C42" id="Group 14593" o:spid="_x0000_s1032" alt="explanations for harassment and bullying" style="width:435.35pt;height:256.1pt;mso-position-horizontal-relative:char;mso-position-vertical-relative:line" coordsize="55290,3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">
                <v:rect id="Rectangle 359" o:spid="_x0000_s1033" style="position:absolute;left:54973;top:30814;width:421;height:2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7BF2FE4D" w14:textId="77777777" w:rsidR="00211894" w:rsidRDefault="00211894" w:rsidP="00211894">
                        <w:r>
                          <w:t xml:space="preserve"> </w:t>
                        </w:r>
                      </w:p>
                    </w:txbxContent>
                  </v:textbox>
                </v:rect>
                <v:shape id="Shape 360" o:spid="_x0000_s1034" style="position:absolute;left:19751;top:1507;width:35113;height:11834;visibility:visible;mso-wrap-style:square;v-text-anchor:top" coordsize="3511296,118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" path="m,l3314069,v108925,,197227,88301,197227,197226l3511296,986101v,108925,-88302,197226,-197227,197226l,1183327,,xe" fillcolor="#b4c7e7" stroked="f" strokeweight="0">
                  <v:fill opacity="59110f"/>
                  <v:stroke miterlimit="83231f" joinstyle="miter"/>
                  <v:path arrowok="t" textboxrect="0,0,3511296,1183327"/>
                </v:shape>
                <v:shape id="Shape 361" o:spid="_x0000_s1035" style="position:absolute;left:19751;top:1507;width:35113;height:11834;visibility:visible;mso-wrap-style:square;v-text-anchor:top" coordsize="3511296,118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" path="m3511296,197226r,788875c3511296,1095026,3422995,1183327,3314070,1183327l,1183327,,,3314070,v108925,,197226,88301,197226,197226xe" filled="f" strokecolor="#ffe8ca" strokeweight="0">
                  <v:stroke opacity="59110f" miterlimit="66585f" joinstyle="miter"/>
                  <v:path arrowok="t" textboxrect="0,0,3511296,1183327"/>
                </v:shape>
                <v:rect id="Rectangle 362" o:spid="_x0000_s1036" style="position:absolute;left:22227;top:2015;width:653;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50D49F94" w14:textId="77777777" w:rsidR="00211894" w:rsidRDefault="00211894" w:rsidP="00211894">
                        <w:r>
                          <w:rPr>
                            <w:rFonts w:ascii="Arial" w:eastAsia="Arial" w:hAnsi="Arial" w:cs="Arial"/>
                          </w:rPr>
                          <w:t>•</w:t>
                        </w:r>
                      </w:p>
                    </w:txbxContent>
                  </v:textbox>
                </v:rect>
                <v:rect id="Rectangle 363" o:spid="_x0000_s1037" style="position:absolute;left:22799;top:2015;width:39052;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39BD1F2E" w14:textId="77777777" w:rsidR="00211894" w:rsidRDefault="00211894" w:rsidP="00211894">
                        <w:r>
                          <w:rPr>
                            <w:rFonts w:ascii="Arial" w:eastAsia="Arial" w:hAnsi="Arial" w:cs="Arial"/>
                          </w:rPr>
                          <w:t xml:space="preserve">Where a person is subject to uninvited conduct </w:t>
                        </w:r>
                      </w:p>
                    </w:txbxContent>
                  </v:textbox>
                </v:rect>
                <v:rect id="Rectangle 364" o:spid="_x0000_s1038" style="position:absolute;left:22799;top:3448;width:37819;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77779DA8" w14:textId="77777777" w:rsidR="00211894" w:rsidRDefault="00211894" w:rsidP="00211894">
                        <w:r>
                          <w:rPr>
                            <w:rFonts w:ascii="Arial" w:eastAsia="Arial" w:hAnsi="Arial" w:cs="Arial"/>
                          </w:rPr>
                          <w:t xml:space="preserve">that violates their dignity, in connection with a </w:t>
                        </w:r>
                      </w:p>
                    </w:txbxContent>
                  </v:textbox>
                </v:rect>
                <v:rect id="Rectangle 365" o:spid="_x0000_s1039" style="position:absolute;left:22799;top:4911;width:1921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608C9818" w14:textId="77777777" w:rsidR="00211894" w:rsidRDefault="00211894" w:rsidP="00211894">
                        <w:r>
                          <w:rPr>
                            <w:rFonts w:ascii="Arial" w:eastAsia="Arial" w:hAnsi="Arial" w:cs="Arial"/>
                          </w:rPr>
                          <w:t>protected characteristic</w:t>
                        </w:r>
                      </w:p>
                    </w:txbxContent>
                  </v:textbox>
                </v:rect>
                <v:rect id="Rectangle 366" o:spid="_x0000_s1040" style="position:absolute;left:22227;top:8264;width:65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63F09E21" w14:textId="77777777" w:rsidR="00211894" w:rsidRDefault="00211894" w:rsidP="00211894">
                        <w:r>
                          <w:rPr>
                            <w:rFonts w:ascii="Arial" w:eastAsia="Arial" w:hAnsi="Arial" w:cs="Arial"/>
                          </w:rPr>
                          <w:t>•</w:t>
                        </w:r>
                      </w:p>
                    </w:txbxContent>
                  </v:textbox>
                </v:rect>
                <v:rect id="Rectangle 367" o:spid="_x0000_s1041" style="position:absolute;left:22799;top:8264;width:3698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13D8BDDF" w14:textId="77777777" w:rsidR="00211894" w:rsidRDefault="00211894" w:rsidP="00211894">
                        <w:r>
                          <w:rPr>
                            <w:rFonts w:ascii="Arial" w:eastAsia="Arial" w:hAnsi="Arial" w:cs="Arial"/>
                          </w:rPr>
                          <w:t xml:space="preserve">Behaviour that creates a hostile, humiliating, </w:t>
                        </w:r>
                      </w:p>
                    </w:txbxContent>
                  </v:textbox>
                </v:rect>
                <v:rect id="Rectangle 368" o:spid="_x0000_s1042" style="position:absolute;left:22799;top:9727;width:3883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6FECEDDD" w14:textId="77777777" w:rsidR="00211894" w:rsidRDefault="00211894" w:rsidP="00211894">
                        <w:r>
                          <w:rPr>
                            <w:rFonts w:ascii="Arial" w:eastAsia="Arial" w:hAnsi="Arial" w:cs="Arial"/>
                          </w:rPr>
                          <w:t xml:space="preserve">degrading or similarly offensive environment in </w:t>
                        </w:r>
                      </w:p>
                    </w:txbxContent>
                  </v:textbox>
                </v:rect>
                <v:rect id="Rectangle 369" o:spid="_x0000_s1043" style="position:absolute;left:22799;top:11159;width:29440;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6F796901" w14:textId="77777777" w:rsidR="00211894" w:rsidRDefault="00211894" w:rsidP="00211894">
                        <w:r>
                          <w:rPr>
                            <w:rFonts w:ascii="Arial" w:eastAsia="Arial" w:hAnsi="Arial" w:cs="Arial"/>
                          </w:rPr>
                          <w:t>relation to a protected characteristic</w:t>
                        </w:r>
                      </w:p>
                    </w:txbxContent>
                  </v:textbox>
                </v:rect>
                <v:shape id="Shape 370" o:spid="_x0000_s1044" style="position:absolute;left:95;width:19751;height:15032;visibility:visible;mso-wrap-style:square;v-text-anchor:top" coordsize="1975104,1503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" path="m250541,l1724563,v138371,,250541,112170,250541,250541l1975104,1252677v,138369,-112170,250541,-250541,250541l250541,1503218c112171,1503218,,1391046,,1252677l,250541c,112170,112171,,250541,xe" fillcolor="#2e74b6" stroked="f" strokeweight="0">
                  <v:stroke miterlimit="66585f" joinstyle="miter"/>
                  <v:path arrowok="t" textboxrect="0,0,1975104,1503218"/>
                </v:shape>
                <v:shape id="Shape 371" o:spid="_x0000_s1045" style="position:absolute;left:95;width:19751;height:15032;visibility:visible;mso-wrap-style:square;v-text-anchor:top" coordsize="1975104,150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" path="m,250541c,112171,112171,,250541,l1724564,v138369,,250540,112171,250540,250541l1975104,1252677v,138370,-112171,250540,-250540,250540l250541,1503217c112171,1503217,,1391047,,1252677l,250541xe" filled="f" strokecolor="white" strokeweight="1pt">
                  <v:stroke miterlimit="66585f" joinstyle="miter"/>
                  <v:path arrowok="t" textboxrect="0,0,1975104,1503217"/>
                </v:shape>
                <v:rect id="Rectangle 372" o:spid="_x0000_s1046" style="position:absolute;left:5178;top:6470;width:1274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5F46AF60" w14:textId="77777777" w:rsidR="00211894" w:rsidRPr="00B9623E" w:rsidRDefault="00211894" w:rsidP="00211894">
                        <w:r w:rsidRPr="00B9623E">
                          <w:rPr>
                            <w:rFonts w:ascii="Arial" w:eastAsia="Arial" w:hAnsi="Arial" w:cs="Arial"/>
                            <w:sz w:val="28"/>
                          </w:rPr>
                          <w:t>Harassment</w:t>
                        </w:r>
                      </w:p>
                    </w:txbxContent>
                  </v:textbox>
                </v:rect>
                <v:shape id="Shape 373" o:spid="_x0000_s1047" style="position:absolute;left:19751;top:18288;width:35113;height:11408;visibility:visible;mso-wrap-style:square;v-text-anchor:top" coordsize="3511296,11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" path="m,l3321158,v105010,,190138,85128,190138,190139l3511296,950664v,105010,-85128,190138,-190138,190138l,1140802,,xe" fillcolor="#b4c7e7" stroked="f" strokeweight="0">
                  <v:fill opacity="59110f"/>
                  <v:stroke miterlimit="66585f" joinstyle="miter"/>
                  <v:path arrowok="t" textboxrect="0,0,3511296,1140802"/>
                </v:shape>
                <v:shape id="Shape 374" o:spid="_x0000_s1048" style="position:absolute;left:19751;top:18288;width:35113;height:11408;visibility:visible;mso-wrap-style:square;v-text-anchor:top" coordsize="3511296,114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" path="m3511296,190138r,760525c3511296,1055673,3426169,1140801,3321159,1140801l,1140801,,,3321159,v105010,,190137,85127,190137,190138xe" filled="f" strokecolor="#ffe8ca" strokeweight="0">
                  <v:stroke opacity="59110f" miterlimit="66585f" joinstyle="miter"/>
                  <v:path arrowok="t" textboxrect="0,0,3511296,1140801"/>
                </v:shape>
                <v:rect id="Rectangle 375" o:spid="_x0000_s1049" style="position:absolute;left:22227;top:20974;width:653;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0DD84EF5" w14:textId="77777777" w:rsidR="00211894" w:rsidRDefault="00211894" w:rsidP="00211894">
                        <w:r>
                          <w:rPr>
                            <w:rFonts w:ascii="Arial" w:eastAsia="Arial" w:hAnsi="Arial" w:cs="Arial"/>
                          </w:rPr>
                          <w:t>•</w:t>
                        </w:r>
                      </w:p>
                    </w:txbxContent>
                  </v:textbox>
                </v:rect>
                <v:rect id="Rectangle 376" o:spid="_x0000_s1050" style="position:absolute;left:22799;top:20974;width:3274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152895A0" w14:textId="77777777" w:rsidR="00211894" w:rsidRDefault="00211894" w:rsidP="00211894">
                        <w:r>
                          <w:rPr>
                            <w:rFonts w:ascii="Arial" w:eastAsia="Arial" w:hAnsi="Arial" w:cs="Arial"/>
                          </w:rPr>
                          <w:t xml:space="preserve">Behaviour that leaves the victim feeling </w:t>
                        </w:r>
                      </w:p>
                    </w:txbxContent>
                  </v:textbox>
                </v:rect>
                <v:rect id="Rectangle 377" o:spid="_x0000_s1051" style="position:absolute;left:22799;top:22406;width:38555;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276D16D5" w14:textId="77777777" w:rsidR="00211894" w:rsidRDefault="00211894" w:rsidP="00211894">
                        <w:r>
                          <w:rPr>
                            <w:rFonts w:ascii="Arial" w:eastAsia="Arial" w:hAnsi="Arial" w:cs="Arial"/>
                          </w:rPr>
                          <w:t xml:space="preserve">threatened, intimidated, humiliated, </w:t>
                        </w:r>
                        <w:proofErr w:type="gramStart"/>
                        <w:r>
                          <w:rPr>
                            <w:rFonts w:ascii="Arial" w:eastAsia="Arial" w:hAnsi="Arial" w:cs="Arial"/>
                          </w:rPr>
                          <w:t>vulnerable</w:t>
                        </w:r>
                        <w:proofErr w:type="gramEnd"/>
                        <w:r>
                          <w:rPr>
                            <w:rFonts w:ascii="Arial" w:eastAsia="Arial" w:hAnsi="Arial" w:cs="Arial"/>
                          </w:rPr>
                          <w:t xml:space="preserve"> </w:t>
                        </w:r>
                      </w:p>
                    </w:txbxContent>
                  </v:textbox>
                </v:rect>
                <v:rect id="Rectangle 378" o:spid="_x0000_s1052" style="position:absolute;left:22799;top:23870;width:35215;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078F2C1D" w14:textId="77777777" w:rsidR="00211894" w:rsidRDefault="00211894" w:rsidP="00211894">
                        <w:r>
                          <w:rPr>
                            <w:rFonts w:ascii="Arial" w:eastAsia="Arial" w:hAnsi="Arial" w:cs="Arial"/>
                          </w:rPr>
                          <w:t xml:space="preserve">or otherwise upset.  It does not need to </w:t>
                        </w:r>
                        <w:proofErr w:type="gramStart"/>
                        <w:r>
                          <w:rPr>
                            <w:rFonts w:ascii="Arial" w:eastAsia="Arial" w:hAnsi="Arial" w:cs="Arial"/>
                          </w:rPr>
                          <w:t>be</w:t>
                        </w:r>
                        <w:proofErr w:type="gramEnd"/>
                        <w:r>
                          <w:rPr>
                            <w:rFonts w:ascii="Arial" w:eastAsia="Arial" w:hAnsi="Arial" w:cs="Arial"/>
                          </w:rPr>
                          <w:t xml:space="preserve"> </w:t>
                        </w:r>
                      </w:p>
                    </w:txbxContent>
                  </v:textbox>
                </v:rect>
                <v:rect id="Rectangle 379" o:spid="_x0000_s1053" style="position:absolute;left:22799;top:25302;width:32442;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7047FD1C" w14:textId="77777777" w:rsidR="00211894" w:rsidRDefault="00211894" w:rsidP="00211894">
                        <w:r>
                          <w:rPr>
                            <w:rFonts w:ascii="Arial" w:eastAsia="Arial" w:hAnsi="Arial" w:cs="Arial"/>
                          </w:rPr>
                          <w:t>connected to a protected characteristic.</w:t>
                        </w:r>
                      </w:p>
                    </w:txbxContent>
                  </v:textbox>
                </v:rect>
                <v:shape id="Shape 380" o:spid="_x0000_s1054" style="position:absolute;top:15984;width:19751;height:16015;visibility:visible;mso-wrap-style:square;v-text-anchor:top" coordsize="1975104,160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" path="m266933,l1708171,v147423,,266933,119510,266933,266933l1975104,1334628v,147423,-119510,266932,-266933,266932l266933,1601560c119510,1601560,,1482051,,1334628l,266933c,119510,119510,,266933,xe" fillcolor="#2e74b6" stroked="f" strokeweight="0">
                  <v:stroke miterlimit="66585f" joinstyle="miter"/>
                  <v:path arrowok="t" textboxrect="0,0,1975104,1601560"/>
                </v:shape>
                <v:shape id="Shape 381" o:spid="_x0000_s1055" style="position:absolute;top:15984;width:19751;height:16015;visibility:visible;mso-wrap-style:square;v-text-anchor:top" coordsize="1975104,16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" path="m,266933c,119510,119510,,266933,l1708171,v147423,,266933,119510,266933,266933l1975104,1334628v,147423,-119510,266933,-266933,266933l266933,1601561c119510,1601561,,1482051,,1334628l,266933xe" filled="f" strokecolor="white" strokeweight="1pt">
                  <v:stroke miterlimit="66585f" joinstyle="miter"/>
                  <v:path arrowok="t" textboxrect="0,0,1975104,1601561"/>
                </v:shape>
                <v:rect id="Rectangle 382" o:spid="_x0000_s1056" style="position:absolute;left:6762;top:22929;width:8269;height:2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0F06A459" w14:textId="77777777" w:rsidR="00211894" w:rsidRDefault="00211894" w:rsidP="00211894">
                        <w:r w:rsidRPr="00B9623E">
                          <w:rPr>
                            <w:rFonts w:ascii="Arial" w:eastAsia="Arial" w:hAnsi="Arial" w:cs="Arial"/>
                            <w:sz w:val="28"/>
                          </w:rPr>
                          <w:t>Bullying</w:t>
                        </w:r>
                      </w:p>
                    </w:txbxContent>
                  </v:textbox>
                </v:rect>
                <w10:anchorlock/>
              </v:group>
            </w:pict>
          </mc:Fallback>
        </mc:AlternateContent>
      </w:r>
    </w:p>
    <w:p w14:paraId="6A507E47" w14:textId="77777777" w:rsidR="00211894" w:rsidRPr="006B0671" w:rsidRDefault="00211894" w:rsidP="00211894">
      <w:pPr>
        <w:spacing w:after="10" w:line="269" w:lineRule="auto"/>
        <w:ind w:left="-5" w:right="213" w:hanging="10"/>
        <w:jc w:val="both"/>
        <w:rPr>
          <w:rFonts w:ascii="Calibri" w:eastAsia="Calibri" w:hAnsi="Calibri" w:cs="Calibri"/>
          <w:color w:val="000000"/>
          <w:lang w:eastAsia="en-GB"/>
        </w:rPr>
      </w:pPr>
      <w:r w:rsidRPr="006B0671">
        <w:rPr>
          <w:rFonts w:ascii="Calibri" w:eastAsia="Calibri" w:hAnsi="Calibri" w:cs="Calibri"/>
          <w:b/>
          <w:color w:val="000000"/>
          <w:lang w:eastAsia="en-GB"/>
        </w:rPr>
        <w:t xml:space="preserve">What Type of Treatment amounts to Bullying or Harassment? </w:t>
      </w:r>
    </w:p>
    <w:p w14:paraId="2D09644D"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5C59B723"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8D39965" w14:textId="77777777" w:rsidR="00211894" w:rsidRPr="006B0671" w:rsidRDefault="00211894" w:rsidP="00211894">
      <w:pPr>
        <w:spacing w:after="3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Examples of bullying and harassment include:  </w:t>
      </w:r>
    </w:p>
    <w:p w14:paraId="68B0B62B"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Physical conduct ranging from unwelcome touching to serious assault. </w:t>
      </w:r>
    </w:p>
    <w:p w14:paraId="5E4980D6"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Unwelcome sexual advances </w:t>
      </w:r>
    </w:p>
    <w:p w14:paraId="44E07D30"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offer of rewards for going along with sexual advances e.g. promotion, access to training </w:t>
      </w:r>
    </w:p>
    <w:p w14:paraId="732F8668"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Threats for rejecting sexual advances. </w:t>
      </w:r>
    </w:p>
    <w:p w14:paraId="01443A2C"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Demeaning comments about a person’s appearance </w:t>
      </w:r>
    </w:p>
    <w:p w14:paraId="31785D29" w14:textId="77777777" w:rsidR="00211894" w:rsidRPr="006B0671" w:rsidRDefault="00211894" w:rsidP="00211894">
      <w:pPr>
        <w:numPr>
          <w:ilvl w:val="0"/>
          <w:numId w:val="135"/>
        </w:numPr>
        <w:spacing w:after="31"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Verbal abuse or offensive comments, including jokes or pranks related to age, disability, gender re-assignment, marriage, civil partnership, pregnancy, maternity, race, religion, belief, </w:t>
      </w:r>
      <w:proofErr w:type="gramStart"/>
      <w:r w:rsidRPr="006B0671">
        <w:rPr>
          <w:rFonts w:ascii="Calibri" w:eastAsia="Calibri" w:hAnsi="Calibri" w:cs="Calibri"/>
          <w:color w:val="000000"/>
          <w:lang w:eastAsia="en-GB"/>
        </w:rPr>
        <w:t>sex</w:t>
      </w:r>
      <w:proofErr w:type="gramEnd"/>
      <w:r w:rsidRPr="006B0671">
        <w:rPr>
          <w:rFonts w:ascii="Calibri" w:eastAsia="Calibri" w:hAnsi="Calibri" w:cs="Calibri"/>
          <w:color w:val="000000"/>
          <w:lang w:eastAsia="en-GB"/>
        </w:rPr>
        <w:t xml:space="preserve"> or sexual orientation. </w:t>
      </w:r>
    </w:p>
    <w:p w14:paraId="719ACA0E" w14:textId="77777777" w:rsidR="00211894" w:rsidRPr="006B0671" w:rsidRDefault="00211894" w:rsidP="00211894">
      <w:pPr>
        <w:numPr>
          <w:ilvl w:val="0"/>
          <w:numId w:val="135"/>
        </w:numPr>
        <w:spacing w:after="35"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Unwanted nicknames, especially related to a person's age, disability, gender re-assignment, marriage, civil partnership, pregnancy, maternity, race, religion, belief, </w:t>
      </w:r>
      <w:proofErr w:type="gramStart"/>
      <w:r w:rsidRPr="006B0671">
        <w:rPr>
          <w:rFonts w:ascii="Calibri" w:eastAsia="Calibri" w:hAnsi="Calibri" w:cs="Calibri"/>
          <w:color w:val="000000"/>
          <w:lang w:eastAsia="en-GB"/>
        </w:rPr>
        <w:t>sex</w:t>
      </w:r>
      <w:proofErr w:type="gramEnd"/>
      <w:r w:rsidRPr="006B0671">
        <w:rPr>
          <w:rFonts w:ascii="Calibri" w:eastAsia="Calibri" w:hAnsi="Calibri" w:cs="Calibri"/>
          <w:color w:val="000000"/>
          <w:lang w:eastAsia="en-GB"/>
        </w:rPr>
        <w:t xml:space="preserve"> or sexual orientation. </w:t>
      </w:r>
    </w:p>
    <w:p w14:paraId="5A467076"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Spreading malicious rumours or insulting someone </w:t>
      </w:r>
    </w:p>
    <w:p w14:paraId="5B553A5A"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Lewd or suggestive comments or gestures </w:t>
      </w:r>
    </w:p>
    <w:p w14:paraId="6FAC8694"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Deliberate exclusion from conversations, work activities or social activities.   </w:t>
      </w:r>
    </w:p>
    <w:p w14:paraId="48B3CD95"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Withholding information a person needs </w:t>
      </w:r>
      <w:proofErr w:type="gramStart"/>
      <w:r w:rsidRPr="006B0671">
        <w:rPr>
          <w:rFonts w:ascii="Calibri" w:eastAsia="Calibri" w:hAnsi="Calibri" w:cs="Calibri"/>
          <w:color w:val="000000"/>
          <w:lang w:eastAsia="en-GB"/>
        </w:rPr>
        <w:t>in order to</w:t>
      </w:r>
      <w:proofErr w:type="gramEnd"/>
      <w:r w:rsidRPr="006B0671">
        <w:rPr>
          <w:rFonts w:ascii="Calibri" w:eastAsia="Calibri" w:hAnsi="Calibri" w:cs="Calibri"/>
          <w:color w:val="000000"/>
          <w:lang w:eastAsia="en-GB"/>
        </w:rPr>
        <w:t xml:space="preserve"> do their job. </w:t>
      </w:r>
    </w:p>
    <w:p w14:paraId="34E2A3AC"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Practical jokes, initiation ceremonies or inappropriate birthday rituals </w:t>
      </w:r>
    </w:p>
    <w:p w14:paraId="75ADCF74"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Physical abuse such as hitting, </w:t>
      </w:r>
      <w:proofErr w:type="gramStart"/>
      <w:r w:rsidRPr="006B0671">
        <w:rPr>
          <w:rFonts w:ascii="Calibri" w:eastAsia="Calibri" w:hAnsi="Calibri" w:cs="Calibri"/>
          <w:color w:val="000000"/>
          <w:lang w:eastAsia="en-GB"/>
        </w:rPr>
        <w:t>pushing</w:t>
      </w:r>
      <w:proofErr w:type="gramEnd"/>
      <w:r w:rsidRPr="006B0671">
        <w:rPr>
          <w:rFonts w:ascii="Calibri" w:eastAsia="Calibri" w:hAnsi="Calibri" w:cs="Calibri"/>
          <w:color w:val="000000"/>
          <w:lang w:eastAsia="en-GB"/>
        </w:rPr>
        <w:t xml:space="preserve"> or jostling. </w:t>
      </w:r>
    </w:p>
    <w:p w14:paraId="27FC8A68"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Rifling through, </w:t>
      </w:r>
      <w:proofErr w:type="gramStart"/>
      <w:r w:rsidRPr="006B0671">
        <w:rPr>
          <w:rFonts w:ascii="Calibri" w:eastAsia="Calibri" w:hAnsi="Calibri" w:cs="Calibri"/>
          <w:color w:val="000000"/>
          <w:lang w:eastAsia="en-GB"/>
        </w:rPr>
        <w:t>hiding</w:t>
      </w:r>
      <w:proofErr w:type="gramEnd"/>
      <w:r w:rsidRPr="006B0671">
        <w:rPr>
          <w:rFonts w:ascii="Calibri" w:eastAsia="Calibri" w:hAnsi="Calibri" w:cs="Calibri"/>
          <w:color w:val="000000"/>
          <w:lang w:eastAsia="en-GB"/>
        </w:rPr>
        <w:t xml:space="preserve"> or damaging personal property </w:t>
      </w:r>
    </w:p>
    <w:p w14:paraId="1E567599" w14:textId="77777777" w:rsidR="00211894" w:rsidRPr="006B0671" w:rsidRDefault="00211894" w:rsidP="00211894">
      <w:pPr>
        <w:numPr>
          <w:ilvl w:val="0"/>
          <w:numId w:val="135"/>
        </w:numPr>
        <w:spacing w:after="30"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Display of pictures or objects with sexual or racial overtones, even if not directed at any </w:t>
      </w:r>
      <w:proofErr w:type="gramStart"/>
      <w:r w:rsidRPr="006B0671">
        <w:rPr>
          <w:rFonts w:ascii="Calibri" w:eastAsia="Calibri" w:hAnsi="Calibri" w:cs="Calibri"/>
          <w:color w:val="000000"/>
          <w:lang w:eastAsia="en-GB"/>
        </w:rPr>
        <w:t>particular person</w:t>
      </w:r>
      <w:proofErr w:type="gramEnd"/>
      <w:r w:rsidRPr="006B0671">
        <w:rPr>
          <w:rFonts w:ascii="Calibri" w:eastAsia="Calibri" w:hAnsi="Calibri" w:cs="Calibri"/>
          <w:color w:val="000000"/>
          <w:lang w:eastAsia="en-GB"/>
        </w:rPr>
        <w:t xml:space="preserve">. </w:t>
      </w:r>
    </w:p>
    <w:p w14:paraId="75EA42CC"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Isolation or non-cooperation at work </w:t>
      </w:r>
    </w:p>
    <w:p w14:paraId="3711929B" w14:textId="77777777" w:rsidR="00211894" w:rsidRPr="006B0671" w:rsidRDefault="00211894" w:rsidP="00211894">
      <w:pPr>
        <w:numPr>
          <w:ilvl w:val="0"/>
          <w:numId w:val="135"/>
        </w:numPr>
        <w:spacing w:after="30"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Subjecting a person to humiliation or ridicule, belittling their efforts, whether directly and / or in front of others </w:t>
      </w:r>
    </w:p>
    <w:p w14:paraId="38321FF2"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use of obscene gestures </w:t>
      </w:r>
    </w:p>
    <w:p w14:paraId="7600665F" w14:textId="77777777" w:rsidR="00211894" w:rsidRPr="006B0671" w:rsidRDefault="00211894" w:rsidP="00211894">
      <w:pPr>
        <w:numPr>
          <w:ilvl w:val="0"/>
          <w:numId w:val="135"/>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Abusing a position of power </w:t>
      </w:r>
    </w:p>
    <w:p w14:paraId="08643417" w14:textId="77777777" w:rsidR="00211894" w:rsidRPr="006B0671" w:rsidRDefault="00211894" w:rsidP="00211894">
      <w:pPr>
        <w:spacing w:after="16"/>
        <w:ind w:left="72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72F074A"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Bullying and harassment can occur through verbal and face to face interactions but can also take place through sharing inappropriate or offensive content in writing or via email and other electronic communications and social media. </w:t>
      </w:r>
    </w:p>
    <w:p w14:paraId="32374673" w14:textId="77777777" w:rsidR="00211894" w:rsidRPr="006B0671" w:rsidRDefault="00211894" w:rsidP="00211894">
      <w:pPr>
        <w:spacing w:after="16"/>
        <w:ind w:left="36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D9675D5"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It is important to recognise that conduct which one person may find acceptable, another may find totally </w:t>
      </w:r>
      <w:proofErr w:type="gramStart"/>
      <w:r w:rsidRPr="006B0671">
        <w:rPr>
          <w:rFonts w:ascii="Calibri" w:eastAsia="Calibri" w:hAnsi="Calibri" w:cs="Calibri"/>
          <w:color w:val="000000"/>
          <w:lang w:eastAsia="en-GB"/>
        </w:rPr>
        <w:t>unacceptable</w:t>
      </w:r>
      <w:proofErr w:type="gramEnd"/>
      <w:r w:rsidRPr="006B0671">
        <w:rPr>
          <w:rFonts w:ascii="Calibri" w:eastAsia="Calibri" w:hAnsi="Calibri" w:cs="Calibri"/>
          <w:color w:val="000000"/>
          <w:lang w:eastAsia="en-GB"/>
        </w:rPr>
        <w:t xml:space="preserve"> and behaviour could be harassment when the person had no intention to offend.  We all have the right to determine what offends us.  Some behaviour will be clear to any reasonable person that it is likely to offend – for example sexual touching. Other examples may be less </w:t>
      </w:r>
      <w:proofErr w:type="gramStart"/>
      <w:r w:rsidRPr="006B0671">
        <w:rPr>
          <w:rFonts w:ascii="Calibri" w:eastAsia="Calibri" w:hAnsi="Calibri" w:cs="Calibri"/>
          <w:color w:val="000000"/>
          <w:lang w:eastAsia="en-GB"/>
        </w:rPr>
        <w:t>clear,</w:t>
      </w:r>
      <w:proofErr w:type="gramEnd"/>
      <w:r w:rsidRPr="006B0671">
        <w:rPr>
          <w:rFonts w:ascii="Calibri" w:eastAsia="Calibri" w:hAnsi="Calibri" w:cs="Calibri"/>
          <w:color w:val="000000"/>
          <w:lang w:eastAsia="en-GB"/>
        </w:rPr>
        <w:t xml:space="preserve"> however, you should be aware that harassment will occur if behaviour continues after the recipient has advised you that the behaviour is unacceptable to them. </w:t>
      </w:r>
    </w:p>
    <w:p w14:paraId="60332DDD"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6736E0C" w14:textId="77777777" w:rsidR="00211894" w:rsidRPr="006B0671" w:rsidRDefault="00211894" w:rsidP="00211894">
      <w:pPr>
        <w:spacing w:after="0" w:line="274" w:lineRule="auto"/>
        <w:ind w:left="-15"/>
        <w:rPr>
          <w:rFonts w:ascii="Calibri" w:eastAsia="Calibri" w:hAnsi="Calibri" w:cs="Calibri"/>
          <w:color w:val="000000"/>
          <w:lang w:eastAsia="en-GB"/>
        </w:rPr>
      </w:pPr>
      <w:r w:rsidRPr="006B0671">
        <w:rPr>
          <w:rFonts w:ascii="Calibri" w:eastAsia="Calibri" w:hAnsi="Calibri" w:cs="Calibri"/>
          <w:color w:val="000000"/>
          <w:lang w:eastAsia="en-GB"/>
        </w:rPr>
        <w:t xml:space="preserve">Harassment can also occur where the unwanted behaviour relates to a perceived characteristic (such as offensive jokes or comments based on the assumption someone is gay, even if they are not) or due to their association with someone else (such as harassment related to their partner having a disability for example).  See the council’s equality and diversity Policy.  </w:t>
      </w:r>
    </w:p>
    <w:p w14:paraId="35519861"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64F88CC"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All employees must, therefore, treat their colleagues with respect and appropriate sensitivity and should feel able to challenge behaviour that they find offensive even if it is not directed at them. </w:t>
      </w:r>
    </w:p>
    <w:p w14:paraId="043FBF7F" w14:textId="77777777" w:rsidR="00211894" w:rsidRPr="006B0671" w:rsidRDefault="00211894" w:rsidP="00211894">
      <w:pPr>
        <w:spacing w:after="239"/>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CA22642" w14:textId="77777777" w:rsidR="00211894" w:rsidRPr="006B0671" w:rsidRDefault="00211894" w:rsidP="00211894">
      <w:pPr>
        <w:spacing w:after="0" w:line="282" w:lineRule="auto"/>
        <w:jc w:val="both"/>
        <w:rPr>
          <w:rFonts w:ascii="Calibri" w:eastAsia="Calibri" w:hAnsi="Calibri" w:cs="Calibri"/>
          <w:color w:val="000000"/>
          <w:lang w:eastAsia="en-GB"/>
        </w:rPr>
      </w:pPr>
      <w:r w:rsidRPr="006B0671">
        <w:rPr>
          <w:rFonts w:ascii="Calibri" w:eastAsia="Calibri" w:hAnsi="Calibri" w:cs="Calibri"/>
          <w:noProof/>
          <w:color w:val="000000"/>
          <w:lang w:eastAsia="en-GB"/>
        </w:rPr>
        <mc:AlternateContent>
          <mc:Choice Requires="wpg">
            <w:drawing>
              <wp:anchor distT="0" distB="0" distL="114300" distR="114300" simplePos="0" relativeHeight="251659264" behindDoc="1" locked="0" layoutInCell="1" allowOverlap="1" wp14:anchorId="7B84B898" wp14:editId="2DAA9EF9">
                <wp:simplePos x="0" y="0"/>
                <wp:positionH relativeFrom="column">
                  <wp:posOffset>1268</wp:posOffset>
                </wp:positionH>
                <wp:positionV relativeFrom="paragraph">
                  <wp:posOffset>-114040</wp:posOffset>
                </wp:positionV>
                <wp:extent cx="6057900" cy="1200150"/>
                <wp:effectExtent l="0" t="0" r="0" b="0"/>
                <wp:wrapNone/>
                <wp:docPr id="14358" name="Group 143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57900" cy="1200150"/>
                          <a:chOff x="0" y="0"/>
                          <a:chExt cx="6057900" cy="1200150"/>
                        </a:xfrm>
                      </wpg:grpSpPr>
                      <wps:wsp>
                        <wps:cNvPr id="535" name="Shape 535"/>
                        <wps:cNvSpPr/>
                        <wps:spPr>
                          <a:xfrm>
                            <a:off x="0" y="0"/>
                            <a:ext cx="6057900" cy="1200150"/>
                          </a:xfrm>
                          <a:custGeom>
                            <a:avLst/>
                            <a:gdLst/>
                            <a:ahLst/>
                            <a:cxnLst/>
                            <a:rect l="0" t="0" r="0" b="0"/>
                            <a:pathLst>
                              <a:path w="6057900" h="1200150">
                                <a:moveTo>
                                  <a:pt x="200029" y="0"/>
                                </a:moveTo>
                                <a:lnTo>
                                  <a:pt x="5857871" y="0"/>
                                </a:lnTo>
                                <a:cubicBezTo>
                                  <a:pt x="5968345" y="0"/>
                                  <a:pt x="6057900" y="89557"/>
                                  <a:pt x="6057900" y="200030"/>
                                </a:cubicBezTo>
                                <a:lnTo>
                                  <a:pt x="6057900" y="1000121"/>
                                </a:lnTo>
                                <a:cubicBezTo>
                                  <a:pt x="6057900" y="1110594"/>
                                  <a:pt x="5968345" y="1200150"/>
                                  <a:pt x="5857871" y="1200150"/>
                                </a:cubicBezTo>
                                <a:lnTo>
                                  <a:pt x="200029" y="1200150"/>
                                </a:lnTo>
                                <a:cubicBezTo>
                                  <a:pt x="89556" y="1200150"/>
                                  <a:pt x="0" y="1110594"/>
                                  <a:pt x="0" y="1000121"/>
                                </a:cubicBezTo>
                                <a:lnTo>
                                  <a:pt x="0" y="200030"/>
                                </a:lnTo>
                                <a:cubicBezTo>
                                  <a:pt x="0" y="89557"/>
                                  <a:pt x="89556" y="0"/>
                                  <a:pt x="200029" y="0"/>
                                </a:cubicBezTo>
                                <a:close/>
                              </a:path>
                            </a:pathLst>
                          </a:custGeom>
                          <a:solidFill>
                            <a:srgbClr val="DDEAF7"/>
                          </a:solidFill>
                          <a:ln w="0" cap="flat">
                            <a:noFill/>
                            <a:miter lim="127000"/>
                          </a:ln>
                          <a:effectLst/>
                        </wps:spPr>
                        <wps:bodyPr/>
                      </wps:wsp>
                      <wps:wsp>
                        <wps:cNvPr id="536" name="Shape 536"/>
                        <wps:cNvSpPr/>
                        <wps:spPr>
                          <a:xfrm>
                            <a:off x="0" y="0"/>
                            <a:ext cx="6057900" cy="1200150"/>
                          </a:xfrm>
                          <a:custGeom>
                            <a:avLst/>
                            <a:gdLst/>
                            <a:ahLst/>
                            <a:cxnLst/>
                            <a:rect l="0" t="0" r="0" b="0"/>
                            <a:pathLst>
                              <a:path w="6057900" h="1200150">
                                <a:moveTo>
                                  <a:pt x="0" y="200029"/>
                                </a:moveTo>
                                <a:cubicBezTo>
                                  <a:pt x="0" y="89556"/>
                                  <a:pt x="89556" y="0"/>
                                  <a:pt x="200029" y="0"/>
                                </a:cubicBezTo>
                                <a:lnTo>
                                  <a:pt x="5857871" y="0"/>
                                </a:lnTo>
                                <a:cubicBezTo>
                                  <a:pt x="5968344" y="0"/>
                                  <a:pt x="6057900" y="89556"/>
                                  <a:pt x="6057900" y="200029"/>
                                </a:cubicBezTo>
                                <a:lnTo>
                                  <a:pt x="6057900" y="1000121"/>
                                </a:lnTo>
                                <a:cubicBezTo>
                                  <a:pt x="6057900" y="1110594"/>
                                  <a:pt x="5968344" y="1200150"/>
                                  <a:pt x="5857871" y="1200150"/>
                                </a:cubicBezTo>
                                <a:lnTo>
                                  <a:pt x="200029" y="1200150"/>
                                </a:lnTo>
                                <a:cubicBezTo>
                                  <a:pt x="89556" y="1200150"/>
                                  <a:pt x="0" y="1110594"/>
                                  <a:pt x="0" y="1000121"/>
                                </a:cubicBezTo>
                                <a:close/>
                              </a:path>
                            </a:pathLst>
                          </a:custGeom>
                          <a:noFill/>
                          <a:ln w="12700" cap="flat" cmpd="sng" algn="ctr">
                            <a:solidFill>
                              <a:srgbClr val="2E5497"/>
                            </a:solidFill>
                            <a:prstDash val="solid"/>
                            <a:miter lim="101600"/>
                          </a:ln>
                          <a:effectLst/>
                        </wps:spPr>
                        <wps:bodyPr/>
                      </wps:wsp>
                    </wpg:wgp>
                  </a:graphicData>
                </a:graphic>
              </wp:anchor>
            </w:drawing>
          </mc:Choice>
          <mc:Fallback>
            <w:pict>
              <v:group w14:anchorId="399A06DA" id="Group 14358" o:spid="_x0000_s1026" alt="&quot;&quot;" style="position:absolute;margin-left:.1pt;margin-top:-9pt;width:477pt;height:94.5pt;z-index:-251657216" coordsize="60579,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">
                <v:shape id="Shape 535" o:spid="_x0000_s1027" style="position:absolute;width:60579;height:12001;visibility:visible;mso-wrap-style:square;v-text-anchor:top" coordsize="6057900,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" path="m200029,l5857871,v110474,,200029,89557,200029,200030l6057900,1000121v,110473,-89555,200029,-200029,200029l200029,1200150c89556,1200150,,1110594,,1000121l,200030c,89557,89556,,200029,xe" fillcolor="#ddeaf7" stroked="f" strokeweight="0">
                  <v:stroke miterlimit="83231f" joinstyle="miter"/>
                  <v:path arrowok="t" textboxrect="0,0,6057900,1200150"/>
                </v:shape>
                <v:shape id="Shape 536" o:spid="_x0000_s1028" style="position:absolute;width:60579;height:12001;visibility:visible;mso-wrap-style:square;v-text-anchor:top" coordsize="6057900,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" path="m,200029c,89556,89556,,200029,l5857871,v110473,,200029,89556,200029,200029l6057900,1000121v,110473,-89556,200029,-200029,200029l200029,1200150c89556,1200150,,1110594,,1000121l,200029xe" filled="f" strokecolor="#2e5497" strokeweight="1pt">
                  <v:stroke miterlimit="66585f" joinstyle="miter"/>
                  <v:path arrowok="t" textboxrect="0,0,6057900,1200150"/>
                </v:shape>
              </v:group>
            </w:pict>
          </mc:Fallback>
        </mc:AlternateContent>
      </w:r>
      <w:r w:rsidRPr="006B0671">
        <w:rPr>
          <w:rFonts w:ascii="Calibri" w:eastAsia="Calibri" w:hAnsi="Calibri" w:cs="Calibri"/>
          <w:color w:val="000000"/>
          <w:sz w:val="34"/>
          <w:vertAlign w:val="superscript"/>
          <w:lang w:eastAsia="en-GB"/>
        </w:rPr>
        <w:t xml:space="preserve"> </w:t>
      </w:r>
      <w:r w:rsidRPr="006B0671">
        <w:rPr>
          <w:rFonts w:ascii="Arial" w:eastAsia="Arial" w:hAnsi="Arial" w:cs="Arial"/>
          <w:color w:val="000000"/>
          <w:lang w:eastAsia="en-GB"/>
        </w:rPr>
        <w:t xml:space="preserve">It is important to recognise that bullying does not include appropriate criticism of an employee’s </w:t>
      </w:r>
      <w:r w:rsidRPr="006B0671">
        <w:rPr>
          <w:rFonts w:ascii="Calibri" w:eastAsia="Calibri" w:hAnsi="Calibri" w:cs="Calibri"/>
          <w:color w:val="000000"/>
          <w:sz w:val="34"/>
          <w:vertAlign w:val="superscript"/>
          <w:lang w:eastAsia="en-GB"/>
        </w:rPr>
        <w:t xml:space="preserve"> </w:t>
      </w:r>
      <w:r w:rsidRPr="006B0671">
        <w:rPr>
          <w:rFonts w:ascii="Arial" w:eastAsia="Arial" w:hAnsi="Arial" w:cs="Arial"/>
          <w:color w:val="000000"/>
          <w:lang w:eastAsia="en-GB"/>
        </w:rPr>
        <w:t xml:space="preserve">behaviour or effective, robust performance management.  Constructive and fair feedback </w:t>
      </w:r>
      <w:r w:rsidRPr="006B0671">
        <w:rPr>
          <w:rFonts w:ascii="Calibri" w:eastAsia="Calibri" w:hAnsi="Calibri" w:cs="Calibri"/>
          <w:color w:val="000000"/>
          <w:sz w:val="34"/>
          <w:vertAlign w:val="superscript"/>
          <w:lang w:eastAsia="en-GB"/>
        </w:rPr>
        <w:t xml:space="preserve"> </w:t>
      </w:r>
      <w:r w:rsidRPr="006B0671">
        <w:rPr>
          <w:rFonts w:ascii="Arial" w:eastAsia="Arial" w:hAnsi="Arial" w:cs="Arial"/>
          <w:color w:val="000000"/>
          <w:lang w:eastAsia="en-GB"/>
        </w:rPr>
        <w:t xml:space="preserve">about your behaviour or performance from your manager or colleagues/Councillors is not </w:t>
      </w:r>
      <w:r w:rsidRPr="006B0671">
        <w:rPr>
          <w:rFonts w:ascii="Calibri" w:eastAsia="Calibri" w:hAnsi="Calibri" w:cs="Calibri"/>
          <w:color w:val="000000"/>
          <w:lang w:eastAsia="en-GB"/>
        </w:rPr>
        <w:t xml:space="preserve"> </w:t>
      </w:r>
      <w:r w:rsidRPr="006B0671">
        <w:rPr>
          <w:rFonts w:ascii="Arial" w:eastAsia="Arial" w:hAnsi="Arial" w:cs="Arial"/>
          <w:color w:val="000000"/>
          <w:lang w:eastAsia="en-GB"/>
        </w:rPr>
        <w:t xml:space="preserve">bullying.  It is part of normal employment and management </w:t>
      </w:r>
      <w:proofErr w:type="gramStart"/>
      <w:r w:rsidRPr="006B0671">
        <w:rPr>
          <w:rFonts w:ascii="Arial" w:eastAsia="Arial" w:hAnsi="Arial" w:cs="Arial"/>
          <w:color w:val="000000"/>
          <w:lang w:eastAsia="en-GB"/>
        </w:rPr>
        <w:t>routines, and</w:t>
      </w:r>
      <w:proofErr w:type="gramEnd"/>
      <w:r w:rsidRPr="006B0671">
        <w:rPr>
          <w:rFonts w:ascii="Arial" w:eastAsia="Arial" w:hAnsi="Arial" w:cs="Arial"/>
          <w:color w:val="000000"/>
          <w:lang w:eastAsia="en-GB"/>
        </w:rPr>
        <w:t xml:space="preserve"> should not be </w:t>
      </w:r>
      <w:r w:rsidRPr="006B0671">
        <w:rPr>
          <w:rFonts w:ascii="Calibri" w:eastAsia="Calibri" w:hAnsi="Calibri" w:cs="Calibri"/>
          <w:color w:val="000000"/>
          <w:lang w:eastAsia="en-GB"/>
        </w:rPr>
        <w:t xml:space="preserve"> </w:t>
      </w:r>
      <w:r w:rsidRPr="006B0671">
        <w:rPr>
          <w:rFonts w:ascii="Arial" w:eastAsia="Arial" w:hAnsi="Arial" w:cs="Arial"/>
          <w:color w:val="000000"/>
          <w:lang w:eastAsia="en-GB"/>
        </w:rPr>
        <w:t xml:space="preserve">interpreted as anything different. </w:t>
      </w:r>
    </w:p>
    <w:p w14:paraId="13A27185"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r w:rsidRPr="006B0671">
        <w:rPr>
          <w:rFonts w:ascii="Calibri" w:eastAsia="Calibri" w:hAnsi="Calibri" w:cs="Calibri"/>
          <w:b/>
          <w:color w:val="000000"/>
          <w:lang w:eastAsia="en-GB"/>
        </w:rPr>
        <w:tab/>
      </w:r>
      <w:r w:rsidRPr="006B0671">
        <w:rPr>
          <w:rFonts w:ascii="Times New Roman" w:eastAsia="Times New Roman" w:hAnsi="Times New Roman" w:cs="Times New Roman"/>
          <w:color w:val="FFFFFF"/>
          <w:sz w:val="20"/>
          <w:lang w:eastAsia="en-GB"/>
        </w:rPr>
        <w:t xml:space="preserve"> </w:t>
      </w:r>
    </w:p>
    <w:p w14:paraId="59E9AFFD"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75117159" w14:textId="77777777" w:rsidR="00211894" w:rsidRPr="006B0671" w:rsidRDefault="00211894" w:rsidP="00211894">
      <w:pPr>
        <w:keepNext/>
        <w:keepLines/>
        <w:spacing w:after="10" w:line="269" w:lineRule="auto"/>
        <w:ind w:left="-5" w:right="213" w:hanging="10"/>
        <w:jc w:val="both"/>
        <w:outlineLvl w:val="0"/>
        <w:rPr>
          <w:rFonts w:ascii="Calibri" w:eastAsia="Calibri" w:hAnsi="Calibri" w:cs="Calibri"/>
          <w:b/>
          <w:color w:val="000000"/>
          <w:lang w:eastAsia="en-GB"/>
        </w:rPr>
      </w:pPr>
      <w:r w:rsidRPr="006B0671">
        <w:rPr>
          <w:rFonts w:ascii="Calibri" w:eastAsia="Calibri" w:hAnsi="Calibri" w:cs="Calibri"/>
          <w:b/>
          <w:color w:val="000000"/>
          <w:lang w:eastAsia="en-GB"/>
        </w:rPr>
        <w:t xml:space="preserve">Victimisation </w:t>
      </w:r>
    </w:p>
    <w:p w14:paraId="39364783"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 </w:t>
      </w:r>
    </w:p>
    <w:p w14:paraId="726240E2"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E600534"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Provided that you act in good faith, i.e. you genuinely believe that what you are saying is true, you have a right not to be victimised for making a complaint or doing anything in relation to a complaint of bullying or harassment and the council will take appropriate action to deal with any alleged victimisation, which may include disciplinary action against anyone found to have victimised you. </w:t>
      </w:r>
    </w:p>
    <w:p w14:paraId="04B47356"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9B95CBF"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Making a complaint that you know to be untrue, or giving evidence that you know to be untrue, may lead to disciplinary action being taken against you. </w:t>
      </w:r>
    </w:p>
    <w:p w14:paraId="7727CF32"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b/>
          <w:color w:val="000000"/>
          <w:lang w:eastAsia="en-GB"/>
        </w:rPr>
        <w:lastRenderedPageBreak/>
        <w:t xml:space="preserve">  </w:t>
      </w:r>
    </w:p>
    <w:p w14:paraId="4D4499C3" w14:textId="77777777" w:rsidR="00211894" w:rsidRPr="006B0671" w:rsidRDefault="00211894" w:rsidP="00211894">
      <w:pPr>
        <w:spacing w:after="10" w:line="269" w:lineRule="auto"/>
        <w:ind w:left="-5" w:right="213" w:hanging="10"/>
        <w:jc w:val="both"/>
        <w:rPr>
          <w:rFonts w:ascii="Calibri" w:eastAsia="Calibri" w:hAnsi="Calibri" w:cs="Calibri"/>
          <w:color w:val="000000"/>
          <w:lang w:eastAsia="en-GB"/>
        </w:rPr>
      </w:pPr>
      <w:r w:rsidRPr="006B0671">
        <w:rPr>
          <w:rFonts w:ascii="Calibri" w:eastAsia="Calibri" w:hAnsi="Calibri" w:cs="Calibri"/>
          <w:b/>
          <w:color w:val="000000"/>
          <w:lang w:eastAsia="en-GB"/>
        </w:rPr>
        <w:t xml:space="preserve">Reporting Concerns  </w:t>
      </w:r>
    </w:p>
    <w:p w14:paraId="5BCBBD8E"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3233EA1F" w14:textId="77777777" w:rsidR="00211894" w:rsidRPr="006B0671" w:rsidRDefault="00211894" w:rsidP="00211894">
      <w:pPr>
        <w:keepNext/>
        <w:keepLines/>
        <w:spacing w:after="10" w:line="269" w:lineRule="auto"/>
        <w:ind w:left="-5" w:right="213" w:hanging="10"/>
        <w:jc w:val="both"/>
        <w:outlineLvl w:val="0"/>
        <w:rPr>
          <w:rFonts w:ascii="Calibri" w:eastAsia="Calibri" w:hAnsi="Calibri" w:cs="Calibri"/>
          <w:b/>
          <w:color w:val="000000"/>
          <w:lang w:eastAsia="en-GB"/>
        </w:rPr>
      </w:pPr>
      <w:r w:rsidRPr="006B0671">
        <w:rPr>
          <w:rFonts w:ascii="Calibri" w:eastAsia="Calibri" w:hAnsi="Calibri" w:cs="Calibri"/>
          <w:b/>
          <w:color w:val="000000"/>
          <w:lang w:eastAsia="en-GB"/>
        </w:rPr>
        <w:t xml:space="preserve">What you should do if you feel you are being bullied or harassed by a member of the public or supplier (as opposed to a colleague) </w:t>
      </w:r>
    </w:p>
    <w:p w14:paraId="0CA97291"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If you are being bullied or harassed by someone with whom you come into contact at work, please raise this with your nominated manager in the first instance or, with the clerk/or a councillor. Any such report will be taken seriously, and we will decide how best to deal with the </w:t>
      </w:r>
      <w:proofErr w:type="gramStart"/>
      <w:r w:rsidRPr="006B0671">
        <w:rPr>
          <w:rFonts w:ascii="Calibri" w:eastAsia="Calibri" w:hAnsi="Calibri" w:cs="Calibri"/>
          <w:color w:val="000000"/>
          <w:lang w:eastAsia="en-GB"/>
        </w:rPr>
        <w:t>situation,</w:t>
      </w:r>
      <w:proofErr w:type="gramEnd"/>
      <w:r w:rsidRPr="006B0671">
        <w:rPr>
          <w:rFonts w:ascii="Calibri" w:eastAsia="Calibri" w:hAnsi="Calibri" w:cs="Calibri"/>
          <w:color w:val="000000"/>
          <w:lang w:eastAsia="en-GB"/>
        </w:rPr>
        <w:t xml:space="preserve"> in consultation with you. </w:t>
      </w:r>
    </w:p>
    <w:p w14:paraId="5B9CED34"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E44DD80"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b/>
          <w:color w:val="000000"/>
          <w:lang w:eastAsia="en-GB"/>
        </w:rPr>
        <w:t>What you should do if you feel you are being bullied or harassed by a councillor</w:t>
      </w:r>
      <w:r w:rsidRPr="006B0671">
        <w:rPr>
          <w:rFonts w:ascii="Calibri" w:eastAsia="Calibri" w:hAnsi="Calibri" w:cs="Calibri"/>
          <w:color w:val="000000"/>
          <w:lang w:eastAsia="en-GB"/>
        </w:rPr>
        <w:t>: If you are being bullied or harassed by a councillor, please raise this with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 or the chair of the council 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must be investigated by the Monitoring Officer.  </w:t>
      </w:r>
    </w:p>
    <w:p w14:paraId="22F249C6" w14:textId="77777777" w:rsidR="00211894" w:rsidRPr="006B0671" w:rsidRDefault="00211894" w:rsidP="00211894">
      <w:pPr>
        <w:spacing w:after="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404F557"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council will consider reasonable measures to protect your health and safety.  Such measures may include a temporary change in duties or change of work location, not attending meetings with the person about whom the complaint has been made etc.    </w:t>
      </w:r>
    </w:p>
    <w:p w14:paraId="0D44DE3B"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60E25D2"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b/>
          <w:color w:val="000000"/>
          <w:lang w:eastAsia="en-GB"/>
        </w:rPr>
        <w:t xml:space="preserve">What you should do if you witness an incident you believe to </w:t>
      </w:r>
      <w:proofErr w:type="gramStart"/>
      <w:r w:rsidRPr="006B0671">
        <w:rPr>
          <w:rFonts w:ascii="Calibri" w:eastAsia="Calibri" w:hAnsi="Calibri" w:cs="Calibri"/>
          <w:b/>
          <w:color w:val="000000"/>
          <w:lang w:eastAsia="en-GB"/>
        </w:rPr>
        <w:t>harassment</w:t>
      </w:r>
      <w:proofErr w:type="gramEnd"/>
      <w:r w:rsidRPr="006B0671">
        <w:rPr>
          <w:rFonts w:ascii="Calibri" w:eastAsia="Calibri" w:hAnsi="Calibri" w:cs="Calibri"/>
          <w:b/>
          <w:color w:val="000000"/>
          <w:lang w:eastAsia="en-GB"/>
        </w:rPr>
        <w:t xml:space="preserve"> or bullying:  </w:t>
      </w:r>
      <w:r w:rsidRPr="006B0671">
        <w:rPr>
          <w:rFonts w:ascii="Calibri" w:eastAsia="Calibri" w:hAnsi="Calibri" w:cs="Calibri"/>
          <w:color w:val="000000"/>
          <w:lang w:eastAsia="en-GB"/>
        </w:rPr>
        <w:t>If you witness such behaviour you should report the incident in confidence to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 or a councillor.  Such reports will be taken seriously and will be treated in strict confidence as far as it is possible to do so.  </w:t>
      </w:r>
    </w:p>
    <w:p w14:paraId="07CDBF76"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B36C0FE"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b/>
          <w:color w:val="000000"/>
          <w:lang w:eastAsia="en-GB"/>
        </w:rPr>
        <w:t xml:space="preserve">What you should do if you are being bullied or harassed by another member of staff: </w:t>
      </w:r>
      <w:r w:rsidRPr="006B0671">
        <w:rPr>
          <w:rFonts w:ascii="Calibri" w:eastAsia="Calibri" w:hAnsi="Calibri" w:cs="Calibri"/>
          <w:color w:val="000000"/>
          <w:lang w:eastAsia="en-GB"/>
        </w:rPr>
        <w:t xml:space="preserve">If you are being bullied or harassed by a colleague or contractor, there are two possible avenues for you, informal or formal. These are described below.    </w:t>
      </w:r>
    </w:p>
    <w:p w14:paraId="7E96DA23"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C3B794E" w14:textId="77777777" w:rsidR="00211894" w:rsidRPr="006B0671" w:rsidRDefault="00211894" w:rsidP="00211894">
      <w:pPr>
        <w:keepNext/>
        <w:keepLines/>
        <w:spacing w:after="16"/>
        <w:ind w:left="-5" w:hanging="10"/>
        <w:outlineLvl w:val="1"/>
        <w:rPr>
          <w:rFonts w:ascii="Calibri" w:eastAsia="Calibri" w:hAnsi="Calibri" w:cs="Calibri"/>
          <w:b/>
          <w:color w:val="000000"/>
          <w:lang w:eastAsia="en-GB"/>
        </w:rPr>
      </w:pPr>
      <w:r w:rsidRPr="006B0671">
        <w:rPr>
          <w:rFonts w:ascii="Calibri" w:eastAsia="Calibri" w:hAnsi="Calibri" w:cs="Calibri"/>
          <w:color w:val="000000"/>
          <w:u w:val="single" w:color="000000"/>
          <w:lang w:eastAsia="en-GB"/>
        </w:rPr>
        <w:t>Informal resolution</w:t>
      </w:r>
      <w:r w:rsidRPr="006B0671">
        <w:rPr>
          <w:rFonts w:ascii="Calibri" w:eastAsia="Calibri" w:hAnsi="Calibri" w:cs="Calibri"/>
          <w:color w:val="000000"/>
          <w:lang w:eastAsia="en-GB"/>
        </w:rPr>
        <w:t xml:space="preserve">  </w:t>
      </w:r>
    </w:p>
    <w:p w14:paraId="10A9AAA3" w14:textId="77777777" w:rsidR="00211894" w:rsidRPr="006B0671" w:rsidRDefault="00211894" w:rsidP="00211894">
      <w:pPr>
        <w:spacing w:after="249"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If you are being bullied or harassed, you may be able to resolve the situation yourself by explaining clearly to the perpetrator(s) that their behaviour is unacceptable, contrary to the council’s policy and must stop.  Alternatively, you may wish to ask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 your nominated </w:t>
      </w:r>
      <w:proofErr w:type="gramStart"/>
      <w:r w:rsidRPr="006B0671">
        <w:rPr>
          <w:rFonts w:ascii="Calibri" w:eastAsia="Calibri" w:hAnsi="Calibri" w:cs="Calibri"/>
          <w:color w:val="000000"/>
          <w:lang w:eastAsia="en-GB"/>
        </w:rPr>
        <w:t>manager</w:t>
      </w:r>
      <w:proofErr w:type="gramEnd"/>
      <w:r w:rsidRPr="006B0671">
        <w:rPr>
          <w:rFonts w:ascii="Calibri" w:eastAsia="Calibri" w:hAnsi="Calibri" w:cs="Calibri"/>
          <w:color w:val="000000"/>
          <w:lang w:eastAsia="en-GB"/>
        </w:rPr>
        <w:t xml:space="preserve"> or a colleague to put this on your behalf or to be with you when confronting the perpetrator(s).  </w:t>
      </w:r>
    </w:p>
    <w:p w14:paraId="5803E816"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If the above approach does not work or if you do not want to try to resolve the situation in this way, or if you are being bullied by your own nominated manager, you should raise the issue with the chair of the council. (If your concern relates to the chair, you should raise it with the chair of the personnel/staffing committee).  The chair (or another appropriate person) will discuss with you the option of trying to resolve the situation informally by telling the alleged perpetrator, without prejudicing the matter, that: </w:t>
      </w:r>
    </w:p>
    <w:p w14:paraId="28EB68AA" w14:textId="77777777" w:rsidR="00211894" w:rsidRPr="006B0671" w:rsidRDefault="00211894" w:rsidP="00211894">
      <w:pPr>
        <w:spacing w:after="42"/>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A1AFEF9" w14:textId="77777777" w:rsidR="00211894" w:rsidRPr="006B0671" w:rsidRDefault="00211894" w:rsidP="00211894">
      <w:pPr>
        <w:numPr>
          <w:ilvl w:val="0"/>
          <w:numId w:val="136"/>
        </w:numPr>
        <w:spacing w:after="30" w:line="269" w:lineRule="auto"/>
        <w:ind w:right="215" w:hanging="10"/>
        <w:jc w:val="both"/>
        <w:rPr>
          <w:rFonts w:ascii="Calibri" w:eastAsia="Calibri" w:hAnsi="Calibri" w:cs="Calibri"/>
          <w:color w:val="000000"/>
          <w:lang w:eastAsia="en-GB"/>
        </w:rPr>
      </w:pPr>
      <w:proofErr w:type="gramStart"/>
      <w:r w:rsidRPr="006B0671">
        <w:rPr>
          <w:rFonts w:ascii="Calibri" w:eastAsia="Calibri" w:hAnsi="Calibri" w:cs="Calibri"/>
          <w:color w:val="000000"/>
          <w:lang w:eastAsia="en-GB"/>
        </w:rPr>
        <w:t>there</w:t>
      </w:r>
      <w:proofErr w:type="gramEnd"/>
      <w:r w:rsidRPr="006B0671">
        <w:rPr>
          <w:rFonts w:ascii="Calibri" w:eastAsia="Calibri" w:hAnsi="Calibri" w:cs="Calibri"/>
          <w:color w:val="000000"/>
          <w:lang w:eastAsia="en-GB"/>
        </w:rPr>
        <w:t xml:space="preserve"> has been a complaint that their behaviour is having an adverse effect on a member of the council staff. </w:t>
      </w:r>
    </w:p>
    <w:p w14:paraId="28B47FA8" w14:textId="77777777" w:rsidR="00211894" w:rsidRPr="006B0671" w:rsidRDefault="00211894" w:rsidP="00211894">
      <w:pPr>
        <w:numPr>
          <w:ilvl w:val="0"/>
          <w:numId w:val="136"/>
        </w:numPr>
        <w:spacing w:after="8" w:line="269" w:lineRule="auto"/>
        <w:ind w:right="215" w:hanging="10"/>
        <w:jc w:val="both"/>
        <w:rPr>
          <w:rFonts w:ascii="Calibri" w:eastAsia="Calibri" w:hAnsi="Calibri" w:cs="Calibri"/>
          <w:color w:val="000000"/>
          <w:lang w:eastAsia="en-GB"/>
        </w:rPr>
      </w:pPr>
      <w:proofErr w:type="gramStart"/>
      <w:r w:rsidRPr="006B0671">
        <w:rPr>
          <w:rFonts w:ascii="Calibri" w:eastAsia="Calibri" w:hAnsi="Calibri" w:cs="Calibri"/>
          <w:color w:val="000000"/>
          <w:lang w:eastAsia="en-GB"/>
        </w:rPr>
        <w:t>such</w:t>
      </w:r>
      <w:proofErr w:type="gramEnd"/>
      <w:r w:rsidRPr="006B0671">
        <w:rPr>
          <w:rFonts w:ascii="Calibri" w:eastAsia="Calibri" w:hAnsi="Calibri" w:cs="Calibri"/>
          <w:color w:val="000000"/>
          <w:lang w:eastAsia="en-GB"/>
        </w:rPr>
        <w:t xml:space="preserve"> behaviour is contrary to our policy. </w:t>
      </w:r>
    </w:p>
    <w:p w14:paraId="2F922AC5" w14:textId="77777777" w:rsidR="00211894" w:rsidRPr="006B0671" w:rsidRDefault="00211894" w:rsidP="00211894">
      <w:pPr>
        <w:numPr>
          <w:ilvl w:val="0"/>
          <w:numId w:val="136"/>
        </w:numPr>
        <w:spacing w:after="8"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for employees, the continuation of such behaviour could amount to a serious disciplinary offence. </w:t>
      </w:r>
    </w:p>
    <w:p w14:paraId="157FA022"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5C2F06A6"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It may be possible for this conversation to take place with the alleged perpetrator without revealing your name, if this is what you want.  The person dealing with it will also stress that the conversation is confidential. </w:t>
      </w:r>
    </w:p>
    <w:p w14:paraId="131F0764"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86B4F30"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In certain circumstances we may be able to involve a neutral third party (a mediator) to facilitate a resolution of the problem. The chair (or another appropriate person) will discuss this with you if it is appropriate. </w:t>
      </w:r>
    </w:p>
    <w:p w14:paraId="37C99F55"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CF250E0"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If your complaint is resolved informally, the alleged perpetrator(s) will not usually be subject to disciplinary sanctions. However, in exceptional circumstances (such as extremely serious </w:t>
      </w:r>
      <w:proofErr w:type="gramStart"/>
      <w:r w:rsidRPr="006B0671">
        <w:rPr>
          <w:rFonts w:ascii="Calibri" w:eastAsia="Calibri" w:hAnsi="Calibri" w:cs="Calibri"/>
          <w:color w:val="000000"/>
          <w:lang w:eastAsia="en-GB"/>
        </w:rPr>
        <w:t>allegation</w:t>
      </w:r>
      <w:proofErr w:type="gramEnd"/>
      <w:r w:rsidRPr="006B0671">
        <w:rPr>
          <w:rFonts w:ascii="Calibri" w:eastAsia="Calibri" w:hAnsi="Calibri" w:cs="Calibri"/>
          <w:color w:val="000000"/>
          <w:lang w:eastAsia="en-GB"/>
        </w:rPr>
        <w:t xml:space="preserve"> or in cases where a problem has happened before) we may decide to investigate further and take more formal action notwithstanding that you raised the matter informally.  We will consult with you before taking this step.  </w:t>
      </w:r>
    </w:p>
    <w:p w14:paraId="071588C8" w14:textId="77777777" w:rsidR="00211894" w:rsidRPr="006B0671" w:rsidRDefault="00211894" w:rsidP="00211894">
      <w:pPr>
        <w:spacing w:after="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02D073E" w14:textId="77777777" w:rsidR="00211894" w:rsidRPr="006B0671" w:rsidRDefault="00211894" w:rsidP="00211894">
      <w:pPr>
        <w:keepNext/>
        <w:keepLines/>
        <w:spacing w:after="16"/>
        <w:ind w:left="-5" w:hanging="10"/>
        <w:outlineLvl w:val="1"/>
        <w:rPr>
          <w:rFonts w:ascii="Calibri" w:eastAsia="Calibri" w:hAnsi="Calibri" w:cs="Calibri"/>
          <w:b/>
          <w:color w:val="000000"/>
          <w:lang w:eastAsia="en-GB"/>
        </w:rPr>
      </w:pPr>
      <w:r w:rsidRPr="006B0671">
        <w:rPr>
          <w:rFonts w:ascii="Calibri" w:eastAsia="Calibri" w:hAnsi="Calibri" w:cs="Calibri"/>
          <w:color w:val="000000"/>
          <w:u w:val="single" w:color="000000"/>
          <w:lang w:eastAsia="en-GB"/>
        </w:rPr>
        <w:t>Raising a formal complaint</w:t>
      </w:r>
      <w:r w:rsidRPr="006B0671">
        <w:rPr>
          <w:rFonts w:ascii="Calibri" w:eastAsia="Calibri" w:hAnsi="Calibri" w:cs="Calibri"/>
          <w:color w:val="000000"/>
          <w:lang w:eastAsia="en-GB"/>
        </w:rPr>
        <w:t xml:space="preserve"> </w:t>
      </w:r>
    </w:p>
    <w:p w14:paraId="3A7BC445"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If informal resolution is unsuccessful or inappropriate, you can make a formal complaint about bullying and harassment through the council’s grievance procedure. You should raise your complaint to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 or the chair of the council.  A formal complaint may ultimately lead to disciplinary action against the perpetrator(s) where they are employed.   </w:t>
      </w:r>
    </w:p>
    <w:p w14:paraId="39255060"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7894D63"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 or the chair of the council will appoint someone to investigate your complaint in line with the grievance policy.  You will need to co-operate with the investigation and provide the following details (if not already provided):  </w:t>
      </w:r>
    </w:p>
    <w:p w14:paraId="196AB8FE" w14:textId="77777777" w:rsidR="00211894" w:rsidRPr="006B0671" w:rsidRDefault="00211894" w:rsidP="00211894">
      <w:pPr>
        <w:spacing w:after="17"/>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E479C93" w14:textId="77777777" w:rsidR="00211894" w:rsidRPr="006B0671" w:rsidRDefault="00211894" w:rsidP="00211894">
      <w:pPr>
        <w:numPr>
          <w:ilvl w:val="0"/>
          <w:numId w:val="137"/>
        </w:numPr>
        <w:spacing w:after="8" w:line="269" w:lineRule="auto"/>
        <w:ind w:right="215" w:hanging="72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name of the alleged perpetrator(s),  </w:t>
      </w:r>
    </w:p>
    <w:p w14:paraId="0C4E8501" w14:textId="77777777" w:rsidR="00211894" w:rsidRPr="006B0671" w:rsidRDefault="00211894" w:rsidP="00211894">
      <w:pPr>
        <w:numPr>
          <w:ilvl w:val="0"/>
          <w:numId w:val="137"/>
        </w:numPr>
        <w:spacing w:after="8" w:line="269" w:lineRule="auto"/>
        <w:ind w:right="215" w:hanging="72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nature of the harassment or bullying,  </w:t>
      </w:r>
    </w:p>
    <w:p w14:paraId="3B51236C" w14:textId="77777777" w:rsidR="00211894" w:rsidRPr="006B0671" w:rsidRDefault="00211894" w:rsidP="00211894">
      <w:pPr>
        <w:numPr>
          <w:ilvl w:val="0"/>
          <w:numId w:val="137"/>
        </w:numPr>
        <w:spacing w:after="8" w:line="269" w:lineRule="auto"/>
        <w:ind w:right="215" w:hanging="72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dates and times the harassment or bullying occurred,  </w:t>
      </w:r>
    </w:p>
    <w:p w14:paraId="32C8B895" w14:textId="77777777" w:rsidR="00211894" w:rsidRPr="006B0671" w:rsidRDefault="00211894" w:rsidP="00211894">
      <w:pPr>
        <w:numPr>
          <w:ilvl w:val="0"/>
          <w:numId w:val="137"/>
        </w:numPr>
        <w:spacing w:after="8" w:line="269" w:lineRule="auto"/>
        <w:ind w:right="215" w:hanging="72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names of any witnesses and  </w:t>
      </w:r>
    </w:p>
    <w:p w14:paraId="595DF781" w14:textId="77777777" w:rsidR="00211894" w:rsidRPr="006B0671" w:rsidRDefault="00211894" w:rsidP="00211894">
      <w:pPr>
        <w:numPr>
          <w:ilvl w:val="0"/>
          <w:numId w:val="137"/>
        </w:numPr>
        <w:spacing w:after="8" w:line="269" w:lineRule="auto"/>
        <w:ind w:right="215" w:hanging="72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Any action taken by you to resolve the matter informally.  </w:t>
      </w:r>
    </w:p>
    <w:p w14:paraId="04ED05BB"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4017FB3"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alleged perpetrator(s) would normally need to be told your name and the details of your grievance </w:t>
      </w:r>
      <w:proofErr w:type="gramStart"/>
      <w:r w:rsidRPr="006B0671">
        <w:rPr>
          <w:rFonts w:ascii="Calibri" w:eastAsia="Calibri" w:hAnsi="Calibri" w:cs="Calibri"/>
          <w:color w:val="000000"/>
          <w:lang w:eastAsia="en-GB"/>
        </w:rPr>
        <w:t>in order for</w:t>
      </w:r>
      <w:proofErr w:type="gramEnd"/>
      <w:r w:rsidRPr="006B0671">
        <w:rPr>
          <w:rFonts w:ascii="Calibri" w:eastAsia="Calibri" w:hAnsi="Calibri" w:cs="Calibri"/>
          <w:color w:val="000000"/>
          <w:lang w:eastAsia="en-GB"/>
        </w:rPr>
        <w:t xml:space="preserve">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   </w:t>
      </w:r>
    </w:p>
    <w:p w14:paraId="188CA250"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63B97F3"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Where your complaint relates to potential breaches of the Councillors Code of Conduct, these will need to be investigated by the Monitoring Officer.  The council will consider any adjustments to support you in your work and to manage the relationship with the councillor the allegations relate to, while the investigation proceeds. </w:t>
      </w:r>
    </w:p>
    <w:p w14:paraId="17412AA8"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A0E3FA8"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Investigations will be carried out promptly (without unreasonable delay), sensitively and, as far as possible, confidentially. When carrying out any investigations, we will ensure that individuals' personal data is handled in accordance with the data protection policy. </w:t>
      </w:r>
    </w:p>
    <w:p w14:paraId="4FACD497"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464866A"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council will consider how to protect your health and wellbeing whilst the investigation is taking place and discuss this with you.  Depending on the nature of the allegations, the Investigator may want to meet with you to understand better your compliant (see the grievance policy for further information, and details of your right to be accompanied).    </w:t>
      </w:r>
    </w:p>
    <w:p w14:paraId="0F855705"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9680B60"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After the investigation, a panel will meet with you to consider the complaint and the findings of the investigation in accordance with the grievance procedure.  At the meeting you may be accompanied by a fellow worker or a trade union official.  </w:t>
      </w:r>
    </w:p>
    <w:p w14:paraId="778909F5"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5F500306"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Following the conclusion of the hearing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grievance procedure.   </w:t>
      </w:r>
    </w:p>
    <w:p w14:paraId="1B90E34F"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06D1748" w14:textId="77777777" w:rsidR="00211894" w:rsidRPr="006B0671" w:rsidRDefault="00211894" w:rsidP="00211894">
      <w:pPr>
        <w:spacing w:after="0"/>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1422E6DF" w14:textId="77777777" w:rsidR="00211894" w:rsidRPr="006B0671" w:rsidRDefault="00211894" w:rsidP="00211894">
      <w:pPr>
        <w:keepNext/>
        <w:keepLines/>
        <w:spacing w:after="10" w:line="269" w:lineRule="auto"/>
        <w:ind w:left="-5" w:right="213" w:hanging="10"/>
        <w:jc w:val="both"/>
        <w:outlineLvl w:val="0"/>
        <w:rPr>
          <w:rFonts w:ascii="Calibri" w:eastAsia="Calibri" w:hAnsi="Calibri" w:cs="Calibri"/>
          <w:b/>
          <w:color w:val="000000"/>
          <w:lang w:eastAsia="en-GB"/>
        </w:rPr>
      </w:pPr>
      <w:r w:rsidRPr="006B0671">
        <w:rPr>
          <w:rFonts w:ascii="Calibri" w:eastAsia="Calibri" w:hAnsi="Calibri" w:cs="Calibri"/>
          <w:b/>
          <w:color w:val="000000"/>
          <w:lang w:eastAsia="en-GB"/>
        </w:rPr>
        <w:t xml:space="preserve">The use of the Disciplinary Procedure </w:t>
      </w:r>
    </w:p>
    <w:p w14:paraId="19FFB7F4"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If at any stage from the point at which a complaint is raised, we believe there is a case to answer and a disciplinary offence might have been committed, we will instigate our disciplinary procedure.  We will keep you informed of the outcome. </w:t>
      </w:r>
    </w:p>
    <w:p w14:paraId="0240D54D"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0C438D4B"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i/>
          <w:color w:val="000000"/>
          <w:lang w:eastAsia="en-GB"/>
        </w:rPr>
        <w:t xml:space="preserve">This is a non-contractual policy and procedure which will be reviewed from time to time. </w:t>
      </w:r>
    </w:p>
    <w:p w14:paraId="16903112"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i/>
          <w:color w:val="000000"/>
          <w:lang w:eastAsia="en-GB"/>
        </w:rPr>
        <w:t xml:space="preserve"> </w:t>
      </w:r>
    </w:p>
    <w:p w14:paraId="34B73A33" w14:textId="77777777" w:rsidR="00211894" w:rsidRPr="006B0671" w:rsidRDefault="00211894" w:rsidP="00211894">
      <w:pPr>
        <w:spacing w:after="10" w:line="269" w:lineRule="auto"/>
        <w:ind w:left="-5" w:right="213" w:hanging="10"/>
        <w:jc w:val="both"/>
        <w:rPr>
          <w:rFonts w:ascii="Calibri" w:eastAsia="Calibri" w:hAnsi="Calibri" w:cs="Calibri"/>
          <w:color w:val="000000"/>
          <w:lang w:eastAsia="en-GB"/>
        </w:rPr>
      </w:pPr>
      <w:r w:rsidRPr="006B0671">
        <w:rPr>
          <w:rFonts w:ascii="Calibri" w:eastAsia="Calibri" w:hAnsi="Calibri" w:cs="Calibri"/>
          <w:b/>
          <w:color w:val="000000"/>
          <w:lang w:eastAsia="en-GB"/>
        </w:rPr>
        <w:t>_________________________________________________________________________________</w:t>
      </w:r>
      <w:r w:rsidRPr="006B0671">
        <w:rPr>
          <w:rFonts w:ascii="Times New Roman" w:eastAsia="Times New Roman" w:hAnsi="Times New Roman" w:cs="Times New Roman"/>
          <w:color w:val="000000"/>
          <w:sz w:val="20"/>
          <w:lang w:eastAsia="en-GB"/>
        </w:rPr>
        <w:t xml:space="preserve"> </w:t>
      </w:r>
    </w:p>
    <w:p w14:paraId="744089BB" w14:textId="77777777" w:rsidR="00211894" w:rsidRPr="006B0671" w:rsidRDefault="00211894" w:rsidP="00211894">
      <w:pPr>
        <w:spacing w:after="218"/>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6AF0D343" w14:textId="77777777" w:rsidR="00211894" w:rsidRPr="006B0671" w:rsidRDefault="00211894" w:rsidP="00211894">
      <w:pPr>
        <w:keepNext/>
        <w:keepLines/>
        <w:spacing w:after="218"/>
        <w:outlineLvl w:val="0"/>
        <w:rPr>
          <w:rFonts w:ascii="Calibri" w:eastAsia="Calibri" w:hAnsi="Calibri" w:cs="Calibri"/>
          <w:b/>
          <w:color w:val="000000"/>
          <w:lang w:eastAsia="en-GB"/>
        </w:rPr>
      </w:pPr>
      <w:r w:rsidRPr="006B0671">
        <w:rPr>
          <w:rFonts w:ascii="Calibri" w:eastAsia="Calibri" w:hAnsi="Calibri" w:cs="Calibri"/>
          <w:b/>
          <w:color w:val="000000"/>
          <w:u w:val="single" w:color="000000"/>
          <w:lang w:eastAsia="en-GB"/>
        </w:rPr>
        <w:t>GUIDANCE FOR USING THE DIGNITY AT WORK POLICY</w:t>
      </w:r>
      <w:r w:rsidRPr="006B0671">
        <w:rPr>
          <w:rFonts w:ascii="Calibri" w:eastAsia="Calibri" w:hAnsi="Calibri" w:cs="Calibri"/>
          <w:b/>
          <w:color w:val="000000"/>
          <w:lang w:eastAsia="en-GB"/>
        </w:rPr>
        <w:t xml:space="preserve"> </w:t>
      </w:r>
    </w:p>
    <w:p w14:paraId="33E5B165" w14:textId="77777777" w:rsidR="00211894" w:rsidRPr="006B0671" w:rsidRDefault="00211894" w:rsidP="00211894">
      <w:pPr>
        <w:spacing w:after="218"/>
        <w:rPr>
          <w:rFonts w:ascii="Calibri" w:eastAsia="Calibri" w:hAnsi="Calibri" w:cs="Calibri"/>
          <w:color w:val="000000"/>
          <w:lang w:eastAsia="en-GB"/>
        </w:rPr>
      </w:pPr>
    </w:p>
    <w:p w14:paraId="0DD33381" w14:textId="77777777" w:rsidR="00211894" w:rsidRPr="006B0671" w:rsidRDefault="00211894" w:rsidP="00211894">
      <w:pPr>
        <w:spacing w:after="206"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Dignity at Work Policy  has replaced a previous ‘Bullying and Harassment’ Policy, to create a policy that is focussed on encompassing behaviours beyond simply bullying and harassment, and zero tolerance with the aim of dealing with concerns before they escalate.  It is important that any commitment made in the policy is applied in practice.  </w:t>
      </w:r>
    </w:p>
    <w:p w14:paraId="7A6B9E19"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policy is drafted with consideration of employment language and terminology that is reflective of a modern working environment, setting a tone that is engaging, collaborative and inclusive.  A council may want to update references where relevant to reflect local terminology and structure, </w:t>
      </w:r>
      <w:proofErr w:type="gramStart"/>
      <w:r w:rsidRPr="006B0671">
        <w:rPr>
          <w:rFonts w:ascii="Calibri" w:eastAsia="Calibri" w:hAnsi="Calibri" w:cs="Calibri"/>
          <w:color w:val="000000"/>
          <w:lang w:eastAsia="en-GB"/>
        </w:rPr>
        <w:t>however</w:t>
      </w:r>
      <w:proofErr w:type="gramEnd"/>
      <w:r w:rsidRPr="006B0671">
        <w:rPr>
          <w:rFonts w:ascii="Calibri" w:eastAsia="Calibri" w:hAnsi="Calibri" w:cs="Calibri"/>
          <w:color w:val="000000"/>
          <w:lang w:eastAsia="en-GB"/>
        </w:rPr>
        <w:t xml:space="preserve"> should be considerate of equality, diversity and inclusion.   </w:t>
      </w:r>
    </w:p>
    <w:p w14:paraId="0D9D14CE"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5E33CFB7" w14:textId="77777777" w:rsidR="00211894" w:rsidRPr="006B0671" w:rsidRDefault="00211894" w:rsidP="00211894">
      <w:pPr>
        <w:spacing w:after="206"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examples of bullying and harassment are just that – </w:t>
      </w:r>
      <w:proofErr w:type="gramStart"/>
      <w:r w:rsidRPr="006B0671">
        <w:rPr>
          <w:rFonts w:ascii="Calibri" w:eastAsia="Calibri" w:hAnsi="Calibri" w:cs="Calibri"/>
          <w:color w:val="000000"/>
          <w:lang w:eastAsia="en-GB"/>
        </w:rPr>
        <w:t>examples</w:t>
      </w:r>
      <w:proofErr w:type="gramEnd"/>
      <w:r w:rsidRPr="006B0671">
        <w:rPr>
          <w:rFonts w:ascii="Calibri" w:eastAsia="Calibri" w:hAnsi="Calibri" w:cs="Calibri"/>
          <w:color w:val="000000"/>
          <w:lang w:eastAsia="en-GB"/>
        </w:rPr>
        <w:t xml:space="preserve">. This should not be considered an exhaustive list.   </w:t>
      </w:r>
    </w:p>
    <w:p w14:paraId="04B4981E"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  </w:t>
      </w:r>
    </w:p>
    <w:p w14:paraId="1F3C7B4F" w14:textId="77777777" w:rsidR="00211894" w:rsidRPr="006B0671" w:rsidRDefault="00211894" w:rsidP="00211894">
      <w:pPr>
        <w:spacing w:after="10" w:line="269" w:lineRule="auto"/>
        <w:ind w:left="-5" w:right="213" w:hanging="10"/>
        <w:jc w:val="both"/>
        <w:rPr>
          <w:rFonts w:ascii="Calibri" w:eastAsia="Calibri" w:hAnsi="Calibri" w:cs="Calibri"/>
          <w:color w:val="000000"/>
          <w:lang w:eastAsia="en-GB"/>
        </w:rPr>
      </w:pPr>
      <w:r w:rsidRPr="006B0671">
        <w:rPr>
          <w:rFonts w:ascii="Calibri" w:eastAsia="Calibri" w:hAnsi="Calibri" w:cs="Calibri"/>
          <w:b/>
          <w:color w:val="000000"/>
          <w:lang w:eastAsia="en-GB"/>
        </w:rPr>
        <w:t>Notes:</w:t>
      </w:r>
      <w:r w:rsidRPr="006B0671">
        <w:rPr>
          <w:rFonts w:ascii="Calibri" w:eastAsia="Calibri" w:hAnsi="Calibri" w:cs="Calibri"/>
          <w:color w:val="000000"/>
          <w:lang w:eastAsia="en-GB"/>
        </w:rPr>
        <w:t xml:space="preserve">  </w:t>
      </w:r>
    </w:p>
    <w:p w14:paraId="6E535951" w14:textId="77777777" w:rsidR="00211894" w:rsidRPr="006B0671" w:rsidRDefault="00211894" w:rsidP="00211894">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Protected Characteristics</w:t>
      </w:r>
      <w:r w:rsidRPr="006B0671">
        <w:rPr>
          <w:rFonts w:ascii="Calibri" w:eastAsia="Calibri" w:hAnsi="Calibri" w:cs="Calibri"/>
          <w:color w:val="000000"/>
          <w:lang w:eastAsia="en-GB"/>
        </w:rPr>
        <w:t xml:space="preserve">  </w:t>
      </w:r>
    </w:p>
    <w:p w14:paraId="0E966D8B"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 ‘protected characteristic’ is defined in the Equality Act 2010 as age, disability, sex, gender reassignment, pregnancy and maternity, race, sexual orientation, religion or belief, and marriage and civil partnership.  It is unlawful to discriminate against an individual because of any of the protected characteristics.    </w:t>
      </w:r>
    </w:p>
    <w:p w14:paraId="3BF51D60" w14:textId="77777777" w:rsidR="00211894" w:rsidRPr="006B0671" w:rsidRDefault="00211894" w:rsidP="00211894">
      <w:pPr>
        <w:spacing w:after="16"/>
        <w:ind w:left="27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574C856"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Discrimination includes treating people differently because of a protected characteristic.  Employees can complain of harassment even if the behaviour in question is not directed at them.  This is because the complainant does not actually need to possess the relevant protected characteristic. An employee can complain of unlawful harassment if they are </w:t>
      </w:r>
      <w:proofErr w:type="gramStart"/>
      <w:r w:rsidRPr="006B0671">
        <w:rPr>
          <w:rFonts w:ascii="Calibri" w:eastAsia="Calibri" w:hAnsi="Calibri" w:cs="Calibri"/>
          <w:color w:val="000000"/>
          <w:lang w:eastAsia="en-GB"/>
        </w:rPr>
        <w:t>related</w:t>
      </w:r>
      <w:proofErr w:type="gramEnd"/>
      <w:r w:rsidRPr="006B0671">
        <w:rPr>
          <w:rFonts w:ascii="Calibri" w:eastAsia="Calibri" w:hAnsi="Calibri" w:cs="Calibri"/>
          <w:color w:val="000000"/>
          <w:lang w:eastAsia="en-GB"/>
        </w:rPr>
        <w:t xml:space="preserve"> someone with a protected characteristic, or because a colleague believes they have a protected characteristic.  </w:t>
      </w:r>
    </w:p>
    <w:p w14:paraId="2C366AA1"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EA55EBB"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Examples of harassment related to a protected characteristic could </w:t>
      </w:r>
      <w:proofErr w:type="gramStart"/>
      <w:r w:rsidRPr="006B0671">
        <w:rPr>
          <w:rFonts w:ascii="Calibri" w:eastAsia="Calibri" w:hAnsi="Calibri" w:cs="Calibri"/>
          <w:color w:val="000000"/>
          <w:lang w:eastAsia="en-GB"/>
        </w:rPr>
        <w:t>include;</w:t>
      </w:r>
      <w:proofErr w:type="gramEnd"/>
      <w:r w:rsidRPr="006B0671">
        <w:rPr>
          <w:rFonts w:ascii="Calibri" w:eastAsia="Calibri" w:hAnsi="Calibri" w:cs="Calibri"/>
          <w:color w:val="000000"/>
          <w:lang w:eastAsia="en-GB"/>
        </w:rPr>
        <w:t xml:space="preserve"> </w:t>
      </w:r>
    </w:p>
    <w:p w14:paraId="69300745" w14:textId="77777777" w:rsidR="00211894" w:rsidRPr="006B0671" w:rsidRDefault="00211894" w:rsidP="00211894">
      <w:pPr>
        <w:spacing w:after="47"/>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293CC03" w14:textId="77777777" w:rsidR="00211894" w:rsidRPr="006B0671" w:rsidRDefault="00211894" w:rsidP="00211894">
      <w:pPr>
        <w:numPr>
          <w:ilvl w:val="0"/>
          <w:numId w:val="138"/>
        </w:numPr>
        <w:spacing w:after="31"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Making assumptions about someone’s ability due to their </w:t>
      </w:r>
      <w:proofErr w:type="gramStart"/>
      <w:r w:rsidRPr="006B0671">
        <w:rPr>
          <w:rFonts w:ascii="Calibri" w:eastAsia="Calibri" w:hAnsi="Calibri" w:cs="Calibri"/>
          <w:b/>
          <w:color w:val="000000"/>
          <w:lang w:eastAsia="en-GB"/>
        </w:rPr>
        <w:t>age</w:t>
      </w:r>
      <w:r w:rsidRPr="006B0671">
        <w:rPr>
          <w:rFonts w:ascii="Calibri" w:eastAsia="Calibri" w:hAnsi="Calibri" w:cs="Calibri"/>
          <w:color w:val="000000"/>
          <w:lang w:eastAsia="en-GB"/>
        </w:rPr>
        <w:t>, or</w:t>
      </w:r>
      <w:proofErr w:type="gramEnd"/>
      <w:r w:rsidRPr="006B0671">
        <w:rPr>
          <w:rFonts w:ascii="Calibri" w:eastAsia="Calibri" w:hAnsi="Calibri" w:cs="Calibri"/>
          <w:color w:val="000000"/>
          <w:lang w:eastAsia="en-GB"/>
        </w:rPr>
        <w:t xml:space="preserve"> denying development opportunities to someone based on their age.  This could also include assumptions about their lifestyle or making inappropriate jokes related to age. </w:t>
      </w:r>
    </w:p>
    <w:p w14:paraId="2B068926" w14:textId="77777777" w:rsidR="00211894" w:rsidRPr="006B0671" w:rsidRDefault="00211894" w:rsidP="00211894">
      <w:pPr>
        <w:numPr>
          <w:ilvl w:val="0"/>
          <w:numId w:val="138"/>
        </w:numPr>
        <w:spacing w:after="35"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Making fun or mimicking impairments related to a health </w:t>
      </w:r>
      <w:proofErr w:type="gramStart"/>
      <w:r w:rsidRPr="006B0671">
        <w:rPr>
          <w:rFonts w:ascii="Calibri" w:eastAsia="Calibri" w:hAnsi="Calibri" w:cs="Calibri"/>
          <w:color w:val="000000"/>
          <w:lang w:eastAsia="en-GB"/>
        </w:rPr>
        <w:t>condition, or</w:t>
      </w:r>
      <w:proofErr w:type="gramEnd"/>
      <w:r w:rsidRPr="006B0671">
        <w:rPr>
          <w:rFonts w:ascii="Calibri" w:eastAsia="Calibri" w:hAnsi="Calibri" w:cs="Calibri"/>
          <w:color w:val="000000"/>
          <w:lang w:eastAsia="en-GB"/>
        </w:rPr>
        <w:t xml:space="preserve"> using inappropriate language about disabilities.  Constantly selecting social activities that make it impossible for a colleague with a </w:t>
      </w:r>
      <w:r w:rsidRPr="006B0671">
        <w:rPr>
          <w:rFonts w:ascii="Calibri" w:eastAsia="Calibri" w:hAnsi="Calibri" w:cs="Calibri"/>
          <w:b/>
          <w:color w:val="000000"/>
          <w:lang w:eastAsia="en-GB"/>
        </w:rPr>
        <w:t>disability</w:t>
      </w:r>
      <w:r w:rsidRPr="006B0671">
        <w:rPr>
          <w:rFonts w:ascii="Calibri" w:eastAsia="Calibri" w:hAnsi="Calibri" w:cs="Calibri"/>
          <w:color w:val="000000"/>
          <w:lang w:eastAsia="en-GB"/>
        </w:rPr>
        <w:t xml:space="preserve"> to participate in. </w:t>
      </w:r>
    </w:p>
    <w:p w14:paraId="34C84C99" w14:textId="77777777" w:rsidR="00211894" w:rsidRPr="006B0671" w:rsidRDefault="00211894" w:rsidP="00211894">
      <w:pPr>
        <w:numPr>
          <w:ilvl w:val="0"/>
          <w:numId w:val="138"/>
        </w:numPr>
        <w:spacing w:after="36"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Refusing to treat a person as their new gender, or disclosing information about their gender identity could be harassment on the grounds of </w:t>
      </w:r>
      <w:r w:rsidRPr="006B0671">
        <w:rPr>
          <w:rFonts w:ascii="Calibri" w:eastAsia="Calibri" w:hAnsi="Calibri" w:cs="Calibri"/>
          <w:b/>
          <w:color w:val="000000"/>
          <w:lang w:eastAsia="en-GB"/>
        </w:rPr>
        <w:t>gender reassignment</w:t>
      </w:r>
      <w:r w:rsidRPr="006B0671">
        <w:rPr>
          <w:rFonts w:ascii="Calibri" w:eastAsia="Calibri" w:hAnsi="Calibri" w:cs="Calibri"/>
          <w:color w:val="000000"/>
          <w:lang w:eastAsia="en-GB"/>
        </w:rPr>
        <w:t xml:space="preserve">. </w:t>
      </w:r>
    </w:p>
    <w:p w14:paraId="032F629A" w14:textId="77777777" w:rsidR="00211894" w:rsidRPr="006B0671" w:rsidRDefault="00211894" w:rsidP="00211894">
      <w:pPr>
        <w:numPr>
          <w:ilvl w:val="0"/>
          <w:numId w:val="138"/>
        </w:numPr>
        <w:spacing w:after="31" w:line="269" w:lineRule="auto"/>
        <w:ind w:right="215" w:hanging="10"/>
        <w:jc w:val="both"/>
        <w:rPr>
          <w:rFonts w:ascii="Calibri" w:eastAsia="Calibri" w:hAnsi="Calibri" w:cs="Calibri"/>
          <w:color w:val="000000"/>
          <w:lang w:eastAsia="en-GB"/>
        </w:rPr>
      </w:pPr>
      <w:r w:rsidRPr="006B0671">
        <w:rPr>
          <w:rFonts w:ascii="Calibri" w:eastAsia="Calibri" w:hAnsi="Calibri" w:cs="Calibri"/>
          <w:b/>
          <w:color w:val="000000"/>
          <w:lang w:eastAsia="en-GB"/>
        </w:rPr>
        <w:t>Pregnancy/Maternity</w:t>
      </w:r>
      <w:r w:rsidRPr="006B0671">
        <w:rPr>
          <w:rFonts w:ascii="Calibri" w:eastAsia="Calibri" w:hAnsi="Calibri" w:cs="Calibri"/>
          <w:color w:val="000000"/>
          <w:lang w:eastAsia="en-GB"/>
        </w:rPr>
        <w:t xml:space="preserve"> harassment could include refusing opportunities due to pregnancy or maternity leave, or inappropriate touching and invasion of personal space such as unwanted touching of a pregnant </w:t>
      </w:r>
      <w:proofErr w:type="gramStart"/>
      <w:r w:rsidRPr="006B0671">
        <w:rPr>
          <w:rFonts w:ascii="Calibri" w:eastAsia="Calibri" w:hAnsi="Calibri" w:cs="Calibri"/>
          <w:color w:val="000000"/>
          <w:lang w:eastAsia="en-GB"/>
        </w:rPr>
        <w:t>persons</w:t>
      </w:r>
      <w:proofErr w:type="gramEnd"/>
      <w:r w:rsidRPr="006B0671">
        <w:rPr>
          <w:rFonts w:ascii="Calibri" w:eastAsia="Calibri" w:hAnsi="Calibri" w:cs="Calibri"/>
          <w:color w:val="000000"/>
          <w:lang w:eastAsia="en-GB"/>
        </w:rPr>
        <w:t xml:space="preserve"> stomach. </w:t>
      </w:r>
    </w:p>
    <w:p w14:paraId="4BE65954" w14:textId="77777777" w:rsidR="00211894" w:rsidRPr="006B0671" w:rsidRDefault="00211894" w:rsidP="00211894">
      <w:pPr>
        <w:numPr>
          <w:ilvl w:val="0"/>
          <w:numId w:val="138"/>
        </w:numPr>
        <w:spacing w:after="35"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Harassment based on </w:t>
      </w:r>
      <w:r w:rsidRPr="006B0671">
        <w:rPr>
          <w:rFonts w:ascii="Calibri" w:eastAsia="Calibri" w:hAnsi="Calibri" w:cs="Calibri"/>
          <w:b/>
          <w:color w:val="000000"/>
          <w:lang w:eastAsia="en-GB"/>
        </w:rPr>
        <w:t>race</w:t>
      </w:r>
      <w:r w:rsidRPr="006B0671">
        <w:rPr>
          <w:rFonts w:ascii="Calibri" w:eastAsia="Calibri" w:hAnsi="Calibri" w:cs="Calibri"/>
          <w:color w:val="000000"/>
          <w:lang w:eastAsia="en-GB"/>
        </w:rPr>
        <w:t xml:space="preserve"> could include derogatory nicknames, or stereotyping based on ethnicity.  It could include racist comments or jokes, or assumptions about someone’s lifestyle based on their ethnicity. </w:t>
      </w:r>
    </w:p>
    <w:p w14:paraId="5EFDCBE0" w14:textId="77777777" w:rsidR="00211894" w:rsidRPr="006B0671" w:rsidRDefault="00211894" w:rsidP="00211894">
      <w:pPr>
        <w:numPr>
          <w:ilvl w:val="0"/>
          <w:numId w:val="138"/>
        </w:numPr>
        <w:spacing w:after="35" w:line="269" w:lineRule="auto"/>
        <w:ind w:right="215" w:hanging="10"/>
        <w:jc w:val="both"/>
        <w:rPr>
          <w:rFonts w:ascii="Calibri" w:eastAsia="Calibri" w:hAnsi="Calibri" w:cs="Calibri"/>
          <w:color w:val="000000"/>
          <w:lang w:eastAsia="en-GB"/>
        </w:rPr>
      </w:pPr>
      <w:r w:rsidRPr="006B0671">
        <w:rPr>
          <w:rFonts w:ascii="Calibri" w:eastAsia="Calibri" w:hAnsi="Calibri" w:cs="Calibri"/>
          <w:b/>
          <w:color w:val="000000"/>
          <w:lang w:eastAsia="en-GB"/>
        </w:rPr>
        <w:t>Gender</w:t>
      </w:r>
      <w:r w:rsidRPr="006B0671">
        <w:rPr>
          <w:rFonts w:ascii="Calibri" w:eastAsia="Calibri" w:hAnsi="Calibri" w:cs="Calibri"/>
          <w:color w:val="000000"/>
          <w:lang w:eastAsia="en-GB"/>
        </w:rPr>
        <w:t xml:space="preserve"> harassment could include not considering people for a job based on gender stereotyping roles, or implementing practices that disadvantage one gender over another.  Rude, explicit jokes, even if not directed at an individual, or comments on </w:t>
      </w:r>
      <w:proofErr w:type="gramStart"/>
      <w:r w:rsidRPr="006B0671">
        <w:rPr>
          <w:rFonts w:ascii="Calibri" w:eastAsia="Calibri" w:hAnsi="Calibri" w:cs="Calibri"/>
          <w:color w:val="000000"/>
          <w:lang w:eastAsia="en-GB"/>
        </w:rPr>
        <w:t>individuals</w:t>
      </w:r>
      <w:proofErr w:type="gramEnd"/>
      <w:r w:rsidRPr="006B0671">
        <w:rPr>
          <w:rFonts w:ascii="Calibri" w:eastAsia="Calibri" w:hAnsi="Calibri" w:cs="Calibri"/>
          <w:color w:val="000000"/>
          <w:lang w:eastAsia="en-GB"/>
        </w:rPr>
        <w:t xml:space="preserve"> dress or appearance. </w:t>
      </w:r>
    </w:p>
    <w:p w14:paraId="4983317B" w14:textId="77777777" w:rsidR="00211894" w:rsidRPr="006B0671" w:rsidRDefault="00211894" w:rsidP="00211894">
      <w:pPr>
        <w:numPr>
          <w:ilvl w:val="0"/>
          <w:numId w:val="138"/>
        </w:numPr>
        <w:spacing w:after="31" w:line="269"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Regularly arranging team meals over periods of fasting or religious occasions or failing to adjust a dress code to accommodate religious dress could be examples of harassment based on </w:t>
      </w:r>
      <w:r w:rsidRPr="006B0671">
        <w:rPr>
          <w:rFonts w:ascii="Calibri" w:eastAsia="Calibri" w:hAnsi="Calibri" w:cs="Calibri"/>
          <w:b/>
          <w:color w:val="000000"/>
          <w:lang w:eastAsia="en-GB"/>
        </w:rPr>
        <w:t>religion/belief.</w:t>
      </w:r>
      <w:r w:rsidRPr="006B0671">
        <w:rPr>
          <w:rFonts w:ascii="Calibri" w:eastAsia="Calibri" w:hAnsi="Calibri" w:cs="Calibri"/>
          <w:color w:val="000000"/>
          <w:lang w:eastAsia="en-GB"/>
        </w:rPr>
        <w:t xml:space="preserve"> </w:t>
      </w:r>
    </w:p>
    <w:p w14:paraId="490E251C" w14:textId="77777777" w:rsidR="00211894" w:rsidRPr="006B0671" w:rsidRDefault="00211894" w:rsidP="00211894">
      <w:pPr>
        <w:numPr>
          <w:ilvl w:val="0"/>
          <w:numId w:val="138"/>
        </w:numPr>
        <w:spacing w:after="0" w:line="274" w:lineRule="auto"/>
        <w:ind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Excluding same sex partners from social events could be both </w:t>
      </w:r>
      <w:r w:rsidRPr="006B0671">
        <w:rPr>
          <w:rFonts w:ascii="Calibri" w:eastAsia="Calibri" w:hAnsi="Calibri" w:cs="Calibri"/>
          <w:b/>
          <w:color w:val="000000"/>
          <w:lang w:eastAsia="en-GB"/>
        </w:rPr>
        <w:t>sexual orientation</w:t>
      </w:r>
      <w:r w:rsidRPr="006B0671">
        <w:rPr>
          <w:rFonts w:ascii="Calibri" w:eastAsia="Calibri" w:hAnsi="Calibri" w:cs="Calibri"/>
          <w:color w:val="000000"/>
          <w:lang w:eastAsia="en-GB"/>
        </w:rPr>
        <w:t xml:space="preserve"> and </w:t>
      </w:r>
      <w:r w:rsidRPr="006B0671">
        <w:rPr>
          <w:rFonts w:ascii="Calibri" w:eastAsia="Calibri" w:hAnsi="Calibri" w:cs="Calibri"/>
          <w:b/>
          <w:color w:val="000000"/>
          <w:lang w:eastAsia="en-GB"/>
        </w:rPr>
        <w:t>marriage/civil partnership</w:t>
      </w:r>
      <w:r w:rsidRPr="006B0671">
        <w:rPr>
          <w:rFonts w:ascii="Calibri" w:eastAsia="Calibri" w:hAnsi="Calibri" w:cs="Calibri"/>
          <w:color w:val="000000"/>
          <w:lang w:eastAsia="en-GB"/>
        </w:rPr>
        <w:t xml:space="preserve"> discrimination, as could not offering the same work-related benefits.   </w:t>
      </w:r>
    </w:p>
    <w:p w14:paraId="3EB26C74"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5DF76A57"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 person does not need to be employed or have 2 years qualifying service to make a discrimination claim at a tribunal.    </w:t>
      </w:r>
    </w:p>
    <w:p w14:paraId="77B78164" w14:textId="77777777" w:rsidR="00211894" w:rsidRPr="006B0671" w:rsidRDefault="00211894" w:rsidP="00211894">
      <w:pPr>
        <w:numPr>
          <w:ilvl w:val="0"/>
          <w:numId w:val="139"/>
        </w:numPr>
        <w:spacing w:after="8" w:line="269" w:lineRule="auto"/>
        <w:ind w:left="945" w:right="252" w:hanging="451"/>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Job applicants who believe they have not been appointed because of a ‘protected characteristic’ can make a claim.    </w:t>
      </w:r>
    </w:p>
    <w:p w14:paraId="55EBC7D9" w14:textId="77777777" w:rsidR="00211894" w:rsidRPr="006B0671" w:rsidRDefault="00211894" w:rsidP="00211894">
      <w:pPr>
        <w:numPr>
          <w:ilvl w:val="0"/>
          <w:numId w:val="139"/>
        </w:numPr>
        <w:spacing w:after="8" w:line="269" w:lineRule="auto"/>
        <w:ind w:left="945" w:right="252" w:hanging="451"/>
        <w:jc w:val="both"/>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New or established employees who are </w:t>
      </w:r>
      <w:proofErr w:type="gramStart"/>
      <w:r w:rsidRPr="006B0671">
        <w:rPr>
          <w:rFonts w:ascii="Calibri" w:eastAsia="Calibri" w:hAnsi="Calibri" w:cs="Calibri"/>
          <w:color w:val="000000"/>
          <w:lang w:eastAsia="en-GB"/>
        </w:rPr>
        <w:t>dismissed, or</w:t>
      </w:r>
      <w:proofErr w:type="gramEnd"/>
      <w:r w:rsidRPr="006B0671">
        <w:rPr>
          <w:rFonts w:ascii="Calibri" w:eastAsia="Calibri" w:hAnsi="Calibri" w:cs="Calibri"/>
          <w:color w:val="000000"/>
          <w:lang w:eastAsia="en-GB"/>
        </w:rPr>
        <w:t xml:space="preserve"> treated unreasonably because of a health condition can make a discrimination claim.     </w:t>
      </w:r>
    </w:p>
    <w:p w14:paraId="515EA6AC" w14:textId="77777777" w:rsidR="00211894" w:rsidRPr="006B0671" w:rsidRDefault="00211894" w:rsidP="00211894">
      <w:pPr>
        <w:numPr>
          <w:ilvl w:val="0"/>
          <w:numId w:val="139"/>
        </w:numPr>
        <w:spacing w:after="17" w:line="269" w:lineRule="auto"/>
        <w:ind w:left="945" w:right="252" w:hanging="451"/>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An employee subjected to harassment can make a discrimination claim at a tribunal.    </w:t>
      </w:r>
    </w:p>
    <w:p w14:paraId="372D0255" w14:textId="77777777" w:rsidR="00211894" w:rsidRPr="006B0671" w:rsidRDefault="00211894" w:rsidP="00211894">
      <w:pPr>
        <w:numPr>
          <w:ilvl w:val="0"/>
          <w:numId w:val="139"/>
        </w:numPr>
        <w:spacing w:after="21" w:line="269" w:lineRule="auto"/>
        <w:ind w:left="945" w:right="252" w:hanging="451"/>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An employee asked to retire can make a discrimination claim at a tribunal. </w:t>
      </w:r>
    </w:p>
    <w:p w14:paraId="54BF354B" w14:textId="77777777" w:rsidR="00211894" w:rsidRPr="006B0671" w:rsidRDefault="00211894" w:rsidP="00211894">
      <w:pPr>
        <w:spacing w:after="16"/>
        <w:ind w:left="144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66C63D9"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473F615C" w14:textId="77777777" w:rsidR="00211894" w:rsidRPr="006B0671" w:rsidRDefault="00211894" w:rsidP="00211894">
      <w:pPr>
        <w:spacing w:after="0"/>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6586E4FB" w14:textId="77777777" w:rsidR="00211894" w:rsidRPr="006B0671" w:rsidRDefault="00211894" w:rsidP="00211894">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Legal risks  </w:t>
      </w:r>
    </w:p>
    <w:p w14:paraId="030B53DE"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Successful unfair dismissal claims are limited to a compensation cap, whereas those for unlawful discrimination have no cap.  </w:t>
      </w:r>
    </w:p>
    <w:p w14:paraId="649D2797"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C04B1AF"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 positive employment culture, and swift action if conduct falls beneath acceptable standards will help mitigate the risks.  An unhealthy culture will make it difficult to defend claims.    </w:t>
      </w:r>
    </w:p>
    <w:p w14:paraId="5B2171A5"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D11B683"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time to defend and the cost of defending tribunal claims can be significant, irrespective of the outcome.  </w:t>
      </w:r>
    </w:p>
    <w:p w14:paraId="1B9384D3"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55B6634"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b/>
          <w:color w:val="000000"/>
          <w:lang w:eastAsia="en-GB"/>
        </w:rPr>
        <w:t xml:space="preserve"> </w:t>
      </w:r>
    </w:p>
    <w:p w14:paraId="1E6C7A50" w14:textId="77777777" w:rsidR="00211894" w:rsidRPr="006B0671" w:rsidRDefault="00211894" w:rsidP="00211894">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Culture and behaviour</w:t>
      </w:r>
      <w:r w:rsidRPr="006B0671">
        <w:rPr>
          <w:rFonts w:ascii="Calibri" w:eastAsia="Calibri" w:hAnsi="Calibri" w:cs="Calibri"/>
          <w:color w:val="000000"/>
          <w:lang w:eastAsia="en-GB"/>
        </w:rPr>
        <w:t xml:space="preserve">  </w:t>
      </w:r>
    </w:p>
    <w:p w14:paraId="429D02FD"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We work in eclectic communities and working environments, and a positive culture within the council enables employees with different backgrounds and beliefs to share ideas and shape how the council achieves its objectives for their community.    </w:t>
      </w:r>
    </w:p>
    <w:p w14:paraId="1C887908"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A97E892"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It is important to recognise that different individuals may find different behaviours bullying or harassing so while there is not always intent to offend or cause harm, that does not mean that the effect of the behaviour has not caused harm or offence.   </w:t>
      </w:r>
    </w:p>
    <w:p w14:paraId="70C1F982"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5C8DF393"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It can take people </w:t>
      </w:r>
      <w:proofErr w:type="gramStart"/>
      <w:r w:rsidRPr="006B0671">
        <w:rPr>
          <w:rFonts w:ascii="Calibri" w:eastAsia="Calibri" w:hAnsi="Calibri" w:cs="Calibri"/>
          <w:color w:val="000000"/>
          <w:lang w:eastAsia="en-GB"/>
        </w:rPr>
        <w:t>a period of time</w:t>
      </w:r>
      <w:proofErr w:type="gramEnd"/>
      <w:r w:rsidRPr="006B0671">
        <w:rPr>
          <w:rFonts w:ascii="Calibri" w:eastAsia="Calibri" w:hAnsi="Calibri" w:cs="Calibri"/>
          <w:color w:val="000000"/>
          <w:lang w:eastAsia="en-GB"/>
        </w:rPr>
        <w:t xml:space="preserve"> to decide to raise their concerns, as they worry about consequences (perhaps from peers by complaining about a colleague who is popular, or they fear victimisation from the perpetrator or others). The council should consider whether there are opportunities (such as 121s to offer </w:t>
      </w:r>
      <w:proofErr w:type="gramStart"/>
      <w:r w:rsidRPr="006B0671">
        <w:rPr>
          <w:rFonts w:ascii="Calibri" w:eastAsia="Calibri" w:hAnsi="Calibri" w:cs="Calibri"/>
          <w:color w:val="000000"/>
          <w:lang w:eastAsia="en-GB"/>
        </w:rPr>
        <w:t>opportunity</w:t>
      </w:r>
      <w:proofErr w:type="gramEnd"/>
      <w:r w:rsidRPr="006B0671">
        <w:rPr>
          <w:rFonts w:ascii="Calibri" w:eastAsia="Calibri" w:hAnsi="Calibri" w:cs="Calibri"/>
          <w:color w:val="000000"/>
          <w:lang w:eastAsia="en-GB"/>
        </w:rPr>
        <w:t xml:space="preserve"> to reflect on relationships/morale) to identify issues earlier and address negative behaviours.  Individuals can often mention concerns they are experiencing but </w:t>
      </w:r>
      <w:proofErr w:type="gramStart"/>
      <w:r w:rsidRPr="006B0671">
        <w:rPr>
          <w:rFonts w:ascii="Calibri" w:eastAsia="Calibri" w:hAnsi="Calibri" w:cs="Calibri"/>
          <w:color w:val="000000"/>
          <w:lang w:eastAsia="en-GB"/>
        </w:rPr>
        <w:t>not</w:t>
      </w:r>
      <w:proofErr w:type="gramEnd"/>
      <w:r w:rsidRPr="006B0671">
        <w:rPr>
          <w:rFonts w:ascii="Calibri" w:eastAsia="Calibri" w:hAnsi="Calibri" w:cs="Calibri"/>
          <w:color w:val="000000"/>
          <w:lang w:eastAsia="en-GB"/>
        </w:rPr>
        <w:t xml:space="preserve"> want to take it further.  The council should remind the complainant that it has a zero tolerance to bullying and harassment and remind them of the policy in place to address concerns.  If the allegations mentioned are significant, the council may want to suggest that it will need to investigate further, even if a ‘grievance’ is not raised, </w:t>
      </w:r>
      <w:proofErr w:type="gramStart"/>
      <w:r w:rsidRPr="006B0671">
        <w:rPr>
          <w:rFonts w:ascii="Calibri" w:eastAsia="Calibri" w:hAnsi="Calibri" w:cs="Calibri"/>
          <w:color w:val="000000"/>
          <w:lang w:eastAsia="en-GB"/>
        </w:rPr>
        <w:t>so as to</w:t>
      </w:r>
      <w:proofErr w:type="gramEnd"/>
      <w:r w:rsidRPr="006B0671">
        <w:rPr>
          <w:rFonts w:ascii="Calibri" w:eastAsia="Calibri" w:hAnsi="Calibri" w:cs="Calibri"/>
          <w:color w:val="000000"/>
          <w:lang w:eastAsia="en-GB"/>
        </w:rPr>
        <w:t xml:space="preserve"> ensure that any concerns and risks are managed, and the council is meeting its responsibilities and duty of care as an employer. </w:t>
      </w:r>
    </w:p>
    <w:p w14:paraId="4CC63847"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B69C884"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Whilst both staff and councillors jointly determine the working culture, councillors are key in demonstrating what is and isn’t acceptable behaviour.  This is apparent from how councillors behave with each other in council meetings </w:t>
      </w:r>
      <w:proofErr w:type="gramStart"/>
      <w:r w:rsidRPr="006B0671">
        <w:rPr>
          <w:rFonts w:ascii="Calibri" w:eastAsia="Calibri" w:hAnsi="Calibri" w:cs="Calibri"/>
          <w:color w:val="000000"/>
          <w:lang w:eastAsia="en-GB"/>
        </w:rPr>
        <w:t>and also</w:t>
      </w:r>
      <w:proofErr w:type="gramEnd"/>
      <w:r w:rsidRPr="006B0671">
        <w:rPr>
          <w:rFonts w:ascii="Calibri" w:eastAsia="Calibri" w:hAnsi="Calibri" w:cs="Calibri"/>
          <w:color w:val="000000"/>
          <w:lang w:eastAsia="en-GB"/>
        </w:rPr>
        <w:t xml:space="preserve"> in how standards of behaviour are applied through the use of informal discussion and formal policies.    </w:t>
      </w:r>
    </w:p>
    <w:p w14:paraId="543E7028"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A618046" w14:textId="77777777" w:rsidR="00211894" w:rsidRPr="006B0671" w:rsidRDefault="00211894" w:rsidP="00211894">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lastRenderedPageBreak/>
        <w:t xml:space="preserve">Scope  </w:t>
      </w:r>
    </w:p>
    <w:p w14:paraId="09830428"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All council representatives are expected to uphold the values of the Dignity at Work </w:t>
      </w:r>
      <w:proofErr w:type="gramStart"/>
      <w:r w:rsidRPr="006B0671">
        <w:rPr>
          <w:rFonts w:ascii="Calibri" w:eastAsia="Calibri" w:hAnsi="Calibri" w:cs="Calibri"/>
          <w:color w:val="000000"/>
          <w:lang w:eastAsia="en-GB"/>
        </w:rPr>
        <w:t>Policy,</w:t>
      </w:r>
      <w:proofErr w:type="gramEnd"/>
      <w:r w:rsidRPr="006B0671">
        <w:rPr>
          <w:rFonts w:ascii="Calibri" w:eastAsia="Calibri" w:hAnsi="Calibri" w:cs="Calibri"/>
          <w:color w:val="000000"/>
          <w:lang w:eastAsia="en-GB"/>
        </w:rPr>
        <w:t xml:space="preserve"> however this policy sets out how allegations from employees will be managed.  As indicated in the policy, concerns from a contractor, agency worker etc. should be raised to the identified person, and an appropriate approach will be considered based on the situation and relationship of the complainant with the council. </w:t>
      </w:r>
    </w:p>
    <w:p w14:paraId="0243166D"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2C0074C"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Likewise, concerns raised about the behaviour of a contractor or agency worker would not generally be managed via the full process (such as the disciplinary process</w:t>
      </w:r>
      <w:proofErr w:type="gramStart"/>
      <w:r w:rsidRPr="006B0671">
        <w:rPr>
          <w:rFonts w:ascii="Calibri" w:eastAsia="Calibri" w:hAnsi="Calibri" w:cs="Calibri"/>
          <w:color w:val="000000"/>
          <w:lang w:eastAsia="en-GB"/>
        </w:rPr>
        <w:t>)</w:t>
      </w:r>
      <w:proofErr w:type="gramEnd"/>
      <w:r w:rsidRPr="006B0671">
        <w:rPr>
          <w:rFonts w:ascii="Calibri" w:eastAsia="Calibri" w:hAnsi="Calibri" w:cs="Calibri"/>
          <w:color w:val="000000"/>
          <w:lang w:eastAsia="en-GB"/>
        </w:rPr>
        <w:t xml:space="preserve"> but appropriate action would be considered based on the situation.  To treat people (such as contractors, or a casual worker) engaged by the council the same as an employee could blur the status of the employment relationship, so consider seeking professional advice if needed. </w:t>
      </w:r>
    </w:p>
    <w:p w14:paraId="7BE4D52F"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4D37678" w14:textId="77777777" w:rsidR="00211894" w:rsidRPr="006B0671" w:rsidRDefault="00211894" w:rsidP="00211894">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Managers </w:t>
      </w:r>
    </w:p>
    <w:p w14:paraId="0F749FF4"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Recognising that councils are of varying sizes, where the term manager/nominated manager is used it is recognised this could be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another employee of the council, or a councillor depending on the situation.  It is good practice to have a clearly identified person who is the responsible ‘line manager’ or equivalent contact for an employee so that there is clarity on how the employee should report concerns to, who they notify if they are sick or to request leave etc.  More often for council employees this may be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and for the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 this could be the chair/vice Chair, or possibly chair of a staffing/personnel committee. </w:t>
      </w:r>
    </w:p>
    <w:p w14:paraId="08291CA0"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C3BD675" w14:textId="77777777" w:rsidR="00211894" w:rsidRPr="006B0671" w:rsidRDefault="00211894" w:rsidP="00211894">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Bullying and harassment &amp; performance management </w:t>
      </w:r>
    </w:p>
    <w:p w14:paraId="0E9F000D"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policy sets out that bullying and harassment does not include appropriate criticism of an employee’s behaviour or effective, robust performance management.  It is not uncommon for an employee, when receiving critical feedback, to claim that this is bullying and/or harassing.  It is the role of the nominated manager to provide effective and constructive feedback to encourage performance </w:t>
      </w:r>
      <w:proofErr w:type="gramStart"/>
      <w:r w:rsidRPr="006B0671">
        <w:rPr>
          <w:rFonts w:ascii="Calibri" w:eastAsia="Calibri" w:hAnsi="Calibri" w:cs="Calibri"/>
          <w:color w:val="000000"/>
          <w:lang w:eastAsia="en-GB"/>
        </w:rPr>
        <w:t>at</w:t>
      </w:r>
      <w:proofErr w:type="gramEnd"/>
      <w:r w:rsidRPr="006B0671">
        <w:rPr>
          <w:rFonts w:ascii="Calibri" w:eastAsia="Calibri" w:hAnsi="Calibri" w:cs="Calibri"/>
          <w:color w:val="000000"/>
          <w:lang w:eastAsia="en-GB"/>
        </w:rPr>
        <w:t xml:space="preserve"> the required standard.   </w:t>
      </w:r>
    </w:p>
    <w:p w14:paraId="04D1B962"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CC1A317"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Even when the feedback is not positive it should be fair, communicated in a professional and reasonable manner and shared with the objective of </w:t>
      </w:r>
      <w:proofErr w:type="gramStart"/>
      <w:r w:rsidRPr="006B0671">
        <w:rPr>
          <w:rFonts w:ascii="Calibri" w:eastAsia="Calibri" w:hAnsi="Calibri" w:cs="Calibri"/>
          <w:color w:val="000000"/>
          <w:lang w:eastAsia="en-GB"/>
        </w:rPr>
        <w:t>aiding</w:t>
      </w:r>
      <w:proofErr w:type="gramEnd"/>
      <w:r w:rsidRPr="006B0671">
        <w:rPr>
          <w:rFonts w:ascii="Calibri" w:eastAsia="Calibri" w:hAnsi="Calibri" w:cs="Calibri"/>
          <w:color w:val="000000"/>
          <w:lang w:eastAsia="en-GB"/>
        </w:rPr>
        <w:t xml:space="preserve"> understanding and achieving an improvement to overcome the shortfalls.  There is no absolute definition of when the feedback may not be appropriate. Often it will be for the person/panel hearing the dignity at work complaint/grievance to determine whether the performance management has upheld the standards expected in terms of respect and civility and any feedback has been shared in a fair and professional way. </w:t>
      </w:r>
    </w:p>
    <w:p w14:paraId="2B9A95EE" w14:textId="77777777" w:rsidR="00211894" w:rsidRPr="006B0671" w:rsidRDefault="00211894" w:rsidP="00211894">
      <w:pPr>
        <w:spacing w:after="19"/>
        <w:rPr>
          <w:rFonts w:ascii="Calibri" w:eastAsia="Calibri" w:hAnsi="Calibri" w:cs="Calibri"/>
          <w:color w:val="000000"/>
          <w:lang w:eastAsia="en-GB"/>
        </w:rPr>
      </w:pPr>
      <w:r w:rsidRPr="006B0671">
        <w:rPr>
          <w:rFonts w:ascii="Arial" w:eastAsia="Arial" w:hAnsi="Arial" w:cs="Arial"/>
          <w:color w:val="000000"/>
          <w:lang w:eastAsia="en-GB"/>
        </w:rPr>
        <w:t xml:space="preserve"> </w:t>
      </w:r>
    </w:p>
    <w:p w14:paraId="64768694" w14:textId="77777777" w:rsidR="00211894" w:rsidRPr="006B0671" w:rsidRDefault="00211894" w:rsidP="00211894">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Responsibilities </w:t>
      </w:r>
    </w:p>
    <w:p w14:paraId="3215C1AB"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All staff and representatives of the council are responsible for their own behaviour in the workplace and for taking steps to revise unacceptable behaviour and appropriately challenge that of others. </w:t>
      </w:r>
    </w:p>
    <w:p w14:paraId="07B3982A"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FE12AF9"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Leaders – councillors, clerks, </w:t>
      </w:r>
      <w:r w:rsidRPr="006B0671">
        <w:rPr>
          <w:rFonts w:ascii="Calibri" w:eastAsia="Calibri" w:hAnsi="Calibri" w:cs="Calibri"/>
          <w:color w:val="333333"/>
          <w:lang w:eastAsia="en-GB"/>
        </w:rPr>
        <w:t>chief officers,</w:t>
      </w:r>
      <w:r w:rsidRPr="006B0671">
        <w:rPr>
          <w:rFonts w:ascii="Calibri" w:eastAsia="Calibri" w:hAnsi="Calibri" w:cs="Calibri"/>
          <w:color w:val="000000"/>
          <w:lang w:eastAsia="en-GB"/>
        </w:rPr>
        <w:t xml:space="preserve"> managers - are responsible for ensuring that these standards of treating people with civility, respect and courtesy are upheld, both through their own example, and by communicating and promoting these expectations to all employees.  They are also responsible for ensuring that concerns raised are treated seriously and addressed in line with this policy in a timely manner.  </w:t>
      </w:r>
    </w:p>
    <w:p w14:paraId="4C3A5046"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 </w:t>
      </w:r>
    </w:p>
    <w:p w14:paraId="742661A5" w14:textId="77777777" w:rsidR="00211894" w:rsidRPr="006B0671" w:rsidRDefault="00211894" w:rsidP="00211894">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During the investigation </w:t>
      </w:r>
      <w:r w:rsidRPr="006B0671">
        <w:rPr>
          <w:rFonts w:ascii="Calibri" w:eastAsia="Calibri" w:hAnsi="Calibri" w:cs="Calibri"/>
          <w:color w:val="000000"/>
          <w:lang w:eastAsia="en-GB"/>
        </w:rPr>
        <w:t xml:space="preserve">  </w:t>
      </w:r>
    </w:p>
    <w:p w14:paraId="7F7CFD6F"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Employers have a duty of care to provide a safe place of work.  If a complaint is made, discuss how to manage working relationships whilst the allegation is being investigated and until the outcome is disclosed.    This is as much for the protection of the alleged perpetrator as for the aggrieved.     </w:t>
      </w:r>
    </w:p>
    <w:p w14:paraId="79138D52"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E2188AF"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Consider whether a neutral person should be offered as a ‘listening ear’ for both parties in the investigation.  This could be a councillor or nominated manager who is not involved in the investigation or allegations and can be a point of check in as raising, or being subject to allegations can be stressful.      </w:t>
      </w:r>
    </w:p>
    <w:p w14:paraId="67859230" w14:textId="77777777" w:rsidR="00211894" w:rsidRPr="006B0671" w:rsidRDefault="00211894" w:rsidP="00211894">
      <w:pPr>
        <w:spacing w:after="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A463BF1"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Offer other support that may be appropriate to the situation such as signposting to support groups, time off for counselling etc.  If you have suspended a staff member, your duty of care </w:t>
      </w:r>
      <w:proofErr w:type="gramStart"/>
      <w:r w:rsidRPr="006B0671">
        <w:rPr>
          <w:rFonts w:ascii="Calibri" w:eastAsia="Calibri" w:hAnsi="Calibri" w:cs="Calibri"/>
          <w:color w:val="000000"/>
          <w:lang w:eastAsia="en-GB"/>
        </w:rPr>
        <w:t>continues</w:t>
      </w:r>
      <w:proofErr w:type="gramEnd"/>
      <w:r w:rsidRPr="006B0671">
        <w:rPr>
          <w:rFonts w:ascii="Calibri" w:eastAsia="Calibri" w:hAnsi="Calibri" w:cs="Calibri"/>
          <w:color w:val="000000"/>
          <w:lang w:eastAsia="en-GB"/>
        </w:rPr>
        <w:t xml:space="preserve"> and it is important to consider their wellbeing and mental health.  </w:t>
      </w:r>
    </w:p>
    <w:p w14:paraId="437653BC"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D771C34"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Ensure that you communicate regularly with both parties.   </w:t>
      </w:r>
    </w:p>
    <w:p w14:paraId="4D81C69D"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6AD5911"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The investigation and any subsequent hearing should be completed in accordance with the grievance policy which sets out a process for dealing with concerns.  You should ensure that the grievance policy adopted adheres to any local policies and procedures, with consideration of any timescales and escalation routes in your locally adopted policy. </w:t>
      </w:r>
    </w:p>
    <w:p w14:paraId="433EA775"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55AB1BE1" w14:textId="77777777" w:rsidR="00211894" w:rsidRPr="006B0671" w:rsidRDefault="00211894" w:rsidP="00211894">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Confidentiality </w:t>
      </w:r>
    </w:p>
    <w:p w14:paraId="2059618E"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It may be possible for concerns to be raised with the perpetrator without disclosing the name of the complainant however in a small council it is likely that it will be clear that the accused will know where the accusation has come from.  The council representative (clerk/</w:t>
      </w:r>
      <w:r w:rsidRPr="006B0671">
        <w:rPr>
          <w:rFonts w:ascii="Calibri" w:eastAsia="Calibri" w:hAnsi="Calibri" w:cs="Calibri"/>
          <w:color w:val="333333"/>
          <w:lang w:eastAsia="en-GB"/>
        </w:rPr>
        <w:t>chief officer</w:t>
      </w:r>
      <w:r w:rsidRPr="006B0671">
        <w:rPr>
          <w:rFonts w:ascii="Calibri" w:eastAsia="Calibri" w:hAnsi="Calibri" w:cs="Calibri"/>
          <w:color w:val="000000"/>
          <w:lang w:eastAsia="en-GB"/>
        </w:rPr>
        <w:t xml:space="preserve">/councillor) speaking to the alleged perpetrator must be clear that the discussion is </w:t>
      </w:r>
      <w:proofErr w:type="gramStart"/>
      <w:r w:rsidRPr="006B0671">
        <w:rPr>
          <w:rFonts w:ascii="Calibri" w:eastAsia="Calibri" w:hAnsi="Calibri" w:cs="Calibri"/>
          <w:color w:val="000000"/>
          <w:lang w:eastAsia="en-GB"/>
        </w:rPr>
        <w:t>confidential</w:t>
      </w:r>
      <w:proofErr w:type="gramEnd"/>
      <w:r w:rsidRPr="006B0671">
        <w:rPr>
          <w:rFonts w:ascii="Calibri" w:eastAsia="Calibri" w:hAnsi="Calibri" w:cs="Calibri"/>
          <w:color w:val="000000"/>
          <w:lang w:eastAsia="en-GB"/>
        </w:rPr>
        <w:t xml:space="preserve"> and the individual would be at risk of formal disciplinary action if there is any sort of victimisation or retaliation for the individual raising their concern. </w:t>
      </w:r>
    </w:p>
    <w:p w14:paraId="20003DC2"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44E05A8"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During any formal investigation it may be necessary to disclose the nature of the allegations and where they came from to ensure a fair and balanced investigation and process.  This should be discussed with the person raising the concerns to understand any issues and how they may be mitigated.  In some situations it may be appropriate to provide anonymised witness statements however this would be a last </w:t>
      </w:r>
      <w:proofErr w:type="gramStart"/>
      <w:r w:rsidRPr="006B0671">
        <w:rPr>
          <w:rFonts w:ascii="Calibri" w:eastAsia="Calibri" w:hAnsi="Calibri" w:cs="Calibri"/>
          <w:color w:val="000000"/>
          <w:lang w:eastAsia="en-GB"/>
        </w:rPr>
        <w:t>resort, and</w:t>
      </w:r>
      <w:proofErr w:type="gramEnd"/>
      <w:r w:rsidRPr="006B0671">
        <w:rPr>
          <w:rFonts w:ascii="Calibri" w:eastAsia="Calibri" w:hAnsi="Calibri" w:cs="Calibri"/>
          <w:color w:val="000000"/>
          <w:lang w:eastAsia="en-GB"/>
        </w:rPr>
        <w:t xml:space="preserve"> could compromise the fairness of the process.  Where there is a genuine fear of consequences and this may need to be considered, it is recommended that professional advice is sought.  For the same reason it can be difficult for a council to consider an anonymous complaint, however if the concerns are significant and compromise the council in their duty of care to employees, then consideration of how the deal with the matter may be required. </w:t>
      </w:r>
    </w:p>
    <w:p w14:paraId="003BD122"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11D2A353" w14:textId="77777777" w:rsidR="00211894" w:rsidRPr="006B0671" w:rsidRDefault="00211894" w:rsidP="00211894">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Victimisation </w:t>
      </w:r>
      <w:r w:rsidRPr="006B0671">
        <w:rPr>
          <w:rFonts w:ascii="Calibri" w:eastAsia="Calibri" w:hAnsi="Calibri" w:cs="Calibri"/>
          <w:color w:val="000000"/>
          <w:lang w:eastAsia="en-GB"/>
        </w:rPr>
        <w:t xml:space="preserve">  </w:t>
      </w:r>
    </w:p>
    <w:p w14:paraId="58D073CE"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All employees have the right to raise genuine concerns without the fear of reprisals.  If the aggrieved (or a witness) is treated differently / less favourably because they have raised a complaint, then this is victimisation.   This would include isolating someone because they have made a complaint, </w:t>
      </w:r>
      <w:proofErr w:type="gramStart"/>
      <w:r w:rsidRPr="006B0671">
        <w:rPr>
          <w:rFonts w:ascii="Calibri" w:eastAsia="Calibri" w:hAnsi="Calibri" w:cs="Calibri"/>
          <w:color w:val="000000"/>
          <w:lang w:eastAsia="en-GB"/>
        </w:rPr>
        <w:t>cancelling</w:t>
      </w:r>
      <w:proofErr w:type="gramEnd"/>
      <w:r w:rsidRPr="006B0671">
        <w:rPr>
          <w:rFonts w:ascii="Calibri" w:eastAsia="Calibri" w:hAnsi="Calibri" w:cs="Calibri"/>
          <w:color w:val="000000"/>
          <w:lang w:eastAsia="en-GB"/>
        </w:rPr>
        <w:t xml:space="preserve"> a planned training event, or giving them a heavier or more difficult workload.  Victimisation can lead to a claim to an employment tribunal.  </w:t>
      </w:r>
    </w:p>
    <w:p w14:paraId="4FF78713"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lastRenderedPageBreak/>
        <w:t xml:space="preserve"> </w:t>
      </w:r>
    </w:p>
    <w:p w14:paraId="6605BCC4" w14:textId="77777777" w:rsidR="00211894" w:rsidRPr="006B0671" w:rsidRDefault="00211894" w:rsidP="00211894">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False allegations</w:t>
      </w:r>
      <w:r w:rsidRPr="006B0671">
        <w:rPr>
          <w:rFonts w:ascii="Calibri" w:eastAsia="Calibri" w:hAnsi="Calibri" w:cs="Calibri"/>
          <w:color w:val="000000"/>
          <w:lang w:eastAsia="en-GB"/>
        </w:rPr>
        <w:t xml:space="preserve">  </w:t>
      </w:r>
    </w:p>
    <w:p w14:paraId="05279561"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If an employee </w:t>
      </w:r>
      <w:proofErr w:type="gramStart"/>
      <w:r w:rsidRPr="006B0671">
        <w:rPr>
          <w:rFonts w:ascii="Calibri" w:eastAsia="Calibri" w:hAnsi="Calibri" w:cs="Calibri"/>
          <w:color w:val="000000"/>
          <w:lang w:eastAsia="en-GB"/>
        </w:rPr>
        <w:t>makes an allegation that</w:t>
      </w:r>
      <w:proofErr w:type="gramEnd"/>
      <w:r w:rsidRPr="006B0671">
        <w:rPr>
          <w:rFonts w:ascii="Calibri" w:eastAsia="Calibri" w:hAnsi="Calibri" w:cs="Calibri"/>
          <w:color w:val="000000"/>
          <w:lang w:eastAsia="en-GB"/>
        </w:rPr>
        <w:t xml:space="preserve"> they know to be untrue, or gives evidence that they know to be untrue, the council should consider the matter under </w:t>
      </w:r>
      <w:proofErr w:type="gramStart"/>
      <w:r w:rsidRPr="006B0671">
        <w:rPr>
          <w:rFonts w:ascii="Calibri" w:eastAsia="Calibri" w:hAnsi="Calibri" w:cs="Calibri"/>
          <w:color w:val="000000"/>
          <w:lang w:eastAsia="en-GB"/>
        </w:rPr>
        <w:t>the disciplinary</w:t>
      </w:r>
      <w:proofErr w:type="gramEnd"/>
      <w:r w:rsidRPr="006B0671">
        <w:rPr>
          <w:rFonts w:ascii="Calibri" w:eastAsia="Calibri" w:hAnsi="Calibri" w:cs="Calibri"/>
          <w:color w:val="000000"/>
          <w:lang w:eastAsia="en-GB"/>
        </w:rPr>
        <w:t xml:space="preserve"> procedure.  Such an allegation </w:t>
      </w:r>
      <w:proofErr w:type="gramStart"/>
      <w:r w:rsidRPr="006B0671">
        <w:rPr>
          <w:rFonts w:ascii="Calibri" w:eastAsia="Calibri" w:hAnsi="Calibri" w:cs="Calibri"/>
          <w:color w:val="000000"/>
          <w:lang w:eastAsia="en-GB"/>
        </w:rPr>
        <w:t>would be potentially be</w:t>
      </w:r>
      <w:proofErr w:type="gramEnd"/>
      <w:r w:rsidRPr="006B0671">
        <w:rPr>
          <w:rFonts w:ascii="Calibri" w:eastAsia="Calibri" w:hAnsi="Calibri" w:cs="Calibri"/>
          <w:color w:val="000000"/>
          <w:lang w:eastAsia="en-GB"/>
        </w:rPr>
        <w:t xml:space="preserve"> gross misconduct.  </w:t>
      </w:r>
    </w:p>
    <w:p w14:paraId="5A9A6C79" w14:textId="77777777" w:rsidR="00211894" w:rsidRPr="006B0671" w:rsidRDefault="00211894" w:rsidP="00211894">
      <w:pPr>
        <w:spacing w:after="21"/>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71404DAC" w14:textId="77777777" w:rsidR="00211894" w:rsidRPr="006B0671" w:rsidRDefault="00211894" w:rsidP="00211894">
      <w:pPr>
        <w:keepNext/>
        <w:keepLines/>
        <w:spacing w:after="10" w:line="269" w:lineRule="auto"/>
        <w:ind w:left="-5" w:right="213" w:hanging="10"/>
        <w:jc w:val="both"/>
        <w:outlineLvl w:val="1"/>
        <w:rPr>
          <w:rFonts w:ascii="Calibri" w:eastAsia="Calibri" w:hAnsi="Calibri" w:cs="Calibri"/>
          <w:b/>
          <w:color w:val="000000"/>
          <w:lang w:eastAsia="en-GB"/>
        </w:rPr>
      </w:pPr>
      <w:r w:rsidRPr="006B0671">
        <w:rPr>
          <w:rFonts w:ascii="Calibri" w:eastAsia="Calibri" w:hAnsi="Calibri" w:cs="Calibri"/>
          <w:b/>
          <w:color w:val="000000"/>
          <w:lang w:eastAsia="en-GB"/>
        </w:rPr>
        <w:t xml:space="preserve">Complaints against Councillors </w:t>
      </w:r>
      <w:r w:rsidRPr="006B0671">
        <w:rPr>
          <w:rFonts w:ascii="Calibri" w:eastAsia="Calibri" w:hAnsi="Calibri" w:cs="Calibri"/>
          <w:color w:val="000000"/>
          <w:lang w:eastAsia="en-GB"/>
        </w:rPr>
        <w:t xml:space="preserve">  </w:t>
      </w:r>
    </w:p>
    <w:p w14:paraId="4AF0B905"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Following the Ledbury case, the law is clear that any formal complaint about a councillor regarding a breach of the code of conduct must be referred to the Monitoring Officer for investigation (either by the complainant, or the Council with agreement of the complainant).   During the investigation, it is critical to ensure that where an employee of the council has made the complaint, that the council </w:t>
      </w:r>
      <w:proofErr w:type="gramStart"/>
      <w:r w:rsidRPr="006B0671">
        <w:rPr>
          <w:rFonts w:ascii="Calibri" w:eastAsia="Calibri" w:hAnsi="Calibri" w:cs="Calibri"/>
          <w:color w:val="000000"/>
          <w:lang w:eastAsia="en-GB"/>
        </w:rPr>
        <w:t>agrees</w:t>
      </w:r>
      <w:proofErr w:type="gramEnd"/>
      <w:r w:rsidRPr="006B0671">
        <w:rPr>
          <w:rFonts w:ascii="Calibri" w:eastAsia="Calibri" w:hAnsi="Calibri" w:cs="Calibri"/>
          <w:color w:val="000000"/>
          <w:lang w:eastAsia="en-GB"/>
        </w:rPr>
        <w:t xml:space="preserve"> reasonable measures with the employee to protect their health and safety.  Such measures may include a temporary change in duties, change of work location, not attending meetings with the person about whom the complaint has been made etc.    </w:t>
      </w:r>
    </w:p>
    <w:p w14:paraId="0FF6C046"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083AED8A" w14:textId="77777777" w:rsidR="00211894" w:rsidRPr="006B0671" w:rsidRDefault="00211894" w:rsidP="00211894">
      <w:pPr>
        <w:spacing w:after="8" w:line="269" w:lineRule="auto"/>
        <w:ind w:left="-5" w:right="215" w:hanging="10"/>
        <w:jc w:val="both"/>
        <w:rPr>
          <w:rFonts w:ascii="Calibri" w:eastAsia="Calibri" w:hAnsi="Calibri" w:cs="Calibri"/>
          <w:color w:val="000000"/>
          <w:lang w:eastAsia="en-GB"/>
        </w:rPr>
      </w:pPr>
      <w:r w:rsidRPr="006B0671">
        <w:rPr>
          <w:rFonts w:ascii="Calibri" w:eastAsia="Calibri" w:hAnsi="Calibri" w:cs="Calibri"/>
          <w:color w:val="000000"/>
          <w:lang w:eastAsia="en-GB"/>
        </w:rPr>
        <w:t xml:space="preserve">Careful consideration is required where a grievance is raised against the council </w:t>
      </w:r>
      <w:proofErr w:type="gramStart"/>
      <w:r w:rsidRPr="006B0671">
        <w:rPr>
          <w:rFonts w:ascii="Calibri" w:eastAsia="Calibri" w:hAnsi="Calibri" w:cs="Calibri"/>
          <w:color w:val="000000"/>
          <w:lang w:eastAsia="en-GB"/>
        </w:rPr>
        <w:t>as a whole due</w:t>
      </w:r>
      <w:proofErr w:type="gramEnd"/>
      <w:r w:rsidRPr="006B0671">
        <w:rPr>
          <w:rFonts w:ascii="Calibri" w:eastAsia="Calibri" w:hAnsi="Calibri" w:cs="Calibri"/>
          <w:color w:val="000000"/>
          <w:lang w:eastAsia="en-GB"/>
        </w:rPr>
        <w:t xml:space="preserve"> to lack of support related to councillor behaviours.  The specific allegations will need to be considered to determine whether the allegations can be addressed by the </w:t>
      </w:r>
      <w:proofErr w:type="gramStart"/>
      <w:r w:rsidRPr="006B0671">
        <w:rPr>
          <w:rFonts w:ascii="Calibri" w:eastAsia="Calibri" w:hAnsi="Calibri" w:cs="Calibri"/>
          <w:color w:val="000000"/>
          <w:lang w:eastAsia="en-GB"/>
        </w:rPr>
        <w:t>council, or</w:t>
      </w:r>
      <w:proofErr w:type="gramEnd"/>
      <w:r w:rsidRPr="006B0671">
        <w:rPr>
          <w:rFonts w:ascii="Calibri" w:eastAsia="Calibri" w:hAnsi="Calibri" w:cs="Calibri"/>
          <w:color w:val="000000"/>
          <w:lang w:eastAsia="en-GB"/>
        </w:rPr>
        <w:t xml:space="preserve"> require exploration of the councillors behaviour in order to respond, in which case the Monitoring Officer may be required to investigate the alleged behaviours of a/any councillors where this may relate to the code of conduct.  It is a matter of fact whether the complaint is against the council and can therefore be dealt with by the council’s grievance procedure or against a councillor and can only be dealt with by the Monitoring Officer. </w:t>
      </w:r>
    </w:p>
    <w:p w14:paraId="57B76BC6"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2AE5DF4"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6571701" w14:textId="77777777" w:rsidR="00211894" w:rsidRPr="006B0671" w:rsidRDefault="00211894" w:rsidP="00211894">
      <w:pPr>
        <w:spacing w:after="0" w:line="278" w:lineRule="auto"/>
        <w:ind w:right="9249"/>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61A7880"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308D98FF" w14:textId="77777777" w:rsidR="00211894" w:rsidRPr="006B0671" w:rsidRDefault="00211894" w:rsidP="00211894">
      <w:pPr>
        <w:spacing w:after="0" w:line="278" w:lineRule="auto"/>
        <w:ind w:right="9249"/>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433347F4" w14:textId="77777777" w:rsidR="00211894" w:rsidRPr="006B0671" w:rsidRDefault="00211894" w:rsidP="00211894">
      <w:pPr>
        <w:spacing w:after="16"/>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215C22E6" w14:textId="77777777" w:rsidR="00211894" w:rsidRPr="006B0671" w:rsidRDefault="00211894" w:rsidP="00211894">
      <w:pPr>
        <w:spacing w:after="0"/>
        <w:rPr>
          <w:rFonts w:ascii="Calibri" w:eastAsia="Calibri" w:hAnsi="Calibri" w:cs="Calibri"/>
          <w:color w:val="000000"/>
          <w:lang w:eastAsia="en-GB"/>
        </w:rPr>
      </w:pPr>
      <w:r w:rsidRPr="006B0671">
        <w:rPr>
          <w:rFonts w:ascii="Calibri" w:eastAsia="Calibri" w:hAnsi="Calibri" w:cs="Calibri"/>
          <w:color w:val="000000"/>
          <w:lang w:eastAsia="en-GB"/>
        </w:rPr>
        <w:t xml:space="preserve"> </w:t>
      </w:r>
    </w:p>
    <w:p w14:paraId="66B3A16D" w14:textId="77777777" w:rsidR="00211894" w:rsidRDefault="00211894" w:rsidP="00211894"/>
    <w:p w14:paraId="1444C491" w14:textId="77777777" w:rsidR="00211894" w:rsidRDefault="00211894" w:rsidP="00211894"/>
    <w:p w14:paraId="2D35ACB8" w14:textId="77777777" w:rsidR="00211894" w:rsidRDefault="00211894" w:rsidP="00211894"/>
    <w:p w14:paraId="7F2FD19A" w14:textId="77777777" w:rsidR="00211894" w:rsidRPr="00235F88" w:rsidRDefault="00211894" w:rsidP="00211894"/>
    <w:p w14:paraId="6888FB14" w14:textId="77777777" w:rsidR="00211894" w:rsidRDefault="00211894" w:rsidP="00211894"/>
    <w:p w14:paraId="6A150B19" w14:textId="77777777" w:rsidR="00211894" w:rsidRDefault="00211894" w:rsidP="00211894"/>
    <w:p w14:paraId="4457C04F" w14:textId="77777777" w:rsidR="00211894" w:rsidRDefault="00211894" w:rsidP="00211894"/>
    <w:p w14:paraId="757964B2" w14:textId="77777777" w:rsidR="00211894" w:rsidRDefault="00211894" w:rsidP="00211894"/>
    <w:p w14:paraId="4D19043D" w14:textId="77777777" w:rsidR="00211894" w:rsidRDefault="00211894" w:rsidP="00211894"/>
    <w:p w14:paraId="53C47080" w14:textId="77777777" w:rsidR="00211894" w:rsidRDefault="00211894" w:rsidP="00211894"/>
    <w:p w14:paraId="321CBE42" w14:textId="77777777" w:rsidR="00211894" w:rsidRDefault="00211894" w:rsidP="00211894"/>
    <w:p w14:paraId="13BBC910" w14:textId="77777777" w:rsidR="00211894" w:rsidRDefault="00211894" w:rsidP="00211894">
      <w:pPr>
        <w:pStyle w:val="Heading3"/>
        <w:rPr>
          <w:b/>
          <w:bCs/>
          <w:color w:val="auto"/>
        </w:rPr>
        <w:sectPr w:rsidR="00211894" w:rsidSect="005B6491">
          <w:pgSz w:w="11906" w:h="16838" w:code="9"/>
          <w:pgMar w:top="1440" w:right="1440" w:bottom="1440" w:left="1440" w:header="709" w:footer="709" w:gutter="0"/>
          <w:cols w:space="708"/>
          <w:docGrid w:linePitch="360"/>
        </w:sectPr>
      </w:pPr>
    </w:p>
    <w:p w14:paraId="261D318C" w14:textId="77777777" w:rsidR="00211894" w:rsidRPr="0058055E" w:rsidRDefault="00211894" w:rsidP="00211894">
      <w:pPr>
        <w:pStyle w:val="Heading3"/>
        <w:rPr>
          <w:rFonts w:cs="Calibri"/>
          <w:b/>
          <w:bCs/>
          <w:color w:val="auto"/>
        </w:rPr>
      </w:pPr>
      <w:r w:rsidRPr="0058055E">
        <w:rPr>
          <w:b/>
          <w:bCs/>
          <w:color w:val="auto"/>
        </w:rPr>
        <w:lastRenderedPageBreak/>
        <w:t>Appendix 1</w:t>
      </w:r>
      <w:r>
        <w:rPr>
          <w:b/>
          <w:bCs/>
          <w:color w:val="auto"/>
        </w:rPr>
        <w:t>7 – Budget Proposal 2024/25</w:t>
      </w:r>
    </w:p>
    <w:p w14:paraId="49028D51" w14:textId="77777777" w:rsidR="00211894" w:rsidRDefault="00211894" w:rsidP="00211894"/>
    <w:tbl>
      <w:tblPr>
        <w:tblStyle w:val="TableGrid"/>
        <w:tblW w:w="0" w:type="auto"/>
        <w:tblLook w:val="04A0" w:firstRow="1" w:lastRow="0" w:firstColumn="1" w:lastColumn="0" w:noHBand="0" w:noVBand="1"/>
      </w:tblPr>
      <w:tblGrid>
        <w:gridCol w:w="818"/>
        <w:gridCol w:w="1263"/>
        <w:gridCol w:w="733"/>
        <w:gridCol w:w="705"/>
        <w:gridCol w:w="777"/>
        <w:gridCol w:w="703"/>
        <w:gridCol w:w="703"/>
        <w:gridCol w:w="703"/>
        <w:gridCol w:w="703"/>
        <w:gridCol w:w="703"/>
        <w:gridCol w:w="703"/>
        <w:gridCol w:w="703"/>
        <w:gridCol w:w="703"/>
        <w:gridCol w:w="703"/>
        <w:gridCol w:w="832"/>
        <w:gridCol w:w="847"/>
        <w:gridCol w:w="847"/>
        <w:gridCol w:w="847"/>
      </w:tblGrid>
      <w:tr w:rsidR="00211894" w:rsidRPr="00175E39" w14:paraId="51E191BA" w14:textId="77777777" w:rsidTr="003C21EE">
        <w:trPr>
          <w:trHeight w:val="540"/>
        </w:trPr>
        <w:tc>
          <w:tcPr>
            <w:tcW w:w="818" w:type="dxa"/>
            <w:noWrap/>
            <w:hideMark/>
          </w:tcPr>
          <w:p w14:paraId="01F444E1"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13032729" w14:textId="77777777" w:rsidR="00211894" w:rsidRPr="00175E39" w:rsidRDefault="00211894" w:rsidP="003C21EE">
            <w:pPr>
              <w:rPr>
                <w:sz w:val="16"/>
                <w:szCs w:val="16"/>
              </w:rPr>
            </w:pPr>
            <w:r w:rsidRPr="00175E39">
              <w:rPr>
                <w:sz w:val="16"/>
                <w:szCs w:val="16"/>
              </w:rPr>
              <w:t> </w:t>
            </w:r>
            <w:r>
              <w:rPr>
                <w:sz w:val="16"/>
                <w:szCs w:val="16"/>
              </w:rPr>
              <w:t>-</w:t>
            </w:r>
          </w:p>
        </w:tc>
        <w:tc>
          <w:tcPr>
            <w:tcW w:w="733" w:type="dxa"/>
            <w:noWrap/>
            <w:hideMark/>
          </w:tcPr>
          <w:p w14:paraId="7B0204F1" w14:textId="77777777" w:rsidR="00211894" w:rsidRPr="00175E39" w:rsidRDefault="00211894" w:rsidP="003C21EE">
            <w:pPr>
              <w:rPr>
                <w:b/>
                <w:bCs/>
                <w:sz w:val="16"/>
                <w:szCs w:val="16"/>
              </w:rPr>
            </w:pPr>
            <w:r w:rsidRPr="00175E39">
              <w:rPr>
                <w:b/>
                <w:bCs/>
                <w:sz w:val="16"/>
                <w:szCs w:val="16"/>
              </w:rPr>
              <w:t>Actual</w:t>
            </w:r>
          </w:p>
        </w:tc>
        <w:tc>
          <w:tcPr>
            <w:tcW w:w="705" w:type="dxa"/>
            <w:noWrap/>
            <w:hideMark/>
          </w:tcPr>
          <w:p w14:paraId="17849979" w14:textId="77777777" w:rsidR="00211894" w:rsidRPr="00175E39" w:rsidRDefault="00211894" w:rsidP="003C21EE">
            <w:pPr>
              <w:rPr>
                <w:b/>
                <w:bCs/>
                <w:sz w:val="16"/>
                <w:szCs w:val="16"/>
              </w:rPr>
            </w:pPr>
            <w:r w:rsidRPr="00175E39">
              <w:rPr>
                <w:b/>
                <w:bCs/>
                <w:sz w:val="16"/>
                <w:szCs w:val="16"/>
              </w:rPr>
              <w:t>Actual</w:t>
            </w:r>
          </w:p>
        </w:tc>
        <w:tc>
          <w:tcPr>
            <w:tcW w:w="777" w:type="dxa"/>
            <w:noWrap/>
            <w:hideMark/>
          </w:tcPr>
          <w:p w14:paraId="55007D9D" w14:textId="77777777" w:rsidR="00211894" w:rsidRPr="00175E39" w:rsidRDefault="00211894" w:rsidP="003C21EE">
            <w:pPr>
              <w:rPr>
                <w:b/>
                <w:bCs/>
                <w:sz w:val="16"/>
                <w:szCs w:val="16"/>
              </w:rPr>
            </w:pPr>
            <w:r w:rsidRPr="00175E39">
              <w:rPr>
                <w:b/>
                <w:bCs/>
                <w:sz w:val="16"/>
                <w:szCs w:val="16"/>
              </w:rPr>
              <w:t>Actual</w:t>
            </w:r>
          </w:p>
        </w:tc>
        <w:tc>
          <w:tcPr>
            <w:tcW w:w="703" w:type="dxa"/>
            <w:noWrap/>
            <w:hideMark/>
          </w:tcPr>
          <w:p w14:paraId="0EDFD4E4" w14:textId="77777777" w:rsidR="00211894" w:rsidRPr="00175E39" w:rsidRDefault="00211894" w:rsidP="003C21EE">
            <w:pPr>
              <w:rPr>
                <w:b/>
                <w:bCs/>
                <w:sz w:val="16"/>
                <w:szCs w:val="16"/>
              </w:rPr>
            </w:pPr>
            <w:r w:rsidRPr="00175E39">
              <w:rPr>
                <w:b/>
                <w:bCs/>
                <w:sz w:val="16"/>
                <w:szCs w:val="16"/>
              </w:rPr>
              <w:t>Budget</w:t>
            </w:r>
          </w:p>
        </w:tc>
        <w:tc>
          <w:tcPr>
            <w:tcW w:w="703" w:type="dxa"/>
            <w:hideMark/>
          </w:tcPr>
          <w:p w14:paraId="3BF6F509" w14:textId="77777777" w:rsidR="00211894" w:rsidRPr="00175E39" w:rsidRDefault="00211894" w:rsidP="003C21EE">
            <w:pPr>
              <w:rPr>
                <w:b/>
                <w:bCs/>
                <w:sz w:val="16"/>
                <w:szCs w:val="16"/>
              </w:rPr>
            </w:pPr>
            <w:r w:rsidRPr="00175E39">
              <w:rPr>
                <w:b/>
                <w:bCs/>
                <w:sz w:val="16"/>
                <w:szCs w:val="16"/>
              </w:rPr>
              <w:t xml:space="preserve">Actual </w:t>
            </w:r>
          </w:p>
        </w:tc>
        <w:tc>
          <w:tcPr>
            <w:tcW w:w="703" w:type="dxa"/>
            <w:hideMark/>
          </w:tcPr>
          <w:p w14:paraId="0C233BAE" w14:textId="77777777" w:rsidR="00211894" w:rsidRPr="00175E39" w:rsidRDefault="00211894" w:rsidP="003C21EE">
            <w:pPr>
              <w:rPr>
                <w:b/>
                <w:bCs/>
                <w:sz w:val="16"/>
                <w:szCs w:val="16"/>
              </w:rPr>
            </w:pPr>
            <w:r w:rsidRPr="00175E39">
              <w:rPr>
                <w:b/>
                <w:bCs/>
                <w:sz w:val="16"/>
                <w:szCs w:val="16"/>
              </w:rPr>
              <w:t>Budget</w:t>
            </w:r>
          </w:p>
        </w:tc>
        <w:tc>
          <w:tcPr>
            <w:tcW w:w="703" w:type="dxa"/>
            <w:hideMark/>
          </w:tcPr>
          <w:p w14:paraId="3EB53AC8" w14:textId="77777777" w:rsidR="00211894" w:rsidRPr="00175E39" w:rsidRDefault="00211894" w:rsidP="003C21EE">
            <w:pPr>
              <w:rPr>
                <w:b/>
                <w:bCs/>
                <w:sz w:val="16"/>
                <w:szCs w:val="16"/>
              </w:rPr>
            </w:pPr>
            <w:r w:rsidRPr="00175E39">
              <w:rPr>
                <w:b/>
                <w:bCs/>
                <w:sz w:val="16"/>
                <w:szCs w:val="16"/>
              </w:rPr>
              <w:t>Actual</w:t>
            </w:r>
          </w:p>
        </w:tc>
        <w:tc>
          <w:tcPr>
            <w:tcW w:w="703" w:type="dxa"/>
            <w:hideMark/>
          </w:tcPr>
          <w:p w14:paraId="499CE9D1" w14:textId="77777777" w:rsidR="00211894" w:rsidRPr="00175E39" w:rsidRDefault="00211894" w:rsidP="003C21EE">
            <w:pPr>
              <w:rPr>
                <w:b/>
                <w:bCs/>
                <w:sz w:val="16"/>
                <w:szCs w:val="16"/>
              </w:rPr>
            </w:pPr>
            <w:r w:rsidRPr="00175E39">
              <w:rPr>
                <w:b/>
                <w:bCs/>
                <w:sz w:val="16"/>
                <w:szCs w:val="16"/>
              </w:rPr>
              <w:t>Budget</w:t>
            </w:r>
          </w:p>
        </w:tc>
        <w:tc>
          <w:tcPr>
            <w:tcW w:w="703" w:type="dxa"/>
            <w:hideMark/>
          </w:tcPr>
          <w:p w14:paraId="23C2C4A1" w14:textId="77777777" w:rsidR="00211894" w:rsidRPr="00175E39" w:rsidRDefault="00211894" w:rsidP="003C21EE">
            <w:pPr>
              <w:rPr>
                <w:b/>
                <w:bCs/>
                <w:sz w:val="16"/>
                <w:szCs w:val="16"/>
              </w:rPr>
            </w:pPr>
            <w:r w:rsidRPr="00175E39">
              <w:rPr>
                <w:b/>
                <w:bCs/>
                <w:sz w:val="16"/>
                <w:szCs w:val="16"/>
              </w:rPr>
              <w:t>Actual</w:t>
            </w:r>
          </w:p>
        </w:tc>
        <w:tc>
          <w:tcPr>
            <w:tcW w:w="703" w:type="dxa"/>
            <w:hideMark/>
          </w:tcPr>
          <w:p w14:paraId="01FE15D4" w14:textId="77777777" w:rsidR="00211894" w:rsidRPr="00175E39" w:rsidRDefault="00211894" w:rsidP="003C21EE">
            <w:pPr>
              <w:rPr>
                <w:b/>
                <w:bCs/>
                <w:sz w:val="16"/>
                <w:szCs w:val="16"/>
              </w:rPr>
            </w:pPr>
            <w:r w:rsidRPr="00175E39">
              <w:rPr>
                <w:b/>
                <w:bCs/>
                <w:sz w:val="16"/>
                <w:szCs w:val="16"/>
              </w:rPr>
              <w:t>Budget</w:t>
            </w:r>
          </w:p>
        </w:tc>
        <w:tc>
          <w:tcPr>
            <w:tcW w:w="703" w:type="dxa"/>
            <w:hideMark/>
          </w:tcPr>
          <w:p w14:paraId="0B98287B" w14:textId="77777777" w:rsidR="00211894" w:rsidRPr="00175E39" w:rsidRDefault="00211894" w:rsidP="003C21EE">
            <w:pPr>
              <w:rPr>
                <w:b/>
                <w:bCs/>
                <w:sz w:val="16"/>
                <w:szCs w:val="16"/>
              </w:rPr>
            </w:pPr>
            <w:r w:rsidRPr="00175E39">
              <w:rPr>
                <w:b/>
                <w:bCs/>
                <w:sz w:val="16"/>
                <w:szCs w:val="16"/>
              </w:rPr>
              <w:t>Actual</w:t>
            </w:r>
          </w:p>
        </w:tc>
        <w:tc>
          <w:tcPr>
            <w:tcW w:w="703" w:type="dxa"/>
            <w:hideMark/>
          </w:tcPr>
          <w:p w14:paraId="6755AE95" w14:textId="77777777" w:rsidR="00211894" w:rsidRPr="00175E39" w:rsidRDefault="00211894" w:rsidP="003C21EE">
            <w:pPr>
              <w:rPr>
                <w:b/>
                <w:bCs/>
                <w:sz w:val="16"/>
                <w:szCs w:val="16"/>
              </w:rPr>
            </w:pPr>
            <w:r w:rsidRPr="00175E39">
              <w:rPr>
                <w:b/>
                <w:bCs/>
                <w:sz w:val="16"/>
                <w:szCs w:val="16"/>
              </w:rPr>
              <w:t>Budget</w:t>
            </w:r>
          </w:p>
        </w:tc>
        <w:tc>
          <w:tcPr>
            <w:tcW w:w="832" w:type="dxa"/>
            <w:hideMark/>
          </w:tcPr>
          <w:p w14:paraId="5D1767EE" w14:textId="77777777" w:rsidR="00211894" w:rsidRPr="00175E39" w:rsidRDefault="00211894" w:rsidP="003C21EE">
            <w:pPr>
              <w:rPr>
                <w:b/>
                <w:bCs/>
                <w:sz w:val="16"/>
                <w:szCs w:val="16"/>
              </w:rPr>
            </w:pPr>
            <w:r w:rsidRPr="00175E39">
              <w:rPr>
                <w:b/>
                <w:bCs/>
                <w:sz w:val="16"/>
                <w:szCs w:val="16"/>
              </w:rPr>
              <w:t>expected forecast</w:t>
            </w:r>
          </w:p>
        </w:tc>
        <w:tc>
          <w:tcPr>
            <w:tcW w:w="847" w:type="dxa"/>
            <w:hideMark/>
          </w:tcPr>
          <w:p w14:paraId="65FAEFE6" w14:textId="77777777" w:rsidR="00211894" w:rsidRPr="00175E39" w:rsidRDefault="00211894" w:rsidP="003C21EE">
            <w:pPr>
              <w:rPr>
                <w:b/>
                <w:bCs/>
                <w:sz w:val="16"/>
                <w:szCs w:val="16"/>
              </w:rPr>
            </w:pPr>
            <w:r w:rsidRPr="00175E39">
              <w:rPr>
                <w:b/>
                <w:bCs/>
                <w:sz w:val="16"/>
                <w:szCs w:val="16"/>
              </w:rPr>
              <w:t>Proposed  Budget</w:t>
            </w:r>
          </w:p>
        </w:tc>
        <w:tc>
          <w:tcPr>
            <w:tcW w:w="847" w:type="dxa"/>
            <w:hideMark/>
          </w:tcPr>
          <w:p w14:paraId="66D22D9C" w14:textId="77777777" w:rsidR="00211894" w:rsidRPr="00175E39" w:rsidRDefault="00211894" w:rsidP="003C21EE">
            <w:pPr>
              <w:rPr>
                <w:b/>
                <w:bCs/>
                <w:sz w:val="16"/>
                <w:szCs w:val="16"/>
              </w:rPr>
            </w:pPr>
            <w:r w:rsidRPr="00175E39">
              <w:rPr>
                <w:b/>
                <w:bCs/>
                <w:sz w:val="16"/>
                <w:szCs w:val="16"/>
              </w:rPr>
              <w:t>Proposed  Budget</w:t>
            </w:r>
          </w:p>
        </w:tc>
        <w:tc>
          <w:tcPr>
            <w:tcW w:w="847" w:type="dxa"/>
            <w:hideMark/>
          </w:tcPr>
          <w:p w14:paraId="282C9875" w14:textId="77777777" w:rsidR="00211894" w:rsidRPr="00175E39" w:rsidRDefault="00211894" w:rsidP="003C21EE">
            <w:pPr>
              <w:rPr>
                <w:b/>
                <w:bCs/>
                <w:sz w:val="16"/>
                <w:szCs w:val="16"/>
              </w:rPr>
            </w:pPr>
            <w:r w:rsidRPr="00175E39">
              <w:rPr>
                <w:b/>
                <w:bCs/>
                <w:sz w:val="16"/>
                <w:szCs w:val="16"/>
              </w:rPr>
              <w:t>Proposed  Budget</w:t>
            </w:r>
          </w:p>
        </w:tc>
      </w:tr>
      <w:tr w:rsidR="00211894" w:rsidRPr="00175E39" w14:paraId="2786F036" w14:textId="77777777" w:rsidTr="003C21EE">
        <w:trPr>
          <w:trHeight w:val="288"/>
        </w:trPr>
        <w:tc>
          <w:tcPr>
            <w:tcW w:w="818" w:type="dxa"/>
            <w:noWrap/>
            <w:hideMark/>
          </w:tcPr>
          <w:p w14:paraId="55A06283"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04F0228C" w14:textId="77777777" w:rsidR="00211894" w:rsidRPr="00175E39" w:rsidRDefault="00211894" w:rsidP="003C21EE">
            <w:pPr>
              <w:rPr>
                <w:sz w:val="16"/>
                <w:szCs w:val="16"/>
              </w:rPr>
            </w:pPr>
            <w:r w:rsidRPr="00175E39">
              <w:rPr>
                <w:sz w:val="16"/>
                <w:szCs w:val="16"/>
              </w:rPr>
              <w:t> </w:t>
            </w:r>
            <w:r>
              <w:rPr>
                <w:sz w:val="16"/>
                <w:szCs w:val="16"/>
              </w:rPr>
              <w:t>-</w:t>
            </w:r>
          </w:p>
        </w:tc>
        <w:tc>
          <w:tcPr>
            <w:tcW w:w="733" w:type="dxa"/>
            <w:noWrap/>
            <w:hideMark/>
          </w:tcPr>
          <w:p w14:paraId="0B69F801" w14:textId="77777777" w:rsidR="00211894" w:rsidRPr="00175E39" w:rsidRDefault="00211894" w:rsidP="003C21EE">
            <w:pPr>
              <w:rPr>
                <w:b/>
                <w:bCs/>
                <w:sz w:val="16"/>
                <w:szCs w:val="16"/>
              </w:rPr>
            </w:pPr>
            <w:r w:rsidRPr="00175E39">
              <w:rPr>
                <w:b/>
                <w:bCs/>
                <w:sz w:val="16"/>
                <w:szCs w:val="16"/>
              </w:rPr>
              <w:t>2016/</w:t>
            </w:r>
            <w:r>
              <w:rPr>
                <w:b/>
                <w:bCs/>
                <w:sz w:val="16"/>
                <w:szCs w:val="16"/>
              </w:rPr>
              <w:t xml:space="preserve"> </w:t>
            </w:r>
            <w:r w:rsidRPr="00175E39">
              <w:rPr>
                <w:b/>
                <w:bCs/>
                <w:sz w:val="16"/>
                <w:szCs w:val="16"/>
              </w:rPr>
              <w:t>17</w:t>
            </w:r>
          </w:p>
        </w:tc>
        <w:tc>
          <w:tcPr>
            <w:tcW w:w="705" w:type="dxa"/>
            <w:noWrap/>
            <w:hideMark/>
          </w:tcPr>
          <w:p w14:paraId="7B5BF91B" w14:textId="77777777" w:rsidR="00211894" w:rsidRPr="00175E39" w:rsidRDefault="00211894" w:rsidP="003C21EE">
            <w:pPr>
              <w:rPr>
                <w:b/>
                <w:bCs/>
                <w:sz w:val="16"/>
                <w:szCs w:val="16"/>
              </w:rPr>
            </w:pPr>
            <w:r w:rsidRPr="00175E39">
              <w:rPr>
                <w:b/>
                <w:bCs/>
                <w:sz w:val="16"/>
                <w:szCs w:val="16"/>
              </w:rPr>
              <w:t>2017/</w:t>
            </w:r>
            <w:r>
              <w:rPr>
                <w:b/>
                <w:bCs/>
                <w:sz w:val="16"/>
                <w:szCs w:val="16"/>
              </w:rPr>
              <w:t xml:space="preserve"> </w:t>
            </w:r>
            <w:r w:rsidRPr="00175E39">
              <w:rPr>
                <w:b/>
                <w:bCs/>
                <w:sz w:val="16"/>
                <w:szCs w:val="16"/>
              </w:rPr>
              <w:t>18</w:t>
            </w:r>
          </w:p>
        </w:tc>
        <w:tc>
          <w:tcPr>
            <w:tcW w:w="777" w:type="dxa"/>
            <w:noWrap/>
            <w:hideMark/>
          </w:tcPr>
          <w:p w14:paraId="12706A3C" w14:textId="77777777" w:rsidR="00211894" w:rsidRPr="00175E39" w:rsidRDefault="00211894" w:rsidP="003C21EE">
            <w:pPr>
              <w:rPr>
                <w:b/>
                <w:bCs/>
                <w:sz w:val="16"/>
                <w:szCs w:val="16"/>
              </w:rPr>
            </w:pPr>
            <w:r w:rsidRPr="00175E39">
              <w:rPr>
                <w:b/>
                <w:bCs/>
                <w:sz w:val="16"/>
                <w:szCs w:val="16"/>
              </w:rPr>
              <w:t>2018/</w:t>
            </w:r>
            <w:r>
              <w:rPr>
                <w:b/>
                <w:bCs/>
                <w:sz w:val="16"/>
                <w:szCs w:val="16"/>
              </w:rPr>
              <w:t xml:space="preserve"> </w:t>
            </w:r>
            <w:r w:rsidRPr="00175E39">
              <w:rPr>
                <w:b/>
                <w:bCs/>
                <w:sz w:val="16"/>
                <w:szCs w:val="16"/>
              </w:rPr>
              <w:t>19</w:t>
            </w:r>
          </w:p>
        </w:tc>
        <w:tc>
          <w:tcPr>
            <w:tcW w:w="703" w:type="dxa"/>
            <w:noWrap/>
            <w:hideMark/>
          </w:tcPr>
          <w:p w14:paraId="7DA84926" w14:textId="77777777" w:rsidR="00211894" w:rsidRPr="00175E39" w:rsidRDefault="00211894" w:rsidP="003C21EE">
            <w:pPr>
              <w:rPr>
                <w:b/>
                <w:bCs/>
                <w:sz w:val="16"/>
                <w:szCs w:val="16"/>
              </w:rPr>
            </w:pPr>
            <w:r w:rsidRPr="00175E39">
              <w:rPr>
                <w:b/>
                <w:bCs/>
                <w:sz w:val="16"/>
                <w:szCs w:val="16"/>
              </w:rPr>
              <w:t>2019/</w:t>
            </w:r>
            <w:r>
              <w:rPr>
                <w:b/>
                <w:bCs/>
                <w:sz w:val="16"/>
                <w:szCs w:val="16"/>
              </w:rPr>
              <w:t xml:space="preserve"> </w:t>
            </w:r>
            <w:r w:rsidRPr="00175E39">
              <w:rPr>
                <w:b/>
                <w:bCs/>
                <w:sz w:val="16"/>
                <w:szCs w:val="16"/>
              </w:rPr>
              <w:t>20</w:t>
            </w:r>
          </w:p>
        </w:tc>
        <w:tc>
          <w:tcPr>
            <w:tcW w:w="703" w:type="dxa"/>
            <w:noWrap/>
            <w:hideMark/>
          </w:tcPr>
          <w:p w14:paraId="3C0B3057" w14:textId="77777777" w:rsidR="00211894" w:rsidRPr="00175E39" w:rsidRDefault="00211894" w:rsidP="003C21EE">
            <w:pPr>
              <w:rPr>
                <w:b/>
                <w:bCs/>
                <w:sz w:val="16"/>
                <w:szCs w:val="16"/>
              </w:rPr>
            </w:pPr>
            <w:r w:rsidRPr="00175E39">
              <w:rPr>
                <w:b/>
                <w:bCs/>
                <w:sz w:val="16"/>
                <w:szCs w:val="16"/>
              </w:rPr>
              <w:t>2019</w:t>
            </w:r>
            <w:r>
              <w:rPr>
                <w:b/>
                <w:bCs/>
                <w:sz w:val="16"/>
                <w:szCs w:val="16"/>
              </w:rPr>
              <w:t xml:space="preserve"> </w:t>
            </w:r>
            <w:r w:rsidRPr="00175E39">
              <w:rPr>
                <w:b/>
                <w:bCs/>
                <w:sz w:val="16"/>
                <w:szCs w:val="16"/>
              </w:rPr>
              <w:t>/</w:t>
            </w:r>
            <w:r>
              <w:rPr>
                <w:b/>
                <w:bCs/>
                <w:sz w:val="16"/>
                <w:szCs w:val="16"/>
              </w:rPr>
              <w:t xml:space="preserve"> </w:t>
            </w:r>
            <w:r w:rsidRPr="00175E39">
              <w:rPr>
                <w:b/>
                <w:bCs/>
                <w:sz w:val="16"/>
                <w:szCs w:val="16"/>
              </w:rPr>
              <w:t>20</w:t>
            </w:r>
          </w:p>
        </w:tc>
        <w:tc>
          <w:tcPr>
            <w:tcW w:w="703" w:type="dxa"/>
            <w:noWrap/>
            <w:hideMark/>
          </w:tcPr>
          <w:p w14:paraId="144A4510" w14:textId="77777777" w:rsidR="00211894" w:rsidRPr="00175E39" w:rsidRDefault="00211894" w:rsidP="003C21EE">
            <w:pPr>
              <w:rPr>
                <w:b/>
                <w:bCs/>
                <w:sz w:val="16"/>
                <w:szCs w:val="16"/>
              </w:rPr>
            </w:pPr>
            <w:r w:rsidRPr="00175E39">
              <w:rPr>
                <w:b/>
                <w:bCs/>
                <w:sz w:val="16"/>
                <w:szCs w:val="16"/>
              </w:rPr>
              <w:t>2020/</w:t>
            </w:r>
            <w:r>
              <w:rPr>
                <w:b/>
                <w:bCs/>
                <w:sz w:val="16"/>
                <w:szCs w:val="16"/>
              </w:rPr>
              <w:t xml:space="preserve"> </w:t>
            </w:r>
            <w:r w:rsidRPr="00175E39">
              <w:rPr>
                <w:b/>
                <w:bCs/>
                <w:sz w:val="16"/>
                <w:szCs w:val="16"/>
              </w:rPr>
              <w:t>21</w:t>
            </w:r>
          </w:p>
        </w:tc>
        <w:tc>
          <w:tcPr>
            <w:tcW w:w="703" w:type="dxa"/>
            <w:noWrap/>
            <w:hideMark/>
          </w:tcPr>
          <w:p w14:paraId="004826EC" w14:textId="77777777" w:rsidR="00211894" w:rsidRPr="00175E39" w:rsidRDefault="00211894" w:rsidP="003C21EE">
            <w:pPr>
              <w:rPr>
                <w:b/>
                <w:bCs/>
                <w:sz w:val="16"/>
                <w:szCs w:val="16"/>
              </w:rPr>
            </w:pPr>
            <w:r w:rsidRPr="00175E39">
              <w:rPr>
                <w:b/>
                <w:bCs/>
                <w:sz w:val="16"/>
                <w:szCs w:val="16"/>
              </w:rPr>
              <w:t>2020/</w:t>
            </w:r>
            <w:r>
              <w:rPr>
                <w:b/>
                <w:bCs/>
                <w:sz w:val="16"/>
                <w:szCs w:val="16"/>
              </w:rPr>
              <w:t xml:space="preserve"> </w:t>
            </w:r>
            <w:r w:rsidRPr="00175E39">
              <w:rPr>
                <w:b/>
                <w:bCs/>
                <w:sz w:val="16"/>
                <w:szCs w:val="16"/>
              </w:rPr>
              <w:t>21</w:t>
            </w:r>
          </w:p>
        </w:tc>
        <w:tc>
          <w:tcPr>
            <w:tcW w:w="703" w:type="dxa"/>
            <w:noWrap/>
            <w:hideMark/>
          </w:tcPr>
          <w:p w14:paraId="6B09D05F" w14:textId="77777777" w:rsidR="00211894" w:rsidRPr="00175E39" w:rsidRDefault="00211894" w:rsidP="003C21EE">
            <w:pPr>
              <w:rPr>
                <w:b/>
                <w:bCs/>
                <w:sz w:val="16"/>
                <w:szCs w:val="16"/>
              </w:rPr>
            </w:pPr>
            <w:r w:rsidRPr="00175E39">
              <w:rPr>
                <w:b/>
                <w:bCs/>
                <w:sz w:val="16"/>
                <w:szCs w:val="16"/>
              </w:rPr>
              <w:t>2021/</w:t>
            </w:r>
            <w:r>
              <w:rPr>
                <w:b/>
                <w:bCs/>
                <w:sz w:val="16"/>
                <w:szCs w:val="16"/>
              </w:rPr>
              <w:t xml:space="preserve"> </w:t>
            </w:r>
            <w:r w:rsidRPr="00175E39">
              <w:rPr>
                <w:b/>
                <w:bCs/>
                <w:sz w:val="16"/>
                <w:szCs w:val="16"/>
              </w:rPr>
              <w:t>22</w:t>
            </w:r>
          </w:p>
        </w:tc>
        <w:tc>
          <w:tcPr>
            <w:tcW w:w="703" w:type="dxa"/>
            <w:noWrap/>
            <w:hideMark/>
          </w:tcPr>
          <w:p w14:paraId="728BC5E5" w14:textId="77777777" w:rsidR="00211894" w:rsidRPr="00175E39" w:rsidRDefault="00211894" w:rsidP="003C21EE">
            <w:pPr>
              <w:rPr>
                <w:b/>
                <w:bCs/>
                <w:sz w:val="16"/>
                <w:szCs w:val="16"/>
              </w:rPr>
            </w:pPr>
            <w:r w:rsidRPr="00175E39">
              <w:rPr>
                <w:b/>
                <w:bCs/>
                <w:sz w:val="16"/>
                <w:szCs w:val="16"/>
              </w:rPr>
              <w:t>2021/</w:t>
            </w:r>
            <w:r>
              <w:rPr>
                <w:b/>
                <w:bCs/>
                <w:sz w:val="16"/>
                <w:szCs w:val="16"/>
              </w:rPr>
              <w:t xml:space="preserve"> </w:t>
            </w:r>
            <w:r w:rsidRPr="00175E39">
              <w:rPr>
                <w:b/>
                <w:bCs/>
                <w:sz w:val="16"/>
                <w:szCs w:val="16"/>
              </w:rPr>
              <w:t>22</w:t>
            </w:r>
          </w:p>
        </w:tc>
        <w:tc>
          <w:tcPr>
            <w:tcW w:w="703" w:type="dxa"/>
            <w:noWrap/>
            <w:hideMark/>
          </w:tcPr>
          <w:p w14:paraId="7733D44E" w14:textId="77777777" w:rsidR="00211894" w:rsidRPr="00175E39" w:rsidRDefault="00211894" w:rsidP="003C21EE">
            <w:pPr>
              <w:rPr>
                <w:b/>
                <w:bCs/>
                <w:sz w:val="16"/>
                <w:szCs w:val="16"/>
              </w:rPr>
            </w:pPr>
            <w:r w:rsidRPr="00175E39">
              <w:rPr>
                <w:b/>
                <w:bCs/>
                <w:sz w:val="16"/>
                <w:szCs w:val="16"/>
              </w:rPr>
              <w:t>2022/</w:t>
            </w:r>
            <w:r>
              <w:rPr>
                <w:b/>
                <w:bCs/>
                <w:sz w:val="16"/>
                <w:szCs w:val="16"/>
              </w:rPr>
              <w:t xml:space="preserve"> </w:t>
            </w:r>
            <w:r w:rsidRPr="00175E39">
              <w:rPr>
                <w:b/>
                <w:bCs/>
                <w:sz w:val="16"/>
                <w:szCs w:val="16"/>
              </w:rPr>
              <w:t>23</w:t>
            </w:r>
          </w:p>
        </w:tc>
        <w:tc>
          <w:tcPr>
            <w:tcW w:w="703" w:type="dxa"/>
            <w:noWrap/>
            <w:hideMark/>
          </w:tcPr>
          <w:p w14:paraId="1A64A6C1" w14:textId="77777777" w:rsidR="00211894" w:rsidRPr="00175E39" w:rsidRDefault="00211894" w:rsidP="003C21EE">
            <w:pPr>
              <w:rPr>
                <w:b/>
                <w:bCs/>
                <w:sz w:val="16"/>
                <w:szCs w:val="16"/>
              </w:rPr>
            </w:pPr>
            <w:r w:rsidRPr="00175E39">
              <w:rPr>
                <w:b/>
                <w:bCs/>
                <w:sz w:val="16"/>
                <w:szCs w:val="16"/>
              </w:rPr>
              <w:t>2022/</w:t>
            </w:r>
            <w:r>
              <w:rPr>
                <w:b/>
                <w:bCs/>
                <w:sz w:val="16"/>
                <w:szCs w:val="16"/>
              </w:rPr>
              <w:t xml:space="preserve"> </w:t>
            </w:r>
            <w:r w:rsidRPr="00175E39">
              <w:rPr>
                <w:b/>
                <w:bCs/>
                <w:sz w:val="16"/>
                <w:szCs w:val="16"/>
              </w:rPr>
              <w:t>23</w:t>
            </w:r>
          </w:p>
        </w:tc>
        <w:tc>
          <w:tcPr>
            <w:tcW w:w="703" w:type="dxa"/>
            <w:noWrap/>
            <w:hideMark/>
          </w:tcPr>
          <w:p w14:paraId="225DFBAD" w14:textId="77777777" w:rsidR="00211894" w:rsidRPr="00175E39" w:rsidRDefault="00211894" w:rsidP="003C21EE">
            <w:pPr>
              <w:rPr>
                <w:b/>
                <w:bCs/>
                <w:sz w:val="16"/>
                <w:szCs w:val="16"/>
              </w:rPr>
            </w:pPr>
            <w:r w:rsidRPr="00175E39">
              <w:rPr>
                <w:b/>
                <w:bCs/>
                <w:sz w:val="16"/>
                <w:szCs w:val="16"/>
              </w:rPr>
              <w:t>2023/</w:t>
            </w:r>
            <w:r>
              <w:rPr>
                <w:b/>
                <w:bCs/>
                <w:sz w:val="16"/>
                <w:szCs w:val="16"/>
              </w:rPr>
              <w:t xml:space="preserve"> </w:t>
            </w:r>
            <w:r w:rsidRPr="00175E39">
              <w:rPr>
                <w:b/>
                <w:bCs/>
                <w:sz w:val="16"/>
                <w:szCs w:val="16"/>
              </w:rPr>
              <w:t>24</w:t>
            </w:r>
          </w:p>
        </w:tc>
        <w:tc>
          <w:tcPr>
            <w:tcW w:w="832" w:type="dxa"/>
            <w:noWrap/>
            <w:hideMark/>
          </w:tcPr>
          <w:p w14:paraId="0A8CF338" w14:textId="77777777" w:rsidR="00211894" w:rsidRPr="00175E39" w:rsidRDefault="00211894" w:rsidP="003C21EE">
            <w:pPr>
              <w:rPr>
                <w:b/>
                <w:bCs/>
                <w:sz w:val="16"/>
                <w:szCs w:val="16"/>
              </w:rPr>
            </w:pPr>
            <w:r w:rsidRPr="00175E39">
              <w:rPr>
                <w:b/>
                <w:bCs/>
                <w:sz w:val="16"/>
                <w:szCs w:val="16"/>
              </w:rPr>
              <w:t>2023/24</w:t>
            </w:r>
          </w:p>
        </w:tc>
        <w:tc>
          <w:tcPr>
            <w:tcW w:w="847" w:type="dxa"/>
            <w:noWrap/>
            <w:hideMark/>
          </w:tcPr>
          <w:p w14:paraId="5C5B56E0" w14:textId="77777777" w:rsidR="00211894" w:rsidRPr="00175E39" w:rsidRDefault="00211894" w:rsidP="003C21EE">
            <w:pPr>
              <w:rPr>
                <w:b/>
                <w:bCs/>
                <w:sz w:val="16"/>
                <w:szCs w:val="16"/>
              </w:rPr>
            </w:pPr>
            <w:r w:rsidRPr="00175E39">
              <w:rPr>
                <w:b/>
                <w:bCs/>
                <w:sz w:val="16"/>
                <w:szCs w:val="16"/>
              </w:rPr>
              <w:t>2024/25</w:t>
            </w:r>
          </w:p>
        </w:tc>
        <w:tc>
          <w:tcPr>
            <w:tcW w:w="847" w:type="dxa"/>
            <w:noWrap/>
            <w:hideMark/>
          </w:tcPr>
          <w:p w14:paraId="3720BDAC" w14:textId="77777777" w:rsidR="00211894" w:rsidRPr="00175E39" w:rsidRDefault="00211894" w:rsidP="003C21EE">
            <w:pPr>
              <w:rPr>
                <w:b/>
                <w:bCs/>
                <w:sz w:val="16"/>
                <w:szCs w:val="16"/>
              </w:rPr>
            </w:pPr>
            <w:r w:rsidRPr="00175E39">
              <w:rPr>
                <w:b/>
                <w:bCs/>
                <w:sz w:val="16"/>
                <w:szCs w:val="16"/>
              </w:rPr>
              <w:t>2025/26</w:t>
            </w:r>
          </w:p>
        </w:tc>
        <w:tc>
          <w:tcPr>
            <w:tcW w:w="847" w:type="dxa"/>
            <w:noWrap/>
            <w:hideMark/>
          </w:tcPr>
          <w:p w14:paraId="7E193158" w14:textId="3914B39F" w:rsidR="00211894" w:rsidRPr="00175E39" w:rsidRDefault="00211894" w:rsidP="003C21EE">
            <w:pPr>
              <w:rPr>
                <w:b/>
                <w:bCs/>
                <w:sz w:val="16"/>
                <w:szCs w:val="16"/>
              </w:rPr>
            </w:pPr>
            <w:r w:rsidRPr="00175E39">
              <w:rPr>
                <w:b/>
                <w:bCs/>
                <w:sz w:val="16"/>
                <w:szCs w:val="16"/>
              </w:rPr>
              <w:t>202</w:t>
            </w:r>
            <w:r>
              <w:rPr>
                <w:b/>
                <w:bCs/>
                <w:sz w:val="16"/>
                <w:szCs w:val="16"/>
              </w:rPr>
              <w:t>6</w:t>
            </w:r>
            <w:r w:rsidRPr="00175E39">
              <w:rPr>
                <w:b/>
                <w:bCs/>
                <w:sz w:val="16"/>
                <w:szCs w:val="16"/>
              </w:rPr>
              <w:t>/2</w:t>
            </w:r>
            <w:r>
              <w:rPr>
                <w:b/>
                <w:bCs/>
                <w:sz w:val="16"/>
                <w:szCs w:val="16"/>
              </w:rPr>
              <w:t>7</w:t>
            </w:r>
          </w:p>
        </w:tc>
      </w:tr>
      <w:tr w:rsidR="00211894" w:rsidRPr="00175E39" w14:paraId="3F006629" w14:textId="77777777" w:rsidTr="003C21EE">
        <w:trPr>
          <w:trHeight w:val="288"/>
        </w:trPr>
        <w:tc>
          <w:tcPr>
            <w:tcW w:w="818" w:type="dxa"/>
            <w:noWrap/>
            <w:hideMark/>
          </w:tcPr>
          <w:p w14:paraId="7EBA092D" w14:textId="77777777" w:rsidR="00211894" w:rsidRPr="00175E39" w:rsidRDefault="00211894" w:rsidP="003C21EE">
            <w:pPr>
              <w:rPr>
                <w:b/>
                <w:bCs/>
                <w:sz w:val="16"/>
                <w:szCs w:val="16"/>
              </w:rPr>
            </w:pPr>
            <w:r w:rsidRPr="00175E39">
              <w:rPr>
                <w:b/>
                <w:bCs/>
                <w:sz w:val="16"/>
                <w:szCs w:val="16"/>
              </w:rPr>
              <w:t>Income</w:t>
            </w:r>
          </w:p>
        </w:tc>
        <w:tc>
          <w:tcPr>
            <w:tcW w:w="1263" w:type="dxa"/>
            <w:noWrap/>
            <w:hideMark/>
          </w:tcPr>
          <w:p w14:paraId="41FF0114" w14:textId="77777777" w:rsidR="00211894" w:rsidRPr="00175E39" w:rsidRDefault="00211894" w:rsidP="003C21EE">
            <w:pPr>
              <w:rPr>
                <w:sz w:val="16"/>
                <w:szCs w:val="16"/>
              </w:rPr>
            </w:pPr>
            <w:r w:rsidRPr="00175E39">
              <w:rPr>
                <w:sz w:val="16"/>
                <w:szCs w:val="16"/>
              </w:rPr>
              <w:t> </w:t>
            </w:r>
            <w:r>
              <w:rPr>
                <w:sz w:val="16"/>
                <w:szCs w:val="16"/>
              </w:rPr>
              <w:t>-</w:t>
            </w:r>
          </w:p>
        </w:tc>
        <w:tc>
          <w:tcPr>
            <w:tcW w:w="733" w:type="dxa"/>
            <w:noWrap/>
            <w:hideMark/>
          </w:tcPr>
          <w:p w14:paraId="6ED92E4F" w14:textId="77777777" w:rsidR="00211894" w:rsidRPr="00175E39" w:rsidRDefault="00211894" w:rsidP="003C21EE">
            <w:pPr>
              <w:rPr>
                <w:sz w:val="16"/>
                <w:szCs w:val="16"/>
              </w:rPr>
            </w:pPr>
            <w:r w:rsidRPr="00175E39">
              <w:rPr>
                <w:sz w:val="16"/>
                <w:szCs w:val="16"/>
              </w:rPr>
              <w:t>£</w:t>
            </w:r>
          </w:p>
        </w:tc>
        <w:tc>
          <w:tcPr>
            <w:tcW w:w="705" w:type="dxa"/>
            <w:noWrap/>
            <w:hideMark/>
          </w:tcPr>
          <w:p w14:paraId="1CD288EF" w14:textId="77777777" w:rsidR="00211894" w:rsidRPr="00175E39" w:rsidRDefault="00211894" w:rsidP="003C21EE">
            <w:pPr>
              <w:rPr>
                <w:sz w:val="16"/>
                <w:szCs w:val="16"/>
              </w:rPr>
            </w:pPr>
            <w:r w:rsidRPr="00175E39">
              <w:rPr>
                <w:sz w:val="16"/>
                <w:szCs w:val="16"/>
              </w:rPr>
              <w:t>£</w:t>
            </w:r>
          </w:p>
        </w:tc>
        <w:tc>
          <w:tcPr>
            <w:tcW w:w="777" w:type="dxa"/>
            <w:noWrap/>
            <w:hideMark/>
          </w:tcPr>
          <w:p w14:paraId="53DBF298" w14:textId="77777777" w:rsidR="00211894" w:rsidRPr="00175E39" w:rsidRDefault="00211894" w:rsidP="003C21EE">
            <w:pPr>
              <w:rPr>
                <w:sz w:val="16"/>
                <w:szCs w:val="16"/>
              </w:rPr>
            </w:pPr>
            <w:r w:rsidRPr="00175E39">
              <w:rPr>
                <w:sz w:val="16"/>
                <w:szCs w:val="16"/>
              </w:rPr>
              <w:t>£</w:t>
            </w:r>
          </w:p>
        </w:tc>
        <w:tc>
          <w:tcPr>
            <w:tcW w:w="703" w:type="dxa"/>
            <w:noWrap/>
            <w:hideMark/>
          </w:tcPr>
          <w:p w14:paraId="37F68CC8" w14:textId="77777777" w:rsidR="00211894" w:rsidRPr="00175E39" w:rsidRDefault="00211894" w:rsidP="003C21EE">
            <w:pPr>
              <w:rPr>
                <w:sz w:val="16"/>
                <w:szCs w:val="16"/>
              </w:rPr>
            </w:pPr>
            <w:r w:rsidRPr="00175E39">
              <w:rPr>
                <w:sz w:val="16"/>
                <w:szCs w:val="16"/>
              </w:rPr>
              <w:t>£</w:t>
            </w:r>
          </w:p>
        </w:tc>
        <w:tc>
          <w:tcPr>
            <w:tcW w:w="703" w:type="dxa"/>
            <w:noWrap/>
            <w:hideMark/>
          </w:tcPr>
          <w:p w14:paraId="0883AD26" w14:textId="77777777" w:rsidR="00211894" w:rsidRPr="00175E39" w:rsidRDefault="00211894" w:rsidP="003C21EE">
            <w:pPr>
              <w:rPr>
                <w:sz w:val="16"/>
                <w:szCs w:val="16"/>
              </w:rPr>
            </w:pPr>
            <w:r w:rsidRPr="00175E39">
              <w:rPr>
                <w:sz w:val="16"/>
                <w:szCs w:val="16"/>
              </w:rPr>
              <w:t>£</w:t>
            </w:r>
          </w:p>
        </w:tc>
        <w:tc>
          <w:tcPr>
            <w:tcW w:w="703" w:type="dxa"/>
            <w:noWrap/>
            <w:hideMark/>
          </w:tcPr>
          <w:p w14:paraId="3E965223" w14:textId="77777777" w:rsidR="00211894" w:rsidRPr="00175E39" w:rsidRDefault="00211894" w:rsidP="003C21EE">
            <w:pPr>
              <w:rPr>
                <w:sz w:val="16"/>
                <w:szCs w:val="16"/>
              </w:rPr>
            </w:pPr>
            <w:r w:rsidRPr="00175E39">
              <w:rPr>
                <w:sz w:val="16"/>
                <w:szCs w:val="16"/>
              </w:rPr>
              <w:t>£</w:t>
            </w:r>
          </w:p>
        </w:tc>
        <w:tc>
          <w:tcPr>
            <w:tcW w:w="703" w:type="dxa"/>
            <w:noWrap/>
            <w:hideMark/>
          </w:tcPr>
          <w:p w14:paraId="27D9DF8F" w14:textId="77777777" w:rsidR="00211894" w:rsidRPr="00175E39" w:rsidRDefault="00211894" w:rsidP="003C21EE">
            <w:pPr>
              <w:rPr>
                <w:sz w:val="16"/>
                <w:szCs w:val="16"/>
              </w:rPr>
            </w:pPr>
            <w:r w:rsidRPr="00175E39">
              <w:rPr>
                <w:sz w:val="16"/>
                <w:szCs w:val="16"/>
              </w:rPr>
              <w:t>£</w:t>
            </w:r>
          </w:p>
        </w:tc>
        <w:tc>
          <w:tcPr>
            <w:tcW w:w="703" w:type="dxa"/>
            <w:noWrap/>
            <w:hideMark/>
          </w:tcPr>
          <w:p w14:paraId="6C62386E" w14:textId="77777777" w:rsidR="00211894" w:rsidRPr="00175E39" w:rsidRDefault="00211894" w:rsidP="003C21EE">
            <w:pPr>
              <w:rPr>
                <w:sz w:val="16"/>
                <w:szCs w:val="16"/>
              </w:rPr>
            </w:pPr>
            <w:r w:rsidRPr="00175E39">
              <w:rPr>
                <w:sz w:val="16"/>
                <w:szCs w:val="16"/>
              </w:rPr>
              <w:t>£</w:t>
            </w:r>
          </w:p>
        </w:tc>
        <w:tc>
          <w:tcPr>
            <w:tcW w:w="703" w:type="dxa"/>
            <w:noWrap/>
            <w:hideMark/>
          </w:tcPr>
          <w:p w14:paraId="0F1BB8BE" w14:textId="77777777" w:rsidR="00211894" w:rsidRPr="00175E39" w:rsidRDefault="00211894" w:rsidP="003C21EE">
            <w:pPr>
              <w:rPr>
                <w:sz w:val="16"/>
                <w:szCs w:val="16"/>
              </w:rPr>
            </w:pPr>
            <w:r w:rsidRPr="00175E39">
              <w:rPr>
                <w:sz w:val="16"/>
                <w:szCs w:val="16"/>
              </w:rPr>
              <w:t>£</w:t>
            </w:r>
          </w:p>
        </w:tc>
        <w:tc>
          <w:tcPr>
            <w:tcW w:w="703" w:type="dxa"/>
            <w:noWrap/>
            <w:hideMark/>
          </w:tcPr>
          <w:p w14:paraId="358B1057" w14:textId="77777777" w:rsidR="00211894" w:rsidRPr="00175E39" w:rsidRDefault="00211894" w:rsidP="003C21EE">
            <w:pPr>
              <w:rPr>
                <w:sz w:val="16"/>
                <w:szCs w:val="16"/>
              </w:rPr>
            </w:pPr>
            <w:r w:rsidRPr="00175E39">
              <w:rPr>
                <w:sz w:val="16"/>
                <w:szCs w:val="16"/>
              </w:rPr>
              <w:t>£</w:t>
            </w:r>
          </w:p>
        </w:tc>
        <w:tc>
          <w:tcPr>
            <w:tcW w:w="703" w:type="dxa"/>
            <w:noWrap/>
            <w:hideMark/>
          </w:tcPr>
          <w:p w14:paraId="32FE9FBD" w14:textId="77777777" w:rsidR="00211894" w:rsidRPr="00175E39" w:rsidRDefault="00211894" w:rsidP="003C21EE">
            <w:pPr>
              <w:rPr>
                <w:sz w:val="16"/>
                <w:szCs w:val="16"/>
              </w:rPr>
            </w:pPr>
            <w:r w:rsidRPr="00175E39">
              <w:rPr>
                <w:sz w:val="16"/>
                <w:szCs w:val="16"/>
              </w:rPr>
              <w:t>£</w:t>
            </w:r>
          </w:p>
        </w:tc>
        <w:tc>
          <w:tcPr>
            <w:tcW w:w="703" w:type="dxa"/>
            <w:noWrap/>
            <w:hideMark/>
          </w:tcPr>
          <w:p w14:paraId="6D42F019" w14:textId="77777777" w:rsidR="00211894" w:rsidRPr="00175E39" w:rsidRDefault="00211894" w:rsidP="003C21EE">
            <w:pPr>
              <w:rPr>
                <w:sz w:val="16"/>
                <w:szCs w:val="16"/>
              </w:rPr>
            </w:pPr>
            <w:r w:rsidRPr="00175E39">
              <w:rPr>
                <w:sz w:val="16"/>
                <w:szCs w:val="16"/>
              </w:rPr>
              <w:t>£</w:t>
            </w:r>
          </w:p>
        </w:tc>
        <w:tc>
          <w:tcPr>
            <w:tcW w:w="832" w:type="dxa"/>
            <w:noWrap/>
            <w:hideMark/>
          </w:tcPr>
          <w:p w14:paraId="3C01D223" w14:textId="77777777" w:rsidR="00211894" w:rsidRPr="00175E39" w:rsidRDefault="00211894" w:rsidP="003C21EE">
            <w:pPr>
              <w:rPr>
                <w:sz w:val="16"/>
                <w:szCs w:val="16"/>
              </w:rPr>
            </w:pPr>
            <w:r w:rsidRPr="00175E39">
              <w:rPr>
                <w:sz w:val="16"/>
                <w:szCs w:val="16"/>
              </w:rPr>
              <w:t>£</w:t>
            </w:r>
          </w:p>
        </w:tc>
        <w:tc>
          <w:tcPr>
            <w:tcW w:w="847" w:type="dxa"/>
            <w:noWrap/>
            <w:hideMark/>
          </w:tcPr>
          <w:p w14:paraId="2CE767A7" w14:textId="77777777" w:rsidR="00211894" w:rsidRPr="00175E39" w:rsidRDefault="00211894" w:rsidP="003C21EE">
            <w:pPr>
              <w:rPr>
                <w:sz w:val="16"/>
                <w:szCs w:val="16"/>
              </w:rPr>
            </w:pPr>
            <w:r w:rsidRPr="00175E39">
              <w:rPr>
                <w:sz w:val="16"/>
                <w:szCs w:val="16"/>
              </w:rPr>
              <w:t>£</w:t>
            </w:r>
          </w:p>
        </w:tc>
        <w:tc>
          <w:tcPr>
            <w:tcW w:w="847" w:type="dxa"/>
            <w:noWrap/>
            <w:hideMark/>
          </w:tcPr>
          <w:p w14:paraId="44802A77" w14:textId="77777777" w:rsidR="00211894" w:rsidRPr="00175E39" w:rsidRDefault="00211894" w:rsidP="003C21EE">
            <w:pPr>
              <w:rPr>
                <w:sz w:val="16"/>
                <w:szCs w:val="16"/>
              </w:rPr>
            </w:pPr>
            <w:r w:rsidRPr="00175E39">
              <w:rPr>
                <w:sz w:val="16"/>
                <w:szCs w:val="16"/>
              </w:rPr>
              <w:t>£</w:t>
            </w:r>
          </w:p>
        </w:tc>
        <w:tc>
          <w:tcPr>
            <w:tcW w:w="847" w:type="dxa"/>
            <w:noWrap/>
            <w:hideMark/>
          </w:tcPr>
          <w:p w14:paraId="03E9E4EF" w14:textId="77777777" w:rsidR="00211894" w:rsidRPr="00175E39" w:rsidRDefault="00211894" w:rsidP="003C21EE">
            <w:pPr>
              <w:rPr>
                <w:sz w:val="16"/>
                <w:szCs w:val="16"/>
              </w:rPr>
            </w:pPr>
            <w:r w:rsidRPr="00175E39">
              <w:rPr>
                <w:sz w:val="16"/>
                <w:szCs w:val="16"/>
              </w:rPr>
              <w:t>£</w:t>
            </w:r>
          </w:p>
        </w:tc>
      </w:tr>
      <w:tr w:rsidR="00211894" w:rsidRPr="00175E39" w14:paraId="5951476D" w14:textId="77777777" w:rsidTr="003C21EE">
        <w:trPr>
          <w:trHeight w:val="288"/>
        </w:trPr>
        <w:tc>
          <w:tcPr>
            <w:tcW w:w="818" w:type="dxa"/>
            <w:noWrap/>
            <w:hideMark/>
          </w:tcPr>
          <w:p w14:paraId="0D5C1BB9"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21A0401B" w14:textId="77777777" w:rsidR="00211894" w:rsidRPr="00175E39" w:rsidRDefault="00211894" w:rsidP="003C21EE">
            <w:pPr>
              <w:rPr>
                <w:sz w:val="16"/>
                <w:szCs w:val="16"/>
              </w:rPr>
            </w:pPr>
            <w:r w:rsidRPr="00175E39">
              <w:rPr>
                <w:sz w:val="16"/>
                <w:szCs w:val="16"/>
              </w:rPr>
              <w:t xml:space="preserve">Precept </w:t>
            </w:r>
          </w:p>
        </w:tc>
        <w:tc>
          <w:tcPr>
            <w:tcW w:w="733" w:type="dxa"/>
            <w:noWrap/>
            <w:hideMark/>
          </w:tcPr>
          <w:p w14:paraId="1BC8129E" w14:textId="77777777" w:rsidR="00211894" w:rsidRPr="00175E39" w:rsidRDefault="00211894" w:rsidP="003C21EE">
            <w:pPr>
              <w:rPr>
                <w:sz w:val="16"/>
                <w:szCs w:val="16"/>
              </w:rPr>
            </w:pPr>
            <w:r w:rsidRPr="00175E39">
              <w:rPr>
                <w:sz w:val="16"/>
                <w:szCs w:val="16"/>
              </w:rPr>
              <w:t>102375</w:t>
            </w:r>
          </w:p>
        </w:tc>
        <w:tc>
          <w:tcPr>
            <w:tcW w:w="705" w:type="dxa"/>
            <w:noWrap/>
            <w:hideMark/>
          </w:tcPr>
          <w:p w14:paraId="657F03D3" w14:textId="77777777" w:rsidR="00211894" w:rsidRPr="00175E39" w:rsidRDefault="00211894" w:rsidP="003C21EE">
            <w:pPr>
              <w:rPr>
                <w:sz w:val="16"/>
                <w:szCs w:val="16"/>
              </w:rPr>
            </w:pPr>
            <w:r w:rsidRPr="00175E39">
              <w:rPr>
                <w:sz w:val="16"/>
                <w:szCs w:val="16"/>
              </w:rPr>
              <w:t>100991</w:t>
            </w:r>
          </w:p>
        </w:tc>
        <w:tc>
          <w:tcPr>
            <w:tcW w:w="777" w:type="dxa"/>
            <w:noWrap/>
            <w:hideMark/>
          </w:tcPr>
          <w:p w14:paraId="54C299FB" w14:textId="77777777" w:rsidR="00211894" w:rsidRPr="00175E39" w:rsidRDefault="00211894" w:rsidP="003C21EE">
            <w:pPr>
              <w:rPr>
                <w:sz w:val="16"/>
                <w:szCs w:val="16"/>
              </w:rPr>
            </w:pPr>
            <w:r w:rsidRPr="00175E39">
              <w:rPr>
                <w:sz w:val="16"/>
                <w:szCs w:val="16"/>
              </w:rPr>
              <w:t>87730</w:t>
            </w:r>
          </w:p>
        </w:tc>
        <w:tc>
          <w:tcPr>
            <w:tcW w:w="703" w:type="dxa"/>
            <w:noWrap/>
            <w:hideMark/>
          </w:tcPr>
          <w:p w14:paraId="489A1457" w14:textId="77777777" w:rsidR="00211894" w:rsidRPr="00175E39" w:rsidRDefault="00211894" w:rsidP="003C21EE">
            <w:pPr>
              <w:rPr>
                <w:sz w:val="16"/>
                <w:szCs w:val="16"/>
              </w:rPr>
            </w:pPr>
            <w:r w:rsidRPr="00175E39">
              <w:rPr>
                <w:sz w:val="16"/>
                <w:szCs w:val="16"/>
              </w:rPr>
              <w:t>111462</w:t>
            </w:r>
          </w:p>
        </w:tc>
        <w:tc>
          <w:tcPr>
            <w:tcW w:w="703" w:type="dxa"/>
            <w:noWrap/>
            <w:hideMark/>
          </w:tcPr>
          <w:p w14:paraId="5A0B257F" w14:textId="77777777" w:rsidR="00211894" w:rsidRPr="00175E39" w:rsidRDefault="00211894" w:rsidP="003C21EE">
            <w:pPr>
              <w:rPr>
                <w:sz w:val="16"/>
                <w:szCs w:val="16"/>
              </w:rPr>
            </w:pPr>
            <w:r w:rsidRPr="00175E39">
              <w:rPr>
                <w:sz w:val="16"/>
                <w:szCs w:val="16"/>
              </w:rPr>
              <w:t>87730</w:t>
            </w:r>
          </w:p>
        </w:tc>
        <w:tc>
          <w:tcPr>
            <w:tcW w:w="703" w:type="dxa"/>
            <w:noWrap/>
            <w:hideMark/>
          </w:tcPr>
          <w:p w14:paraId="78AA5572" w14:textId="77777777" w:rsidR="00211894" w:rsidRPr="00175E39" w:rsidRDefault="00211894" w:rsidP="003C21EE">
            <w:pPr>
              <w:rPr>
                <w:sz w:val="16"/>
                <w:szCs w:val="16"/>
              </w:rPr>
            </w:pPr>
            <w:r w:rsidRPr="00175E39">
              <w:rPr>
                <w:sz w:val="16"/>
                <w:szCs w:val="16"/>
              </w:rPr>
              <w:t>111462</w:t>
            </w:r>
          </w:p>
        </w:tc>
        <w:tc>
          <w:tcPr>
            <w:tcW w:w="703" w:type="dxa"/>
            <w:noWrap/>
            <w:hideMark/>
          </w:tcPr>
          <w:p w14:paraId="399CEE3A" w14:textId="77777777" w:rsidR="00211894" w:rsidRPr="00175E39" w:rsidRDefault="00211894" w:rsidP="003C21EE">
            <w:pPr>
              <w:rPr>
                <w:sz w:val="16"/>
                <w:szCs w:val="16"/>
              </w:rPr>
            </w:pPr>
            <w:r w:rsidRPr="00175E39">
              <w:rPr>
                <w:sz w:val="16"/>
                <w:szCs w:val="16"/>
              </w:rPr>
              <w:t>87730</w:t>
            </w:r>
          </w:p>
        </w:tc>
        <w:tc>
          <w:tcPr>
            <w:tcW w:w="703" w:type="dxa"/>
            <w:noWrap/>
            <w:hideMark/>
          </w:tcPr>
          <w:p w14:paraId="546BEBA1" w14:textId="77777777" w:rsidR="00211894" w:rsidRPr="00175E39" w:rsidRDefault="00211894" w:rsidP="003C21EE">
            <w:pPr>
              <w:rPr>
                <w:sz w:val="16"/>
                <w:szCs w:val="16"/>
              </w:rPr>
            </w:pPr>
            <w:r w:rsidRPr="00175E39">
              <w:rPr>
                <w:sz w:val="16"/>
                <w:szCs w:val="16"/>
              </w:rPr>
              <w:t>88168</w:t>
            </w:r>
          </w:p>
        </w:tc>
        <w:tc>
          <w:tcPr>
            <w:tcW w:w="703" w:type="dxa"/>
            <w:noWrap/>
            <w:hideMark/>
          </w:tcPr>
          <w:p w14:paraId="4B3B610B" w14:textId="77777777" w:rsidR="00211894" w:rsidRPr="00175E39" w:rsidRDefault="00211894" w:rsidP="003C21EE">
            <w:pPr>
              <w:rPr>
                <w:sz w:val="16"/>
                <w:szCs w:val="16"/>
              </w:rPr>
            </w:pPr>
            <w:r w:rsidRPr="00175E39">
              <w:rPr>
                <w:sz w:val="16"/>
                <w:szCs w:val="16"/>
              </w:rPr>
              <w:t>88168</w:t>
            </w:r>
          </w:p>
        </w:tc>
        <w:tc>
          <w:tcPr>
            <w:tcW w:w="703" w:type="dxa"/>
            <w:noWrap/>
            <w:hideMark/>
          </w:tcPr>
          <w:p w14:paraId="4006CFDE" w14:textId="77777777" w:rsidR="00211894" w:rsidRPr="00175E39" w:rsidRDefault="00211894" w:rsidP="003C21EE">
            <w:pPr>
              <w:rPr>
                <w:sz w:val="16"/>
                <w:szCs w:val="16"/>
              </w:rPr>
            </w:pPr>
            <w:r w:rsidRPr="00175E39">
              <w:rPr>
                <w:sz w:val="16"/>
                <w:szCs w:val="16"/>
              </w:rPr>
              <w:t>91695</w:t>
            </w:r>
          </w:p>
        </w:tc>
        <w:tc>
          <w:tcPr>
            <w:tcW w:w="703" w:type="dxa"/>
            <w:noWrap/>
            <w:hideMark/>
          </w:tcPr>
          <w:p w14:paraId="60614E90" w14:textId="77777777" w:rsidR="00211894" w:rsidRPr="00175E39" w:rsidRDefault="00211894" w:rsidP="003C21EE">
            <w:pPr>
              <w:rPr>
                <w:sz w:val="16"/>
                <w:szCs w:val="16"/>
              </w:rPr>
            </w:pPr>
            <w:r w:rsidRPr="00175E39">
              <w:rPr>
                <w:sz w:val="16"/>
                <w:szCs w:val="16"/>
              </w:rPr>
              <w:t>91695</w:t>
            </w:r>
          </w:p>
        </w:tc>
        <w:tc>
          <w:tcPr>
            <w:tcW w:w="703" w:type="dxa"/>
            <w:noWrap/>
            <w:hideMark/>
          </w:tcPr>
          <w:p w14:paraId="100FDF21" w14:textId="77777777" w:rsidR="00211894" w:rsidRPr="00175E39" w:rsidRDefault="00211894" w:rsidP="003C21EE">
            <w:pPr>
              <w:rPr>
                <w:sz w:val="16"/>
                <w:szCs w:val="16"/>
              </w:rPr>
            </w:pPr>
            <w:r w:rsidRPr="00175E39">
              <w:rPr>
                <w:sz w:val="16"/>
                <w:szCs w:val="16"/>
              </w:rPr>
              <w:t>126527</w:t>
            </w:r>
          </w:p>
        </w:tc>
        <w:tc>
          <w:tcPr>
            <w:tcW w:w="832" w:type="dxa"/>
            <w:noWrap/>
            <w:hideMark/>
          </w:tcPr>
          <w:p w14:paraId="4BEFAF48" w14:textId="77777777" w:rsidR="00211894" w:rsidRPr="00175E39" w:rsidRDefault="00211894" w:rsidP="003C21EE">
            <w:pPr>
              <w:rPr>
                <w:sz w:val="16"/>
                <w:szCs w:val="16"/>
              </w:rPr>
            </w:pPr>
            <w:r w:rsidRPr="00175E39">
              <w:rPr>
                <w:sz w:val="16"/>
                <w:szCs w:val="16"/>
              </w:rPr>
              <w:t>126527</w:t>
            </w:r>
          </w:p>
        </w:tc>
        <w:tc>
          <w:tcPr>
            <w:tcW w:w="847" w:type="dxa"/>
            <w:noWrap/>
            <w:hideMark/>
          </w:tcPr>
          <w:p w14:paraId="45244322" w14:textId="1C05D0BD" w:rsidR="00211894" w:rsidRPr="00175E39" w:rsidRDefault="00211894" w:rsidP="003C21EE">
            <w:pPr>
              <w:rPr>
                <w:sz w:val="16"/>
                <w:szCs w:val="16"/>
              </w:rPr>
            </w:pPr>
            <w:r w:rsidRPr="00175E39">
              <w:rPr>
                <w:sz w:val="16"/>
                <w:szCs w:val="16"/>
              </w:rPr>
              <w:t>13</w:t>
            </w:r>
            <w:r w:rsidR="00031E49">
              <w:rPr>
                <w:sz w:val="16"/>
                <w:szCs w:val="16"/>
              </w:rPr>
              <w:t>7341</w:t>
            </w:r>
          </w:p>
        </w:tc>
        <w:tc>
          <w:tcPr>
            <w:tcW w:w="847" w:type="dxa"/>
            <w:noWrap/>
            <w:hideMark/>
          </w:tcPr>
          <w:p w14:paraId="1B30515C"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847" w:type="dxa"/>
            <w:noWrap/>
            <w:hideMark/>
          </w:tcPr>
          <w:p w14:paraId="27AE0061" w14:textId="77777777" w:rsidR="00211894" w:rsidRPr="00175E39" w:rsidRDefault="00211894" w:rsidP="003C21EE">
            <w:pPr>
              <w:rPr>
                <w:b/>
                <w:bCs/>
                <w:sz w:val="16"/>
                <w:szCs w:val="16"/>
              </w:rPr>
            </w:pPr>
            <w:r w:rsidRPr="00175E39">
              <w:rPr>
                <w:b/>
                <w:bCs/>
                <w:sz w:val="16"/>
                <w:szCs w:val="16"/>
              </w:rPr>
              <w:t> </w:t>
            </w:r>
            <w:r>
              <w:rPr>
                <w:b/>
                <w:bCs/>
                <w:sz w:val="16"/>
                <w:szCs w:val="16"/>
              </w:rPr>
              <w:t>-</w:t>
            </w:r>
          </w:p>
        </w:tc>
      </w:tr>
      <w:tr w:rsidR="00211894" w:rsidRPr="00175E39" w14:paraId="5824ECB5" w14:textId="77777777" w:rsidTr="003C21EE">
        <w:trPr>
          <w:trHeight w:val="288"/>
        </w:trPr>
        <w:tc>
          <w:tcPr>
            <w:tcW w:w="818" w:type="dxa"/>
            <w:noWrap/>
            <w:hideMark/>
          </w:tcPr>
          <w:p w14:paraId="1E2E17A9"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694E79EC" w14:textId="77777777" w:rsidR="00211894" w:rsidRPr="00175E39" w:rsidRDefault="00211894" w:rsidP="003C21EE">
            <w:pPr>
              <w:rPr>
                <w:sz w:val="16"/>
                <w:szCs w:val="16"/>
              </w:rPr>
            </w:pPr>
            <w:r w:rsidRPr="00175E39">
              <w:rPr>
                <w:sz w:val="16"/>
                <w:szCs w:val="16"/>
              </w:rPr>
              <w:t>Environment</w:t>
            </w:r>
          </w:p>
        </w:tc>
        <w:tc>
          <w:tcPr>
            <w:tcW w:w="733" w:type="dxa"/>
            <w:noWrap/>
            <w:hideMark/>
          </w:tcPr>
          <w:p w14:paraId="02A8302D" w14:textId="77777777" w:rsidR="00211894" w:rsidRPr="00175E39" w:rsidRDefault="00211894" w:rsidP="003C21EE">
            <w:pPr>
              <w:rPr>
                <w:sz w:val="16"/>
                <w:szCs w:val="16"/>
              </w:rPr>
            </w:pPr>
            <w:r w:rsidRPr="00175E39">
              <w:rPr>
                <w:sz w:val="16"/>
                <w:szCs w:val="16"/>
              </w:rPr>
              <w:t> </w:t>
            </w:r>
            <w:r>
              <w:rPr>
                <w:sz w:val="16"/>
                <w:szCs w:val="16"/>
              </w:rPr>
              <w:t>-</w:t>
            </w:r>
          </w:p>
        </w:tc>
        <w:tc>
          <w:tcPr>
            <w:tcW w:w="705" w:type="dxa"/>
            <w:noWrap/>
            <w:hideMark/>
          </w:tcPr>
          <w:p w14:paraId="094CCEDF" w14:textId="77777777" w:rsidR="00211894" w:rsidRPr="00175E39" w:rsidRDefault="00211894" w:rsidP="003C21EE">
            <w:pPr>
              <w:rPr>
                <w:sz w:val="16"/>
                <w:szCs w:val="16"/>
              </w:rPr>
            </w:pPr>
            <w:r w:rsidRPr="00175E39">
              <w:rPr>
                <w:sz w:val="16"/>
                <w:szCs w:val="16"/>
              </w:rPr>
              <w:t> </w:t>
            </w:r>
            <w:r>
              <w:rPr>
                <w:sz w:val="16"/>
                <w:szCs w:val="16"/>
              </w:rPr>
              <w:t>-</w:t>
            </w:r>
          </w:p>
        </w:tc>
        <w:tc>
          <w:tcPr>
            <w:tcW w:w="777" w:type="dxa"/>
            <w:noWrap/>
            <w:hideMark/>
          </w:tcPr>
          <w:p w14:paraId="62A8EE0B" w14:textId="77777777" w:rsidR="00211894" w:rsidRPr="00175E39" w:rsidRDefault="00211894" w:rsidP="003C21EE">
            <w:pPr>
              <w:rPr>
                <w:sz w:val="16"/>
                <w:szCs w:val="16"/>
              </w:rPr>
            </w:pPr>
            <w:r w:rsidRPr="00175E39">
              <w:rPr>
                <w:sz w:val="16"/>
                <w:szCs w:val="16"/>
              </w:rPr>
              <w:t>6386</w:t>
            </w:r>
          </w:p>
        </w:tc>
        <w:tc>
          <w:tcPr>
            <w:tcW w:w="703" w:type="dxa"/>
            <w:noWrap/>
            <w:hideMark/>
          </w:tcPr>
          <w:p w14:paraId="05C11334"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5B0A55B4" w14:textId="77777777" w:rsidR="00211894" w:rsidRPr="00175E39" w:rsidRDefault="00211894" w:rsidP="003C21EE">
            <w:pPr>
              <w:rPr>
                <w:sz w:val="16"/>
                <w:szCs w:val="16"/>
              </w:rPr>
            </w:pPr>
            <w:r w:rsidRPr="00175E39">
              <w:rPr>
                <w:sz w:val="16"/>
                <w:szCs w:val="16"/>
              </w:rPr>
              <w:t>770</w:t>
            </w:r>
          </w:p>
        </w:tc>
        <w:tc>
          <w:tcPr>
            <w:tcW w:w="703" w:type="dxa"/>
            <w:noWrap/>
            <w:hideMark/>
          </w:tcPr>
          <w:p w14:paraId="3686D3DA"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6D7A1687"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7FBF2C0E"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640A0E65" w14:textId="77777777" w:rsidR="00211894" w:rsidRPr="00175E39" w:rsidRDefault="00211894" w:rsidP="003C21EE">
            <w:pPr>
              <w:rPr>
                <w:sz w:val="16"/>
                <w:szCs w:val="16"/>
              </w:rPr>
            </w:pPr>
            <w:r w:rsidRPr="00175E39">
              <w:rPr>
                <w:sz w:val="16"/>
                <w:szCs w:val="16"/>
              </w:rPr>
              <w:t>600</w:t>
            </w:r>
          </w:p>
        </w:tc>
        <w:tc>
          <w:tcPr>
            <w:tcW w:w="703" w:type="dxa"/>
            <w:noWrap/>
            <w:hideMark/>
          </w:tcPr>
          <w:p w14:paraId="70D71586" w14:textId="77777777" w:rsidR="00211894" w:rsidRPr="00175E39" w:rsidRDefault="00211894" w:rsidP="003C21EE">
            <w:pPr>
              <w:rPr>
                <w:sz w:val="16"/>
                <w:szCs w:val="16"/>
              </w:rPr>
            </w:pPr>
            <w:r w:rsidRPr="00175E39">
              <w:rPr>
                <w:sz w:val="16"/>
                <w:szCs w:val="16"/>
              </w:rPr>
              <w:t>2000</w:t>
            </w:r>
          </w:p>
        </w:tc>
        <w:tc>
          <w:tcPr>
            <w:tcW w:w="703" w:type="dxa"/>
            <w:noWrap/>
            <w:hideMark/>
          </w:tcPr>
          <w:p w14:paraId="0661B7E9" w14:textId="77777777" w:rsidR="00211894" w:rsidRPr="00175E39" w:rsidRDefault="00211894" w:rsidP="003C21EE">
            <w:pPr>
              <w:rPr>
                <w:sz w:val="16"/>
                <w:szCs w:val="16"/>
              </w:rPr>
            </w:pPr>
            <w:r w:rsidRPr="00175E39">
              <w:rPr>
                <w:sz w:val="16"/>
                <w:szCs w:val="16"/>
              </w:rPr>
              <w:t>800</w:t>
            </w:r>
          </w:p>
        </w:tc>
        <w:tc>
          <w:tcPr>
            <w:tcW w:w="703" w:type="dxa"/>
            <w:noWrap/>
            <w:hideMark/>
          </w:tcPr>
          <w:p w14:paraId="6DD90D6E" w14:textId="77777777" w:rsidR="00211894" w:rsidRPr="00175E39" w:rsidRDefault="00211894" w:rsidP="003C21EE">
            <w:pPr>
              <w:rPr>
                <w:sz w:val="16"/>
                <w:szCs w:val="16"/>
              </w:rPr>
            </w:pPr>
            <w:r w:rsidRPr="00175E39">
              <w:rPr>
                <w:sz w:val="16"/>
                <w:szCs w:val="16"/>
              </w:rPr>
              <w:t> </w:t>
            </w:r>
            <w:r>
              <w:rPr>
                <w:sz w:val="16"/>
                <w:szCs w:val="16"/>
              </w:rPr>
              <w:t>-</w:t>
            </w:r>
          </w:p>
        </w:tc>
        <w:tc>
          <w:tcPr>
            <w:tcW w:w="832" w:type="dxa"/>
            <w:noWrap/>
            <w:hideMark/>
          </w:tcPr>
          <w:p w14:paraId="3AE5201C" w14:textId="77777777" w:rsidR="00211894" w:rsidRPr="00175E39" w:rsidRDefault="00211894" w:rsidP="003C21EE">
            <w:pPr>
              <w:rPr>
                <w:sz w:val="16"/>
                <w:szCs w:val="16"/>
              </w:rPr>
            </w:pPr>
            <w:r w:rsidRPr="00175E39">
              <w:rPr>
                <w:sz w:val="16"/>
                <w:szCs w:val="16"/>
              </w:rPr>
              <w:t>0</w:t>
            </w:r>
          </w:p>
        </w:tc>
        <w:tc>
          <w:tcPr>
            <w:tcW w:w="847" w:type="dxa"/>
            <w:noWrap/>
            <w:hideMark/>
          </w:tcPr>
          <w:p w14:paraId="030DA26D" w14:textId="77777777" w:rsidR="00211894" w:rsidRPr="00175E39" w:rsidRDefault="00211894" w:rsidP="003C21EE">
            <w:pPr>
              <w:rPr>
                <w:sz w:val="16"/>
                <w:szCs w:val="16"/>
              </w:rPr>
            </w:pPr>
            <w:r w:rsidRPr="00175E39">
              <w:rPr>
                <w:sz w:val="16"/>
                <w:szCs w:val="16"/>
              </w:rPr>
              <w:t>0</w:t>
            </w:r>
          </w:p>
        </w:tc>
        <w:tc>
          <w:tcPr>
            <w:tcW w:w="847" w:type="dxa"/>
            <w:noWrap/>
            <w:hideMark/>
          </w:tcPr>
          <w:p w14:paraId="3D1CD151" w14:textId="77777777" w:rsidR="00211894" w:rsidRPr="00175E39" w:rsidRDefault="00211894" w:rsidP="003C21EE">
            <w:pPr>
              <w:rPr>
                <w:b/>
                <w:bCs/>
                <w:sz w:val="16"/>
                <w:szCs w:val="16"/>
              </w:rPr>
            </w:pPr>
            <w:r w:rsidRPr="00175E39">
              <w:rPr>
                <w:b/>
                <w:bCs/>
                <w:sz w:val="16"/>
                <w:szCs w:val="16"/>
              </w:rPr>
              <w:t>0</w:t>
            </w:r>
          </w:p>
        </w:tc>
        <w:tc>
          <w:tcPr>
            <w:tcW w:w="847" w:type="dxa"/>
            <w:noWrap/>
            <w:hideMark/>
          </w:tcPr>
          <w:p w14:paraId="1596E03B" w14:textId="77777777" w:rsidR="00211894" w:rsidRPr="00175E39" w:rsidRDefault="00211894" w:rsidP="003C21EE">
            <w:pPr>
              <w:rPr>
                <w:b/>
                <w:bCs/>
                <w:sz w:val="16"/>
                <w:szCs w:val="16"/>
              </w:rPr>
            </w:pPr>
            <w:r w:rsidRPr="00175E39">
              <w:rPr>
                <w:b/>
                <w:bCs/>
                <w:sz w:val="16"/>
                <w:szCs w:val="16"/>
              </w:rPr>
              <w:t>0</w:t>
            </w:r>
          </w:p>
        </w:tc>
      </w:tr>
      <w:tr w:rsidR="00211894" w:rsidRPr="00175E39" w14:paraId="7860556A" w14:textId="77777777" w:rsidTr="003C21EE">
        <w:trPr>
          <w:trHeight w:val="288"/>
        </w:trPr>
        <w:tc>
          <w:tcPr>
            <w:tcW w:w="818" w:type="dxa"/>
            <w:noWrap/>
            <w:hideMark/>
          </w:tcPr>
          <w:p w14:paraId="1B99BB37"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73AFF030" w14:textId="77777777" w:rsidR="00211894" w:rsidRPr="00175E39" w:rsidRDefault="00211894" w:rsidP="003C21EE">
            <w:pPr>
              <w:rPr>
                <w:sz w:val="16"/>
                <w:szCs w:val="16"/>
              </w:rPr>
            </w:pPr>
            <w:r w:rsidRPr="00175E39">
              <w:rPr>
                <w:sz w:val="16"/>
                <w:szCs w:val="16"/>
              </w:rPr>
              <w:t>burials</w:t>
            </w:r>
          </w:p>
        </w:tc>
        <w:tc>
          <w:tcPr>
            <w:tcW w:w="733" w:type="dxa"/>
            <w:noWrap/>
            <w:hideMark/>
          </w:tcPr>
          <w:p w14:paraId="3F9E5F05" w14:textId="77777777" w:rsidR="00211894" w:rsidRPr="00175E39" w:rsidRDefault="00211894" w:rsidP="003C21EE">
            <w:pPr>
              <w:rPr>
                <w:sz w:val="16"/>
                <w:szCs w:val="16"/>
              </w:rPr>
            </w:pPr>
            <w:r w:rsidRPr="00175E39">
              <w:rPr>
                <w:sz w:val="16"/>
                <w:szCs w:val="16"/>
              </w:rPr>
              <w:t>12235</w:t>
            </w:r>
          </w:p>
        </w:tc>
        <w:tc>
          <w:tcPr>
            <w:tcW w:w="705" w:type="dxa"/>
            <w:noWrap/>
            <w:hideMark/>
          </w:tcPr>
          <w:p w14:paraId="39B006C7" w14:textId="77777777" w:rsidR="00211894" w:rsidRPr="00175E39" w:rsidRDefault="00211894" w:rsidP="003C21EE">
            <w:pPr>
              <w:rPr>
                <w:sz w:val="16"/>
                <w:szCs w:val="16"/>
              </w:rPr>
            </w:pPr>
            <w:r w:rsidRPr="00175E39">
              <w:rPr>
                <w:sz w:val="16"/>
                <w:szCs w:val="16"/>
              </w:rPr>
              <w:t>7543</w:t>
            </w:r>
          </w:p>
        </w:tc>
        <w:tc>
          <w:tcPr>
            <w:tcW w:w="777" w:type="dxa"/>
            <w:noWrap/>
            <w:hideMark/>
          </w:tcPr>
          <w:p w14:paraId="3100D078" w14:textId="77777777" w:rsidR="00211894" w:rsidRPr="00175E39" w:rsidRDefault="00211894" w:rsidP="003C21EE">
            <w:pPr>
              <w:rPr>
                <w:sz w:val="16"/>
                <w:szCs w:val="16"/>
              </w:rPr>
            </w:pPr>
            <w:r w:rsidRPr="00175E39">
              <w:rPr>
                <w:sz w:val="16"/>
                <w:szCs w:val="16"/>
              </w:rPr>
              <w:t>20930</w:t>
            </w:r>
          </w:p>
        </w:tc>
        <w:tc>
          <w:tcPr>
            <w:tcW w:w="703" w:type="dxa"/>
            <w:noWrap/>
            <w:hideMark/>
          </w:tcPr>
          <w:p w14:paraId="074A4CB6" w14:textId="77777777" w:rsidR="00211894" w:rsidRPr="00175E39" w:rsidRDefault="00211894" w:rsidP="003C21EE">
            <w:pPr>
              <w:rPr>
                <w:sz w:val="16"/>
                <w:szCs w:val="16"/>
              </w:rPr>
            </w:pPr>
            <w:r w:rsidRPr="00175E39">
              <w:rPr>
                <w:sz w:val="16"/>
                <w:szCs w:val="16"/>
              </w:rPr>
              <w:t>11868</w:t>
            </w:r>
          </w:p>
        </w:tc>
        <w:tc>
          <w:tcPr>
            <w:tcW w:w="703" w:type="dxa"/>
            <w:noWrap/>
            <w:hideMark/>
          </w:tcPr>
          <w:p w14:paraId="486D8FAC" w14:textId="77777777" w:rsidR="00211894" w:rsidRPr="00175E39" w:rsidRDefault="00211894" w:rsidP="003C21EE">
            <w:pPr>
              <w:rPr>
                <w:sz w:val="16"/>
                <w:szCs w:val="16"/>
              </w:rPr>
            </w:pPr>
            <w:r w:rsidRPr="00175E39">
              <w:rPr>
                <w:sz w:val="16"/>
                <w:szCs w:val="16"/>
              </w:rPr>
              <w:t>10911</w:t>
            </w:r>
          </w:p>
        </w:tc>
        <w:tc>
          <w:tcPr>
            <w:tcW w:w="703" w:type="dxa"/>
            <w:noWrap/>
            <w:hideMark/>
          </w:tcPr>
          <w:p w14:paraId="2E2DA41C" w14:textId="77777777" w:rsidR="00211894" w:rsidRPr="00175E39" w:rsidRDefault="00211894" w:rsidP="003C21EE">
            <w:pPr>
              <w:rPr>
                <w:sz w:val="16"/>
                <w:szCs w:val="16"/>
              </w:rPr>
            </w:pPr>
            <w:r w:rsidRPr="00175E39">
              <w:rPr>
                <w:sz w:val="16"/>
                <w:szCs w:val="16"/>
              </w:rPr>
              <w:t>11610</w:t>
            </w:r>
          </w:p>
        </w:tc>
        <w:tc>
          <w:tcPr>
            <w:tcW w:w="703" w:type="dxa"/>
            <w:noWrap/>
            <w:hideMark/>
          </w:tcPr>
          <w:p w14:paraId="27FD8BDB" w14:textId="77777777" w:rsidR="00211894" w:rsidRPr="00175E39" w:rsidRDefault="00211894" w:rsidP="003C21EE">
            <w:pPr>
              <w:rPr>
                <w:sz w:val="16"/>
                <w:szCs w:val="16"/>
              </w:rPr>
            </w:pPr>
            <w:r w:rsidRPr="00175E39">
              <w:rPr>
                <w:sz w:val="16"/>
                <w:szCs w:val="16"/>
              </w:rPr>
              <w:t>9955</w:t>
            </w:r>
          </w:p>
        </w:tc>
        <w:tc>
          <w:tcPr>
            <w:tcW w:w="703" w:type="dxa"/>
            <w:noWrap/>
            <w:hideMark/>
          </w:tcPr>
          <w:p w14:paraId="44EB278D" w14:textId="77777777" w:rsidR="00211894" w:rsidRPr="00175E39" w:rsidRDefault="00211894" w:rsidP="003C21EE">
            <w:pPr>
              <w:rPr>
                <w:sz w:val="16"/>
                <w:szCs w:val="16"/>
              </w:rPr>
            </w:pPr>
            <w:r w:rsidRPr="00175E39">
              <w:rPr>
                <w:sz w:val="16"/>
                <w:szCs w:val="16"/>
              </w:rPr>
              <w:t>12000</w:t>
            </w:r>
          </w:p>
        </w:tc>
        <w:tc>
          <w:tcPr>
            <w:tcW w:w="703" w:type="dxa"/>
            <w:noWrap/>
            <w:hideMark/>
          </w:tcPr>
          <w:p w14:paraId="0C5921A5" w14:textId="77777777" w:rsidR="00211894" w:rsidRPr="00175E39" w:rsidRDefault="00211894" w:rsidP="003C21EE">
            <w:pPr>
              <w:rPr>
                <w:sz w:val="16"/>
                <w:szCs w:val="16"/>
              </w:rPr>
            </w:pPr>
            <w:r w:rsidRPr="00175E39">
              <w:rPr>
                <w:sz w:val="16"/>
                <w:szCs w:val="16"/>
              </w:rPr>
              <w:t>17190</w:t>
            </w:r>
          </w:p>
        </w:tc>
        <w:tc>
          <w:tcPr>
            <w:tcW w:w="703" w:type="dxa"/>
            <w:noWrap/>
            <w:hideMark/>
          </w:tcPr>
          <w:p w14:paraId="526C6D1D" w14:textId="77777777" w:rsidR="00211894" w:rsidRPr="00175E39" w:rsidRDefault="00211894" w:rsidP="003C21EE">
            <w:pPr>
              <w:rPr>
                <w:sz w:val="16"/>
                <w:szCs w:val="16"/>
              </w:rPr>
            </w:pPr>
            <w:r w:rsidRPr="00175E39">
              <w:rPr>
                <w:sz w:val="16"/>
                <w:szCs w:val="16"/>
              </w:rPr>
              <w:t>10500</w:t>
            </w:r>
          </w:p>
        </w:tc>
        <w:tc>
          <w:tcPr>
            <w:tcW w:w="703" w:type="dxa"/>
            <w:noWrap/>
            <w:hideMark/>
          </w:tcPr>
          <w:p w14:paraId="24A2D7E4" w14:textId="77777777" w:rsidR="00211894" w:rsidRPr="00175E39" w:rsidRDefault="00211894" w:rsidP="003C21EE">
            <w:pPr>
              <w:rPr>
                <w:sz w:val="16"/>
                <w:szCs w:val="16"/>
              </w:rPr>
            </w:pPr>
            <w:r w:rsidRPr="00175E39">
              <w:rPr>
                <w:sz w:val="16"/>
                <w:szCs w:val="16"/>
              </w:rPr>
              <w:t>8300</w:t>
            </w:r>
          </w:p>
        </w:tc>
        <w:tc>
          <w:tcPr>
            <w:tcW w:w="703" w:type="dxa"/>
            <w:noWrap/>
            <w:hideMark/>
          </w:tcPr>
          <w:p w14:paraId="1640FDF4" w14:textId="77777777" w:rsidR="00211894" w:rsidRPr="00175E39" w:rsidRDefault="00211894" w:rsidP="003C21EE">
            <w:pPr>
              <w:rPr>
                <w:sz w:val="16"/>
                <w:szCs w:val="16"/>
              </w:rPr>
            </w:pPr>
            <w:r w:rsidRPr="00175E39">
              <w:rPr>
                <w:sz w:val="16"/>
                <w:szCs w:val="16"/>
              </w:rPr>
              <w:t>11550</w:t>
            </w:r>
          </w:p>
        </w:tc>
        <w:tc>
          <w:tcPr>
            <w:tcW w:w="832" w:type="dxa"/>
            <w:noWrap/>
            <w:hideMark/>
          </w:tcPr>
          <w:p w14:paraId="565B2EFD" w14:textId="77777777" w:rsidR="00211894" w:rsidRPr="00175E39" w:rsidRDefault="00211894" w:rsidP="003C21EE">
            <w:pPr>
              <w:rPr>
                <w:sz w:val="16"/>
                <w:szCs w:val="16"/>
              </w:rPr>
            </w:pPr>
            <w:r w:rsidRPr="00175E39">
              <w:rPr>
                <w:sz w:val="16"/>
                <w:szCs w:val="16"/>
              </w:rPr>
              <w:t>11550</w:t>
            </w:r>
          </w:p>
        </w:tc>
        <w:tc>
          <w:tcPr>
            <w:tcW w:w="847" w:type="dxa"/>
            <w:noWrap/>
            <w:hideMark/>
          </w:tcPr>
          <w:p w14:paraId="03268657" w14:textId="77777777" w:rsidR="00211894" w:rsidRPr="00175E39" w:rsidRDefault="00211894" w:rsidP="003C21EE">
            <w:pPr>
              <w:rPr>
                <w:sz w:val="16"/>
                <w:szCs w:val="16"/>
              </w:rPr>
            </w:pPr>
            <w:r w:rsidRPr="00175E39">
              <w:rPr>
                <w:sz w:val="16"/>
                <w:szCs w:val="16"/>
              </w:rPr>
              <w:t>11985</w:t>
            </w:r>
          </w:p>
        </w:tc>
        <w:tc>
          <w:tcPr>
            <w:tcW w:w="847" w:type="dxa"/>
            <w:noWrap/>
            <w:hideMark/>
          </w:tcPr>
          <w:p w14:paraId="77FC76B1" w14:textId="77777777" w:rsidR="00211894" w:rsidRPr="00175E39" w:rsidRDefault="00211894" w:rsidP="003C21EE">
            <w:pPr>
              <w:rPr>
                <w:sz w:val="16"/>
                <w:szCs w:val="16"/>
              </w:rPr>
            </w:pPr>
            <w:r w:rsidRPr="00175E39">
              <w:rPr>
                <w:sz w:val="16"/>
                <w:szCs w:val="16"/>
              </w:rPr>
              <w:t>11985</w:t>
            </w:r>
          </w:p>
        </w:tc>
        <w:tc>
          <w:tcPr>
            <w:tcW w:w="847" w:type="dxa"/>
            <w:noWrap/>
            <w:hideMark/>
          </w:tcPr>
          <w:p w14:paraId="2B626242" w14:textId="77777777" w:rsidR="00211894" w:rsidRPr="00175E39" w:rsidRDefault="00211894" w:rsidP="003C21EE">
            <w:pPr>
              <w:rPr>
                <w:sz w:val="16"/>
                <w:szCs w:val="16"/>
              </w:rPr>
            </w:pPr>
            <w:r w:rsidRPr="00175E39">
              <w:rPr>
                <w:sz w:val="16"/>
                <w:szCs w:val="16"/>
              </w:rPr>
              <w:t>11985</w:t>
            </w:r>
          </w:p>
        </w:tc>
      </w:tr>
      <w:tr w:rsidR="00211894" w:rsidRPr="00175E39" w14:paraId="0EA6534E" w14:textId="77777777" w:rsidTr="003C21EE">
        <w:trPr>
          <w:trHeight w:val="288"/>
        </w:trPr>
        <w:tc>
          <w:tcPr>
            <w:tcW w:w="818" w:type="dxa"/>
            <w:noWrap/>
            <w:hideMark/>
          </w:tcPr>
          <w:p w14:paraId="22B9C2BD"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4B70909F" w14:textId="77777777" w:rsidR="00211894" w:rsidRPr="00175E39" w:rsidRDefault="00211894" w:rsidP="003C21EE">
            <w:pPr>
              <w:rPr>
                <w:sz w:val="16"/>
                <w:szCs w:val="16"/>
              </w:rPr>
            </w:pPr>
            <w:r w:rsidRPr="00175E39">
              <w:rPr>
                <w:sz w:val="16"/>
                <w:szCs w:val="16"/>
              </w:rPr>
              <w:t>recreation</w:t>
            </w:r>
          </w:p>
        </w:tc>
        <w:tc>
          <w:tcPr>
            <w:tcW w:w="733" w:type="dxa"/>
            <w:noWrap/>
            <w:hideMark/>
          </w:tcPr>
          <w:p w14:paraId="3868F3F0" w14:textId="77777777" w:rsidR="00211894" w:rsidRPr="00175E39" w:rsidRDefault="00211894" w:rsidP="003C21EE">
            <w:pPr>
              <w:rPr>
                <w:sz w:val="16"/>
                <w:szCs w:val="16"/>
              </w:rPr>
            </w:pPr>
            <w:r w:rsidRPr="00175E39">
              <w:rPr>
                <w:sz w:val="16"/>
                <w:szCs w:val="16"/>
              </w:rPr>
              <w:t>13590</w:t>
            </w:r>
          </w:p>
        </w:tc>
        <w:tc>
          <w:tcPr>
            <w:tcW w:w="705" w:type="dxa"/>
            <w:noWrap/>
            <w:hideMark/>
          </w:tcPr>
          <w:p w14:paraId="2D62FF4D" w14:textId="77777777" w:rsidR="00211894" w:rsidRPr="00175E39" w:rsidRDefault="00211894" w:rsidP="003C21EE">
            <w:pPr>
              <w:rPr>
                <w:sz w:val="16"/>
                <w:szCs w:val="16"/>
              </w:rPr>
            </w:pPr>
            <w:r w:rsidRPr="00175E39">
              <w:rPr>
                <w:sz w:val="16"/>
                <w:szCs w:val="16"/>
              </w:rPr>
              <w:t>6363</w:t>
            </w:r>
          </w:p>
        </w:tc>
        <w:tc>
          <w:tcPr>
            <w:tcW w:w="777" w:type="dxa"/>
            <w:noWrap/>
            <w:hideMark/>
          </w:tcPr>
          <w:p w14:paraId="49E900E4" w14:textId="77777777" w:rsidR="00211894" w:rsidRPr="00175E39" w:rsidRDefault="00211894" w:rsidP="003C21EE">
            <w:pPr>
              <w:rPr>
                <w:sz w:val="16"/>
                <w:szCs w:val="16"/>
              </w:rPr>
            </w:pPr>
            <w:r w:rsidRPr="00175E39">
              <w:rPr>
                <w:sz w:val="16"/>
                <w:szCs w:val="16"/>
              </w:rPr>
              <w:t>5305</w:t>
            </w:r>
          </w:p>
        </w:tc>
        <w:tc>
          <w:tcPr>
            <w:tcW w:w="703" w:type="dxa"/>
            <w:noWrap/>
            <w:hideMark/>
          </w:tcPr>
          <w:p w14:paraId="0AD41574" w14:textId="77777777" w:rsidR="00211894" w:rsidRPr="00175E39" w:rsidRDefault="00211894" w:rsidP="003C21EE">
            <w:pPr>
              <w:rPr>
                <w:sz w:val="16"/>
                <w:szCs w:val="16"/>
              </w:rPr>
            </w:pPr>
            <w:r w:rsidRPr="00175E39">
              <w:rPr>
                <w:sz w:val="16"/>
                <w:szCs w:val="16"/>
              </w:rPr>
              <w:t>5388</w:t>
            </w:r>
          </w:p>
        </w:tc>
        <w:tc>
          <w:tcPr>
            <w:tcW w:w="703" w:type="dxa"/>
            <w:noWrap/>
            <w:hideMark/>
          </w:tcPr>
          <w:p w14:paraId="0547C8D4" w14:textId="77777777" w:rsidR="00211894" w:rsidRPr="00175E39" w:rsidRDefault="00211894" w:rsidP="003C21EE">
            <w:pPr>
              <w:rPr>
                <w:sz w:val="16"/>
                <w:szCs w:val="16"/>
              </w:rPr>
            </w:pPr>
            <w:r w:rsidRPr="00175E39">
              <w:rPr>
                <w:sz w:val="16"/>
                <w:szCs w:val="16"/>
              </w:rPr>
              <w:t>4376</w:t>
            </w:r>
          </w:p>
        </w:tc>
        <w:tc>
          <w:tcPr>
            <w:tcW w:w="703" w:type="dxa"/>
            <w:noWrap/>
            <w:hideMark/>
          </w:tcPr>
          <w:p w14:paraId="2DF01DA5" w14:textId="77777777" w:rsidR="00211894" w:rsidRPr="00175E39" w:rsidRDefault="00211894" w:rsidP="003C21EE">
            <w:pPr>
              <w:rPr>
                <w:sz w:val="16"/>
                <w:szCs w:val="16"/>
              </w:rPr>
            </w:pPr>
            <w:r w:rsidRPr="00175E39">
              <w:rPr>
                <w:sz w:val="16"/>
                <w:szCs w:val="16"/>
              </w:rPr>
              <w:t>7046</w:t>
            </w:r>
          </w:p>
        </w:tc>
        <w:tc>
          <w:tcPr>
            <w:tcW w:w="703" w:type="dxa"/>
            <w:noWrap/>
            <w:hideMark/>
          </w:tcPr>
          <w:p w14:paraId="6FAE185B" w14:textId="77777777" w:rsidR="00211894" w:rsidRPr="00175E39" w:rsidRDefault="00211894" w:rsidP="003C21EE">
            <w:pPr>
              <w:rPr>
                <w:sz w:val="16"/>
                <w:szCs w:val="16"/>
              </w:rPr>
            </w:pPr>
            <w:r w:rsidRPr="00175E39">
              <w:rPr>
                <w:sz w:val="16"/>
                <w:szCs w:val="16"/>
              </w:rPr>
              <w:t>2705</w:t>
            </w:r>
          </w:p>
        </w:tc>
        <w:tc>
          <w:tcPr>
            <w:tcW w:w="703" w:type="dxa"/>
            <w:noWrap/>
            <w:hideMark/>
          </w:tcPr>
          <w:p w14:paraId="04E95DF6" w14:textId="77777777" w:rsidR="00211894" w:rsidRPr="00175E39" w:rsidRDefault="00211894" w:rsidP="003C21EE">
            <w:pPr>
              <w:rPr>
                <w:sz w:val="16"/>
                <w:szCs w:val="16"/>
              </w:rPr>
            </w:pPr>
            <w:r w:rsidRPr="00175E39">
              <w:rPr>
                <w:sz w:val="16"/>
                <w:szCs w:val="16"/>
              </w:rPr>
              <w:t>3800</w:t>
            </w:r>
          </w:p>
        </w:tc>
        <w:tc>
          <w:tcPr>
            <w:tcW w:w="703" w:type="dxa"/>
            <w:noWrap/>
            <w:hideMark/>
          </w:tcPr>
          <w:p w14:paraId="07C6666F" w14:textId="77777777" w:rsidR="00211894" w:rsidRPr="00175E39" w:rsidRDefault="00211894" w:rsidP="003C21EE">
            <w:pPr>
              <w:rPr>
                <w:sz w:val="16"/>
                <w:szCs w:val="16"/>
              </w:rPr>
            </w:pPr>
            <w:r w:rsidRPr="00175E39">
              <w:rPr>
                <w:sz w:val="16"/>
                <w:szCs w:val="16"/>
              </w:rPr>
              <w:t>2519</w:t>
            </w:r>
          </w:p>
        </w:tc>
        <w:tc>
          <w:tcPr>
            <w:tcW w:w="703" w:type="dxa"/>
            <w:noWrap/>
            <w:hideMark/>
          </w:tcPr>
          <w:p w14:paraId="61546F6A" w14:textId="77777777" w:rsidR="00211894" w:rsidRPr="00175E39" w:rsidRDefault="00211894" w:rsidP="003C21EE">
            <w:pPr>
              <w:rPr>
                <w:sz w:val="16"/>
                <w:szCs w:val="16"/>
              </w:rPr>
            </w:pPr>
            <w:r w:rsidRPr="00175E39">
              <w:rPr>
                <w:sz w:val="16"/>
                <w:szCs w:val="16"/>
              </w:rPr>
              <w:t>2818</w:t>
            </w:r>
          </w:p>
        </w:tc>
        <w:tc>
          <w:tcPr>
            <w:tcW w:w="703" w:type="dxa"/>
            <w:noWrap/>
            <w:hideMark/>
          </w:tcPr>
          <w:p w14:paraId="7F430D18" w14:textId="77777777" w:rsidR="00211894" w:rsidRPr="00175E39" w:rsidRDefault="00211894" w:rsidP="003C21EE">
            <w:pPr>
              <w:rPr>
                <w:sz w:val="16"/>
                <w:szCs w:val="16"/>
              </w:rPr>
            </w:pPr>
            <w:r w:rsidRPr="00175E39">
              <w:rPr>
                <w:sz w:val="16"/>
                <w:szCs w:val="16"/>
              </w:rPr>
              <w:t>4104</w:t>
            </w:r>
          </w:p>
        </w:tc>
        <w:tc>
          <w:tcPr>
            <w:tcW w:w="703" w:type="dxa"/>
            <w:noWrap/>
            <w:hideMark/>
          </w:tcPr>
          <w:p w14:paraId="4A5A5EE2" w14:textId="77777777" w:rsidR="00211894" w:rsidRPr="00175E39" w:rsidRDefault="00211894" w:rsidP="003C21EE">
            <w:pPr>
              <w:rPr>
                <w:sz w:val="16"/>
                <w:szCs w:val="16"/>
              </w:rPr>
            </w:pPr>
            <w:r w:rsidRPr="00175E39">
              <w:rPr>
                <w:sz w:val="16"/>
                <w:szCs w:val="16"/>
              </w:rPr>
              <w:t>2741</w:t>
            </w:r>
          </w:p>
        </w:tc>
        <w:tc>
          <w:tcPr>
            <w:tcW w:w="832" w:type="dxa"/>
            <w:noWrap/>
            <w:hideMark/>
          </w:tcPr>
          <w:p w14:paraId="07F6E609" w14:textId="77777777" w:rsidR="00211894" w:rsidRPr="00175E39" w:rsidRDefault="00211894" w:rsidP="003C21EE">
            <w:pPr>
              <w:rPr>
                <w:sz w:val="16"/>
                <w:szCs w:val="16"/>
              </w:rPr>
            </w:pPr>
            <w:r w:rsidRPr="00175E39">
              <w:rPr>
                <w:sz w:val="16"/>
                <w:szCs w:val="16"/>
              </w:rPr>
              <w:t>2741</w:t>
            </w:r>
          </w:p>
        </w:tc>
        <w:tc>
          <w:tcPr>
            <w:tcW w:w="847" w:type="dxa"/>
            <w:noWrap/>
            <w:hideMark/>
          </w:tcPr>
          <w:p w14:paraId="25E3AA42" w14:textId="77777777" w:rsidR="00211894" w:rsidRPr="00175E39" w:rsidRDefault="00211894" w:rsidP="003C21EE">
            <w:pPr>
              <w:rPr>
                <w:sz w:val="16"/>
                <w:szCs w:val="16"/>
              </w:rPr>
            </w:pPr>
            <w:r w:rsidRPr="00175E39">
              <w:rPr>
                <w:sz w:val="16"/>
                <w:szCs w:val="16"/>
              </w:rPr>
              <w:t>2605</w:t>
            </w:r>
          </w:p>
        </w:tc>
        <w:tc>
          <w:tcPr>
            <w:tcW w:w="847" w:type="dxa"/>
            <w:noWrap/>
            <w:hideMark/>
          </w:tcPr>
          <w:p w14:paraId="2A07684A" w14:textId="77777777" w:rsidR="00211894" w:rsidRPr="00175E39" w:rsidRDefault="00211894" w:rsidP="003C21EE">
            <w:pPr>
              <w:rPr>
                <w:sz w:val="16"/>
                <w:szCs w:val="16"/>
              </w:rPr>
            </w:pPr>
            <w:r w:rsidRPr="00175E39">
              <w:rPr>
                <w:sz w:val="16"/>
                <w:szCs w:val="16"/>
              </w:rPr>
              <w:t>2605</w:t>
            </w:r>
          </w:p>
        </w:tc>
        <w:tc>
          <w:tcPr>
            <w:tcW w:w="847" w:type="dxa"/>
            <w:noWrap/>
            <w:hideMark/>
          </w:tcPr>
          <w:p w14:paraId="7938AF34" w14:textId="77777777" w:rsidR="00211894" w:rsidRPr="00175E39" w:rsidRDefault="00211894" w:rsidP="003C21EE">
            <w:pPr>
              <w:rPr>
                <w:sz w:val="16"/>
                <w:szCs w:val="16"/>
              </w:rPr>
            </w:pPr>
            <w:r w:rsidRPr="00175E39">
              <w:rPr>
                <w:sz w:val="16"/>
                <w:szCs w:val="16"/>
              </w:rPr>
              <w:t>2605</w:t>
            </w:r>
          </w:p>
        </w:tc>
      </w:tr>
      <w:tr w:rsidR="00211894" w:rsidRPr="00175E39" w14:paraId="2456BFE9" w14:textId="77777777" w:rsidTr="003C21EE">
        <w:trPr>
          <w:trHeight w:val="288"/>
        </w:trPr>
        <w:tc>
          <w:tcPr>
            <w:tcW w:w="818" w:type="dxa"/>
            <w:noWrap/>
            <w:hideMark/>
          </w:tcPr>
          <w:p w14:paraId="1DD6A317"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4E3B7555" w14:textId="77777777" w:rsidR="00211894" w:rsidRPr="00175E39" w:rsidRDefault="00211894" w:rsidP="003C21EE">
            <w:pPr>
              <w:rPr>
                <w:sz w:val="16"/>
                <w:szCs w:val="16"/>
              </w:rPr>
            </w:pPr>
            <w:r w:rsidRPr="00175E39">
              <w:rPr>
                <w:sz w:val="16"/>
                <w:szCs w:val="16"/>
              </w:rPr>
              <w:t>hall/lettings</w:t>
            </w:r>
          </w:p>
        </w:tc>
        <w:tc>
          <w:tcPr>
            <w:tcW w:w="733" w:type="dxa"/>
            <w:noWrap/>
            <w:hideMark/>
          </w:tcPr>
          <w:p w14:paraId="5A111EC3" w14:textId="77777777" w:rsidR="00211894" w:rsidRPr="00175E39" w:rsidRDefault="00211894" w:rsidP="003C21EE">
            <w:pPr>
              <w:rPr>
                <w:sz w:val="16"/>
                <w:szCs w:val="16"/>
              </w:rPr>
            </w:pPr>
            <w:r w:rsidRPr="00175E39">
              <w:rPr>
                <w:sz w:val="16"/>
                <w:szCs w:val="16"/>
              </w:rPr>
              <w:t>5622</w:t>
            </w:r>
          </w:p>
        </w:tc>
        <w:tc>
          <w:tcPr>
            <w:tcW w:w="705" w:type="dxa"/>
            <w:noWrap/>
            <w:hideMark/>
          </w:tcPr>
          <w:p w14:paraId="5DD5F35C" w14:textId="77777777" w:rsidR="00211894" w:rsidRPr="00175E39" w:rsidRDefault="00211894" w:rsidP="003C21EE">
            <w:pPr>
              <w:rPr>
                <w:sz w:val="16"/>
                <w:szCs w:val="16"/>
              </w:rPr>
            </w:pPr>
            <w:r w:rsidRPr="00175E39">
              <w:rPr>
                <w:sz w:val="16"/>
                <w:szCs w:val="16"/>
              </w:rPr>
              <w:t>5893</w:t>
            </w:r>
          </w:p>
        </w:tc>
        <w:tc>
          <w:tcPr>
            <w:tcW w:w="777" w:type="dxa"/>
            <w:noWrap/>
            <w:hideMark/>
          </w:tcPr>
          <w:p w14:paraId="73E5E610" w14:textId="77777777" w:rsidR="00211894" w:rsidRPr="00175E39" w:rsidRDefault="00211894" w:rsidP="003C21EE">
            <w:pPr>
              <w:rPr>
                <w:sz w:val="16"/>
                <w:szCs w:val="16"/>
              </w:rPr>
            </w:pPr>
            <w:r w:rsidRPr="00175E39">
              <w:rPr>
                <w:sz w:val="16"/>
                <w:szCs w:val="16"/>
              </w:rPr>
              <w:t>8150</w:t>
            </w:r>
          </w:p>
        </w:tc>
        <w:tc>
          <w:tcPr>
            <w:tcW w:w="703" w:type="dxa"/>
            <w:noWrap/>
            <w:hideMark/>
          </w:tcPr>
          <w:p w14:paraId="55B7E541" w14:textId="77777777" w:rsidR="00211894" w:rsidRPr="00175E39" w:rsidRDefault="00211894" w:rsidP="003C21EE">
            <w:pPr>
              <w:rPr>
                <w:sz w:val="16"/>
                <w:szCs w:val="16"/>
              </w:rPr>
            </w:pPr>
            <w:r w:rsidRPr="00175E39">
              <w:rPr>
                <w:sz w:val="16"/>
                <w:szCs w:val="16"/>
              </w:rPr>
              <w:t>8568</w:t>
            </w:r>
          </w:p>
        </w:tc>
        <w:tc>
          <w:tcPr>
            <w:tcW w:w="703" w:type="dxa"/>
            <w:noWrap/>
            <w:hideMark/>
          </w:tcPr>
          <w:p w14:paraId="0AE2C8C1" w14:textId="77777777" w:rsidR="00211894" w:rsidRPr="00175E39" w:rsidRDefault="00211894" w:rsidP="003C21EE">
            <w:pPr>
              <w:rPr>
                <w:sz w:val="16"/>
                <w:szCs w:val="16"/>
              </w:rPr>
            </w:pPr>
            <w:r w:rsidRPr="00175E39">
              <w:rPr>
                <w:sz w:val="16"/>
                <w:szCs w:val="16"/>
              </w:rPr>
              <w:t>7332</w:t>
            </w:r>
          </w:p>
        </w:tc>
        <w:tc>
          <w:tcPr>
            <w:tcW w:w="703" w:type="dxa"/>
            <w:noWrap/>
            <w:hideMark/>
          </w:tcPr>
          <w:p w14:paraId="393C5B4C" w14:textId="77777777" w:rsidR="00211894" w:rsidRPr="00175E39" w:rsidRDefault="00211894" w:rsidP="003C21EE">
            <w:pPr>
              <w:rPr>
                <w:sz w:val="16"/>
                <w:szCs w:val="16"/>
              </w:rPr>
            </w:pPr>
            <w:r w:rsidRPr="00175E39">
              <w:rPr>
                <w:sz w:val="16"/>
                <w:szCs w:val="16"/>
              </w:rPr>
              <w:t>8143</w:t>
            </w:r>
          </w:p>
        </w:tc>
        <w:tc>
          <w:tcPr>
            <w:tcW w:w="703" w:type="dxa"/>
            <w:noWrap/>
            <w:hideMark/>
          </w:tcPr>
          <w:p w14:paraId="5B873B83" w14:textId="77777777" w:rsidR="00211894" w:rsidRPr="00175E39" w:rsidRDefault="00211894" w:rsidP="003C21EE">
            <w:pPr>
              <w:rPr>
                <w:sz w:val="16"/>
                <w:szCs w:val="16"/>
              </w:rPr>
            </w:pPr>
            <w:r w:rsidRPr="00175E39">
              <w:rPr>
                <w:sz w:val="16"/>
                <w:szCs w:val="16"/>
              </w:rPr>
              <w:t>2102</w:t>
            </w:r>
          </w:p>
        </w:tc>
        <w:tc>
          <w:tcPr>
            <w:tcW w:w="703" w:type="dxa"/>
            <w:noWrap/>
            <w:hideMark/>
          </w:tcPr>
          <w:p w14:paraId="6E0306AD" w14:textId="77777777" w:rsidR="00211894" w:rsidRPr="00175E39" w:rsidRDefault="00211894" w:rsidP="003C21EE">
            <w:pPr>
              <w:rPr>
                <w:sz w:val="16"/>
                <w:szCs w:val="16"/>
              </w:rPr>
            </w:pPr>
            <w:r w:rsidRPr="00175E39">
              <w:rPr>
                <w:sz w:val="16"/>
                <w:szCs w:val="16"/>
              </w:rPr>
              <w:t>11000</w:t>
            </w:r>
          </w:p>
        </w:tc>
        <w:tc>
          <w:tcPr>
            <w:tcW w:w="703" w:type="dxa"/>
            <w:noWrap/>
            <w:hideMark/>
          </w:tcPr>
          <w:p w14:paraId="0523FEE1" w14:textId="77777777" w:rsidR="00211894" w:rsidRPr="00175E39" w:rsidRDefault="00211894" w:rsidP="003C21EE">
            <w:pPr>
              <w:rPr>
                <w:sz w:val="16"/>
                <w:szCs w:val="16"/>
              </w:rPr>
            </w:pPr>
            <w:r w:rsidRPr="00175E39">
              <w:rPr>
                <w:sz w:val="16"/>
                <w:szCs w:val="16"/>
              </w:rPr>
              <w:t>7469</w:t>
            </w:r>
          </w:p>
        </w:tc>
        <w:tc>
          <w:tcPr>
            <w:tcW w:w="703" w:type="dxa"/>
            <w:noWrap/>
            <w:hideMark/>
          </w:tcPr>
          <w:p w14:paraId="50F5C418" w14:textId="77777777" w:rsidR="00211894" w:rsidRPr="00175E39" w:rsidRDefault="00211894" w:rsidP="003C21EE">
            <w:pPr>
              <w:rPr>
                <w:sz w:val="16"/>
                <w:szCs w:val="16"/>
              </w:rPr>
            </w:pPr>
            <w:r w:rsidRPr="00175E39">
              <w:rPr>
                <w:sz w:val="16"/>
                <w:szCs w:val="16"/>
              </w:rPr>
              <w:t>11080</w:t>
            </w:r>
          </w:p>
        </w:tc>
        <w:tc>
          <w:tcPr>
            <w:tcW w:w="703" w:type="dxa"/>
            <w:noWrap/>
            <w:hideMark/>
          </w:tcPr>
          <w:p w14:paraId="7F70BC0F" w14:textId="77777777" w:rsidR="00211894" w:rsidRPr="00175E39" w:rsidRDefault="00211894" w:rsidP="003C21EE">
            <w:pPr>
              <w:rPr>
                <w:sz w:val="16"/>
                <w:szCs w:val="16"/>
              </w:rPr>
            </w:pPr>
            <w:r w:rsidRPr="00175E39">
              <w:rPr>
                <w:sz w:val="16"/>
                <w:szCs w:val="16"/>
              </w:rPr>
              <w:t>11884</w:t>
            </w:r>
          </w:p>
        </w:tc>
        <w:tc>
          <w:tcPr>
            <w:tcW w:w="703" w:type="dxa"/>
            <w:noWrap/>
            <w:hideMark/>
          </w:tcPr>
          <w:p w14:paraId="22EB8882" w14:textId="77777777" w:rsidR="00211894" w:rsidRPr="00175E39" w:rsidRDefault="00211894" w:rsidP="003C21EE">
            <w:pPr>
              <w:rPr>
                <w:sz w:val="16"/>
                <w:szCs w:val="16"/>
              </w:rPr>
            </w:pPr>
            <w:r w:rsidRPr="00175E39">
              <w:rPr>
                <w:sz w:val="16"/>
                <w:szCs w:val="16"/>
              </w:rPr>
              <w:t>18264</w:t>
            </w:r>
          </w:p>
        </w:tc>
        <w:tc>
          <w:tcPr>
            <w:tcW w:w="832" w:type="dxa"/>
            <w:noWrap/>
            <w:hideMark/>
          </w:tcPr>
          <w:p w14:paraId="40E09CD9" w14:textId="77777777" w:rsidR="00211894" w:rsidRPr="00175E39" w:rsidRDefault="00211894" w:rsidP="003C21EE">
            <w:pPr>
              <w:rPr>
                <w:sz w:val="16"/>
                <w:szCs w:val="16"/>
              </w:rPr>
            </w:pPr>
            <w:r w:rsidRPr="00175E39">
              <w:rPr>
                <w:sz w:val="16"/>
                <w:szCs w:val="16"/>
              </w:rPr>
              <w:t>14503</w:t>
            </w:r>
          </w:p>
        </w:tc>
        <w:tc>
          <w:tcPr>
            <w:tcW w:w="847" w:type="dxa"/>
            <w:noWrap/>
            <w:hideMark/>
          </w:tcPr>
          <w:p w14:paraId="03EDFE76" w14:textId="77777777" w:rsidR="00211894" w:rsidRPr="00175E39" w:rsidRDefault="00211894" w:rsidP="003C21EE">
            <w:pPr>
              <w:rPr>
                <w:sz w:val="16"/>
                <w:szCs w:val="16"/>
              </w:rPr>
            </w:pPr>
            <w:r w:rsidRPr="00175E39">
              <w:rPr>
                <w:sz w:val="16"/>
                <w:szCs w:val="16"/>
              </w:rPr>
              <w:t>14337</w:t>
            </w:r>
          </w:p>
        </w:tc>
        <w:tc>
          <w:tcPr>
            <w:tcW w:w="847" w:type="dxa"/>
            <w:noWrap/>
            <w:hideMark/>
          </w:tcPr>
          <w:p w14:paraId="5C47AF3C" w14:textId="77777777" w:rsidR="00211894" w:rsidRPr="00175E39" w:rsidRDefault="00211894" w:rsidP="003C21EE">
            <w:pPr>
              <w:rPr>
                <w:sz w:val="16"/>
                <w:szCs w:val="16"/>
              </w:rPr>
            </w:pPr>
            <w:r w:rsidRPr="00175E39">
              <w:rPr>
                <w:sz w:val="16"/>
                <w:szCs w:val="16"/>
              </w:rPr>
              <w:t>14337</w:t>
            </w:r>
          </w:p>
        </w:tc>
        <w:tc>
          <w:tcPr>
            <w:tcW w:w="847" w:type="dxa"/>
            <w:noWrap/>
            <w:hideMark/>
          </w:tcPr>
          <w:p w14:paraId="451A7DBE" w14:textId="77777777" w:rsidR="00211894" w:rsidRPr="00175E39" w:rsidRDefault="00211894" w:rsidP="003C21EE">
            <w:pPr>
              <w:rPr>
                <w:sz w:val="16"/>
                <w:szCs w:val="16"/>
              </w:rPr>
            </w:pPr>
            <w:r w:rsidRPr="00175E39">
              <w:rPr>
                <w:sz w:val="16"/>
                <w:szCs w:val="16"/>
              </w:rPr>
              <w:t>14337</w:t>
            </w:r>
          </w:p>
        </w:tc>
      </w:tr>
      <w:tr w:rsidR="00211894" w:rsidRPr="00175E39" w14:paraId="4C0D1FBE" w14:textId="77777777" w:rsidTr="003C21EE">
        <w:trPr>
          <w:trHeight w:val="288"/>
        </w:trPr>
        <w:tc>
          <w:tcPr>
            <w:tcW w:w="818" w:type="dxa"/>
            <w:noWrap/>
            <w:hideMark/>
          </w:tcPr>
          <w:p w14:paraId="2F0D17FA"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245D8C7E" w14:textId="77777777" w:rsidR="00211894" w:rsidRPr="00175E39" w:rsidRDefault="00211894" w:rsidP="003C21EE">
            <w:pPr>
              <w:rPr>
                <w:sz w:val="16"/>
                <w:szCs w:val="16"/>
              </w:rPr>
            </w:pPr>
            <w:r w:rsidRPr="00175E39">
              <w:rPr>
                <w:sz w:val="16"/>
                <w:szCs w:val="16"/>
              </w:rPr>
              <w:t>allotment</w:t>
            </w:r>
          </w:p>
        </w:tc>
        <w:tc>
          <w:tcPr>
            <w:tcW w:w="733" w:type="dxa"/>
            <w:noWrap/>
            <w:hideMark/>
          </w:tcPr>
          <w:p w14:paraId="33E379DE" w14:textId="77777777" w:rsidR="00211894" w:rsidRPr="00175E39" w:rsidRDefault="00211894" w:rsidP="003C21EE">
            <w:pPr>
              <w:rPr>
                <w:sz w:val="16"/>
                <w:szCs w:val="16"/>
              </w:rPr>
            </w:pPr>
            <w:r w:rsidRPr="00175E39">
              <w:rPr>
                <w:sz w:val="16"/>
                <w:szCs w:val="16"/>
              </w:rPr>
              <w:t>3205</w:t>
            </w:r>
          </w:p>
        </w:tc>
        <w:tc>
          <w:tcPr>
            <w:tcW w:w="705" w:type="dxa"/>
            <w:noWrap/>
            <w:hideMark/>
          </w:tcPr>
          <w:p w14:paraId="38C7070D" w14:textId="77777777" w:rsidR="00211894" w:rsidRPr="00175E39" w:rsidRDefault="00211894" w:rsidP="003C21EE">
            <w:pPr>
              <w:rPr>
                <w:sz w:val="16"/>
                <w:szCs w:val="16"/>
              </w:rPr>
            </w:pPr>
            <w:r w:rsidRPr="00175E39">
              <w:rPr>
                <w:sz w:val="16"/>
                <w:szCs w:val="16"/>
              </w:rPr>
              <w:t>3373</w:t>
            </w:r>
          </w:p>
        </w:tc>
        <w:tc>
          <w:tcPr>
            <w:tcW w:w="777" w:type="dxa"/>
            <w:noWrap/>
            <w:hideMark/>
          </w:tcPr>
          <w:p w14:paraId="4666498D" w14:textId="77777777" w:rsidR="00211894" w:rsidRPr="00175E39" w:rsidRDefault="00211894" w:rsidP="003C21EE">
            <w:pPr>
              <w:rPr>
                <w:sz w:val="16"/>
                <w:szCs w:val="16"/>
              </w:rPr>
            </w:pPr>
            <w:r w:rsidRPr="00175E39">
              <w:rPr>
                <w:sz w:val="16"/>
                <w:szCs w:val="16"/>
              </w:rPr>
              <w:t>3368</w:t>
            </w:r>
          </w:p>
        </w:tc>
        <w:tc>
          <w:tcPr>
            <w:tcW w:w="703" w:type="dxa"/>
            <w:noWrap/>
            <w:hideMark/>
          </w:tcPr>
          <w:p w14:paraId="5D20792B" w14:textId="77777777" w:rsidR="00211894" w:rsidRPr="00175E39" w:rsidRDefault="00211894" w:rsidP="003C21EE">
            <w:pPr>
              <w:rPr>
                <w:sz w:val="16"/>
                <w:szCs w:val="16"/>
              </w:rPr>
            </w:pPr>
            <w:r w:rsidRPr="00175E39">
              <w:rPr>
                <w:sz w:val="16"/>
                <w:szCs w:val="16"/>
              </w:rPr>
              <w:t>3870</w:t>
            </w:r>
          </w:p>
        </w:tc>
        <w:tc>
          <w:tcPr>
            <w:tcW w:w="703" w:type="dxa"/>
            <w:noWrap/>
            <w:hideMark/>
          </w:tcPr>
          <w:p w14:paraId="41D54362" w14:textId="77777777" w:rsidR="00211894" w:rsidRPr="00175E39" w:rsidRDefault="00211894" w:rsidP="003C21EE">
            <w:pPr>
              <w:rPr>
                <w:sz w:val="16"/>
                <w:szCs w:val="16"/>
              </w:rPr>
            </w:pPr>
            <w:r w:rsidRPr="00175E39">
              <w:rPr>
                <w:sz w:val="16"/>
                <w:szCs w:val="16"/>
              </w:rPr>
              <w:t>3666</w:t>
            </w:r>
          </w:p>
        </w:tc>
        <w:tc>
          <w:tcPr>
            <w:tcW w:w="703" w:type="dxa"/>
            <w:noWrap/>
            <w:hideMark/>
          </w:tcPr>
          <w:p w14:paraId="2D86DB7F" w14:textId="77777777" w:rsidR="00211894" w:rsidRPr="00175E39" w:rsidRDefault="00211894" w:rsidP="003C21EE">
            <w:pPr>
              <w:rPr>
                <w:sz w:val="16"/>
                <w:szCs w:val="16"/>
              </w:rPr>
            </w:pPr>
            <w:r w:rsidRPr="00175E39">
              <w:rPr>
                <w:sz w:val="16"/>
                <w:szCs w:val="16"/>
              </w:rPr>
              <w:t>3814</w:t>
            </w:r>
          </w:p>
        </w:tc>
        <w:tc>
          <w:tcPr>
            <w:tcW w:w="703" w:type="dxa"/>
            <w:noWrap/>
            <w:hideMark/>
          </w:tcPr>
          <w:p w14:paraId="299F6943" w14:textId="77777777" w:rsidR="00211894" w:rsidRPr="00175E39" w:rsidRDefault="00211894" w:rsidP="003C21EE">
            <w:pPr>
              <w:rPr>
                <w:sz w:val="16"/>
                <w:szCs w:val="16"/>
              </w:rPr>
            </w:pPr>
            <w:r w:rsidRPr="00175E39">
              <w:rPr>
                <w:sz w:val="16"/>
                <w:szCs w:val="16"/>
              </w:rPr>
              <w:t>3797</w:t>
            </w:r>
          </w:p>
        </w:tc>
        <w:tc>
          <w:tcPr>
            <w:tcW w:w="703" w:type="dxa"/>
            <w:noWrap/>
            <w:hideMark/>
          </w:tcPr>
          <w:p w14:paraId="6395E5D0" w14:textId="77777777" w:rsidR="00211894" w:rsidRPr="00175E39" w:rsidRDefault="00211894" w:rsidP="003C21EE">
            <w:pPr>
              <w:rPr>
                <w:sz w:val="16"/>
                <w:szCs w:val="16"/>
              </w:rPr>
            </w:pPr>
            <w:r w:rsidRPr="00175E39">
              <w:rPr>
                <w:sz w:val="16"/>
                <w:szCs w:val="16"/>
              </w:rPr>
              <w:t>3700</w:t>
            </w:r>
          </w:p>
        </w:tc>
        <w:tc>
          <w:tcPr>
            <w:tcW w:w="703" w:type="dxa"/>
            <w:noWrap/>
            <w:hideMark/>
          </w:tcPr>
          <w:p w14:paraId="089E386E" w14:textId="77777777" w:rsidR="00211894" w:rsidRPr="00175E39" w:rsidRDefault="00211894" w:rsidP="003C21EE">
            <w:pPr>
              <w:rPr>
                <w:sz w:val="16"/>
                <w:szCs w:val="16"/>
              </w:rPr>
            </w:pPr>
            <w:r w:rsidRPr="00175E39">
              <w:rPr>
                <w:sz w:val="16"/>
                <w:szCs w:val="16"/>
              </w:rPr>
              <w:t>3628</w:t>
            </w:r>
          </w:p>
        </w:tc>
        <w:tc>
          <w:tcPr>
            <w:tcW w:w="703" w:type="dxa"/>
            <w:noWrap/>
            <w:hideMark/>
          </w:tcPr>
          <w:p w14:paraId="38E77B99" w14:textId="77777777" w:rsidR="00211894" w:rsidRPr="00175E39" w:rsidRDefault="00211894" w:rsidP="003C21EE">
            <w:pPr>
              <w:rPr>
                <w:sz w:val="16"/>
                <w:szCs w:val="16"/>
              </w:rPr>
            </w:pPr>
            <w:r w:rsidRPr="00175E39">
              <w:rPr>
                <w:sz w:val="16"/>
                <w:szCs w:val="16"/>
              </w:rPr>
              <w:t>3797</w:t>
            </w:r>
          </w:p>
        </w:tc>
        <w:tc>
          <w:tcPr>
            <w:tcW w:w="703" w:type="dxa"/>
            <w:noWrap/>
            <w:hideMark/>
          </w:tcPr>
          <w:p w14:paraId="237D79CB" w14:textId="77777777" w:rsidR="00211894" w:rsidRPr="00175E39" w:rsidRDefault="00211894" w:rsidP="003C21EE">
            <w:pPr>
              <w:rPr>
                <w:sz w:val="16"/>
                <w:szCs w:val="16"/>
              </w:rPr>
            </w:pPr>
            <w:r w:rsidRPr="00175E39">
              <w:rPr>
                <w:sz w:val="16"/>
                <w:szCs w:val="16"/>
              </w:rPr>
              <w:t>3803</w:t>
            </w:r>
          </w:p>
        </w:tc>
        <w:tc>
          <w:tcPr>
            <w:tcW w:w="703" w:type="dxa"/>
            <w:noWrap/>
            <w:hideMark/>
          </w:tcPr>
          <w:p w14:paraId="1FB63917" w14:textId="77777777" w:rsidR="00211894" w:rsidRPr="00175E39" w:rsidRDefault="00211894" w:rsidP="003C21EE">
            <w:pPr>
              <w:rPr>
                <w:sz w:val="16"/>
                <w:szCs w:val="16"/>
              </w:rPr>
            </w:pPr>
            <w:r w:rsidRPr="00175E39">
              <w:rPr>
                <w:sz w:val="16"/>
                <w:szCs w:val="16"/>
              </w:rPr>
              <w:t>3707</w:t>
            </w:r>
          </w:p>
        </w:tc>
        <w:tc>
          <w:tcPr>
            <w:tcW w:w="832" w:type="dxa"/>
            <w:noWrap/>
            <w:hideMark/>
          </w:tcPr>
          <w:p w14:paraId="2CB8E0C1" w14:textId="77777777" w:rsidR="00211894" w:rsidRPr="00175E39" w:rsidRDefault="00211894" w:rsidP="003C21EE">
            <w:pPr>
              <w:rPr>
                <w:sz w:val="16"/>
                <w:szCs w:val="16"/>
              </w:rPr>
            </w:pPr>
            <w:r w:rsidRPr="00175E39">
              <w:rPr>
                <w:sz w:val="16"/>
                <w:szCs w:val="16"/>
              </w:rPr>
              <w:t>3707</w:t>
            </w:r>
          </w:p>
        </w:tc>
        <w:tc>
          <w:tcPr>
            <w:tcW w:w="847" w:type="dxa"/>
            <w:noWrap/>
            <w:hideMark/>
          </w:tcPr>
          <w:p w14:paraId="4B9304D5" w14:textId="77777777" w:rsidR="00211894" w:rsidRPr="00175E39" w:rsidRDefault="00211894" w:rsidP="003C21EE">
            <w:pPr>
              <w:rPr>
                <w:sz w:val="16"/>
                <w:szCs w:val="16"/>
              </w:rPr>
            </w:pPr>
            <w:r w:rsidRPr="00175E39">
              <w:rPr>
                <w:sz w:val="16"/>
                <w:szCs w:val="16"/>
              </w:rPr>
              <w:t>4088</w:t>
            </w:r>
          </w:p>
        </w:tc>
        <w:tc>
          <w:tcPr>
            <w:tcW w:w="847" w:type="dxa"/>
            <w:noWrap/>
            <w:hideMark/>
          </w:tcPr>
          <w:p w14:paraId="622D4C79" w14:textId="77777777" w:rsidR="00211894" w:rsidRPr="00175E39" w:rsidRDefault="00211894" w:rsidP="003C21EE">
            <w:pPr>
              <w:rPr>
                <w:sz w:val="16"/>
                <w:szCs w:val="16"/>
              </w:rPr>
            </w:pPr>
            <w:r w:rsidRPr="00175E39">
              <w:rPr>
                <w:sz w:val="16"/>
                <w:szCs w:val="16"/>
              </w:rPr>
              <w:t>4088</w:t>
            </w:r>
          </w:p>
        </w:tc>
        <w:tc>
          <w:tcPr>
            <w:tcW w:w="847" w:type="dxa"/>
            <w:noWrap/>
            <w:hideMark/>
          </w:tcPr>
          <w:p w14:paraId="7EDBA9C6" w14:textId="77777777" w:rsidR="00211894" w:rsidRPr="00175E39" w:rsidRDefault="00211894" w:rsidP="003C21EE">
            <w:pPr>
              <w:rPr>
                <w:sz w:val="16"/>
                <w:szCs w:val="16"/>
              </w:rPr>
            </w:pPr>
            <w:r w:rsidRPr="00175E39">
              <w:rPr>
                <w:sz w:val="16"/>
                <w:szCs w:val="16"/>
              </w:rPr>
              <w:t>4088</w:t>
            </w:r>
          </w:p>
        </w:tc>
      </w:tr>
      <w:tr w:rsidR="00211894" w:rsidRPr="00175E39" w14:paraId="13937839" w14:textId="77777777" w:rsidTr="003C21EE">
        <w:trPr>
          <w:trHeight w:val="300"/>
        </w:trPr>
        <w:tc>
          <w:tcPr>
            <w:tcW w:w="818" w:type="dxa"/>
            <w:noWrap/>
            <w:hideMark/>
          </w:tcPr>
          <w:p w14:paraId="2E879DF5"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23C382FE" w14:textId="77777777" w:rsidR="00211894" w:rsidRPr="00175E39" w:rsidRDefault="00211894" w:rsidP="003C21EE">
            <w:pPr>
              <w:rPr>
                <w:sz w:val="16"/>
                <w:szCs w:val="16"/>
              </w:rPr>
            </w:pPr>
            <w:r w:rsidRPr="00175E39">
              <w:rPr>
                <w:sz w:val="16"/>
                <w:szCs w:val="16"/>
              </w:rPr>
              <w:t>Other</w:t>
            </w:r>
          </w:p>
        </w:tc>
        <w:tc>
          <w:tcPr>
            <w:tcW w:w="733" w:type="dxa"/>
            <w:noWrap/>
            <w:hideMark/>
          </w:tcPr>
          <w:p w14:paraId="1E850C96" w14:textId="77777777" w:rsidR="00211894" w:rsidRPr="00175E39" w:rsidRDefault="00211894" w:rsidP="003C21EE">
            <w:pPr>
              <w:rPr>
                <w:sz w:val="16"/>
                <w:szCs w:val="16"/>
              </w:rPr>
            </w:pPr>
            <w:r w:rsidRPr="00175E39">
              <w:rPr>
                <w:sz w:val="16"/>
                <w:szCs w:val="16"/>
              </w:rPr>
              <w:t>22014</w:t>
            </w:r>
          </w:p>
        </w:tc>
        <w:tc>
          <w:tcPr>
            <w:tcW w:w="705" w:type="dxa"/>
            <w:noWrap/>
            <w:hideMark/>
          </w:tcPr>
          <w:p w14:paraId="7140A6D0" w14:textId="77777777" w:rsidR="00211894" w:rsidRPr="00175E39" w:rsidRDefault="00211894" w:rsidP="003C21EE">
            <w:pPr>
              <w:rPr>
                <w:sz w:val="16"/>
                <w:szCs w:val="16"/>
              </w:rPr>
            </w:pPr>
            <w:r w:rsidRPr="00175E39">
              <w:rPr>
                <w:sz w:val="16"/>
                <w:szCs w:val="16"/>
              </w:rPr>
              <w:t>17705</w:t>
            </w:r>
          </w:p>
        </w:tc>
        <w:tc>
          <w:tcPr>
            <w:tcW w:w="777" w:type="dxa"/>
            <w:noWrap/>
            <w:hideMark/>
          </w:tcPr>
          <w:p w14:paraId="584C6EF9" w14:textId="77777777" w:rsidR="00211894" w:rsidRPr="00175E39" w:rsidRDefault="00211894" w:rsidP="003C21EE">
            <w:pPr>
              <w:rPr>
                <w:sz w:val="16"/>
                <w:szCs w:val="16"/>
              </w:rPr>
            </w:pPr>
            <w:r w:rsidRPr="00175E39">
              <w:rPr>
                <w:sz w:val="16"/>
                <w:szCs w:val="16"/>
              </w:rPr>
              <w:t>12682</w:t>
            </w:r>
          </w:p>
        </w:tc>
        <w:tc>
          <w:tcPr>
            <w:tcW w:w="703" w:type="dxa"/>
            <w:noWrap/>
            <w:hideMark/>
          </w:tcPr>
          <w:p w14:paraId="074A3894" w14:textId="77777777" w:rsidR="00211894" w:rsidRPr="00175E39" w:rsidRDefault="00211894" w:rsidP="003C21EE">
            <w:pPr>
              <w:rPr>
                <w:sz w:val="16"/>
                <w:szCs w:val="16"/>
              </w:rPr>
            </w:pPr>
            <w:r w:rsidRPr="00175E39">
              <w:rPr>
                <w:sz w:val="16"/>
                <w:szCs w:val="16"/>
              </w:rPr>
              <w:t>34122</w:t>
            </w:r>
          </w:p>
        </w:tc>
        <w:tc>
          <w:tcPr>
            <w:tcW w:w="703" w:type="dxa"/>
            <w:noWrap/>
            <w:hideMark/>
          </w:tcPr>
          <w:p w14:paraId="45692B61" w14:textId="77777777" w:rsidR="00211894" w:rsidRPr="00175E39" w:rsidRDefault="00211894" w:rsidP="003C21EE">
            <w:pPr>
              <w:rPr>
                <w:sz w:val="16"/>
                <w:szCs w:val="16"/>
              </w:rPr>
            </w:pPr>
            <w:r w:rsidRPr="00175E39">
              <w:rPr>
                <w:sz w:val="16"/>
                <w:szCs w:val="16"/>
              </w:rPr>
              <w:t>800</w:t>
            </w:r>
          </w:p>
        </w:tc>
        <w:tc>
          <w:tcPr>
            <w:tcW w:w="703" w:type="dxa"/>
            <w:noWrap/>
            <w:hideMark/>
          </w:tcPr>
          <w:p w14:paraId="6EB2091E" w14:textId="77777777" w:rsidR="00211894" w:rsidRPr="00175E39" w:rsidRDefault="00211894" w:rsidP="003C21EE">
            <w:pPr>
              <w:rPr>
                <w:sz w:val="16"/>
                <w:szCs w:val="16"/>
              </w:rPr>
            </w:pPr>
            <w:r w:rsidRPr="00175E39">
              <w:rPr>
                <w:sz w:val="16"/>
                <w:szCs w:val="16"/>
              </w:rPr>
              <w:t>10373</w:t>
            </w:r>
          </w:p>
        </w:tc>
        <w:tc>
          <w:tcPr>
            <w:tcW w:w="703" w:type="dxa"/>
            <w:noWrap/>
            <w:hideMark/>
          </w:tcPr>
          <w:p w14:paraId="3F14BEC8" w14:textId="77777777" w:rsidR="00211894" w:rsidRPr="00175E39" w:rsidRDefault="00211894" w:rsidP="003C21EE">
            <w:pPr>
              <w:rPr>
                <w:sz w:val="16"/>
                <w:szCs w:val="16"/>
              </w:rPr>
            </w:pPr>
            <w:r w:rsidRPr="00175E39">
              <w:rPr>
                <w:sz w:val="16"/>
                <w:szCs w:val="16"/>
              </w:rPr>
              <w:t>279</w:t>
            </w:r>
          </w:p>
        </w:tc>
        <w:tc>
          <w:tcPr>
            <w:tcW w:w="703" w:type="dxa"/>
            <w:noWrap/>
            <w:hideMark/>
          </w:tcPr>
          <w:p w14:paraId="19E7D44D" w14:textId="77777777" w:rsidR="00211894" w:rsidRPr="00175E39" w:rsidRDefault="00211894" w:rsidP="003C21EE">
            <w:pPr>
              <w:rPr>
                <w:sz w:val="16"/>
                <w:szCs w:val="16"/>
              </w:rPr>
            </w:pPr>
            <w:r w:rsidRPr="00175E39">
              <w:rPr>
                <w:sz w:val="16"/>
                <w:szCs w:val="16"/>
              </w:rPr>
              <w:t>13000</w:t>
            </w:r>
          </w:p>
        </w:tc>
        <w:tc>
          <w:tcPr>
            <w:tcW w:w="703" w:type="dxa"/>
            <w:noWrap/>
            <w:hideMark/>
          </w:tcPr>
          <w:p w14:paraId="6DC8590C" w14:textId="77777777" w:rsidR="00211894" w:rsidRPr="00175E39" w:rsidRDefault="00211894" w:rsidP="003C21EE">
            <w:pPr>
              <w:rPr>
                <w:sz w:val="16"/>
                <w:szCs w:val="16"/>
              </w:rPr>
            </w:pPr>
            <w:r w:rsidRPr="00175E39">
              <w:rPr>
                <w:sz w:val="16"/>
                <w:szCs w:val="16"/>
              </w:rPr>
              <w:t>469</w:t>
            </w:r>
          </w:p>
        </w:tc>
        <w:tc>
          <w:tcPr>
            <w:tcW w:w="703" w:type="dxa"/>
            <w:noWrap/>
            <w:hideMark/>
          </w:tcPr>
          <w:p w14:paraId="3A0D21B6" w14:textId="77777777" w:rsidR="00211894" w:rsidRPr="00175E39" w:rsidRDefault="00211894" w:rsidP="003C21EE">
            <w:pPr>
              <w:rPr>
                <w:sz w:val="16"/>
                <w:szCs w:val="16"/>
              </w:rPr>
            </w:pPr>
            <w:r w:rsidRPr="00175E39">
              <w:rPr>
                <w:sz w:val="16"/>
                <w:szCs w:val="16"/>
              </w:rPr>
              <w:t>11692</w:t>
            </w:r>
          </w:p>
        </w:tc>
        <w:tc>
          <w:tcPr>
            <w:tcW w:w="703" w:type="dxa"/>
            <w:noWrap/>
            <w:hideMark/>
          </w:tcPr>
          <w:p w14:paraId="24D322CD" w14:textId="77777777" w:rsidR="00211894" w:rsidRPr="00175E39" w:rsidRDefault="00211894" w:rsidP="003C21EE">
            <w:pPr>
              <w:rPr>
                <w:sz w:val="16"/>
                <w:szCs w:val="16"/>
              </w:rPr>
            </w:pPr>
            <w:r w:rsidRPr="00175E39">
              <w:rPr>
                <w:sz w:val="16"/>
                <w:szCs w:val="16"/>
              </w:rPr>
              <w:t>1396</w:t>
            </w:r>
          </w:p>
        </w:tc>
        <w:tc>
          <w:tcPr>
            <w:tcW w:w="703" w:type="dxa"/>
            <w:noWrap/>
            <w:hideMark/>
          </w:tcPr>
          <w:p w14:paraId="52EAEA96" w14:textId="77777777" w:rsidR="00211894" w:rsidRPr="00175E39" w:rsidRDefault="00211894" w:rsidP="003C21EE">
            <w:pPr>
              <w:rPr>
                <w:sz w:val="16"/>
                <w:szCs w:val="16"/>
              </w:rPr>
            </w:pPr>
            <w:r w:rsidRPr="00175E39">
              <w:rPr>
                <w:sz w:val="16"/>
                <w:szCs w:val="16"/>
              </w:rPr>
              <w:t>791</w:t>
            </w:r>
          </w:p>
        </w:tc>
        <w:tc>
          <w:tcPr>
            <w:tcW w:w="832" w:type="dxa"/>
            <w:noWrap/>
            <w:hideMark/>
          </w:tcPr>
          <w:p w14:paraId="19366DB6" w14:textId="77777777" w:rsidR="00211894" w:rsidRPr="00175E39" w:rsidRDefault="00211894" w:rsidP="003C21EE">
            <w:pPr>
              <w:rPr>
                <w:sz w:val="16"/>
                <w:szCs w:val="16"/>
              </w:rPr>
            </w:pPr>
            <w:r w:rsidRPr="00175E39">
              <w:rPr>
                <w:sz w:val="16"/>
                <w:szCs w:val="16"/>
              </w:rPr>
              <w:t>791</w:t>
            </w:r>
          </w:p>
        </w:tc>
        <w:tc>
          <w:tcPr>
            <w:tcW w:w="847" w:type="dxa"/>
            <w:noWrap/>
            <w:hideMark/>
          </w:tcPr>
          <w:p w14:paraId="581BA433" w14:textId="77777777" w:rsidR="00211894" w:rsidRPr="00175E39" w:rsidRDefault="00211894" w:rsidP="003C21EE">
            <w:pPr>
              <w:rPr>
                <w:sz w:val="16"/>
                <w:szCs w:val="16"/>
              </w:rPr>
            </w:pPr>
            <w:r w:rsidRPr="00175E39">
              <w:rPr>
                <w:sz w:val="16"/>
                <w:szCs w:val="16"/>
              </w:rPr>
              <w:t>575</w:t>
            </w:r>
          </w:p>
        </w:tc>
        <w:tc>
          <w:tcPr>
            <w:tcW w:w="847" w:type="dxa"/>
            <w:noWrap/>
            <w:hideMark/>
          </w:tcPr>
          <w:p w14:paraId="37772480" w14:textId="77777777" w:rsidR="00211894" w:rsidRPr="00175E39" w:rsidRDefault="00211894" w:rsidP="003C21EE">
            <w:pPr>
              <w:rPr>
                <w:sz w:val="16"/>
                <w:szCs w:val="16"/>
              </w:rPr>
            </w:pPr>
            <w:r w:rsidRPr="00175E39">
              <w:rPr>
                <w:sz w:val="16"/>
                <w:szCs w:val="16"/>
              </w:rPr>
              <w:t>575</w:t>
            </w:r>
          </w:p>
        </w:tc>
        <w:tc>
          <w:tcPr>
            <w:tcW w:w="847" w:type="dxa"/>
            <w:noWrap/>
            <w:hideMark/>
          </w:tcPr>
          <w:p w14:paraId="70C01285" w14:textId="77777777" w:rsidR="00211894" w:rsidRPr="00175E39" w:rsidRDefault="00211894" w:rsidP="003C21EE">
            <w:pPr>
              <w:rPr>
                <w:sz w:val="16"/>
                <w:szCs w:val="16"/>
              </w:rPr>
            </w:pPr>
            <w:r w:rsidRPr="00175E39">
              <w:rPr>
                <w:sz w:val="16"/>
                <w:szCs w:val="16"/>
              </w:rPr>
              <w:t>575</w:t>
            </w:r>
          </w:p>
        </w:tc>
      </w:tr>
      <w:tr w:rsidR="00211894" w:rsidRPr="00175E39" w14:paraId="1CA4D681" w14:textId="77777777" w:rsidTr="003C21EE">
        <w:trPr>
          <w:trHeight w:val="288"/>
        </w:trPr>
        <w:tc>
          <w:tcPr>
            <w:tcW w:w="818" w:type="dxa"/>
            <w:noWrap/>
            <w:hideMark/>
          </w:tcPr>
          <w:p w14:paraId="1B77D895"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5FBC969B" w14:textId="77777777" w:rsidR="00211894" w:rsidRPr="00175E39" w:rsidRDefault="00211894" w:rsidP="003C21EE">
            <w:pPr>
              <w:rPr>
                <w:sz w:val="16"/>
                <w:szCs w:val="16"/>
              </w:rPr>
            </w:pPr>
            <w:r w:rsidRPr="00175E39">
              <w:rPr>
                <w:sz w:val="16"/>
                <w:szCs w:val="16"/>
              </w:rPr>
              <w:t>Ashbrook</w:t>
            </w:r>
          </w:p>
        </w:tc>
        <w:tc>
          <w:tcPr>
            <w:tcW w:w="733" w:type="dxa"/>
            <w:noWrap/>
            <w:hideMark/>
          </w:tcPr>
          <w:p w14:paraId="60EAA747" w14:textId="77777777" w:rsidR="00211894" w:rsidRPr="00175E39" w:rsidRDefault="00211894" w:rsidP="003C21EE">
            <w:pPr>
              <w:rPr>
                <w:sz w:val="16"/>
                <w:szCs w:val="16"/>
              </w:rPr>
            </w:pPr>
            <w:r w:rsidRPr="00175E39">
              <w:rPr>
                <w:sz w:val="16"/>
                <w:szCs w:val="16"/>
              </w:rPr>
              <w:t> </w:t>
            </w:r>
            <w:r>
              <w:rPr>
                <w:sz w:val="16"/>
                <w:szCs w:val="16"/>
              </w:rPr>
              <w:t>-</w:t>
            </w:r>
          </w:p>
        </w:tc>
        <w:tc>
          <w:tcPr>
            <w:tcW w:w="705" w:type="dxa"/>
            <w:noWrap/>
            <w:hideMark/>
          </w:tcPr>
          <w:p w14:paraId="25202902" w14:textId="77777777" w:rsidR="00211894" w:rsidRPr="00175E39" w:rsidRDefault="00211894" w:rsidP="003C21EE">
            <w:pPr>
              <w:rPr>
                <w:sz w:val="16"/>
                <w:szCs w:val="16"/>
              </w:rPr>
            </w:pPr>
            <w:r w:rsidRPr="00175E39">
              <w:rPr>
                <w:sz w:val="16"/>
                <w:szCs w:val="16"/>
              </w:rPr>
              <w:t> </w:t>
            </w:r>
            <w:r>
              <w:rPr>
                <w:sz w:val="16"/>
                <w:szCs w:val="16"/>
              </w:rPr>
              <w:t>-</w:t>
            </w:r>
          </w:p>
        </w:tc>
        <w:tc>
          <w:tcPr>
            <w:tcW w:w="777" w:type="dxa"/>
            <w:noWrap/>
            <w:hideMark/>
          </w:tcPr>
          <w:p w14:paraId="5DD1FFE0"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5C521F85"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559027C7"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1652DDCE"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0413D984" w14:textId="77777777" w:rsidR="00211894" w:rsidRPr="00175E39" w:rsidRDefault="00211894" w:rsidP="003C21EE">
            <w:pPr>
              <w:rPr>
                <w:sz w:val="16"/>
                <w:szCs w:val="16"/>
              </w:rPr>
            </w:pPr>
            <w:r w:rsidRPr="00175E39">
              <w:rPr>
                <w:sz w:val="16"/>
                <w:szCs w:val="16"/>
              </w:rPr>
              <w:t>160</w:t>
            </w:r>
          </w:p>
        </w:tc>
        <w:tc>
          <w:tcPr>
            <w:tcW w:w="703" w:type="dxa"/>
            <w:noWrap/>
            <w:hideMark/>
          </w:tcPr>
          <w:p w14:paraId="088C60D8" w14:textId="77777777" w:rsidR="00211894" w:rsidRPr="00175E39" w:rsidRDefault="00211894" w:rsidP="003C21EE">
            <w:pPr>
              <w:rPr>
                <w:sz w:val="16"/>
                <w:szCs w:val="16"/>
              </w:rPr>
            </w:pPr>
            <w:r w:rsidRPr="00175E39">
              <w:rPr>
                <w:sz w:val="16"/>
                <w:szCs w:val="16"/>
              </w:rPr>
              <w:t>16290</w:t>
            </w:r>
          </w:p>
        </w:tc>
        <w:tc>
          <w:tcPr>
            <w:tcW w:w="703" w:type="dxa"/>
            <w:noWrap/>
            <w:hideMark/>
          </w:tcPr>
          <w:p w14:paraId="0C6BE150" w14:textId="77777777" w:rsidR="00211894" w:rsidRPr="00175E39" w:rsidRDefault="00211894" w:rsidP="003C21EE">
            <w:pPr>
              <w:rPr>
                <w:sz w:val="16"/>
                <w:szCs w:val="16"/>
              </w:rPr>
            </w:pPr>
            <w:r w:rsidRPr="00175E39">
              <w:rPr>
                <w:sz w:val="16"/>
                <w:szCs w:val="16"/>
              </w:rPr>
              <w:t>12689</w:t>
            </w:r>
          </w:p>
        </w:tc>
        <w:tc>
          <w:tcPr>
            <w:tcW w:w="703" w:type="dxa"/>
            <w:noWrap/>
            <w:hideMark/>
          </w:tcPr>
          <w:p w14:paraId="21AF7F4C" w14:textId="77777777" w:rsidR="00211894" w:rsidRPr="00175E39" w:rsidRDefault="00211894" w:rsidP="003C21EE">
            <w:pPr>
              <w:rPr>
                <w:sz w:val="16"/>
                <w:szCs w:val="16"/>
              </w:rPr>
            </w:pPr>
            <w:r w:rsidRPr="00175E39">
              <w:rPr>
                <w:sz w:val="16"/>
                <w:szCs w:val="16"/>
              </w:rPr>
              <w:t>12228</w:t>
            </w:r>
          </w:p>
        </w:tc>
        <w:tc>
          <w:tcPr>
            <w:tcW w:w="703" w:type="dxa"/>
            <w:noWrap/>
            <w:hideMark/>
          </w:tcPr>
          <w:p w14:paraId="64B35A27" w14:textId="77777777" w:rsidR="00211894" w:rsidRPr="00175E39" w:rsidRDefault="00211894" w:rsidP="003C21EE">
            <w:pPr>
              <w:rPr>
                <w:sz w:val="16"/>
                <w:szCs w:val="16"/>
              </w:rPr>
            </w:pPr>
            <w:r w:rsidRPr="00175E39">
              <w:rPr>
                <w:sz w:val="16"/>
                <w:szCs w:val="16"/>
              </w:rPr>
              <w:t>8770</w:t>
            </w:r>
          </w:p>
        </w:tc>
        <w:tc>
          <w:tcPr>
            <w:tcW w:w="703" w:type="dxa"/>
            <w:noWrap/>
            <w:hideMark/>
          </w:tcPr>
          <w:p w14:paraId="4F967850" w14:textId="77777777" w:rsidR="00211894" w:rsidRPr="00175E39" w:rsidRDefault="00211894" w:rsidP="003C21EE">
            <w:pPr>
              <w:rPr>
                <w:sz w:val="16"/>
                <w:szCs w:val="16"/>
              </w:rPr>
            </w:pPr>
            <w:r w:rsidRPr="00175E39">
              <w:rPr>
                <w:sz w:val="16"/>
                <w:szCs w:val="16"/>
              </w:rPr>
              <w:t>7666</w:t>
            </w:r>
          </w:p>
        </w:tc>
        <w:tc>
          <w:tcPr>
            <w:tcW w:w="832" w:type="dxa"/>
            <w:noWrap/>
            <w:hideMark/>
          </w:tcPr>
          <w:p w14:paraId="5A926F5A" w14:textId="77777777" w:rsidR="00211894" w:rsidRPr="00175E39" w:rsidRDefault="00211894" w:rsidP="003C21EE">
            <w:pPr>
              <w:rPr>
                <w:sz w:val="16"/>
                <w:szCs w:val="16"/>
              </w:rPr>
            </w:pPr>
            <w:r w:rsidRPr="00175E39">
              <w:rPr>
                <w:sz w:val="16"/>
                <w:szCs w:val="16"/>
              </w:rPr>
              <w:t>2820</w:t>
            </w:r>
          </w:p>
        </w:tc>
        <w:tc>
          <w:tcPr>
            <w:tcW w:w="847" w:type="dxa"/>
            <w:noWrap/>
            <w:hideMark/>
          </w:tcPr>
          <w:p w14:paraId="3EC6A4D0" w14:textId="77777777" w:rsidR="00211894" w:rsidRPr="00175E39" w:rsidRDefault="00211894" w:rsidP="003C21EE">
            <w:pPr>
              <w:rPr>
                <w:sz w:val="16"/>
                <w:szCs w:val="16"/>
              </w:rPr>
            </w:pPr>
            <w:r w:rsidRPr="00175E39">
              <w:rPr>
                <w:sz w:val="16"/>
                <w:szCs w:val="16"/>
              </w:rPr>
              <w:t>0</w:t>
            </w:r>
          </w:p>
        </w:tc>
        <w:tc>
          <w:tcPr>
            <w:tcW w:w="847" w:type="dxa"/>
            <w:noWrap/>
            <w:hideMark/>
          </w:tcPr>
          <w:p w14:paraId="65ADA696" w14:textId="77777777" w:rsidR="00211894" w:rsidRPr="00175E39" w:rsidRDefault="00211894" w:rsidP="003C21EE">
            <w:pPr>
              <w:rPr>
                <w:sz w:val="16"/>
                <w:szCs w:val="16"/>
              </w:rPr>
            </w:pPr>
            <w:r w:rsidRPr="00175E39">
              <w:rPr>
                <w:sz w:val="16"/>
                <w:szCs w:val="16"/>
              </w:rPr>
              <w:t>0</w:t>
            </w:r>
          </w:p>
        </w:tc>
        <w:tc>
          <w:tcPr>
            <w:tcW w:w="847" w:type="dxa"/>
            <w:noWrap/>
            <w:hideMark/>
          </w:tcPr>
          <w:p w14:paraId="51DCBF54" w14:textId="77777777" w:rsidR="00211894" w:rsidRPr="00175E39" w:rsidRDefault="00211894" w:rsidP="003C21EE">
            <w:pPr>
              <w:rPr>
                <w:sz w:val="16"/>
                <w:szCs w:val="16"/>
              </w:rPr>
            </w:pPr>
            <w:r w:rsidRPr="00175E39">
              <w:rPr>
                <w:sz w:val="16"/>
                <w:szCs w:val="16"/>
              </w:rPr>
              <w:t>0</w:t>
            </w:r>
          </w:p>
        </w:tc>
      </w:tr>
      <w:tr w:rsidR="00211894" w:rsidRPr="00175E39" w14:paraId="7937625C" w14:textId="77777777" w:rsidTr="003C21EE">
        <w:trPr>
          <w:trHeight w:val="288"/>
        </w:trPr>
        <w:tc>
          <w:tcPr>
            <w:tcW w:w="818" w:type="dxa"/>
            <w:noWrap/>
            <w:hideMark/>
          </w:tcPr>
          <w:p w14:paraId="7AC5D64C"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12BB0DBC" w14:textId="77777777" w:rsidR="00211894" w:rsidRPr="00175E39" w:rsidRDefault="00211894" w:rsidP="003C21EE">
            <w:pPr>
              <w:rPr>
                <w:sz w:val="16"/>
                <w:szCs w:val="16"/>
              </w:rPr>
            </w:pPr>
            <w:r w:rsidRPr="00175E39">
              <w:rPr>
                <w:sz w:val="16"/>
                <w:szCs w:val="16"/>
              </w:rPr>
              <w:t>Concurrent Functions</w:t>
            </w:r>
          </w:p>
        </w:tc>
        <w:tc>
          <w:tcPr>
            <w:tcW w:w="733" w:type="dxa"/>
            <w:noWrap/>
            <w:hideMark/>
          </w:tcPr>
          <w:p w14:paraId="2D0A9CF8" w14:textId="77777777" w:rsidR="00211894" w:rsidRPr="00175E39" w:rsidRDefault="00211894" w:rsidP="003C21EE">
            <w:pPr>
              <w:rPr>
                <w:sz w:val="16"/>
                <w:szCs w:val="16"/>
              </w:rPr>
            </w:pPr>
            <w:r w:rsidRPr="00175E39">
              <w:rPr>
                <w:sz w:val="16"/>
                <w:szCs w:val="16"/>
              </w:rPr>
              <w:t> </w:t>
            </w:r>
            <w:r>
              <w:rPr>
                <w:sz w:val="16"/>
                <w:szCs w:val="16"/>
              </w:rPr>
              <w:t>-</w:t>
            </w:r>
          </w:p>
        </w:tc>
        <w:tc>
          <w:tcPr>
            <w:tcW w:w="705" w:type="dxa"/>
            <w:noWrap/>
            <w:hideMark/>
          </w:tcPr>
          <w:p w14:paraId="0B34AE5D" w14:textId="77777777" w:rsidR="00211894" w:rsidRPr="00175E39" w:rsidRDefault="00211894" w:rsidP="003C21EE">
            <w:pPr>
              <w:rPr>
                <w:sz w:val="16"/>
                <w:szCs w:val="16"/>
              </w:rPr>
            </w:pPr>
            <w:r w:rsidRPr="00175E39">
              <w:rPr>
                <w:sz w:val="16"/>
                <w:szCs w:val="16"/>
              </w:rPr>
              <w:t> </w:t>
            </w:r>
            <w:r>
              <w:rPr>
                <w:sz w:val="16"/>
                <w:szCs w:val="16"/>
              </w:rPr>
              <w:t>-</w:t>
            </w:r>
          </w:p>
        </w:tc>
        <w:tc>
          <w:tcPr>
            <w:tcW w:w="777" w:type="dxa"/>
            <w:noWrap/>
            <w:hideMark/>
          </w:tcPr>
          <w:p w14:paraId="7F11D835" w14:textId="77777777" w:rsidR="00211894" w:rsidRPr="00175E39" w:rsidRDefault="00211894" w:rsidP="003C21EE">
            <w:pPr>
              <w:rPr>
                <w:sz w:val="16"/>
                <w:szCs w:val="16"/>
              </w:rPr>
            </w:pPr>
            <w:r w:rsidRPr="00175E39">
              <w:rPr>
                <w:sz w:val="16"/>
                <w:szCs w:val="16"/>
              </w:rPr>
              <w:t>24981</w:t>
            </w:r>
          </w:p>
        </w:tc>
        <w:tc>
          <w:tcPr>
            <w:tcW w:w="703" w:type="dxa"/>
            <w:noWrap/>
            <w:hideMark/>
          </w:tcPr>
          <w:p w14:paraId="6AA072D2"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2861CF03" w14:textId="77777777" w:rsidR="00211894" w:rsidRPr="00175E39" w:rsidRDefault="00211894" w:rsidP="003C21EE">
            <w:pPr>
              <w:rPr>
                <w:sz w:val="16"/>
                <w:szCs w:val="16"/>
              </w:rPr>
            </w:pPr>
            <w:r w:rsidRPr="00175E39">
              <w:rPr>
                <w:sz w:val="16"/>
                <w:szCs w:val="16"/>
              </w:rPr>
              <w:t>23732</w:t>
            </w:r>
          </w:p>
        </w:tc>
        <w:tc>
          <w:tcPr>
            <w:tcW w:w="703" w:type="dxa"/>
            <w:noWrap/>
            <w:hideMark/>
          </w:tcPr>
          <w:p w14:paraId="4B4F6F12"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4164DC3B" w14:textId="77777777" w:rsidR="00211894" w:rsidRPr="00175E39" w:rsidRDefault="00211894" w:rsidP="003C21EE">
            <w:pPr>
              <w:rPr>
                <w:sz w:val="16"/>
                <w:szCs w:val="16"/>
              </w:rPr>
            </w:pPr>
            <w:r w:rsidRPr="00175E39">
              <w:rPr>
                <w:sz w:val="16"/>
                <w:szCs w:val="16"/>
              </w:rPr>
              <w:t>23732</w:t>
            </w:r>
          </w:p>
        </w:tc>
        <w:tc>
          <w:tcPr>
            <w:tcW w:w="703" w:type="dxa"/>
            <w:noWrap/>
            <w:hideMark/>
          </w:tcPr>
          <w:p w14:paraId="5561A357" w14:textId="77777777" w:rsidR="00211894" w:rsidRPr="00175E39" w:rsidRDefault="00211894" w:rsidP="003C21EE">
            <w:pPr>
              <w:rPr>
                <w:sz w:val="16"/>
                <w:szCs w:val="16"/>
              </w:rPr>
            </w:pPr>
            <w:r w:rsidRPr="00175E39">
              <w:rPr>
                <w:sz w:val="16"/>
                <w:szCs w:val="16"/>
              </w:rPr>
              <w:t>23732</w:t>
            </w:r>
          </w:p>
        </w:tc>
        <w:tc>
          <w:tcPr>
            <w:tcW w:w="703" w:type="dxa"/>
            <w:noWrap/>
            <w:hideMark/>
          </w:tcPr>
          <w:p w14:paraId="1DC42DA1" w14:textId="77777777" w:rsidR="00211894" w:rsidRPr="00175E39" w:rsidRDefault="00211894" w:rsidP="003C21EE">
            <w:pPr>
              <w:rPr>
                <w:sz w:val="16"/>
                <w:szCs w:val="16"/>
              </w:rPr>
            </w:pPr>
            <w:r w:rsidRPr="00175E39">
              <w:rPr>
                <w:sz w:val="16"/>
                <w:szCs w:val="16"/>
              </w:rPr>
              <w:t>23732</w:t>
            </w:r>
          </w:p>
        </w:tc>
        <w:tc>
          <w:tcPr>
            <w:tcW w:w="703" w:type="dxa"/>
            <w:noWrap/>
            <w:hideMark/>
          </w:tcPr>
          <w:p w14:paraId="0A1737FB" w14:textId="77777777" w:rsidR="00211894" w:rsidRPr="00175E39" w:rsidRDefault="00211894" w:rsidP="003C21EE">
            <w:pPr>
              <w:rPr>
                <w:sz w:val="16"/>
                <w:szCs w:val="16"/>
              </w:rPr>
            </w:pPr>
            <w:r w:rsidRPr="00175E39">
              <w:rPr>
                <w:sz w:val="16"/>
                <w:szCs w:val="16"/>
              </w:rPr>
              <w:t>23732</w:t>
            </w:r>
          </w:p>
        </w:tc>
        <w:tc>
          <w:tcPr>
            <w:tcW w:w="703" w:type="dxa"/>
            <w:noWrap/>
            <w:hideMark/>
          </w:tcPr>
          <w:p w14:paraId="37CB5E64" w14:textId="77777777" w:rsidR="00211894" w:rsidRPr="00175E39" w:rsidRDefault="00211894" w:rsidP="003C21EE">
            <w:pPr>
              <w:rPr>
                <w:sz w:val="16"/>
                <w:szCs w:val="16"/>
              </w:rPr>
            </w:pPr>
            <w:r w:rsidRPr="00175E39">
              <w:rPr>
                <w:sz w:val="16"/>
                <w:szCs w:val="16"/>
              </w:rPr>
              <w:t>23732</w:t>
            </w:r>
          </w:p>
        </w:tc>
        <w:tc>
          <w:tcPr>
            <w:tcW w:w="703" w:type="dxa"/>
            <w:noWrap/>
            <w:hideMark/>
          </w:tcPr>
          <w:p w14:paraId="0FF103BD" w14:textId="77777777" w:rsidR="00211894" w:rsidRPr="00175E39" w:rsidRDefault="00211894" w:rsidP="003C21EE">
            <w:pPr>
              <w:rPr>
                <w:sz w:val="16"/>
                <w:szCs w:val="16"/>
              </w:rPr>
            </w:pPr>
            <w:r w:rsidRPr="00175E39">
              <w:rPr>
                <w:sz w:val="16"/>
                <w:szCs w:val="16"/>
              </w:rPr>
              <w:t>21359</w:t>
            </w:r>
          </w:p>
        </w:tc>
        <w:tc>
          <w:tcPr>
            <w:tcW w:w="832" w:type="dxa"/>
            <w:noWrap/>
            <w:hideMark/>
          </w:tcPr>
          <w:p w14:paraId="2C29223C" w14:textId="77777777" w:rsidR="00211894" w:rsidRPr="00175E39" w:rsidRDefault="00211894" w:rsidP="003C21EE">
            <w:pPr>
              <w:rPr>
                <w:sz w:val="16"/>
                <w:szCs w:val="16"/>
              </w:rPr>
            </w:pPr>
            <w:r w:rsidRPr="00175E39">
              <w:rPr>
                <w:sz w:val="16"/>
                <w:szCs w:val="16"/>
              </w:rPr>
              <w:t>21359</w:t>
            </w:r>
          </w:p>
        </w:tc>
        <w:tc>
          <w:tcPr>
            <w:tcW w:w="847" w:type="dxa"/>
            <w:noWrap/>
            <w:hideMark/>
          </w:tcPr>
          <w:p w14:paraId="41131098" w14:textId="77777777" w:rsidR="00211894" w:rsidRPr="00175E39" w:rsidRDefault="00211894" w:rsidP="003C21EE">
            <w:pPr>
              <w:rPr>
                <w:sz w:val="16"/>
                <w:szCs w:val="16"/>
              </w:rPr>
            </w:pPr>
            <w:r w:rsidRPr="00175E39">
              <w:rPr>
                <w:sz w:val="16"/>
                <w:szCs w:val="16"/>
              </w:rPr>
              <w:t>2000</w:t>
            </w:r>
          </w:p>
        </w:tc>
        <w:tc>
          <w:tcPr>
            <w:tcW w:w="847" w:type="dxa"/>
            <w:noWrap/>
            <w:hideMark/>
          </w:tcPr>
          <w:p w14:paraId="137064EC" w14:textId="77777777" w:rsidR="00211894" w:rsidRPr="00175E39" w:rsidRDefault="00211894" w:rsidP="003C21EE">
            <w:pPr>
              <w:rPr>
                <w:sz w:val="16"/>
                <w:szCs w:val="16"/>
              </w:rPr>
            </w:pPr>
            <w:r w:rsidRPr="00175E39">
              <w:rPr>
                <w:sz w:val="16"/>
                <w:szCs w:val="16"/>
              </w:rPr>
              <w:t>0</w:t>
            </w:r>
          </w:p>
        </w:tc>
        <w:tc>
          <w:tcPr>
            <w:tcW w:w="847" w:type="dxa"/>
            <w:noWrap/>
            <w:hideMark/>
          </w:tcPr>
          <w:p w14:paraId="59DC7312" w14:textId="77777777" w:rsidR="00211894" w:rsidRPr="00175E39" w:rsidRDefault="00211894" w:rsidP="003C21EE">
            <w:pPr>
              <w:rPr>
                <w:sz w:val="16"/>
                <w:szCs w:val="16"/>
              </w:rPr>
            </w:pPr>
            <w:r w:rsidRPr="00175E39">
              <w:rPr>
                <w:sz w:val="16"/>
                <w:szCs w:val="16"/>
              </w:rPr>
              <w:t>0</w:t>
            </w:r>
          </w:p>
        </w:tc>
      </w:tr>
      <w:tr w:rsidR="00211894" w:rsidRPr="00175E39" w14:paraId="5114214D" w14:textId="77777777" w:rsidTr="003C21EE">
        <w:trPr>
          <w:trHeight w:val="288"/>
        </w:trPr>
        <w:tc>
          <w:tcPr>
            <w:tcW w:w="818" w:type="dxa"/>
            <w:noWrap/>
            <w:hideMark/>
          </w:tcPr>
          <w:p w14:paraId="5CC5680B"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1C355B52" w14:textId="77777777" w:rsidR="00211894" w:rsidRPr="00175E39" w:rsidRDefault="00211894" w:rsidP="003C21EE">
            <w:pPr>
              <w:rPr>
                <w:sz w:val="16"/>
                <w:szCs w:val="16"/>
              </w:rPr>
            </w:pPr>
            <w:r w:rsidRPr="00175E39">
              <w:rPr>
                <w:sz w:val="16"/>
                <w:szCs w:val="16"/>
              </w:rPr>
              <w:t>VAT</w:t>
            </w:r>
          </w:p>
        </w:tc>
        <w:tc>
          <w:tcPr>
            <w:tcW w:w="733" w:type="dxa"/>
            <w:noWrap/>
            <w:hideMark/>
          </w:tcPr>
          <w:p w14:paraId="45FD0CCA" w14:textId="77777777" w:rsidR="00211894" w:rsidRPr="00175E39" w:rsidRDefault="00211894" w:rsidP="003C21EE">
            <w:pPr>
              <w:rPr>
                <w:sz w:val="16"/>
                <w:szCs w:val="16"/>
              </w:rPr>
            </w:pPr>
            <w:r w:rsidRPr="00175E39">
              <w:rPr>
                <w:sz w:val="16"/>
                <w:szCs w:val="16"/>
              </w:rPr>
              <w:t>7701</w:t>
            </w:r>
          </w:p>
        </w:tc>
        <w:tc>
          <w:tcPr>
            <w:tcW w:w="705" w:type="dxa"/>
            <w:noWrap/>
            <w:hideMark/>
          </w:tcPr>
          <w:p w14:paraId="17E07D79" w14:textId="77777777" w:rsidR="00211894" w:rsidRPr="00175E39" w:rsidRDefault="00211894" w:rsidP="003C21EE">
            <w:pPr>
              <w:rPr>
                <w:sz w:val="16"/>
                <w:szCs w:val="16"/>
              </w:rPr>
            </w:pPr>
            <w:r w:rsidRPr="00175E39">
              <w:rPr>
                <w:sz w:val="16"/>
                <w:szCs w:val="16"/>
              </w:rPr>
              <w:t>11435</w:t>
            </w:r>
          </w:p>
        </w:tc>
        <w:tc>
          <w:tcPr>
            <w:tcW w:w="777" w:type="dxa"/>
            <w:noWrap/>
            <w:hideMark/>
          </w:tcPr>
          <w:p w14:paraId="1A3A4780" w14:textId="77777777" w:rsidR="00211894" w:rsidRPr="00175E39" w:rsidRDefault="00211894" w:rsidP="003C21EE">
            <w:pPr>
              <w:rPr>
                <w:sz w:val="16"/>
                <w:szCs w:val="16"/>
              </w:rPr>
            </w:pPr>
            <w:r w:rsidRPr="00175E39">
              <w:rPr>
                <w:sz w:val="16"/>
                <w:szCs w:val="16"/>
              </w:rPr>
              <w:t>14996</w:t>
            </w:r>
          </w:p>
        </w:tc>
        <w:tc>
          <w:tcPr>
            <w:tcW w:w="703" w:type="dxa"/>
            <w:noWrap/>
            <w:hideMark/>
          </w:tcPr>
          <w:p w14:paraId="48D5CA59"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4CC091CC" w14:textId="77777777" w:rsidR="00211894" w:rsidRPr="00175E39" w:rsidRDefault="00211894" w:rsidP="003C21EE">
            <w:pPr>
              <w:rPr>
                <w:sz w:val="16"/>
                <w:szCs w:val="16"/>
              </w:rPr>
            </w:pPr>
            <w:r w:rsidRPr="00175E39">
              <w:rPr>
                <w:sz w:val="16"/>
                <w:szCs w:val="16"/>
              </w:rPr>
              <w:t>3801</w:t>
            </w:r>
          </w:p>
        </w:tc>
        <w:tc>
          <w:tcPr>
            <w:tcW w:w="703" w:type="dxa"/>
            <w:noWrap/>
            <w:hideMark/>
          </w:tcPr>
          <w:p w14:paraId="12A6144E"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0865BBF9" w14:textId="77777777" w:rsidR="00211894" w:rsidRPr="00175E39" w:rsidRDefault="00211894" w:rsidP="003C21EE">
            <w:pPr>
              <w:rPr>
                <w:sz w:val="16"/>
                <w:szCs w:val="16"/>
              </w:rPr>
            </w:pPr>
            <w:r w:rsidRPr="00175E39">
              <w:rPr>
                <w:sz w:val="16"/>
                <w:szCs w:val="16"/>
              </w:rPr>
              <w:t>4227</w:t>
            </w:r>
          </w:p>
        </w:tc>
        <w:tc>
          <w:tcPr>
            <w:tcW w:w="703" w:type="dxa"/>
            <w:noWrap/>
            <w:hideMark/>
          </w:tcPr>
          <w:p w14:paraId="41E8E572"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1EB723C7" w14:textId="77777777" w:rsidR="00211894" w:rsidRPr="00175E39" w:rsidRDefault="00211894" w:rsidP="003C21EE">
            <w:pPr>
              <w:rPr>
                <w:sz w:val="16"/>
                <w:szCs w:val="16"/>
              </w:rPr>
            </w:pPr>
            <w:r w:rsidRPr="00175E39">
              <w:rPr>
                <w:sz w:val="16"/>
                <w:szCs w:val="16"/>
              </w:rPr>
              <w:t>13434</w:t>
            </w:r>
          </w:p>
        </w:tc>
        <w:tc>
          <w:tcPr>
            <w:tcW w:w="703" w:type="dxa"/>
            <w:noWrap/>
            <w:hideMark/>
          </w:tcPr>
          <w:p w14:paraId="72E44934"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3AD94DC5" w14:textId="77777777" w:rsidR="00211894" w:rsidRPr="00175E39" w:rsidRDefault="00211894" w:rsidP="003C21EE">
            <w:pPr>
              <w:rPr>
                <w:sz w:val="16"/>
                <w:szCs w:val="16"/>
              </w:rPr>
            </w:pPr>
            <w:r w:rsidRPr="00175E39">
              <w:rPr>
                <w:sz w:val="16"/>
                <w:szCs w:val="16"/>
              </w:rPr>
              <w:t>16505</w:t>
            </w:r>
          </w:p>
        </w:tc>
        <w:tc>
          <w:tcPr>
            <w:tcW w:w="703" w:type="dxa"/>
            <w:noWrap/>
            <w:hideMark/>
          </w:tcPr>
          <w:p w14:paraId="3D895E66" w14:textId="77777777" w:rsidR="00211894" w:rsidRPr="00175E39" w:rsidRDefault="00211894" w:rsidP="003C21EE">
            <w:pPr>
              <w:rPr>
                <w:sz w:val="16"/>
                <w:szCs w:val="16"/>
              </w:rPr>
            </w:pPr>
            <w:r w:rsidRPr="00175E39">
              <w:rPr>
                <w:sz w:val="16"/>
                <w:szCs w:val="16"/>
              </w:rPr>
              <w:t> </w:t>
            </w:r>
            <w:r>
              <w:rPr>
                <w:sz w:val="16"/>
                <w:szCs w:val="16"/>
              </w:rPr>
              <w:t>-</w:t>
            </w:r>
          </w:p>
        </w:tc>
        <w:tc>
          <w:tcPr>
            <w:tcW w:w="832" w:type="dxa"/>
            <w:noWrap/>
            <w:hideMark/>
          </w:tcPr>
          <w:p w14:paraId="59F7551B" w14:textId="77777777" w:rsidR="00211894" w:rsidRPr="00175E39" w:rsidRDefault="00211894" w:rsidP="003C21EE">
            <w:pPr>
              <w:rPr>
                <w:sz w:val="16"/>
                <w:szCs w:val="16"/>
              </w:rPr>
            </w:pPr>
            <w:r w:rsidRPr="00175E39">
              <w:rPr>
                <w:sz w:val="16"/>
                <w:szCs w:val="16"/>
              </w:rPr>
              <w:t>2824</w:t>
            </w:r>
          </w:p>
        </w:tc>
        <w:tc>
          <w:tcPr>
            <w:tcW w:w="847" w:type="dxa"/>
            <w:noWrap/>
            <w:hideMark/>
          </w:tcPr>
          <w:p w14:paraId="0088D5CA"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1C7E45DB"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334AA120" w14:textId="77777777" w:rsidR="00211894" w:rsidRPr="00175E39" w:rsidRDefault="00211894" w:rsidP="003C21EE">
            <w:pPr>
              <w:rPr>
                <w:sz w:val="16"/>
                <w:szCs w:val="16"/>
              </w:rPr>
            </w:pPr>
            <w:r w:rsidRPr="00175E39">
              <w:rPr>
                <w:sz w:val="16"/>
                <w:szCs w:val="16"/>
              </w:rPr>
              <w:t> </w:t>
            </w:r>
            <w:r>
              <w:rPr>
                <w:sz w:val="16"/>
                <w:szCs w:val="16"/>
              </w:rPr>
              <w:t>-</w:t>
            </w:r>
          </w:p>
        </w:tc>
      </w:tr>
      <w:tr w:rsidR="00211894" w:rsidRPr="00175E39" w14:paraId="1D889E9A" w14:textId="77777777" w:rsidTr="003C21EE">
        <w:trPr>
          <w:trHeight w:val="288"/>
        </w:trPr>
        <w:tc>
          <w:tcPr>
            <w:tcW w:w="818" w:type="dxa"/>
            <w:noWrap/>
            <w:hideMark/>
          </w:tcPr>
          <w:p w14:paraId="0C4E72E9" w14:textId="77777777" w:rsidR="00211894" w:rsidRPr="00175E39" w:rsidRDefault="00211894" w:rsidP="003C21EE">
            <w:pPr>
              <w:rPr>
                <w:b/>
                <w:bCs/>
                <w:sz w:val="16"/>
                <w:szCs w:val="16"/>
              </w:rPr>
            </w:pPr>
            <w:r w:rsidRPr="00175E39">
              <w:rPr>
                <w:b/>
                <w:bCs/>
                <w:sz w:val="16"/>
                <w:szCs w:val="16"/>
              </w:rPr>
              <w:t> </w:t>
            </w:r>
          </w:p>
        </w:tc>
        <w:tc>
          <w:tcPr>
            <w:tcW w:w="1263" w:type="dxa"/>
            <w:noWrap/>
            <w:hideMark/>
          </w:tcPr>
          <w:p w14:paraId="389B0E0A" w14:textId="77777777" w:rsidR="00211894" w:rsidRPr="00175E39" w:rsidRDefault="00211894" w:rsidP="003C21EE">
            <w:pPr>
              <w:rPr>
                <w:b/>
                <w:bCs/>
                <w:sz w:val="16"/>
                <w:szCs w:val="16"/>
              </w:rPr>
            </w:pPr>
            <w:r w:rsidRPr="00175E39">
              <w:rPr>
                <w:b/>
                <w:bCs/>
                <w:sz w:val="16"/>
                <w:szCs w:val="16"/>
              </w:rPr>
              <w:t xml:space="preserve">Total Income </w:t>
            </w:r>
          </w:p>
        </w:tc>
        <w:tc>
          <w:tcPr>
            <w:tcW w:w="733" w:type="dxa"/>
            <w:noWrap/>
            <w:hideMark/>
          </w:tcPr>
          <w:p w14:paraId="2F7674B8" w14:textId="77777777" w:rsidR="00211894" w:rsidRPr="00175E39" w:rsidRDefault="00211894" w:rsidP="003C21EE">
            <w:pPr>
              <w:rPr>
                <w:b/>
                <w:bCs/>
                <w:sz w:val="16"/>
                <w:szCs w:val="16"/>
              </w:rPr>
            </w:pPr>
            <w:r w:rsidRPr="00175E39">
              <w:rPr>
                <w:b/>
                <w:bCs/>
                <w:sz w:val="16"/>
                <w:szCs w:val="16"/>
              </w:rPr>
              <w:t>166742</w:t>
            </w:r>
          </w:p>
        </w:tc>
        <w:tc>
          <w:tcPr>
            <w:tcW w:w="705" w:type="dxa"/>
            <w:noWrap/>
            <w:hideMark/>
          </w:tcPr>
          <w:p w14:paraId="6E687D93" w14:textId="77777777" w:rsidR="00211894" w:rsidRPr="00175E39" w:rsidRDefault="00211894" w:rsidP="003C21EE">
            <w:pPr>
              <w:rPr>
                <w:b/>
                <w:bCs/>
                <w:sz w:val="16"/>
                <w:szCs w:val="16"/>
              </w:rPr>
            </w:pPr>
            <w:r w:rsidRPr="00175E39">
              <w:rPr>
                <w:b/>
                <w:bCs/>
                <w:sz w:val="16"/>
                <w:szCs w:val="16"/>
              </w:rPr>
              <w:t>153303</w:t>
            </w:r>
          </w:p>
        </w:tc>
        <w:tc>
          <w:tcPr>
            <w:tcW w:w="777" w:type="dxa"/>
            <w:noWrap/>
            <w:hideMark/>
          </w:tcPr>
          <w:p w14:paraId="39A65C3A" w14:textId="77777777" w:rsidR="00211894" w:rsidRPr="00175E39" w:rsidRDefault="00211894" w:rsidP="003C21EE">
            <w:pPr>
              <w:rPr>
                <w:b/>
                <w:bCs/>
                <w:sz w:val="16"/>
                <w:szCs w:val="16"/>
              </w:rPr>
            </w:pPr>
            <w:r w:rsidRPr="00175E39">
              <w:rPr>
                <w:b/>
                <w:bCs/>
                <w:sz w:val="16"/>
                <w:szCs w:val="16"/>
              </w:rPr>
              <w:t>184528</w:t>
            </w:r>
          </w:p>
        </w:tc>
        <w:tc>
          <w:tcPr>
            <w:tcW w:w="703" w:type="dxa"/>
            <w:noWrap/>
            <w:hideMark/>
          </w:tcPr>
          <w:p w14:paraId="3E2CDF3C" w14:textId="77777777" w:rsidR="00211894" w:rsidRPr="00175E39" w:rsidRDefault="00211894" w:rsidP="003C21EE">
            <w:pPr>
              <w:rPr>
                <w:b/>
                <w:bCs/>
                <w:sz w:val="16"/>
                <w:szCs w:val="16"/>
              </w:rPr>
            </w:pPr>
            <w:r w:rsidRPr="00175E39">
              <w:rPr>
                <w:b/>
                <w:bCs/>
                <w:sz w:val="16"/>
                <w:szCs w:val="16"/>
              </w:rPr>
              <w:t>175278</w:t>
            </w:r>
          </w:p>
        </w:tc>
        <w:tc>
          <w:tcPr>
            <w:tcW w:w="703" w:type="dxa"/>
            <w:noWrap/>
            <w:hideMark/>
          </w:tcPr>
          <w:p w14:paraId="5A7CC32F" w14:textId="77777777" w:rsidR="00211894" w:rsidRPr="00175E39" w:rsidRDefault="00211894" w:rsidP="003C21EE">
            <w:pPr>
              <w:rPr>
                <w:b/>
                <w:bCs/>
                <w:sz w:val="16"/>
                <w:szCs w:val="16"/>
              </w:rPr>
            </w:pPr>
            <w:r w:rsidRPr="00175E39">
              <w:rPr>
                <w:b/>
                <w:bCs/>
                <w:sz w:val="16"/>
                <w:szCs w:val="16"/>
              </w:rPr>
              <w:t>143118</w:t>
            </w:r>
          </w:p>
        </w:tc>
        <w:tc>
          <w:tcPr>
            <w:tcW w:w="703" w:type="dxa"/>
            <w:noWrap/>
            <w:hideMark/>
          </w:tcPr>
          <w:p w14:paraId="7F58B95D" w14:textId="77777777" w:rsidR="00211894" w:rsidRPr="00175E39" w:rsidRDefault="00211894" w:rsidP="003C21EE">
            <w:pPr>
              <w:rPr>
                <w:b/>
                <w:bCs/>
                <w:sz w:val="16"/>
                <w:szCs w:val="16"/>
              </w:rPr>
            </w:pPr>
            <w:r w:rsidRPr="00175E39">
              <w:rPr>
                <w:b/>
                <w:bCs/>
                <w:sz w:val="16"/>
                <w:szCs w:val="16"/>
              </w:rPr>
              <w:t>152448</w:t>
            </w:r>
          </w:p>
        </w:tc>
        <w:tc>
          <w:tcPr>
            <w:tcW w:w="703" w:type="dxa"/>
            <w:noWrap/>
            <w:hideMark/>
          </w:tcPr>
          <w:p w14:paraId="09CC1615" w14:textId="77777777" w:rsidR="00211894" w:rsidRPr="00175E39" w:rsidRDefault="00211894" w:rsidP="003C21EE">
            <w:pPr>
              <w:rPr>
                <w:b/>
                <w:bCs/>
                <w:sz w:val="16"/>
                <w:szCs w:val="16"/>
              </w:rPr>
            </w:pPr>
            <w:r w:rsidRPr="00175E39">
              <w:rPr>
                <w:b/>
                <w:bCs/>
                <w:sz w:val="16"/>
                <w:szCs w:val="16"/>
              </w:rPr>
              <w:t>134688</w:t>
            </w:r>
          </w:p>
        </w:tc>
        <w:tc>
          <w:tcPr>
            <w:tcW w:w="703" w:type="dxa"/>
            <w:noWrap/>
            <w:hideMark/>
          </w:tcPr>
          <w:p w14:paraId="7577C951" w14:textId="77777777" w:rsidR="00211894" w:rsidRPr="00175E39" w:rsidRDefault="00211894" w:rsidP="003C21EE">
            <w:pPr>
              <w:rPr>
                <w:b/>
                <w:bCs/>
                <w:sz w:val="16"/>
                <w:szCs w:val="16"/>
              </w:rPr>
            </w:pPr>
            <w:r w:rsidRPr="00175E39">
              <w:rPr>
                <w:b/>
                <w:bCs/>
                <w:sz w:val="16"/>
                <w:szCs w:val="16"/>
              </w:rPr>
              <w:t>171690</w:t>
            </w:r>
          </w:p>
        </w:tc>
        <w:tc>
          <w:tcPr>
            <w:tcW w:w="703" w:type="dxa"/>
            <w:noWrap/>
            <w:hideMark/>
          </w:tcPr>
          <w:p w14:paraId="0F731048" w14:textId="77777777" w:rsidR="00211894" w:rsidRPr="00175E39" w:rsidRDefault="00211894" w:rsidP="003C21EE">
            <w:pPr>
              <w:rPr>
                <w:b/>
                <w:bCs/>
                <w:sz w:val="16"/>
                <w:szCs w:val="16"/>
              </w:rPr>
            </w:pPr>
            <w:r w:rsidRPr="00175E39">
              <w:rPr>
                <w:b/>
                <w:bCs/>
                <w:sz w:val="16"/>
                <w:szCs w:val="16"/>
              </w:rPr>
              <w:t>169898</w:t>
            </w:r>
          </w:p>
        </w:tc>
        <w:tc>
          <w:tcPr>
            <w:tcW w:w="703" w:type="dxa"/>
            <w:noWrap/>
            <w:hideMark/>
          </w:tcPr>
          <w:p w14:paraId="4C444457" w14:textId="77777777" w:rsidR="00211894" w:rsidRPr="00175E39" w:rsidRDefault="00211894" w:rsidP="003C21EE">
            <w:pPr>
              <w:rPr>
                <w:b/>
                <w:bCs/>
                <w:sz w:val="16"/>
                <w:szCs w:val="16"/>
              </w:rPr>
            </w:pPr>
            <w:r w:rsidRPr="00175E39">
              <w:rPr>
                <w:b/>
                <w:bCs/>
                <w:sz w:val="16"/>
                <w:szCs w:val="16"/>
              </w:rPr>
              <w:t>169542</w:t>
            </w:r>
          </w:p>
        </w:tc>
        <w:tc>
          <w:tcPr>
            <w:tcW w:w="703" w:type="dxa"/>
            <w:noWrap/>
            <w:hideMark/>
          </w:tcPr>
          <w:p w14:paraId="71FEA18F" w14:textId="77777777" w:rsidR="00211894" w:rsidRPr="00175E39" w:rsidRDefault="00211894" w:rsidP="003C21EE">
            <w:pPr>
              <w:rPr>
                <w:b/>
                <w:bCs/>
                <w:sz w:val="16"/>
                <w:szCs w:val="16"/>
              </w:rPr>
            </w:pPr>
            <w:r w:rsidRPr="00175E39">
              <w:rPr>
                <w:b/>
                <w:bCs/>
                <w:sz w:val="16"/>
                <w:szCs w:val="16"/>
              </w:rPr>
              <w:t>170989</w:t>
            </w:r>
          </w:p>
        </w:tc>
        <w:tc>
          <w:tcPr>
            <w:tcW w:w="703" w:type="dxa"/>
            <w:noWrap/>
            <w:hideMark/>
          </w:tcPr>
          <w:p w14:paraId="5088D0A0" w14:textId="77777777" w:rsidR="00211894" w:rsidRPr="00175E39" w:rsidRDefault="00211894" w:rsidP="003C21EE">
            <w:pPr>
              <w:rPr>
                <w:b/>
                <w:bCs/>
                <w:sz w:val="16"/>
                <w:szCs w:val="16"/>
              </w:rPr>
            </w:pPr>
            <w:r w:rsidRPr="00175E39">
              <w:rPr>
                <w:b/>
                <w:bCs/>
                <w:sz w:val="16"/>
                <w:szCs w:val="16"/>
              </w:rPr>
              <w:t>192605</w:t>
            </w:r>
          </w:p>
        </w:tc>
        <w:tc>
          <w:tcPr>
            <w:tcW w:w="832" w:type="dxa"/>
            <w:noWrap/>
            <w:hideMark/>
          </w:tcPr>
          <w:p w14:paraId="2BB876B3" w14:textId="77777777" w:rsidR="00211894" w:rsidRPr="00175E39" w:rsidRDefault="00211894" w:rsidP="003C21EE">
            <w:pPr>
              <w:rPr>
                <w:b/>
                <w:bCs/>
                <w:sz w:val="16"/>
                <w:szCs w:val="16"/>
              </w:rPr>
            </w:pPr>
            <w:r w:rsidRPr="00175E39">
              <w:rPr>
                <w:b/>
                <w:bCs/>
                <w:sz w:val="16"/>
                <w:szCs w:val="16"/>
              </w:rPr>
              <w:t>186822</w:t>
            </w:r>
          </w:p>
        </w:tc>
        <w:tc>
          <w:tcPr>
            <w:tcW w:w="847" w:type="dxa"/>
            <w:noWrap/>
            <w:hideMark/>
          </w:tcPr>
          <w:p w14:paraId="5EAE6C12" w14:textId="6BD8473D" w:rsidR="00211894" w:rsidRPr="00175E39" w:rsidRDefault="00211894" w:rsidP="003C21EE">
            <w:pPr>
              <w:rPr>
                <w:b/>
                <w:bCs/>
                <w:sz w:val="16"/>
                <w:szCs w:val="16"/>
              </w:rPr>
            </w:pPr>
            <w:r w:rsidRPr="00175E39">
              <w:rPr>
                <w:b/>
                <w:bCs/>
                <w:sz w:val="16"/>
                <w:szCs w:val="16"/>
              </w:rPr>
              <w:t>1</w:t>
            </w:r>
            <w:r w:rsidR="00031E49">
              <w:rPr>
                <w:b/>
                <w:bCs/>
                <w:sz w:val="16"/>
                <w:szCs w:val="16"/>
              </w:rPr>
              <w:t>72931</w:t>
            </w:r>
          </w:p>
        </w:tc>
        <w:tc>
          <w:tcPr>
            <w:tcW w:w="847" w:type="dxa"/>
            <w:noWrap/>
            <w:hideMark/>
          </w:tcPr>
          <w:p w14:paraId="6474CD79" w14:textId="77777777" w:rsidR="00211894" w:rsidRPr="00175E39" w:rsidRDefault="00211894" w:rsidP="003C21EE">
            <w:pPr>
              <w:rPr>
                <w:b/>
                <w:bCs/>
                <w:sz w:val="16"/>
                <w:szCs w:val="16"/>
              </w:rPr>
            </w:pPr>
            <w:r w:rsidRPr="00175E39">
              <w:rPr>
                <w:b/>
                <w:bCs/>
                <w:sz w:val="16"/>
                <w:szCs w:val="16"/>
              </w:rPr>
              <w:t>33590</w:t>
            </w:r>
          </w:p>
        </w:tc>
        <w:tc>
          <w:tcPr>
            <w:tcW w:w="847" w:type="dxa"/>
            <w:noWrap/>
            <w:hideMark/>
          </w:tcPr>
          <w:p w14:paraId="6FFB7A1D" w14:textId="77777777" w:rsidR="00211894" w:rsidRPr="00175E39" w:rsidRDefault="00211894" w:rsidP="003C21EE">
            <w:pPr>
              <w:rPr>
                <w:b/>
                <w:bCs/>
                <w:sz w:val="16"/>
                <w:szCs w:val="16"/>
              </w:rPr>
            </w:pPr>
            <w:r w:rsidRPr="00175E39">
              <w:rPr>
                <w:b/>
                <w:bCs/>
                <w:sz w:val="16"/>
                <w:szCs w:val="16"/>
              </w:rPr>
              <w:t>33590</w:t>
            </w:r>
          </w:p>
        </w:tc>
      </w:tr>
      <w:tr w:rsidR="00211894" w:rsidRPr="00175E39" w14:paraId="41D18F02" w14:textId="77777777" w:rsidTr="003C21EE">
        <w:trPr>
          <w:trHeight w:val="288"/>
        </w:trPr>
        <w:tc>
          <w:tcPr>
            <w:tcW w:w="818" w:type="dxa"/>
            <w:noWrap/>
            <w:hideMark/>
          </w:tcPr>
          <w:p w14:paraId="1D393B5C" w14:textId="77777777" w:rsidR="00211894" w:rsidRPr="00175E39" w:rsidRDefault="00211894" w:rsidP="003C21EE">
            <w:pPr>
              <w:rPr>
                <w:b/>
                <w:bCs/>
                <w:sz w:val="16"/>
                <w:szCs w:val="16"/>
              </w:rPr>
            </w:pPr>
            <w:r>
              <w:rPr>
                <w:b/>
                <w:bCs/>
                <w:sz w:val="16"/>
                <w:szCs w:val="16"/>
              </w:rPr>
              <w:t>spends</w:t>
            </w:r>
          </w:p>
        </w:tc>
        <w:tc>
          <w:tcPr>
            <w:tcW w:w="1263" w:type="dxa"/>
            <w:noWrap/>
            <w:hideMark/>
          </w:tcPr>
          <w:p w14:paraId="37A701DA" w14:textId="77777777" w:rsidR="00211894" w:rsidRPr="00175E39" w:rsidRDefault="00211894" w:rsidP="003C21EE">
            <w:pPr>
              <w:rPr>
                <w:sz w:val="16"/>
                <w:szCs w:val="16"/>
              </w:rPr>
            </w:pPr>
            <w:r w:rsidRPr="00175E39">
              <w:rPr>
                <w:sz w:val="16"/>
                <w:szCs w:val="16"/>
              </w:rPr>
              <w:t> </w:t>
            </w:r>
            <w:r>
              <w:rPr>
                <w:sz w:val="16"/>
                <w:szCs w:val="16"/>
              </w:rPr>
              <w:t>-</w:t>
            </w:r>
          </w:p>
        </w:tc>
        <w:tc>
          <w:tcPr>
            <w:tcW w:w="733" w:type="dxa"/>
            <w:noWrap/>
            <w:hideMark/>
          </w:tcPr>
          <w:p w14:paraId="1CFEE256" w14:textId="77777777" w:rsidR="00211894" w:rsidRPr="00175E39" w:rsidRDefault="00211894" w:rsidP="003C21EE">
            <w:pPr>
              <w:rPr>
                <w:sz w:val="16"/>
                <w:szCs w:val="16"/>
              </w:rPr>
            </w:pPr>
            <w:r w:rsidRPr="00175E39">
              <w:rPr>
                <w:sz w:val="16"/>
                <w:szCs w:val="16"/>
              </w:rPr>
              <w:t> </w:t>
            </w:r>
            <w:r>
              <w:rPr>
                <w:sz w:val="16"/>
                <w:szCs w:val="16"/>
              </w:rPr>
              <w:t>-</w:t>
            </w:r>
          </w:p>
        </w:tc>
        <w:tc>
          <w:tcPr>
            <w:tcW w:w="705" w:type="dxa"/>
            <w:noWrap/>
            <w:hideMark/>
          </w:tcPr>
          <w:p w14:paraId="793DC46C" w14:textId="77777777" w:rsidR="00211894" w:rsidRPr="00175E39" w:rsidRDefault="00211894" w:rsidP="003C21EE">
            <w:pPr>
              <w:rPr>
                <w:sz w:val="16"/>
                <w:szCs w:val="16"/>
              </w:rPr>
            </w:pPr>
            <w:r w:rsidRPr="00175E39">
              <w:rPr>
                <w:sz w:val="16"/>
                <w:szCs w:val="16"/>
              </w:rPr>
              <w:t> </w:t>
            </w:r>
            <w:r>
              <w:rPr>
                <w:sz w:val="16"/>
                <w:szCs w:val="16"/>
              </w:rPr>
              <w:t>-</w:t>
            </w:r>
          </w:p>
        </w:tc>
        <w:tc>
          <w:tcPr>
            <w:tcW w:w="777" w:type="dxa"/>
            <w:noWrap/>
            <w:hideMark/>
          </w:tcPr>
          <w:p w14:paraId="51A55281"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4E5AEEA9"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1182B465"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5E4F48DA"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22AABBF2"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0AF90A36"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0F095E2F"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756EFD20"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3DF19C7A"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790CC4DD" w14:textId="77777777" w:rsidR="00211894" w:rsidRPr="00175E39" w:rsidRDefault="00211894" w:rsidP="003C21EE">
            <w:pPr>
              <w:rPr>
                <w:sz w:val="16"/>
                <w:szCs w:val="16"/>
              </w:rPr>
            </w:pPr>
            <w:r w:rsidRPr="00175E39">
              <w:rPr>
                <w:sz w:val="16"/>
                <w:szCs w:val="16"/>
              </w:rPr>
              <w:t> </w:t>
            </w:r>
            <w:r>
              <w:rPr>
                <w:sz w:val="16"/>
                <w:szCs w:val="16"/>
              </w:rPr>
              <w:t>-</w:t>
            </w:r>
          </w:p>
        </w:tc>
        <w:tc>
          <w:tcPr>
            <w:tcW w:w="832" w:type="dxa"/>
            <w:noWrap/>
            <w:hideMark/>
          </w:tcPr>
          <w:p w14:paraId="79E95C99"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089265C7"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73573112"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73027F10" w14:textId="77777777" w:rsidR="00211894" w:rsidRPr="00175E39" w:rsidRDefault="00211894" w:rsidP="003C21EE">
            <w:pPr>
              <w:rPr>
                <w:sz w:val="16"/>
                <w:szCs w:val="16"/>
              </w:rPr>
            </w:pPr>
            <w:r w:rsidRPr="00175E39">
              <w:rPr>
                <w:sz w:val="16"/>
                <w:szCs w:val="16"/>
              </w:rPr>
              <w:t> </w:t>
            </w:r>
            <w:r>
              <w:rPr>
                <w:sz w:val="16"/>
                <w:szCs w:val="16"/>
              </w:rPr>
              <w:t>-</w:t>
            </w:r>
          </w:p>
        </w:tc>
      </w:tr>
      <w:tr w:rsidR="00211894" w:rsidRPr="00175E39" w14:paraId="5302BC46" w14:textId="77777777" w:rsidTr="003C21EE">
        <w:trPr>
          <w:trHeight w:val="288"/>
        </w:trPr>
        <w:tc>
          <w:tcPr>
            <w:tcW w:w="818" w:type="dxa"/>
            <w:noWrap/>
            <w:hideMark/>
          </w:tcPr>
          <w:p w14:paraId="1F6825DB"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79810C23" w14:textId="77777777" w:rsidR="00211894" w:rsidRPr="00175E39" w:rsidRDefault="00211894" w:rsidP="003C21EE">
            <w:pPr>
              <w:rPr>
                <w:sz w:val="16"/>
                <w:szCs w:val="16"/>
              </w:rPr>
            </w:pPr>
            <w:r w:rsidRPr="00175E39">
              <w:rPr>
                <w:sz w:val="16"/>
                <w:szCs w:val="16"/>
              </w:rPr>
              <w:t>Parish Hall</w:t>
            </w:r>
          </w:p>
        </w:tc>
        <w:tc>
          <w:tcPr>
            <w:tcW w:w="733" w:type="dxa"/>
            <w:noWrap/>
            <w:hideMark/>
          </w:tcPr>
          <w:p w14:paraId="66BB82CA" w14:textId="77777777" w:rsidR="00211894" w:rsidRPr="00175E39" w:rsidRDefault="00211894" w:rsidP="003C21EE">
            <w:pPr>
              <w:rPr>
                <w:sz w:val="16"/>
                <w:szCs w:val="16"/>
              </w:rPr>
            </w:pPr>
            <w:r w:rsidRPr="00175E39">
              <w:rPr>
                <w:sz w:val="16"/>
                <w:szCs w:val="16"/>
              </w:rPr>
              <w:t>3655</w:t>
            </w:r>
          </w:p>
        </w:tc>
        <w:tc>
          <w:tcPr>
            <w:tcW w:w="705" w:type="dxa"/>
            <w:noWrap/>
            <w:hideMark/>
          </w:tcPr>
          <w:p w14:paraId="429564C3" w14:textId="77777777" w:rsidR="00211894" w:rsidRPr="00175E39" w:rsidRDefault="00211894" w:rsidP="003C21EE">
            <w:pPr>
              <w:rPr>
                <w:sz w:val="16"/>
                <w:szCs w:val="16"/>
              </w:rPr>
            </w:pPr>
            <w:r w:rsidRPr="00175E39">
              <w:rPr>
                <w:sz w:val="16"/>
                <w:szCs w:val="16"/>
              </w:rPr>
              <w:t>17830</w:t>
            </w:r>
          </w:p>
        </w:tc>
        <w:tc>
          <w:tcPr>
            <w:tcW w:w="777" w:type="dxa"/>
            <w:noWrap/>
            <w:hideMark/>
          </w:tcPr>
          <w:p w14:paraId="78475D76" w14:textId="77777777" w:rsidR="00211894" w:rsidRPr="00175E39" w:rsidRDefault="00211894" w:rsidP="003C21EE">
            <w:pPr>
              <w:rPr>
                <w:sz w:val="16"/>
                <w:szCs w:val="16"/>
              </w:rPr>
            </w:pPr>
            <w:r w:rsidRPr="00175E39">
              <w:rPr>
                <w:sz w:val="16"/>
                <w:szCs w:val="16"/>
              </w:rPr>
              <w:t>14408</w:t>
            </w:r>
          </w:p>
        </w:tc>
        <w:tc>
          <w:tcPr>
            <w:tcW w:w="703" w:type="dxa"/>
            <w:noWrap/>
            <w:hideMark/>
          </w:tcPr>
          <w:p w14:paraId="64D962CA" w14:textId="77777777" w:rsidR="00211894" w:rsidRPr="00175E39" w:rsidRDefault="00211894" w:rsidP="003C21EE">
            <w:pPr>
              <w:rPr>
                <w:sz w:val="16"/>
                <w:szCs w:val="16"/>
              </w:rPr>
            </w:pPr>
            <w:r w:rsidRPr="00175E39">
              <w:rPr>
                <w:sz w:val="16"/>
                <w:szCs w:val="16"/>
              </w:rPr>
              <w:t>15016</w:t>
            </w:r>
          </w:p>
        </w:tc>
        <w:tc>
          <w:tcPr>
            <w:tcW w:w="703" w:type="dxa"/>
            <w:noWrap/>
            <w:hideMark/>
          </w:tcPr>
          <w:p w14:paraId="02AFC105" w14:textId="77777777" w:rsidR="00211894" w:rsidRPr="00175E39" w:rsidRDefault="00211894" w:rsidP="003C21EE">
            <w:pPr>
              <w:rPr>
                <w:sz w:val="16"/>
                <w:szCs w:val="16"/>
              </w:rPr>
            </w:pPr>
            <w:r w:rsidRPr="00175E39">
              <w:rPr>
                <w:sz w:val="16"/>
                <w:szCs w:val="16"/>
              </w:rPr>
              <w:t>10961</w:t>
            </w:r>
          </w:p>
        </w:tc>
        <w:tc>
          <w:tcPr>
            <w:tcW w:w="703" w:type="dxa"/>
            <w:noWrap/>
            <w:hideMark/>
          </w:tcPr>
          <w:p w14:paraId="2B8C83EE" w14:textId="77777777" w:rsidR="00211894" w:rsidRPr="00175E39" w:rsidRDefault="00211894" w:rsidP="003C21EE">
            <w:pPr>
              <w:rPr>
                <w:sz w:val="16"/>
                <w:szCs w:val="16"/>
              </w:rPr>
            </w:pPr>
            <w:r w:rsidRPr="00175E39">
              <w:rPr>
                <w:sz w:val="16"/>
                <w:szCs w:val="16"/>
              </w:rPr>
              <w:t>13948</w:t>
            </w:r>
          </w:p>
        </w:tc>
        <w:tc>
          <w:tcPr>
            <w:tcW w:w="703" w:type="dxa"/>
            <w:noWrap/>
            <w:hideMark/>
          </w:tcPr>
          <w:p w14:paraId="48AE1442" w14:textId="77777777" w:rsidR="00211894" w:rsidRPr="00175E39" w:rsidRDefault="00211894" w:rsidP="003C21EE">
            <w:pPr>
              <w:rPr>
                <w:sz w:val="16"/>
                <w:szCs w:val="16"/>
              </w:rPr>
            </w:pPr>
            <w:r w:rsidRPr="00175E39">
              <w:rPr>
                <w:sz w:val="16"/>
                <w:szCs w:val="16"/>
              </w:rPr>
              <w:t>21946</w:t>
            </w:r>
          </w:p>
        </w:tc>
        <w:tc>
          <w:tcPr>
            <w:tcW w:w="703" w:type="dxa"/>
            <w:noWrap/>
            <w:hideMark/>
          </w:tcPr>
          <w:p w14:paraId="594C0DCE" w14:textId="77777777" w:rsidR="00211894" w:rsidRPr="00175E39" w:rsidRDefault="00211894" w:rsidP="003C21EE">
            <w:pPr>
              <w:rPr>
                <w:sz w:val="16"/>
                <w:szCs w:val="16"/>
              </w:rPr>
            </w:pPr>
            <w:r w:rsidRPr="00175E39">
              <w:rPr>
                <w:sz w:val="16"/>
                <w:szCs w:val="16"/>
              </w:rPr>
              <w:t>15000</w:t>
            </w:r>
          </w:p>
        </w:tc>
        <w:tc>
          <w:tcPr>
            <w:tcW w:w="703" w:type="dxa"/>
            <w:noWrap/>
            <w:hideMark/>
          </w:tcPr>
          <w:p w14:paraId="55BA6BE8" w14:textId="77777777" w:rsidR="00211894" w:rsidRPr="00175E39" w:rsidRDefault="00211894" w:rsidP="003C21EE">
            <w:pPr>
              <w:rPr>
                <w:sz w:val="16"/>
                <w:szCs w:val="16"/>
              </w:rPr>
            </w:pPr>
            <w:r w:rsidRPr="00175E39">
              <w:rPr>
                <w:sz w:val="16"/>
                <w:szCs w:val="16"/>
              </w:rPr>
              <w:t>19765</w:t>
            </w:r>
          </w:p>
        </w:tc>
        <w:tc>
          <w:tcPr>
            <w:tcW w:w="703" w:type="dxa"/>
            <w:noWrap/>
            <w:hideMark/>
          </w:tcPr>
          <w:p w14:paraId="6BCA757A" w14:textId="77777777" w:rsidR="00211894" w:rsidRPr="00175E39" w:rsidRDefault="00211894" w:rsidP="003C21EE">
            <w:pPr>
              <w:rPr>
                <w:sz w:val="16"/>
                <w:szCs w:val="16"/>
              </w:rPr>
            </w:pPr>
            <w:r w:rsidRPr="00175E39">
              <w:rPr>
                <w:sz w:val="16"/>
                <w:szCs w:val="16"/>
              </w:rPr>
              <w:t>11665</w:t>
            </w:r>
          </w:p>
        </w:tc>
        <w:tc>
          <w:tcPr>
            <w:tcW w:w="703" w:type="dxa"/>
            <w:noWrap/>
            <w:hideMark/>
          </w:tcPr>
          <w:p w14:paraId="5109AD20" w14:textId="77777777" w:rsidR="00211894" w:rsidRPr="00175E39" w:rsidRDefault="00211894" w:rsidP="003C21EE">
            <w:pPr>
              <w:rPr>
                <w:sz w:val="16"/>
                <w:szCs w:val="16"/>
              </w:rPr>
            </w:pPr>
            <w:r w:rsidRPr="00175E39">
              <w:rPr>
                <w:sz w:val="16"/>
                <w:szCs w:val="16"/>
              </w:rPr>
              <w:t>9823</w:t>
            </w:r>
          </w:p>
        </w:tc>
        <w:tc>
          <w:tcPr>
            <w:tcW w:w="703" w:type="dxa"/>
            <w:noWrap/>
            <w:hideMark/>
          </w:tcPr>
          <w:p w14:paraId="7B437C5D" w14:textId="77777777" w:rsidR="00211894" w:rsidRPr="00175E39" w:rsidRDefault="00211894" w:rsidP="003C21EE">
            <w:pPr>
              <w:rPr>
                <w:sz w:val="16"/>
                <w:szCs w:val="16"/>
              </w:rPr>
            </w:pPr>
            <w:r w:rsidRPr="00175E39">
              <w:rPr>
                <w:sz w:val="16"/>
                <w:szCs w:val="16"/>
              </w:rPr>
              <w:t>13189</w:t>
            </w:r>
          </w:p>
        </w:tc>
        <w:tc>
          <w:tcPr>
            <w:tcW w:w="832" w:type="dxa"/>
            <w:noWrap/>
            <w:hideMark/>
          </w:tcPr>
          <w:p w14:paraId="6706F085" w14:textId="77777777" w:rsidR="00211894" w:rsidRPr="00175E39" w:rsidRDefault="00211894" w:rsidP="003C21EE">
            <w:pPr>
              <w:rPr>
                <w:sz w:val="16"/>
                <w:szCs w:val="16"/>
              </w:rPr>
            </w:pPr>
            <w:r w:rsidRPr="00175E39">
              <w:rPr>
                <w:sz w:val="16"/>
                <w:szCs w:val="16"/>
              </w:rPr>
              <w:t>13189</w:t>
            </w:r>
          </w:p>
        </w:tc>
        <w:tc>
          <w:tcPr>
            <w:tcW w:w="847" w:type="dxa"/>
            <w:noWrap/>
            <w:hideMark/>
          </w:tcPr>
          <w:p w14:paraId="10461E86" w14:textId="77777777" w:rsidR="00211894" w:rsidRPr="00175E39" w:rsidRDefault="00211894" w:rsidP="003C21EE">
            <w:pPr>
              <w:rPr>
                <w:sz w:val="16"/>
                <w:szCs w:val="16"/>
              </w:rPr>
            </w:pPr>
            <w:r w:rsidRPr="00175E39">
              <w:rPr>
                <w:sz w:val="16"/>
                <w:szCs w:val="16"/>
              </w:rPr>
              <w:t>15824</w:t>
            </w:r>
          </w:p>
        </w:tc>
        <w:tc>
          <w:tcPr>
            <w:tcW w:w="847" w:type="dxa"/>
            <w:noWrap/>
            <w:hideMark/>
          </w:tcPr>
          <w:p w14:paraId="6D0DA5FC" w14:textId="77777777" w:rsidR="00211894" w:rsidRPr="00175E39" w:rsidRDefault="00211894" w:rsidP="003C21EE">
            <w:pPr>
              <w:rPr>
                <w:sz w:val="16"/>
                <w:szCs w:val="16"/>
              </w:rPr>
            </w:pPr>
            <w:r w:rsidRPr="00175E39">
              <w:rPr>
                <w:sz w:val="16"/>
                <w:szCs w:val="16"/>
              </w:rPr>
              <w:t>14901</w:t>
            </w:r>
          </w:p>
        </w:tc>
        <w:tc>
          <w:tcPr>
            <w:tcW w:w="847" w:type="dxa"/>
            <w:noWrap/>
            <w:hideMark/>
          </w:tcPr>
          <w:p w14:paraId="3FA5B44D" w14:textId="77777777" w:rsidR="00211894" w:rsidRPr="00175E39" w:rsidRDefault="00211894" w:rsidP="003C21EE">
            <w:pPr>
              <w:rPr>
                <w:sz w:val="16"/>
                <w:szCs w:val="16"/>
              </w:rPr>
            </w:pPr>
            <w:r w:rsidRPr="00175E39">
              <w:rPr>
                <w:sz w:val="16"/>
                <w:szCs w:val="16"/>
              </w:rPr>
              <w:t>16600</w:t>
            </w:r>
          </w:p>
        </w:tc>
      </w:tr>
      <w:tr w:rsidR="00211894" w:rsidRPr="00175E39" w14:paraId="696159F5" w14:textId="77777777" w:rsidTr="003C21EE">
        <w:trPr>
          <w:trHeight w:val="288"/>
        </w:trPr>
        <w:tc>
          <w:tcPr>
            <w:tcW w:w="818" w:type="dxa"/>
            <w:noWrap/>
            <w:hideMark/>
          </w:tcPr>
          <w:p w14:paraId="2AFD9C27"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5E5C4C06" w14:textId="77777777" w:rsidR="00211894" w:rsidRPr="00175E39" w:rsidRDefault="00211894" w:rsidP="003C21EE">
            <w:pPr>
              <w:rPr>
                <w:sz w:val="16"/>
                <w:szCs w:val="16"/>
              </w:rPr>
            </w:pPr>
            <w:r w:rsidRPr="00175E39">
              <w:rPr>
                <w:sz w:val="16"/>
                <w:szCs w:val="16"/>
              </w:rPr>
              <w:t>Ashbrook</w:t>
            </w:r>
          </w:p>
        </w:tc>
        <w:tc>
          <w:tcPr>
            <w:tcW w:w="733" w:type="dxa"/>
            <w:noWrap/>
            <w:hideMark/>
          </w:tcPr>
          <w:p w14:paraId="15DD6371" w14:textId="77777777" w:rsidR="00211894" w:rsidRPr="00175E39" w:rsidRDefault="00211894" w:rsidP="003C21EE">
            <w:pPr>
              <w:rPr>
                <w:sz w:val="16"/>
                <w:szCs w:val="16"/>
              </w:rPr>
            </w:pPr>
            <w:r w:rsidRPr="00175E39">
              <w:rPr>
                <w:sz w:val="16"/>
                <w:szCs w:val="16"/>
              </w:rPr>
              <w:t> </w:t>
            </w:r>
            <w:r>
              <w:rPr>
                <w:sz w:val="16"/>
                <w:szCs w:val="16"/>
              </w:rPr>
              <w:t>-</w:t>
            </w:r>
          </w:p>
        </w:tc>
        <w:tc>
          <w:tcPr>
            <w:tcW w:w="705" w:type="dxa"/>
            <w:noWrap/>
            <w:hideMark/>
          </w:tcPr>
          <w:p w14:paraId="693C90AF" w14:textId="77777777" w:rsidR="00211894" w:rsidRPr="00175E39" w:rsidRDefault="00211894" w:rsidP="003C21EE">
            <w:pPr>
              <w:rPr>
                <w:sz w:val="16"/>
                <w:szCs w:val="16"/>
              </w:rPr>
            </w:pPr>
            <w:r w:rsidRPr="00175E39">
              <w:rPr>
                <w:sz w:val="16"/>
                <w:szCs w:val="16"/>
              </w:rPr>
              <w:t> </w:t>
            </w:r>
            <w:r>
              <w:rPr>
                <w:sz w:val="16"/>
                <w:szCs w:val="16"/>
              </w:rPr>
              <w:t>-</w:t>
            </w:r>
          </w:p>
        </w:tc>
        <w:tc>
          <w:tcPr>
            <w:tcW w:w="777" w:type="dxa"/>
            <w:noWrap/>
            <w:hideMark/>
          </w:tcPr>
          <w:p w14:paraId="538770F9" w14:textId="77777777" w:rsidR="00211894" w:rsidRPr="00175E39" w:rsidRDefault="00211894" w:rsidP="003C21EE">
            <w:pPr>
              <w:rPr>
                <w:sz w:val="16"/>
                <w:szCs w:val="16"/>
              </w:rPr>
            </w:pPr>
            <w:r w:rsidRPr="00175E39">
              <w:rPr>
                <w:sz w:val="16"/>
                <w:szCs w:val="16"/>
              </w:rPr>
              <w:t>12058</w:t>
            </w:r>
          </w:p>
        </w:tc>
        <w:tc>
          <w:tcPr>
            <w:tcW w:w="703" w:type="dxa"/>
            <w:noWrap/>
            <w:hideMark/>
          </w:tcPr>
          <w:p w14:paraId="0E05F3C6" w14:textId="77777777" w:rsidR="00211894" w:rsidRPr="00175E39" w:rsidRDefault="00211894" w:rsidP="003C21EE">
            <w:pPr>
              <w:rPr>
                <w:sz w:val="16"/>
                <w:szCs w:val="16"/>
              </w:rPr>
            </w:pPr>
            <w:r w:rsidRPr="00175E39">
              <w:rPr>
                <w:sz w:val="16"/>
                <w:szCs w:val="16"/>
              </w:rPr>
              <w:t>20000</w:t>
            </w:r>
          </w:p>
        </w:tc>
        <w:tc>
          <w:tcPr>
            <w:tcW w:w="703" w:type="dxa"/>
            <w:noWrap/>
            <w:hideMark/>
          </w:tcPr>
          <w:p w14:paraId="1565BB50" w14:textId="77777777" w:rsidR="00211894" w:rsidRPr="00175E39" w:rsidRDefault="00211894" w:rsidP="003C21EE">
            <w:pPr>
              <w:rPr>
                <w:sz w:val="16"/>
                <w:szCs w:val="16"/>
              </w:rPr>
            </w:pPr>
            <w:r w:rsidRPr="00175E39">
              <w:rPr>
                <w:sz w:val="16"/>
                <w:szCs w:val="16"/>
              </w:rPr>
              <w:t>10430</w:t>
            </w:r>
          </w:p>
        </w:tc>
        <w:tc>
          <w:tcPr>
            <w:tcW w:w="703" w:type="dxa"/>
            <w:noWrap/>
            <w:hideMark/>
          </w:tcPr>
          <w:p w14:paraId="7ACFB15E" w14:textId="77777777" w:rsidR="00211894" w:rsidRPr="00175E39" w:rsidRDefault="00211894" w:rsidP="003C21EE">
            <w:pPr>
              <w:rPr>
                <w:sz w:val="16"/>
                <w:szCs w:val="16"/>
              </w:rPr>
            </w:pPr>
            <w:r w:rsidRPr="00175E39">
              <w:rPr>
                <w:sz w:val="16"/>
                <w:szCs w:val="16"/>
              </w:rPr>
              <w:t>25061</w:t>
            </w:r>
          </w:p>
        </w:tc>
        <w:tc>
          <w:tcPr>
            <w:tcW w:w="703" w:type="dxa"/>
            <w:noWrap/>
            <w:hideMark/>
          </w:tcPr>
          <w:p w14:paraId="0CD46407" w14:textId="77777777" w:rsidR="00211894" w:rsidRPr="00175E39" w:rsidRDefault="00211894" w:rsidP="003C21EE">
            <w:pPr>
              <w:rPr>
                <w:sz w:val="16"/>
                <w:szCs w:val="16"/>
              </w:rPr>
            </w:pPr>
            <w:r w:rsidRPr="00175E39">
              <w:rPr>
                <w:sz w:val="16"/>
                <w:szCs w:val="16"/>
              </w:rPr>
              <w:t>9786</w:t>
            </w:r>
          </w:p>
        </w:tc>
        <w:tc>
          <w:tcPr>
            <w:tcW w:w="703" w:type="dxa"/>
            <w:noWrap/>
            <w:hideMark/>
          </w:tcPr>
          <w:p w14:paraId="4B0E2434" w14:textId="77777777" w:rsidR="00211894" w:rsidRPr="00175E39" w:rsidRDefault="00211894" w:rsidP="003C21EE">
            <w:pPr>
              <w:rPr>
                <w:sz w:val="16"/>
                <w:szCs w:val="16"/>
              </w:rPr>
            </w:pPr>
            <w:r w:rsidRPr="00175E39">
              <w:rPr>
                <w:sz w:val="16"/>
                <w:szCs w:val="16"/>
              </w:rPr>
              <w:t>15000</w:t>
            </w:r>
          </w:p>
        </w:tc>
        <w:tc>
          <w:tcPr>
            <w:tcW w:w="703" w:type="dxa"/>
            <w:noWrap/>
            <w:hideMark/>
          </w:tcPr>
          <w:p w14:paraId="788FB98D" w14:textId="77777777" w:rsidR="00211894" w:rsidRPr="00175E39" w:rsidRDefault="00211894" w:rsidP="003C21EE">
            <w:pPr>
              <w:rPr>
                <w:sz w:val="16"/>
                <w:szCs w:val="16"/>
              </w:rPr>
            </w:pPr>
            <w:r w:rsidRPr="00175E39">
              <w:rPr>
                <w:sz w:val="16"/>
                <w:szCs w:val="16"/>
              </w:rPr>
              <w:t>20980</w:t>
            </w:r>
          </w:p>
        </w:tc>
        <w:tc>
          <w:tcPr>
            <w:tcW w:w="703" w:type="dxa"/>
            <w:noWrap/>
            <w:hideMark/>
          </w:tcPr>
          <w:p w14:paraId="3CCE4E2F" w14:textId="77777777" w:rsidR="00211894" w:rsidRPr="00175E39" w:rsidRDefault="00211894" w:rsidP="003C21EE">
            <w:pPr>
              <w:rPr>
                <w:sz w:val="16"/>
                <w:szCs w:val="16"/>
              </w:rPr>
            </w:pPr>
            <w:r w:rsidRPr="00175E39">
              <w:rPr>
                <w:sz w:val="16"/>
                <w:szCs w:val="16"/>
              </w:rPr>
              <w:t>11081</w:t>
            </w:r>
          </w:p>
        </w:tc>
        <w:tc>
          <w:tcPr>
            <w:tcW w:w="703" w:type="dxa"/>
            <w:noWrap/>
            <w:hideMark/>
          </w:tcPr>
          <w:p w14:paraId="519A3392" w14:textId="77777777" w:rsidR="00211894" w:rsidRPr="00175E39" w:rsidRDefault="00211894" w:rsidP="003C21EE">
            <w:pPr>
              <w:rPr>
                <w:sz w:val="16"/>
                <w:szCs w:val="16"/>
              </w:rPr>
            </w:pPr>
            <w:r w:rsidRPr="00175E39">
              <w:rPr>
                <w:sz w:val="16"/>
                <w:szCs w:val="16"/>
              </w:rPr>
              <w:t>12981</w:t>
            </w:r>
          </w:p>
        </w:tc>
        <w:tc>
          <w:tcPr>
            <w:tcW w:w="703" w:type="dxa"/>
            <w:noWrap/>
            <w:hideMark/>
          </w:tcPr>
          <w:p w14:paraId="23B9415B" w14:textId="77777777" w:rsidR="00211894" w:rsidRPr="00175E39" w:rsidRDefault="00211894" w:rsidP="003C21EE">
            <w:pPr>
              <w:rPr>
                <w:sz w:val="16"/>
                <w:szCs w:val="16"/>
              </w:rPr>
            </w:pPr>
            <w:r w:rsidRPr="00175E39">
              <w:rPr>
                <w:sz w:val="16"/>
                <w:szCs w:val="16"/>
              </w:rPr>
              <w:t>17116</w:t>
            </w:r>
          </w:p>
        </w:tc>
        <w:tc>
          <w:tcPr>
            <w:tcW w:w="832" w:type="dxa"/>
            <w:noWrap/>
            <w:hideMark/>
          </w:tcPr>
          <w:p w14:paraId="150D0751" w14:textId="77777777" w:rsidR="00211894" w:rsidRPr="00175E39" w:rsidRDefault="00211894" w:rsidP="003C21EE">
            <w:pPr>
              <w:rPr>
                <w:sz w:val="16"/>
                <w:szCs w:val="16"/>
              </w:rPr>
            </w:pPr>
            <w:r w:rsidRPr="00175E39">
              <w:rPr>
                <w:sz w:val="16"/>
                <w:szCs w:val="16"/>
              </w:rPr>
              <w:t>2390</w:t>
            </w:r>
          </w:p>
        </w:tc>
        <w:tc>
          <w:tcPr>
            <w:tcW w:w="847" w:type="dxa"/>
            <w:noWrap/>
            <w:hideMark/>
          </w:tcPr>
          <w:p w14:paraId="2FDE7E4D" w14:textId="77777777" w:rsidR="00211894" w:rsidRPr="00175E39" w:rsidRDefault="00211894" w:rsidP="003C21EE">
            <w:pPr>
              <w:rPr>
                <w:sz w:val="16"/>
                <w:szCs w:val="16"/>
              </w:rPr>
            </w:pPr>
            <w:r w:rsidRPr="00175E39">
              <w:rPr>
                <w:sz w:val="16"/>
                <w:szCs w:val="16"/>
              </w:rPr>
              <w:t>0</w:t>
            </w:r>
          </w:p>
        </w:tc>
        <w:tc>
          <w:tcPr>
            <w:tcW w:w="847" w:type="dxa"/>
            <w:noWrap/>
            <w:hideMark/>
          </w:tcPr>
          <w:p w14:paraId="05A01B94" w14:textId="77777777" w:rsidR="00211894" w:rsidRPr="00175E39" w:rsidRDefault="00211894" w:rsidP="003C21EE">
            <w:pPr>
              <w:rPr>
                <w:sz w:val="16"/>
                <w:szCs w:val="16"/>
              </w:rPr>
            </w:pPr>
            <w:r w:rsidRPr="00175E39">
              <w:rPr>
                <w:sz w:val="16"/>
                <w:szCs w:val="16"/>
              </w:rPr>
              <w:t>0</w:t>
            </w:r>
          </w:p>
        </w:tc>
        <w:tc>
          <w:tcPr>
            <w:tcW w:w="847" w:type="dxa"/>
            <w:noWrap/>
            <w:hideMark/>
          </w:tcPr>
          <w:p w14:paraId="6A4EBACE" w14:textId="77777777" w:rsidR="00211894" w:rsidRPr="00175E39" w:rsidRDefault="00211894" w:rsidP="003C21EE">
            <w:pPr>
              <w:rPr>
                <w:sz w:val="16"/>
                <w:szCs w:val="16"/>
              </w:rPr>
            </w:pPr>
            <w:r w:rsidRPr="00175E39">
              <w:rPr>
                <w:sz w:val="16"/>
                <w:szCs w:val="16"/>
              </w:rPr>
              <w:t>0</w:t>
            </w:r>
          </w:p>
        </w:tc>
      </w:tr>
      <w:tr w:rsidR="00211894" w:rsidRPr="00175E39" w14:paraId="21AEDCBD" w14:textId="77777777" w:rsidTr="003C21EE">
        <w:trPr>
          <w:trHeight w:val="288"/>
        </w:trPr>
        <w:tc>
          <w:tcPr>
            <w:tcW w:w="818" w:type="dxa"/>
            <w:noWrap/>
            <w:hideMark/>
          </w:tcPr>
          <w:p w14:paraId="56C50623" w14:textId="77777777" w:rsidR="00211894" w:rsidRPr="00175E39" w:rsidRDefault="00211894" w:rsidP="003C21EE">
            <w:pPr>
              <w:rPr>
                <w:sz w:val="16"/>
                <w:szCs w:val="16"/>
              </w:rPr>
            </w:pPr>
            <w:r w:rsidRPr="00175E39">
              <w:rPr>
                <w:sz w:val="16"/>
                <w:szCs w:val="16"/>
              </w:rPr>
              <w:t> </w:t>
            </w:r>
            <w:r>
              <w:rPr>
                <w:sz w:val="16"/>
                <w:szCs w:val="16"/>
              </w:rPr>
              <w:t>-</w:t>
            </w:r>
          </w:p>
        </w:tc>
        <w:tc>
          <w:tcPr>
            <w:tcW w:w="1263" w:type="dxa"/>
            <w:hideMark/>
          </w:tcPr>
          <w:p w14:paraId="5F894966" w14:textId="77777777" w:rsidR="00211894" w:rsidRPr="00175E39" w:rsidRDefault="00211894" w:rsidP="003C21EE">
            <w:pPr>
              <w:rPr>
                <w:sz w:val="16"/>
                <w:szCs w:val="16"/>
              </w:rPr>
            </w:pPr>
            <w:r w:rsidRPr="00175E39">
              <w:rPr>
                <w:sz w:val="16"/>
                <w:szCs w:val="16"/>
              </w:rPr>
              <w:t>Salaries/ mileage/ training/</w:t>
            </w:r>
            <w:r>
              <w:rPr>
                <w:sz w:val="16"/>
                <w:szCs w:val="16"/>
              </w:rPr>
              <w:t xml:space="preserve">                          </w:t>
            </w:r>
            <w:r w:rsidRPr="00175E39">
              <w:rPr>
                <w:sz w:val="16"/>
                <w:szCs w:val="16"/>
              </w:rPr>
              <w:t>chair allowance</w:t>
            </w:r>
          </w:p>
        </w:tc>
        <w:tc>
          <w:tcPr>
            <w:tcW w:w="733" w:type="dxa"/>
            <w:noWrap/>
            <w:hideMark/>
          </w:tcPr>
          <w:p w14:paraId="30D1C258" w14:textId="77777777" w:rsidR="00211894" w:rsidRPr="00175E39" w:rsidRDefault="00211894" w:rsidP="003C21EE">
            <w:pPr>
              <w:rPr>
                <w:sz w:val="16"/>
                <w:szCs w:val="16"/>
              </w:rPr>
            </w:pPr>
            <w:r w:rsidRPr="00175E39">
              <w:rPr>
                <w:sz w:val="16"/>
                <w:szCs w:val="16"/>
              </w:rPr>
              <w:t>60168</w:t>
            </w:r>
          </w:p>
        </w:tc>
        <w:tc>
          <w:tcPr>
            <w:tcW w:w="705" w:type="dxa"/>
            <w:noWrap/>
            <w:hideMark/>
          </w:tcPr>
          <w:p w14:paraId="7A198035" w14:textId="77777777" w:rsidR="00211894" w:rsidRPr="00175E39" w:rsidRDefault="00211894" w:rsidP="003C21EE">
            <w:pPr>
              <w:rPr>
                <w:sz w:val="16"/>
                <w:szCs w:val="16"/>
              </w:rPr>
            </w:pPr>
            <w:r w:rsidRPr="00175E39">
              <w:rPr>
                <w:sz w:val="16"/>
                <w:szCs w:val="16"/>
              </w:rPr>
              <w:t>47743</w:t>
            </w:r>
          </w:p>
        </w:tc>
        <w:tc>
          <w:tcPr>
            <w:tcW w:w="777" w:type="dxa"/>
            <w:noWrap/>
            <w:hideMark/>
          </w:tcPr>
          <w:p w14:paraId="3F587414" w14:textId="77777777" w:rsidR="00211894" w:rsidRPr="00175E39" w:rsidRDefault="00211894" w:rsidP="003C21EE">
            <w:pPr>
              <w:rPr>
                <w:sz w:val="16"/>
                <w:szCs w:val="16"/>
              </w:rPr>
            </w:pPr>
            <w:r w:rsidRPr="00175E39">
              <w:rPr>
                <w:sz w:val="16"/>
                <w:szCs w:val="16"/>
              </w:rPr>
              <w:t>33722</w:t>
            </w:r>
          </w:p>
        </w:tc>
        <w:tc>
          <w:tcPr>
            <w:tcW w:w="703" w:type="dxa"/>
            <w:noWrap/>
            <w:hideMark/>
          </w:tcPr>
          <w:p w14:paraId="3F6A02CD" w14:textId="77777777" w:rsidR="00211894" w:rsidRPr="00175E39" w:rsidRDefault="00211894" w:rsidP="003C21EE">
            <w:pPr>
              <w:rPr>
                <w:sz w:val="16"/>
                <w:szCs w:val="16"/>
              </w:rPr>
            </w:pPr>
            <w:r w:rsidRPr="00175E39">
              <w:rPr>
                <w:sz w:val="16"/>
                <w:szCs w:val="16"/>
              </w:rPr>
              <w:t>55363</w:t>
            </w:r>
          </w:p>
        </w:tc>
        <w:tc>
          <w:tcPr>
            <w:tcW w:w="703" w:type="dxa"/>
            <w:noWrap/>
            <w:hideMark/>
          </w:tcPr>
          <w:p w14:paraId="60FA3CA6" w14:textId="77777777" w:rsidR="00211894" w:rsidRPr="00175E39" w:rsidRDefault="00211894" w:rsidP="003C21EE">
            <w:pPr>
              <w:rPr>
                <w:sz w:val="16"/>
                <w:szCs w:val="16"/>
              </w:rPr>
            </w:pPr>
            <w:r w:rsidRPr="00175E39">
              <w:rPr>
                <w:sz w:val="16"/>
                <w:szCs w:val="16"/>
              </w:rPr>
              <w:t>24592</w:t>
            </w:r>
          </w:p>
        </w:tc>
        <w:tc>
          <w:tcPr>
            <w:tcW w:w="703" w:type="dxa"/>
            <w:noWrap/>
            <w:hideMark/>
          </w:tcPr>
          <w:p w14:paraId="7AF5A5C3" w14:textId="77777777" w:rsidR="00211894" w:rsidRPr="00175E39" w:rsidRDefault="00211894" w:rsidP="003C21EE">
            <w:pPr>
              <w:rPr>
                <w:sz w:val="16"/>
                <w:szCs w:val="16"/>
              </w:rPr>
            </w:pPr>
            <w:r w:rsidRPr="00175E39">
              <w:rPr>
                <w:sz w:val="16"/>
                <w:szCs w:val="16"/>
              </w:rPr>
              <w:t>23222</w:t>
            </w:r>
          </w:p>
        </w:tc>
        <w:tc>
          <w:tcPr>
            <w:tcW w:w="703" w:type="dxa"/>
            <w:noWrap/>
            <w:hideMark/>
          </w:tcPr>
          <w:p w14:paraId="3CE5148A" w14:textId="77777777" w:rsidR="00211894" w:rsidRPr="00175E39" w:rsidRDefault="00211894" w:rsidP="003C21EE">
            <w:pPr>
              <w:rPr>
                <w:sz w:val="16"/>
                <w:szCs w:val="16"/>
              </w:rPr>
            </w:pPr>
            <w:r w:rsidRPr="00175E39">
              <w:rPr>
                <w:sz w:val="16"/>
                <w:szCs w:val="16"/>
              </w:rPr>
              <w:t>37266</w:t>
            </w:r>
          </w:p>
        </w:tc>
        <w:tc>
          <w:tcPr>
            <w:tcW w:w="703" w:type="dxa"/>
            <w:noWrap/>
            <w:hideMark/>
          </w:tcPr>
          <w:p w14:paraId="3B51BEC9" w14:textId="77777777" w:rsidR="00211894" w:rsidRPr="00175E39" w:rsidRDefault="00211894" w:rsidP="003C21EE">
            <w:pPr>
              <w:rPr>
                <w:sz w:val="16"/>
                <w:szCs w:val="16"/>
              </w:rPr>
            </w:pPr>
            <w:r w:rsidRPr="00175E39">
              <w:rPr>
                <w:sz w:val="16"/>
                <w:szCs w:val="16"/>
              </w:rPr>
              <w:t>33000</w:t>
            </w:r>
          </w:p>
        </w:tc>
        <w:tc>
          <w:tcPr>
            <w:tcW w:w="703" w:type="dxa"/>
            <w:noWrap/>
            <w:hideMark/>
          </w:tcPr>
          <w:p w14:paraId="4A10F7E4" w14:textId="77777777" w:rsidR="00211894" w:rsidRPr="00175E39" w:rsidRDefault="00211894" w:rsidP="003C21EE">
            <w:pPr>
              <w:rPr>
                <w:sz w:val="16"/>
                <w:szCs w:val="16"/>
              </w:rPr>
            </w:pPr>
            <w:r w:rsidRPr="00175E39">
              <w:rPr>
                <w:sz w:val="16"/>
                <w:szCs w:val="16"/>
              </w:rPr>
              <w:t>48933</w:t>
            </w:r>
          </w:p>
        </w:tc>
        <w:tc>
          <w:tcPr>
            <w:tcW w:w="703" w:type="dxa"/>
            <w:noWrap/>
            <w:hideMark/>
          </w:tcPr>
          <w:p w14:paraId="0802BBA0" w14:textId="77777777" w:rsidR="00211894" w:rsidRPr="00175E39" w:rsidRDefault="00211894" w:rsidP="003C21EE">
            <w:pPr>
              <w:rPr>
                <w:sz w:val="16"/>
                <w:szCs w:val="16"/>
              </w:rPr>
            </w:pPr>
            <w:r w:rsidRPr="00175E39">
              <w:rPr>
                <w:sz w:val="16"/>
                <w:szCs w:val="16"/>
              </w:rPr>
              <w:t>42302</w:t>
            </w:r>
          </w:p>
        </w:tc>
        <w:tc>
          <w:tcPr>
            <w:tcW w:w="703" w:type="dxa"/>
            <w:noWrap/>
            <w:hideMark/>
          </w:tcPr>
          <w:p w14:paraId="6BE49BC6" w14:textId="77777777" w:rsidR="00211894" w:rsidRPr="00175E39" w:rsidRDefault="00211894" w:rsidP="003C21EE">
            <w:pPr>
              <w:rPr>
                <w:sz w:val="16"/>
                <w:szCs w:val="16"/>
              </w:rPr>
            </w:pPr>
            <w:r w:rsidRPr="00175E39">
              <w:rPr>
                <w:sz w:val="16"/>
                <w:szCs w:val="16"/>
              </w:rPr>
              <w:t>50078</w:t>
            </w:r>
          </w:p>
        </w:tc>
        <w:tc>
          <w:tcPr>
            <w:tcW w:w="703" w:type="dxa"/>
            <w:noWrap/>
            <w:hideMark/>
          </w:tcPr>
          <w:p w14:paraId="3C38F30A" w14:textId="77777777" w:rsidR="00211894" w:rsidRPr="00175E39" w:rsidRDefault="00211894" w:rsidP="003C21EE">
            <w:pPr>
              <w:rPr>
                <w:sz w:val="16"/>
                <w:szCs w:val="16"/>
              </w:rPr>
            </w:pPr>
            <w:r w:rsidRPr="00175E39">
              <w:rPr>
                <w:sz w:val="16"/>
                <w:szCs w:val="16"/>
              </w:rPr>
              <w:t>51810</w:t>
            </w:r>
          </w:p>
        </w:tc>
        <w:tc>
          <w:tcPr>
            <w:tcW w:w="832" w:type="dxa"/>
            <w:noWrap/>
            <w:hideMark/>
          </w:tcPr>
          <w:p w14:paraId="6FD0A710" w14:textId="77777777" w:rsidR="00211894" w:rsidRPr="00175E39" w:rsidRDefault="00211894" w:rsidP="003C21EE">
            <w:pPr>
              <w:rPr>
                <w:sz w:val="16"/>
                <w:szCs w:val="16"/>
              </w:rPr>
            </w:pPr>
            <w:r w:rsidRPr="00175E39">
              <w:rPr>
                <w:sz w:val="16"/>
                <w:szCs w:val="16"/>
              </w:rPr>
              <w:t>51810</w:t>
            </w:r>
          </w:p>
        </w:tc>
        <w:tc>
          <w:tcPr>
            <w:tcW w:w="847" w:type="dxa"/>
            <w:noWrap/>
            <w:hideMark/>
          </w:tcPr>
          <w:p w14:paraId="32A60840" w14:textId="77777777" w:rsidR="00211894" w:rsidRPr="00175E39" w:rsidRDefault="00211894" w:rsidP="003C21EE">
            <w:pPr>
              <w:rPr>
                <w:sz w:val="16"/>
                <w:szCs w:val="16"/>
              </w:rPr>
            </w:pPr>
            <w:r w:rsidRPr="00175E39">
              <w:rPr>
                <w:sz w:val="16"/>
                <w:szCs w:val="16"/>
              </w:rPr>
              <w:t>50884</w:t>
            </w:r>
          </w:p>
        </w:tc>
        <w:tc>
          <w:tcPr>
            <w:tcW w:w="847" w:type="dxa"/>
            <w:noWrap/>
            <w:hideMark/>
          </w:tcPr>
          <w:p w14:paraId="26974768" w14:textId="77777777" w:rsidR="00211894" w:rsidRPr="00175E39" w:rsidRDefault="00211894" w:rsidP="003C21EE">
            <w:pPr>
              <w:rPr>
                <w:sz w:val="16"/>
                <w:szCs w:val="16"/>
              </w:rPr>
            </w:pPr>
            <w:r w:rsidRPr="00175E39">
              <w:rPr>
                <w:sz w:val="16"/>
                <w:szCs w:val="16"/>
              </w:rPr>
              <w:t>52839</w:t>
            </w:r>
          </w:p>
        </w:tc>
        <w:tc>
          <w:tcPr>
            <w:tcW w:w="847" w:type="dxa"/>
            <w:noWrap/>
            <w:hideMark/>
          </w:tcPr>
          <w:p w14:paraId="149B378D" w14:textId="77777777" w:rsidR="00211894" w:rsidRPr="00175E39" w:rsidRDefault="00211894" w:rsidP="003C21EE">
            <w:pPr>
              <w:rPr>
                <w:sz w:val="16"/>
                <w:szCs w:val="16"/>
              </w:rPr>
            </w:pPr>
            <w:r w:rsidRPr="00175E39">
              <w:rPr>
                <w:sz w:val="16"/>
                <w:szCs w:val="16"/>
              </w:rPr>
              <w:t>54873</w:t>
            </w:r>
          </w:p>
        </w:tc>
      </w:tr>
      <w:tr w:rsidR="00211894" w:rsidRPr="00175E39" w14:paraId="2B39E2AD" w14:textId="77777777" w:rsidTr="003C21EE">
        <w:trPr>
          <w:trHeight w:val="288"/>
        </w:trPr>
        <w:tc>
          <w:tcPr>
            <w:tcW w:w="818" w:type="dxa"/>
            <w:noWrap/>
            <w:hideMark/>
          </w:tcPr>
          <w:p w14:paraId="4C570132"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40D5C064" w14:textId="77777777" w:rsidR="00211894" w:rsidRPr="00175E39" w:rsidRDefault="00211894" w:rsidP="003C21EE">
            <w:pPr>
              <w:rPr>
                <w:sz w:val="16"/>
                <w:szCs w:val="16"/>
              </w:rPr>
            </w:pPr>
            <w:r w:rsidRPr="00175E39">
              <w:rPr>
                <w:sz w:val="16"/>
                <w:szCs w:val="16"/>
              </w:rPr>
              <w:t>Recreation Events</w:t>
            </w:r>
          </w:p>
        </w:tc>
        <w:tc>
          <w:tcPr>
            <w:tcW w:w="733" w:type="dxa"/>
            <w:noWrap/>
            <w:hideMark/>
          </w:tcPr>
          <w:p w14:paraId="6342A560" w14:textId="77777777" w:rsidR="00211894" w:rsidRPr="00175E39" w:rsidRDefault="00211894" w:rsidP="003C21EE">
            <w:pPr>
              <w:rPr>
                <w:sz w:val="16"/>
                <w:szCs w:val="16"/>
              </w:rPr>
            </w:pPr>
            <w:r w:rsidRPr="00175E39">
              <w:rPr>
                <w:sz w:val="16"/>
                <w:szCs w:val="16"/>
              </w:rPr>
              <w:t>19091</w:t>
            </w:r>
          </w:p>
        </w:tc>
        <w:tc>
          <w:tcPr>
            <w:tcW w:w="705" w:type="dxa"/>
            <w:noWrap/>
            <w:hideMark/>
          </w:tcPr>
          <w:p w14:paraId="0ECF470B" w14:textId="77777777" w:rsidR="00211894" w:rsidRPr="00175E39" w:rsidRDefault="00211894" w:rsidP="003C21EE">
            <w:pPr>
              <w:rPr>
                <w:sz w:val="16"/>
                <w:szCs w:val="16"/>
              </w:rPr>
            </w:pPr>
            <w:r w:rsidRPr="00175E39">
              <w:rPr>
                <w:sz w:val="16"/>
                <w:szCs w:val="16"/>
              </w:rPr>
              <w:t>24715</w:t>
            </w:r>
          </w:p>
        </w:tc>
        <w:tc>
          <w:tcPr>
            <w:tcW w:w="777" w:type="dxa"/>
            <w:noWrap/>
            <w:hideMark/>
          </w:tcPr>
          <w:p w14:paraId="40E52B71" w14:textId="77777777" w:rsidR="00211894" w:rsidRPr="00175E39" w:rsidRDefault="00211894" w:rsidP="003C21EE">
            <w:pPr>
              <w:rPr>
                <w:sz w:val="16"/>
                <w:szCs w:val="16"/>
              </w:rPr>
            </w:pPr>
            <w:r w:rsidRPr="00175E39">
              <w:rPr>
                <w:sz w:val="16"/>
                <w:szCs w:val="16"/>
              </w:rPr>
              <w:t>11927</w:t>
            </w:r>
          </w:p>
        </w:tc>
        <w:tc>
          <w:tcPr>
            <w:tcW w:w="703" w:type="dxa"/>
            <w:noWrap/>
            <w:hideMark/>
          </w:tcPr>
          <w:p w14:paraId="32C05B9A" w14:textId="77777777" w:rsidR="00211894" w:rsidRPr="00175E39" w:rsidRDefault="00211894" w:rsidP="003C21EE">
            <w:pPr>
              <w:rPr>
                <w:sz w:val="16"/>
                <w:szCs w:val="16"/>
              </w:rPr>
            </w:pPr>
            <w:r w:rsidRPr="00175E39">
              <w:rPr>
                <w:sz w:val="16"/>
                <w:szCs w:val="16"/>
              </w:rPr>
              <w:t>14240</w:t>
            </w:r>
          </w:p>
        </w:tc>
        <w:tc>
          <w:tcPr>
            <w:tcW w:w="703" w:type="dxa"/>
            <w:noWrap/>
            <w:hideMark/>
          </w:tcPr>
          <w:p w14:paraId="1886FCB6" w14:textId="77777777" w:rsidR="00211894" w:rsidRPr="00175E39" w:rsidRDefault="00211894" w:rsidP="003C21EE">
            <w:pPr>
              <w:rPr>
                <w:sz w:val="16"/>
                <w:szCs w:val="16"/>
              </w:rPr>
            </w:pPr>
            <w:r w:rsidRPr="00175E39">
              <w:rPr>
                <w:sz w:val="16"/>
                <w:szCs w:val="16"/>
              </w:rPr>
              <w:t>8897</w:t>
            </w:r>
          </w:p>
        </w:tc>
        <w:tc>
          <w:tcPr>
            <w:tcW w:w="703" w:type="dxa"/>
            <w:noWrap/>
            <w:hideMark/>
          </w:tcPr>
          <w:p w14:paraId="0D999CD3" w14:textId="77777777" w:rsidR="00211894" w:rsidRPr="00175E39" w:rsidRDefault="00211894" w:rsidP="003C21EE">
            <w:pPr>
              <w:rPr>
                <w:sz w:val="16"/>
                <w:szCs w:val="16"/>
              </w:rPr>
            </w:pPr>
            <w:r w:rsidRPr="00175E39">
              <w:rPr>
                <w:sz w:val="16"/>
                <w:szCs w:val="16"/>
              </w:rPr>
              <w:t>11462</w:t>
            </w:r>
          </w:p>
        </w:tc>
        <w:tc>
          <w:tcPr>
            <w:tcW w:w="703" w:type="dxa"/>
            <w:noWrap/>
            <w:hideMark/>
          </w:tcPr>
          <w:p w14:paraId="592201CC" w14:textId="77777777" w:rsidR="00211894" w:rsidRPr="00175E39" w:rsidRDefault="00211894" w:rsidP="003C21EE">
            <w:pPr>
              <w:rPr>
                <w:sz w:val="16"/>
                <w:szCs w:val="16"/>
              </w:rPr>
            </w:pPr>
            <w:r w:rsidRPr="00175E39">
              <w:rPr>
                <w:sz w:val="16"/>
                <w:szCs w:val="16"/>
              </w:rPr>
              <w:t>6575</w:t>
            </w:r>
          </w:p>
        </w:tc>
        <w:tc>
          <w:tcPr>
            <w:tcW w:w="703" w:type="dxa"/>
            <w:noWrap/>
            <w:hideMark/>
          </w:tcPr>
          <w:p w14:paraId="08ABE354" w14:textId="77777777" w:rsidR="00211894" w:rsidRPr="00175E39" w:rsidRDefault="00211894" w:rsidP="003C21EE">
            <w:pPr>
              <w:rPr>
                <w:sz w:val="16"/>
                <w:szCs w:val="16"/>
              </w:rPr>
            </w:pPr>
            <w:r w:rsidRPr="00175E39">
              <w:rPr>
                <w:sz w:val="16"/>
                <w:szCs w:val="16"/>
              </w:rPr>
              <w:t>16190</w:t>
            </w:r>
          </w:p>
        </w:tc>
        <w:tc>
          <w:tcPr>
            <w:tcW w:w="703" w:type="dxa"/>
            <w:noWrap/>
            <w:hideMark/>
          </w:tcPr>
          <w:p w14:paraId="453CB66D" w14:textId="77777777" w:rsidR="00211894" w:rsidRPr="00175E39" w:rsidRDefault="00211894" w:rsidP="003C21EE">
            <w:pPr>
              <w:rPr>
                <w:sz w:val="16"/>
                <w:szCs w:val="16"/>
              </w:rPr>
            </w:pPr>
            <w:r w:rsidRPr="00175E39">
              <w:rPr>
                <w:sz w:val="16"/>
                <w:szCs w:val="16"/>
              </w:rPr>
              <w:t>28803</w:t>
            </w:r>
          </w:p>
        </w:tc>
        <w:tc>
          <w:tcPr>
            <w:tcW w:w="703" w:type="dxa"/>
            <w:noWrap/>
            <w:hideMark/>
          </w:tcPr>
          <w:p w14:paraId="452F542E" w14:textId="77777777" w:rsidR="00211894" w:rsidRPr="00175E39" w:rsidRDefault="00211894" w:rsidP="003C21EE">
            <w:pPr>
              <w:rPr>
                <w:sz w:val="16"/>
                <w:szCs w:val="16"/>
              </w:rPr>
            </w:pPr>
            <w:r w:rsidRPr="00175E39">
              <w:rPr>
                <w:sz w:val="16"/>
                <w:szCs w:val="16"/>
              </w:rPr>
              <w:t>14132</w:t>
            </w:r>
          </w:p>
        </w:tc>
        <w:tc>
          <w:tcPr>
            <w:tcW w:w="703" w:type="dxa"/>
            <w:noWrap/>
            <w:hideMark/>
          </w:tcPr>
          <w:p w14:paraId="43BD47B8" w14:textId="77777777" w:rsidR="00211894" w:rsidRPr="00175E39" w:rsidRDefault="00211894" w:rsidP="003C21EE">
            <w:pPr>
              <w:rPr>
                <w:sz w:val="16"/>
                <w:szCs w:val="16"/>
              </w:rPr>
            </w:pPr>
            <w:r w:rsidRPr="00175E39">
              <w:rPr>
                <w:sz w:val="16"/>
                <w:szCs w:val="16"/>
              </w:rPr>
              <w:t>59165</w:t>
            </w:r>
          </w:p>
        </w:tc>
        <w:tc>
          <w:tcPr>
            <w:tcW w:w="703" w:type="dxa"/>
            <w:noWrap/>
            <w:hideMark/>
          </w:tcPr>
          <w:p w14:paraId="4F7543F8" w14:textId="77777777" w:rsidR="00211894" w:rsidRPr="00175E39" w:rsidRDefault="00211894" w:rsidP="003C21EE">
            <w:pPr>
              <w:rPr>
                <w:sz w:val="16"/>
                <w:szCs w:val="16"/>
              </w:rPr>
            </w:pPr>
            <w:r w:rsidRPr="00175E39">
              <w:rPr>
                <w:sz w:val="16"/>
                <w:szCs w:val="16"/>
              </w:rPr>
              <w:t>13716</w:t>
            </w:r>
          </w:p>
        </w:tc>
        <w:tc>
          <w:tcPr>
            <w:tcW w:w="832" w:type="dxa"/>
            <w:noWrap/>
            <w:hideMark/>
          </w:tcPr>
          <w:p w14:paraId="60BD7109" w14:textId="77777777" w:rsidR="00211894" w:rsidRPr="00175E39" w:rsidRDefault="00211894" w:rsidP="003C21EE">
            <w:pPr>
              <w:rPr>
                <w:sz w:val="16"/>
                <w:szCs w:val="16"/>
              </w:rPr>
            </w:pPr>
            <w:r w:rsidRPr="00175E39">
              <w:rPr>
                <w:sz w:val="16"/>
                <w:szCs w:val="16"/>
              </w:rPr>
              <w:t>13716</w:t>
            </w:r>
          </w:p>
        </w:tc>
        <w:tc>
          <w:tcPr>
            <w:tcW w:w="847" w:type="dxa"/>
            <w:noWrap/>
            <w:hideMark/>
          </w:tcPr>
          <w:p w14:paraId="5EA64E58" w14:textId="77777777" w:rsidR="00211894" w:rsidRPr="00175E39" w:rsidRDefault="00211894" w:rsidP="003C21EE">
            <w:pPr>
              <w:rPr>
                <w:sz w:val="16"/>
                <w:szCs w:val="16"/>
              </w:rPr>
            </w:pPr>
            <w:r w:rsidRPr="00175E39">
              <w:rPr>
                <w:sz w:val="16"/>
                <w:szCs w:val="16"/>
              </w:rPr>
              <w:t>11117</w:t>
            </w:r>
          </w:p>
        </w:tc>
        <w:tc>
          <w:tcPr>
            <w:tcW w:w="847" w:type="dxa"/>
            <w:noWrap/>
            <w:hideMark/>
          </w:tcPr>
          <w:p w14:paraId="2D186B46" w14:textId="77777777" w:rsidR="00211894" w:rsidRPr="00175E39" w:rsidRDefault="00211894" w:rsidP="003C21EE">
            <w:pPr>
              <w:rPr>
                <w:sz w:val="16"/>
                <w:szCs w:val="16"/>
              </w:rPr>
            </w:pPr>
            <w:r w:rsidRPr="00175E39">
              <w:rPr>
                <w:sz w:val="16"/>
                <w:szCs w:val="16"/>
              </w:rPr>
              <w:t>11531</w:t>
            </w:r>
          </w:p>
        </w:tc>
        <w:tc>
          <w:tcPr>
            <w:tcW w:w="847" w:type="dxa"/>
            <w:noWrap/>
            <w:hideMark/>
          </w:tcPr>
          <w:p w14:paraId="1CD82616" w14:textId="77777777" w:rsidR="00211894" w:rsidRPr="00175E39" w:rsidRDefault="00211894" w:rsidP="003C21EE">
            <w:pPr>
              <w:rPr>
                <w:sz w:val="16"/>
                <w:szCs w:val="16"/>
              </w:rPr>
            </w:pPr>
            <w:r w:rsidRPr="00175E39">
              <w:rPr>
                <w:sz w:val="16"/>
                <w:szCs w:val="16"/>
              </w:rPr>
              <w:t>11962</w:t>
            </w:r>
          </w:p>
        </w:tc>
      </w:tr>
      <w:tr w:rsidR="00211894" w:rsidRPr="00175E39" w14:paraId="30F1DD4D" w14:textId="77777777" w:rsidTr="003C21EE">
        <w:trPr>
          <w:trHeight w:val="288"/>
        </w:trPr>
        <w:tc>
          <w:tcPr>
            <w:tcW w:w="818" w:type="dxa"/>
            <w:noWrap/>
            <w:hideMark/>
          </w:tcPr>
          <w:p w14:paraId="66B9C1AA"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7F478726" w14:textId="77777777" w:rsidR="00211894" w:rsidRPr="00175E39" w:rsidRDefault="00211894" w:rsidP="003C21EE">
            <w:pPr>
              <w:rPr>
                <w:sz w:val="16"/>
                <w:szCs w:val="16"/>
              </w:rPr>
            </w:pPr>
            <w:r w:rsidRPr="00175E39">
              <w:rPr>
                <w:sz w:val="16"/>
                <w:szCs w:val="16"/>
              </w:rPr>
              <w:t xml:space="preserve">Environment and </w:t>
            </w:r>
            <w:r>
              <w:rPr>
                <w:sz w:val="16"/>
                <w:szCs w:val="16"/>
              </w:rPr>
              <w:t xml:space="preserve"> NP</w:t>
            </w:r>
          </w:p>
        </w:tc>
        <w:tc>
          <w:tcPr>
            <w:tcW w:w="733" w:type="dxa"/>
            <w:noWrap/>
            <w:hideMark/>
          </w:tcPr>
          <w:p w14:paraId="7618A853" w14:textId="77777777" w:rsidR="00211894" w:rsidRPr="00175E39" w:rsidRDefault="00211894" w:rsidP="003C21EE">
            <w:pPr>
              <w:rPr>
                <w:sz w:val="16"/>
                <w:szCs w:val="16"/>
              </w:rPr>
            </w:pPr>
            <w:r w:rsidRPr="00175E39">
              <w:rPr>
                <w:sz w:val="16"/>
                <w:szCs w:val="16"/>
              </w:rPr>
              <w:t>8506</w:t>
            </w:r>
          </w:p>
        </w:tc>
        <w:tc>
          <w:tcPr>
            <w:tcW w:w="705" w:type="dxa"/>
            <w:noWrap/>
            <w:hideMark/>
          </w:tcPr>
          <w:p w14:paraId="2AFE6B2B" w14:textId="77777777" w:rsidR="00211894" w:rsidRPr="00175E39" w:rsidRDefault="00211894" w:rsidP="003C21EE">
            <w:pPr>
              <w:rPr>
                <w:sz w:val="16"/>
                <w:szCs w:val="16"/>
              </w:rPr>
            </w:pPr>
            <w:r w:rsidRPr="00175E39">
              <w:rPr>
                <w:sz w:val="16"/>
                <w:szCs w:val="16"/>
              </w:rPr>
              <w:t>24108</w:t>
            </w:r>
          </w:p>
        </w:tc>
        <w:tc>
          <w:tcPr>
            <w:tcW w:w="777" w:type="dxa"/>
            <w:noWrap/>
            <w:hideMark/>
          </w:tcPr>
          <w:p w14:paraId="7D622390" w14:textId="77777777" w:rsidR="00211894" w:rsidRPr="00175E39" w:rsidRDefault="00211894" w:rsidP="003C21EE">
            <w:pPr>
              <w:rPr>
                <w:sz w:val="16"/>
                <w:szCs w:val="16"/>
              </w:rPr>
            </w:pPr>
            <w:r w:rsidRPr="00175E39">
              <w:rPr>
                <w:sz w:val="16"/>
                <w:szCs w:val="16"/>
              </w:rPr>
              <w:t>27784</w:t>
            </w:r>
          </w:p>
        </w:tc>
        <w:tc>
          <w:tcPr>
            <w:tcW w:w="703" w:type="dxa"/>
            <w:noWrap/>
            <w:hideMark/>
          </w:tcPr>
          <w:p w14:paraId="38FB4E70" w14:textId="77777777" w:rsidR="00211894" w:rsidRPr="00175E39" w:rsidRDefault="00211894" w:rsidP="003C21EE">
            <w:pPr>
              <w:rPr>
                <w:sz w:val="16"/>
                <w:szCs w:val="16"/>
              </w:rPr>
            </w:pPr>
            <w:r w:rsidRPr="00175E39">
              <w:rPr>
                <w:sz w:val="16"/>
                <w:szCs w:val="16"/>
              </w:rPr>
              <w:t>20000</w:t>
            </w:r>
          </w:p>
        </w:tc>
        <w:tc>
          <w:tcPr>
            <w:tcW w:w="703" w:type="dxa"/>
            <w:noWrap/>
            <w:hideMark/>
          </w:tcPr>
          <w:p w14:paraId="1BFCF3BC" w14:textId="77777777" w:rsidR="00211894" w:rsidRPr="00175E39" w:rsidRDefault="00211894" w:rsidP="003C21EE">
            <w:pPr>
              <w:rPr>
                <w:sz w:val="16"/>
                <w:szCs w:val="16"/>
              </w:rPr>
            </w:pPr>
            <w:r w:rsidRPr="00175E39">
              <w:rPr>
                <w:sz w:val="16"/>
                <w:szCs w:val="16"/>
              </w:rPr>
              <w:t>27639</w:t>
            </w:r>
          </w:p>
        </w:tc>
        <w:tc>
          <w:tcPr>
            <w:tcW w:w="703" w:type="dxa"/>
            <w:noWrap/>
            <w:hideMark/>
          </w:tcPr>
          <w:p w14:paraId="521F2CFE" w14:textId="77777777" w:rsidR="00211894" w:rsidRPr="00175E39" w:rsidRDefault="00211894" w:rsidP="003C21EE">
            <w:pPr>
              <w:rPr>
                <w:sz w:val="16"/>
                <w:szCs w:val="16"/>
              </w:rPr>
            </w:pPr>
            <w:r w:rsidRPr="00175E39">
              <w:rPr>
                <w:sz w:val="16"/>
                <w:szCs w:val="16"/>
              </w:rPr>
              <w:t>27769</w:t>
            </w:r>
          </w:p>
        </w:tc>
        <w:tc>
          <w:tcPr>
            <w:tcW w:w="703" w:type="dxa"/>
            <w:noWrap/>
            <w:hideMark/>
          </w:tcPr>
          <w:p w14:paraId="110DE0DF" w14:textId="77777777" w:rsidR="00211894" w:rsidRPr="00175E39" w:rsidRDefault="00211894" w:rsidP="003C21EE">
            <w:pPr>
              <w:rPr>
                <w:sz w:val="16"/>
                <w:szCs w:val="16"/>
              </w:rPr>
            </w:pPr>
            <w:r w:rsidRPr="00175E39">
              <w:rPr>
                <w:sz w:val="16"/>
                <w:szCs w:val="16"/>
              </w:rPr>
              <w:t>28152</w:t>
            </w:r>
          </w:p>
        </w:tc>
        <w:tc>
          <w:tcPr>
            <w:tcW w:w="703" w:type="dxa"/>
            <w:noWrap/>
            <w:hideMark/>
          </w:tcPr>
          <w:p w14:paraId="5C788142" w14:textId="77777777" w:rsidR="00211894" w:rsidRPr="00175E39" w:rsidRDefault="00211894" w:rsidP="003C21EE">
            <w:pPr>
              <w:rPr>
                <w:sz w:val="16"/>
                <w:szCs w:val="16"/>
              </w:rPr>
            </w:pPr>
            <w:r w:rsidRPr="00175E39">
              <w:rPr>
                <w:sz w:val="16"/>
                <w:szCs w:val="16"/>
              </w:rPr>
              <w:t>33000</w:t>
            </w:r>
          </w:p>
        </w:tc>
        <w:tc>
          <w:tcPr>
            <w:tcW w:w="703" w:type="dxa"/>
            <w:noWrap/>
            <w:hideMark/>
          </w:tcPr>
          <w:p w14:paraId="1603AE4D" w14:textId="77777777" w:rsidR="00211894" w:rsidRPr="00175E39" w:rsidRDefault="00211894" w:rsidP="003C21EE">
            <w:pPr>
              <w:rPr>
                <w:sz w:val="16"/>
                <w:szCs w:val="16"/>
              </w:rPr>
            </w:pPr>
            <w:r w:rsidRPr="00175E39">
              <w:rPr>
                <w:sz w:val="16"/>
                <w:szCs w:val="16"/>
              </w:rPr>
              <w:t>24245</w:t>
            </w:r>
          </w:p>
        </w:tc>
        <w:tc>
          <w:tcPr>
            <w:tcW w:w="703" w:type="dxa"/>
            <w:noWrap/>
            <w:hideMark/>
          </w:tcPr>
          <w:p w14:paraId="264273FA" w14:textId="77777777" w:rsidR="00211894" w:rsidRPr="00175E39" w:rsidRDefault="00211894" w:rsidP="003C21EE">
            <w:pPr>
              <w:rPr>
                <w:sz w:val="16"/>
                <w:szCs w:val="16"/>
              </w:rPr>
            </w:pPr>
            <w:r w:rsidRPr="00175E39">
              <w:rPr>
                <w:sz w:val="16"/>
                <w:szCs w:val="16"/>
              </w:rPr>
              <w:t>36055</w:t>
            </w:r>
          </w:p>
        </w:tc>
        <w:tc>
          <w:tcPr>
            <w:tcW w:w="703" w:type="dxa"/>
            <w:noWrap/>
            <w:hideMark/>
          </w:tcPr>
          <w:p w14:paraId="5E67F38B" w14:textId="77777777" w:rsidR="00211894" w:rsidRPr="00175E39" w:rsidRDefault="00211894" w:rsidP="003C21EE">
            <w:pPr>
              <w:rPr>
                <w:sz w:val="16"/>
                <w:szCs w:val="16"/>
              </w:rPr>
            </w:pPr>
            <w:r w:rsidRPr="00175E39">
              <w:rPr>
                <w:sz w:val="16"/>
                <w:szCs w:val="16"/>
              </w:rPr>
              <w:t>20060</w:t>
            </w:r>
          </w:p>
        </w:tc>
        <w:tc>
          <w:tcPr>
            <w:tcW w:w="703" w:type="dxa"/>
            <w:noWrap/>
            <w:hideMark/>
          </w:tcPr>
          <w:p w14:paraId="54F6FE67" w14:textId="77777777" w:rsidR="00211894" w:rsidRPr="00175E39" w:rsidRDefault="00211894" w:rsidP="003C21EE">
            <w:pPr>
              <w:rPr>
                <w:sz w:val="16"/>
                <w:szCs w:val="16"/>
              </w:rPr>
            </w:pPr>
            <w:r w:rsidRPr="00175E39">
              <w:rPr>
                <w:sz w:val="16"/>
                <w:szCs w:val="16"/>
              </w:rPr>
              <w:t>25298</w:t>
            </w:r>
          </w:p>
        </w:tc>
        <w:tc>
          <w:tcPr>
            <w:tcW w:w="832" w:type="dxa"/>
            <w:noWrap/>
            <w:hideMark/>
          </w:tcPr>
          <w:p w14:paraId="228A8645" w14:textId="77777777" w:rsidR="00211894" w:rsidRPr="00175E39" w:rsidRDefault="00211894" w:rsidP="003C21EE">
            <w:pPr>
              <w:rPr>
                <w:sz w:val="16"/>
                <w:szCs w:val="16"/>
              </w:rPr>
            </w:pPr>
            <w:r w:rsidRPr="00175E39">
              <w:rPr>
                <w:sz w:val="16"/>
                <w:szCs w:val="16"/>
              </w:rPr>
              <w:t>25298</w:t>
            </w:r>
          </w:p>
        </w:tc>
        <w:tc>
          <w:tcPr>
            <w:tcW w:w="847" w:type="dxa"/>
            <w:noWrap/>
            <w:hideMark/>
          </w:tcPr>
          <w:p w14:paraId="374DB82B" w14:textId="77777777" w:rsidR="00211894" w:rsidRPr="00175E39" w:rsidRDefault="00211894" w:rsidP="003C21EE">
            <w:pPr>
              <w:rPr>
                <w:sz w:val="16"/>
                <w:szCs w:val="16"/>
              </w:rPr>
            </w:pPr>
            <w:r w:rsidRPr="00175E39">
              <w:rPr>
                <w:sz w:val="16"/>
                <w:szCs w:val="16"/>
              </w:rPr>
              <w:t>12321</w:t>
            </w:r>
          </w:p>
        </w:tc>
        <w:tc>
          <w:tcPr>
            <w:tcW w:w="847" w:type="dxa"/>
            <w:noWrap/>
            <w:hideMark/>
          </w:tcPr>
          <w:p w14:paraId="3B9F1ED1" w14:textId="77777777" w:rsidR="00211894" w:rsidRPr="00175E39" w:rsidRDefault="00211894" w:rsidP="003C21EE">
            <w:pPr>
              <w:rPr>
                <w:sz w:val="16"/>
                <w:szCs w:val="16"/>
              </w:rPr>
            </w:pPr>
            <w:r w:rsidRPr="00175E39">
              <w:rPr>
                <w:sz w:val="16"/>
                <w:szCs w:val="16"/>
              </w:rPr>
              <w:t>11576</w:t>
            </w:r>
          </w:p>
        </w:tc>
        <w:tc>
          <w:tcPr>
            <w:tcW w:w="847" w:type="dxa"/>
            <w:noWrap/>
            <w:hideMark/>
          </w:tcPr>
          <w:p w14:paraId="626DFF8E" w14:textId="77777777" w:rsidR="00211894" w:rsidRPr="00175E39" w:rsidRDefault="00211894" w:rsidP="003C21EE">
            <w:pPr>
              <w:rPr>
                <w:sz w:val="16"/>
                <w:szCs w:val="16"/>
              </w:rPr>
            </w:pPr>
            <w:r w:rsidRPr="00175E39">
              <w:rPr>
                <w:sz w:val="16"/>
                <w:szCs w:val="16"/>
              </w:rPr>
              <w:t>11996</w:t>
            </w:r>
          </w:p>
        </w:tc>
      </w:tr>
      <w:tr w:rsidR="00211894" w:rsidRPr="00175E39" w14:paraId="66B420D9" w14:textId="77777777" w:rsidTr="003C21EE">
        <w:trPr>
          <w:trHeight w:val="288"/>
        </w:trPr>
        <w:tc>
          <w:tcPr>
            <w:tcW w:w="818" w:type="dxa"/>
            <w:noWrap/>
            <w:hideMark/>
          </w:tcPr>
          <w:p w14:paraId="49C3B055"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73509327" w14:textId="77777777" w:rsidR="00211894" w:rsidRPr="00175E39" w:rsidRDefault="00211894" w:rsidP="003C21EE">
            <w:pPr>
              <w:rPr>
                <w:sz w:val="16"/>
                <w:szCs w:val="16"/>
              </w:rPr>
            </w:pPr>
            <w:r w:rsidRPr="00175E39">
              <w:rPr>
                <w:sz w:val="16"/>
                <w:szCs w:val="16"/>
              </w:rPr>
              <w:t>Grants</w:t>
            </w:r>
          </w:p>
        </w:tc>
        <w:tc>
          <w:tcPr>
            <w:tcW w:w="733" w:type="dxa"/>
            <w:noWrap/>
            <w:hideMark/>
          </w:tcPr>
          <w:p w14:paraId="752A3D0B" w14:textId="77777777" w:rsidR="00211894" w:rsidRPr="00175E39" w:rsidRDefault="00211894" w:rsidP="003C21EE">
            <w:pPr>
              <w:rPr>
                <w:sz w:val="16"/>
                <w:szCs w:val="16"/>
              </w:rPr>
            </w:pPr>
            <w:r w:rsidRPr="00175E39">
              <w:rPr>
                <w:sz w:val="16"/>
                <w:szCs w:val="16"/>
              </w:rPr>
              <w:t>8870</w:t>
            </w:r>
          </w:p>
        </w:tc>
        <w:tc>
          <w:tcPr>
            <w:tcW w:w="705" w:type="dxa"/>
            <w:noWrap/>
            <w:hideMark/>
          </w:tcPr>
          <w:p w14:paraId="7074D531" w14:textId="77777777" w:rsidR="00211894" w:rsidRPr="00175E39" w:rsidRDefault="00211894" w:rsidP="003C21EE">
            <w:pPr>
              <w:rPr>
                <w:sz w:val="16"/>
                <w:szCs w:val="16"/>
              </w:rPr>
            </w:pPr>
            <w:r w:rsidRPr="00175E39">
              <w:rPr>
                <w:sz w:val="16"/>
                <w:szCs w:val="16"/>
              </w:rPr>
              <w:t>3750</w:t>
            </w:r>
          </w:p>
        </w:tc>
        <w:tc>
          <w:tcPr>
            <w:tcW w:w="777" w:type="dxa"/>
            <w:noWrap/>
            <w:hideMark/>
          </w:tcPr>
          <w:p w14:paraId="4D239EED" w14:textId="77777777" w:rsidR="00211894" w:rsidRPr="00175E39" w:rsidRDefault="00211894" w:rsidP="003C21EE">
            <w:pPr>
              <w:rPr>
                <w:sz w:val="16"/>
                <w:szCs w:val="16"/>
              </w:rPr>
            </w:pPr>
            <w:r w:rsidRPr="00175E39">
              <w:rPr>
                <w:sz w:val="16"/>
                <w:szCs w:val="16"/>
              </w:rPr>
              <w:t>1200</w:t>
            </w:r>
          </w:p>
        </w:tc>
        <w:tc>
          <w:tcPr>
            <w:tcW w:w="703" w:type="dxa"/>
            <w:noWrap/>
            <w:hideMark/>
          </w:tcPr>
          <w:p w14:paraId="6A94DA1D"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6B807994" w14:textId="77777777" w:rsidR="00211894" w:rsidRPr="00175E39" w:rsidRDefault="00211894" w:rsidP="003C21EE">
            <w:pPr>
              <w:rPr>
                <w:sz w:val="16"/>
                <w:szCs w:val="16"/>
              </w:rPr>
            </w:pPr>
            <w:r w:rsidRPr="00175E39">
              <w:rPr>
                <w:sz w:val="16"/>
                <w:szCs w:val="16"/>
              </w:rPr>
              <w:t>1775</w:t>
            </w:r>
          </w:p>
        </w:tc>
        <w:tc>
          <w:tcPr>
            <w:tcW w:w="703" w:type="dxa"/>
            <w:noWrap/>
            <w:hideMark/>
          </w:tcPr>
          <w:p w14:paraId="3AC503F3" w14:textId="77777777" w:rsidR="00211894" w:rsidRPr="00175E39" w:rsidRDefault="00211894" w:rsidP="003C21EE">
            <w:pPr>
              <w:rPr>
                <w:sz w:val="16"/>
                <w:szCs w:val="16"/>
              </w:rPr>
            </w:pPr>
            <w:r w:rsidRPr="00175E39">
              <w:rPr>
                <w:sz w:val="16"/>
                <w:szCs w:val="16"/>
              </w:rPr>
              <w:t>5000</w:t>
            </w:r>
          </w:p>
        </w:tc>
        <w:tc>
          <w:tcPr>
            <w:tcW w:w="703" w:type="dxa"/>
            <w:noWrap/>
            <w:hideMark/>
          </w:tcPr>
          <w:p w14:paraId="33354B62" w14:textId="77777777" w:rsidR="00211894" w:rsidRPr="00175E39" w:rsidRDefault="00211894" w:rsidP="003C21EE">
            <w:pPr>
              <w:rPr>
                <w:sz w:val="16"/>
                <w:szCs w:val="16"/>
              </w:rPr>
            </w:pPr>
            <w:r w:rsidRPr="00175E39">
              <w:rPr>
                <w:sz w:val="16"/>
                <w:szCs w:val="16"/>
              </w:rPr>
              <w:t>1618</w:t>
            </w:r>
          </w:p>
        </w:tc>
        <w:tc>
          <w:tcPr>
            <w:tcW w:w="703" w:type="dxa"/>
            <w:noWrap/>
            <w:hideMark/>
          </w:tcPr>
          <w:p w14:paraId="1E99BABB" w14:textId="77777777" w:rsidR="00211894" w:rsidRPr="00175E39" w:rsidRDefault="00211894" w:rsidP="003C21EE">
            <w:pPr>
              <w:rPr>
                <w:sz w:val="16"/>
                <w:szCs w:val="16"/>
              </w:rPr>
            </w:pPr>
            <w:r w:rsidRPr="00175E39">
              <w:rPr>
                <w:sz w:val="16"/>
                <w:szCs w:val="16"/>
              </w:rPr>
              <w:t>5000</w:t>
            </w:r>
          </w:p>
        </w:tc>
        <w:tc>
          <w:tcPr>
            <w:tcW w:w="703" w:type="dxa"/>
            <w:noWrap/>
            <w:hideMark/>
          </w:tcPr>
          <w:p w14:paraId="0A9D6065" w14:textId="77777777" w:rsidR="00211894" w:rsidRPr="00175E39" w:rsidRDefault="00211894" w:rsidP="003C21EE">
            <w:pPr>
              <w:rPr>
                <w:sz w:val="16"/>
                <w:szCs w:val="16"/>
              </w:rPr>
            </w:pPr>
            <w:r w:rsidRPr="00175E39">
              <w:rPr>
                <w:sz w:val="16"/>
                <w:szCs w:val="16"/>
              </w:rPr>
              <w:t>9168</w:t>
            </w:r>
          </w:p>
        </w:tc>
        <w:tc>
          <w:tcPr>
            <w:tcW w:w="703" w:type="dxa"/>
            <w:noWrap/>
            <w:hideMark/>
          </w:tcPr>
          <w:p w14:paraId="5287A89B" w14:textId="77777777" w:rsidR="00211894" w:rsidRPr="00175E39" w:rsidRDefault="00211894" w:rsidP="003C21EE">
            <w:pPr>
              <w:rPr>
                <w:sz w:val="16"/>
                <w:szCs w:val="16"/>
              </w:rPr>
            </w:pPr>
            <w:r w:rsidRPr="00175E39">
              <w:rPr>
                <w:sz w:val="16"/>
                <w:szCs w:val="16"/>
              </w:rPr>
              <w:t>5000</w:t>
            </w:r>
          </w:p>
        </w:tc>
        <w:tc>
          <w:tcPr>
            <w:tcW w:w="703" w:type="dxa"/>
            <w:noWrap/>
            <w:hideMark/>
          </w:tcPr>
          <w:p w14:paraId="395C18B4" w14:textId="77777777" w:rsidR="00211894" w:rsidRPr="00175E39" w:rsidRDefault="00211894" w:rsidP="003C21EE">
            <w:pPr>
              <w:rPr>
                <w:sz w:val="16"/>
                <w:szCs w:val="16"/>
              </w:rPr>
            </w:pPr>
            <w:r w:rsidRPr="00175E39">
              <w:rPr>
                <w:sz w:val="16"/>
                <w:szCs w:val="16"/>
              </w:rPr>
              <w:t>10140</w:t>
            </w:r>
          </w:p>
        </w:tc>
        <w:tc>
          <w:tcPr>
            <w:tcW w:w="703" w:type="dxa"/>
            <w:noWrap/>
            <w:hideMark/>
          </w:tcPr>
          <w:p w14:paraId="1D2C756E" w14:textId="77777777" w:rsidR="00211894" w:rsidRPr="00175E39" w:rsidRDefault="00211894" w:rsidP="003C21EE">
            <w:pPr>
              <w:rPr>
                <w:sz w:val="16"/>
                <w:szCs w:val="16"/>
              </w:rPr>
            </w:pPr>
            <w:r w:rsidRPr="00175E39">
              <w:rPr>
                <w:sz w:val="16"/>
                <w:szCs w:val="16"/>
              </w:rPr>
              <w:t>8000</w:t>
            </w:r>
          </w:p>
        </w:tc>
        <w:tc>
          <w:tcPr>
            <w:tcW w:w="832" w:type="dxa"/>
            <w:noWrap/>
            <w:hideMark/>
          </w:tcPr>
          <w:p w14:paraId="4DA1ADBD" w14:textId="77777777" w:rsidR="00211894" w:rsidRPr="00175E39" w:rsidRDefault="00211894" w:rsidP="003C21EE">
            <w:pPr>
              <w:rPr>
                <w:sz w:val="16"/>
                <w:szCs w:val="16"/>
              </w:rPr>
            </w:pPr>
            <w:r w:rsidRPr="00175E39">
              <w:rPr>
                <w:sz w:val="16"/>
                <w:szCs w:val="16"/>
              </w:rPr>
              <w:t>8000</w:t>
            </w:r>
          </w:p>
        </w:tc>
        <w:tc>
          <w:tcPr>
            <w:tcW w:w="847" w:type="dxa"/>
            <w:noWrap/>
            <w:hideMark/>
          </w:tcPr>
          <w:p w14:paraId="4E930F04" w14:textId="77777777" w:rsidR="00211894" w:rsidRPr="00175E39" w:rsidRDefault="00211894" w:rsidP="003C21EE">
            <w:pPr>
              <w:rPr>
                <w:sz w:val="16"/>
                <w:szCs w:val="16"/>
              </w:rPr>
            </w:pPr>
            <w:r w:rsidRPr="00175E39">
              <w:rPr>
                <w:sz w:val="16"/>
                <w:szCs w:val="16"/>
              </w:rPr>
              <w:t>8000</w:t>
            </w:r>
          </w:p>
        </w:tc>
        <w:tc>
          <w:tcPr>
            <w:tcW w:w="847" w:type="dxa"/>
            <w:noWrap/>
            <w:hideMark/>
          </w:tcPr>
          <w:p w14:paraId="7AB3E0BF" w14:textId="77777777" w:rsidR="00211894" w:rsidRPr="00175E39" w:rsidRDefault="00211894" w:rsidP="003C21EE">
            <w:pPr>
              <w:rPr>
                <w:sz w:val="16"/>
                <w:szCs w:val="16"/>
              </w:rPr>
            </w:pPr>
            <w:r w:rsidRPr="00175E39">
              <w:rPr>
                <w:sz w:val="16"/>
                <w:szCs w:val="16"/>
              </w:rPr>
              <w:t>8000</w:t>
            </w:r>
          </w:p>
        </w:tc>
        <w:tc>
          <w:tcPr>
            <w:tcW w:w="847" w:type="dxa"/>
            <w:noWrap/>
            <w:hideMark/>
          </w:tcPr>
          <w:p w14:paraId="61C1E67C" w14:textId="77777777" w:rsidR="00211894" w:rsidRPr="00175E39" w:rsidRDefault="00211894" w:rsidP="003C21EE">
            <w:pPr>
              <w:rPr>
                <w:sz w:val="16"/>
                <w:szCs w:val="16"/>
              </w:rPr>
            </w:pPr>
            <w:r w:rsidRPr="00175E39">
              <w:rPr>
                <w:sz w:val="16"/>
                <w:szCs w:val="16"/>
              </w:rPr>
              <w:t>8000</w:t>
            </w:r>
          </w:p>
        </w:tc>
      </w:tr>
      <w:tr w:rsidR="00211894" w:rsidRPr="00175E39" w14:paraId="55DDCFEF" w14:textId="77777777" w:rsidTr="003C21EE">
        <w:trPr>
          <w:trHeight w:val="540"/>
        </w:trPr>
        <w:tc>
          <w:tcPr>
            <w:tcW w:w="818" w:type="dxa"/>
            <w:noWrap/>
            <w:hideMark/>
          </w:tcPr>
          <w:p w14:paraId="275D2410" w14:textId="77777777" w:rsidR="00211894" w:rsidRPr="00175E39" w:rsidRDefault="00211894" w:rsidP="003C21EE">
            <w:pPr>
              <w:rPr>
                <w:sz w:val="16"/>
                <w:szCs w:val="16"/>
              </w:rPr>
            </w:pPr>
            <w:r w:rsidRPr="00175E39">
              <w:rPr>
                <w:sz w:val="16"/>
                <w:szCs w:val="16"/>
              </w:rPr>
              <w:t> </w:t>
            </w:r>
            <w:r>
              <w:rPr>
                <w:sz w:val="16"/>
                <w:szCs w:val="16"/>
              </w:rPr>
              <w:t>-</w:t>
            </w:r>
          </w:p>
        </w:tc>
        <w:tc>
          <w:tcPr>
            <w:tcW w:w="1263" w:type="dxa"/>
            <w:hideMark/>
          </w:tcPr>
          <w:p w14:paraId="3B3D3DA0" w14:textId="77777777" w:rsidR="00211894" w:rsidRPr="00175E39" w:rsidRDefault="00211894" w:rsidP="003C21EE">
            <w:pPr>
              <w:rPr>
                <w:sz w:val="16"/>
                <w:szCs w:val="16"/>
              </w:rPr>
            </w:pPr>
            <w:r w:rsidRPr="00175E39">
              <w:rPr>
                <w:sz w:val="16"/>
                <w:szCs w:val="16"/>
              </w:rPr>
              <w:t>General/admin/</w:t>
            </w:r>
            <w:r>
              <w:rPr>
                <w:sz w:val="16"/>
                <w:szCs w:val="16"/>
              </w:rPr>
              <w:t xml:space="preserve">    </w:t>
            </w:r>
            <w:r w:rsidRPr="00175E39">
              <w:rPr>
                <w:sz w:val="16"/>
                <w:szCs w:val="16"/>
              </w:rPr>
              <w:t xml:space="preserve"> bank charges/ sub</w:t>
            </w:r>
            <w:r>
              <w:rPr>
                <w:sz w:val="16"/>
                <w:szCs w:val="16"/>
              </w:rPr>
              <w:t>s</w:t>
            </w:r>
            <w:r w:rsidRPr="00175E39">
              <w:rPr>
                <w:sz w:val="16"/>
                <w:szCs w:val="16"/>
              </w:rPr>
              <w:t>/</w:t>
            </w:r>
            <w:r>
              <w:rPr>
                <w:sz w:val="16"/>
                <w:szCs w:val="16"/>
              </w:rPr>
              <w:t xml:space="preserve">insurance </w:t>
            </w:r>
            <w:r w:rsidRPr="00175E39">
              <w:rPr>
                <w:sz w:val="16"/>
                <w:szCs w:val="16"/>
              </w:rPr>
              <w:t>/</w:t>
            </w:r>
            <w:r>
              <w:rPr>
                <w:sz w:val="16"/>
                <w:szCs w:val="16"/>
              </w:rPr>
              <w:t xml:space="preserve"> </w:t>
            </w:r>
            <w:r w:rsidRPr="00175E39">
              <w:rPr>
                <w:sz w:val="16"/>
                <w:szCs w:val="16"/>
              </w:rPr>
              <w:t>utilities</w:t>
            </w:r>
          </w:p>
        </w:tc>
        <w:tc>
          <w:tcPr>
            <w:tcW w:w="733" w:type="dxa"/>
            <w:noWrap/>
            <w:hideMark/>
          </w:tcPr>
          <w:p w14:paraId="3771E55D" w14:textId="77777777" w:rsidR="00211894" w:rsidRPr="00175E39" w:rsidRDefault="00211894" w:rsidP="003C21EE">
            <w:pPr>
              <w:rPr>
                <w:sz w:val="16"/>
                <w:szCs w:val="16"/>
              </w:rPr>
            </w:pPr>
            <w:r w:rsidRPr="00175E39">
              <w:rPr>
                <w:sz w:val="16"/>
                <w:szCs w:val="16"/>
              </w:rPr>
              <w:t>51378</w:t>
            </w:r>
          </w:p>
        </w:tc>
        <w:tc>
          <w:tcPr>
            <w:tcW w:w="705" w:type="dxa"/>
            <w:noWrap/>
            <w:hideMark/>
          </w:tcPr>
          <w:p w14:paraId="2778EA24" w14:textId="77777777" w:rsidR="00211894" w:rsidRPr="00175E39" w:rsidRDefault="00211894" w:rsidP="003C21EE">
            <w:pPr>
              <w:rPr>
                <w:sz w:val="16"/>
                <w:szCs w:val="16"/>
              </w:rPr>
            </w:pPr>
            <w:r w:rsidRPr="00175E39">
              <w:rPr>
                <w:sz w:val="16"/>
                <w:szCs w:val="16"/>
              </w:rPr>
              <w:t>47512</w:t>
            </w:r>
          </w:p>
        </w:tc>
        <w:tc>
          <w:tcPr>
            <w:tcW w:w="777" w:type="dxa"/>
            <w:noWrap/>
            <w:hideMark/>
          </w:tcPr>
          <w:p w14:paraId="64BB3A3F" w14:textId="77777777" w:rsidR="00211894" w:rsidRPr="00175E39" w:rsidRDefault="00211894" w:rsidP="003C21EE">
            <w:pPr>
              <w:rPr>
                <w:sz w:val="16"/>
                <w:szCs w:val="16"/>
              </w:rPr>
            </w:pPr>
            <w:r w:rsidRPr="00175E39">
              <w:rPr>
                <w:sz w:val="16"/>
                <w:szCs w:val="16"/>
              </w:rPr>
              <w:t>18652</w:t>
            </w:r>
          </w:p>
        </w:tc>
        <w:tc>
          <w:tcPr>
            <w:tcW w:w="703" w:type="dxa"/>
            <w:noWrap/>
            <w:hideMark/>
          </w:tcPr>
          <w:p w14:paraId="7DB6748D" w14:textId="77777777" w:rsidR="00211894" w:rsidRPr="00175E39" w:rsidRDefault="00211894" w:rsidP="003C21EE">
            <w:pPr>
              <w:rPr>
                <w:sz w:val="16"/>
                <w:szCs w:val="16"/>
              </w:rPr>
            </w:pPr>
            <w:r w:rsidRPr="00175E39">
              <w:rPr>
                <w:sz w:val="16"/>
                <w:szCs w:val="16"/>
              </w:rPr>
              <w:t>33403</w:t>
            </w:r>
          </w:p>
        </w:tc>
        <w:tc>
          <w:tcPr>
            <w:tcW w:w="703" w:type="dxa"/>
            <w:noWrap/>
            <w:hideMark/>
          </w:tcPr>
          <w:p w14:paraId="5BA2341D" w14:textId="77777777" w:rsidR="00211894" w:rsidRPr="00175E39" w:rsidRDefault="00211894" w:rsidP="003C21EE">
            <w:pPr>
              <w:rPr>
                <w:sz w:val="16"/>
                <w:szCs w:val="16"/>
              </w:rPr>
            </w:pPr>
            <w:r w:rsidRPr="00175E39">
              <w:rPr>
                <w:sz w:val="16"/>
                <w:szCs w:val="16"/>
              </w:rPr>
              <w:t>21278</w:t>
            </w:r>
          </w:p>
        </w:tc>
        <w:tc>
          <w:tcPr>
            <w:tcW w:w="703" w:type="dxa"/>
            <w:noWrap/>
            <w:hideMark/>
          </w:tcPr>
          <w:p w14:paraId="78B63624" w14:textId="77777777" w:rsidR="00211894" w:rsidRPr="00175E39" w:rsidRDefault="00211894" w:rsidP="003C21EE">
            <w:pPr>
              <w:rPr>
                <w:sz w:val="16"/>
                <w:szCs w:val="16"/>
              </w:rPr>
            </w:pPr>
            <w:r w:rsidRPr="00175E39">
              <w:rPr>
                <w:sz w:val="16"/>
                <w:szCs w:val="16"/>
              </w:rPr>
              <w:t>32050</w:t>
            </w:r>
          </w:p>
        </w:tc>
        <w:tc>
          <w:tcPr>
            <w:tcW w:w="703" w:type="dxa"/>
            <w:noWrap/>
            <w:hideMark/>
          </w:tcPr>
          <w:p w14:paraId="0147FBB8" w14:textId="77777777" w:rsidR="00211894" w:rsidRPr="00175E39" w:rsidRDefault="00211894" w:rsidP="003C21EE">
            <w:pPr>
              <w:rPr>
                <w:sz w:val="16"/>
                <w:szCs w:val="16"/>
              </w:rPr>
            </w:pPr>
            <w:r w:rsidRPr="00175E39">
              <w:rPr>
                <w:sz w:val="16"/>
                <w:szCs w:val="16"/>
              </w:rPr>
              <w:t>11355</w:t>
            </w:r>
          </w:p>
        </w:tc>
        <w:tc>
          <w:tcPr>
            <w:tcW w:w="703" w:type="dxa"/>
            <w:noWrap/>
            <w:hideMark/>
          </w:tcPr>
          <w:p w14:paraId="4190600A" w14:textId="77777777" w:rsidR="00211894" w:rsidRPr="00175E39" w:rsidRDefault="00211894" w:rsidP="003C21EE">
            <w:pPr>
              <w:rPr>
                <w:sz w:val="16"/>
                <w:szCs w:val="16"/>
              </w:rPr>
            </w:pPr>
            <w:r w:rsidRPr="00175E39">
              <w:rPr>
                <w:sz w:val="16"/>
                <w:szCs w:val="16"/>
              </w:rPr>
              <w:t>36000</w:t>
            </w:r>
          </w:p>
        </w:tc>
        <w:tc>
          <w:tcPr>
            <w:tcW w:w="703" w:type="dxa"/>
            <w:noWrap/>
            <w:hideMark/>
          </w:tcPr>
          <w:p w14:paraId="5AC14130" w14:textId="77777777" w:rsidR="00211894" w:rsidRPr="00175E39" w:rsidRDefault="00211894" w:rsidP="003C21EE">
            <w:pPr>
              <w:rPr>
                <w:sz w:val="16"/>
                <w:szCs w:val="16"/>
              </w:rPr>
            </w:pPr>
            <w:r w:rsidRPr="00175E39">
              <w:rPr>
                <w:sz w:val="16"/>
                <w:szCs w:val="16"/>
              </w:rPr>
              <w:t>13038</w:t>
            </w:r>
          </w:p>
        </w:tc>
        <w:tc>
          <w:tcPr>
            <w:tcW w:w="703" w:type="dxa"/>
            <w:noWrap/>
            <w:hideMark/>
          </w:tcPr>
          <w:p w14:paraId="42EEC6C6" w14:textId="77777777" w:rsidR="00211894" w:rsidRPr="00175E39" w:rsidRDefault="00211894" w:rsidP="003C21EE">
            <w:pPr>
              <w:rPr>
                <w:sz w:val="16"/>
                <w:szCs w:val="16"/>
              </w:rPr>
            </w:pPr>
            <w:r w:rsidRPr="00175E39">
              <w:rPr>
                <w:sz w:val="16"/>
                <w:szCs w:val="16"/>
              </w:rPr>
              <w:t>30936</w:t>
            </w:r>
          </w:p>
        </w:tc>
        <w:tc>
          <w:tcPr>
            <w:tcW w:w="703" w:type="dxa"/>
            <w:noWrap/>
            <w:hideMark/>
          </w:tcPr>
          <w:p w14:paraId="5D4C68D4" w14:textId="77777777" w:rsidR="00211894" w:rsidRPr="00175E39" w:rsidRDefault="00211894" w:rsidP="003C21EE">
            <w:pPr>
              <w:rPr>
                <w:sz w:val="16"/>
                <w:szCs w:val="16"/>
              </w:rPr>
            </w:pPr>
            <w:r w:rsidRPr="00175E39">
              <w:rPr>
                <w:sz w:val="16"/>
                <w:szCs w:val="16"/>
              </w:rPr>
              <w:t>10371</w:t>
            </w:r>
          </w:p>
        </w:tc>
        <w:tc>
          <w:tcPr>
            <w:tcW w:w="703" w:type="dxa"/>
            <w:noWrap/>
            <w:hideMark/>
          </w:tcPr>
          <w:p w14:paraId="575E711E" w14:textId="77777777" w:rsidR="00211894" w:rsidRPr="00175E39" w:rsidRDefault="00211894" w:rsidP="003C21EE">
            <w:pPr>
              <w:rPr>
                <w:sz w:val="16"/>
                <w:szCs w:val="16"/>
              </w:rPr>
            </w:pPr>
            <w:r w:rsidRPr="00175E39">
              <w:rPr>
                <w:sz w:val="16"/>
                <w:szCs w:val="16"/>
              </w:rPr>
              <w:t>18901</w:t>
            </w:r>
          </w:p>
        </w:tc>
        <w:tc>
          <w:tcPr>
            <w:tcW w:w="832" w:type="dxa"/>
            <w:noWrap/>
            <w:hideMark/>
          </w:tcPr>
          <w:p w14:paraId="5D267F83" w14:textId="77777777" w:rsidR="00211894" w:rsidRPr="00175E39" w:rsidRDefault="00211894" w:rsidP="003C21EE">
            <w:pPr>
              <w:rPr>
                <w:sz w:val="16"/>
                <w:szCs w:val="16"/>
              </w:rPr>
            </w:pPr>
            <w:r w:rsidRPr="00175E39">
              <w:rPr>
                <w:sz w:val="16"/>
                <w:szCs w:val="16"/>
              </w:rPr>
              <w:t>18901</w:t>
            </w:r>
          </w:p>
        </w:tc>
        <w:tc>
          <w:tcPr>
            <w:tcW w:w="847" w:type="dxa"/>
            <w:noWrap/>
            <w:hideMark/>
          </w:tcPr>
          <w:p w14:paraId="28F6A8D8" w14:textId="77777777" w:rsidR="00211894" w:rsidRPr="00175E39" w:rsidRDefault="00211894" w:rsidP="003C21EE">
            <w:pPr>
              <w:rPr>
                <w:sz w:val="16"/>
                <w:szCs w:val="16"/>
              </w:rPr>
            </w:pPr>
            <w:r w:rsidRPr="00175E39">
              <w:rPr>
                <w:sz w:val="16"/>
                <w:szCs w:val="16"/>
              </w:rPr>
              <w:t>22466</w:t>
            </w:r>
          </w:p>
        </w:tc>
        <w:tc>
          <w:tcPr>
            <w:tcW w:w="847" w:type="dxa"/>
            <w:noWrap/>
            <w:hideMark/>
          </w:tcPr>
          <w:p w14:paraId="19B841A9" w14:textId="77777777" w:rsidR="00211894" w:rsidRPr="00175E39" w:rsidRDefault="00211894" w:rsidP="003C21EE">
            <w:pPr>
              <w:rPr>
                <w:sz w:val="16"/>
                <w:szCs w:val="16"/>
              </w:rPr>
            </w:pPr>
            <w:r w:rsidRPr="00175E39">
              <w:rPr>
                <w:sz w:val="16"/>
                <w:szCs w:val="16"/>
              </w:rPr>
              <w:t>22084</w:t>
            </w:r>
          </w:p>
        </w:tc>
        <w:tc>
          <w:tcPr>
            <w:tcW w:w="847" w:type="dxa"/>
            <w:noWrap/>
            <w:hideMark/>
          </w:tcPr>
          <w:p w14:paraId="4CBBA60B" w14:textId="77777777" w:rsidR="00211894" w:rsidRPr="00175E39" w:rsidRDefault="00211894" w:rsidP="003C21EE">
            <w:pPr>
              <w:rPr>
                <w:sz w:val="16"/>
                <w:szCs w:val="16"/>
              </w:rPr>
            </w:pPr>
            <w:r w:rsidRPr="00175E39">
              <w:rPr>
                <w:sz w:val="16"/>
                <w:szCs w:val="16"/>
              </w:rPr>
              <w:t>22740</w:t>
            </w:r>
          </w:p>
        </w:tc>
      </w:tr>
      <w:tr w:rsidR="00211894" w:rsidRPr="00175E39" w14:paraId="55C3F34D" w14:textId="77777777" w:rsidTr="003C21EE">
        <w:trPr>
          <w:trHeight w:val="288"/>
        </w:trPr>
        <w:tc>
          <w:tcPr>
            <w:tcW w:w="818" w:type="dxa"/>
            <w:noWrap/>
            <w:hideMark/>
          </w:tcPr>
          <w:p w14:paraId="397ED8CB"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524FBCD6" w14:textId="77777777" w:rsidR="00211894" w:rsidRPr="00175E39" w:rsidRDefault="00211894" w:rsidP="003C21EE">
            <w:pPr>
              <w:rPr>
                <w:sz w:val="16"/>
                <w:szCs w:val="16"/>
              </w:rPr>
            </w:pPr>
            <w:r w:rsidRPr="00175E39">
              <w:rPr>
                <w:sz w:val="16"/>
                <w:szCs w:val="16"/>
              </w:rPr>
              <w:t>Burials</w:t>
            </w:r>
          </w:p>
        </w:tc>
        <w:tc>
          <w:tcPr>
            <w:tcW w:w="733" w:type="dxa"/>
            <w:noWrap/>
            <w:hideMark/>
          </w:tcPr>
          <w:p w14:paraId="580C3675" w14:textId="77777777" w:rsidR="00211894" w:rsidRPr="00175E39" w:rsidRDefault="00211894" w:rsidP="003C21EE">
            <w:pPr>
              <w:rPr>
                <w:sz w:val="16"/>
                <w:szCs w:val="16"/>
              </w:rPr>
            </w:pPr>
            <w:r w:rsidRPr="00175E39">
              <w:rPr>
                <w:sz w:val="16"/>
                <w:szCs w:val="16"/>
              </w:rPr>
              <w:t>8754</w:t>
            </w:r>
          </w:p>
        </w:tc>
        <w:tc>
          <w:tcPr>
            <w:tcW w:w="705" w:type="dxa"/>
            <w:noWrap/>
            <w:hideMark/>
          </w:tcPr>
          <w:p w14:paraId="679202BD" w14:textId="77777777" w:rsidR="00211894" w:rsidRPr="00175E39" w:rsidRDefault="00211894" w:rsidP="003C21EE">
            <w:pPr>
              <w:rPr>
                <w:sz w:val="16"/>
                <w:szCs w:val="16"/>
              </w:rPr>
            </w:pPr>
            <w:r w:rsidRPr="00175E39">
              <w:rPr>
                <w:sz w:val="16"/>
                <w:szCs w:val="16"/>
              </w:rPr>
              <w:t>11044</w:t>
            </w:r>
          </w:p>
        </w:tc>
        <w:tc>
          <w:tcPr>
            <w:tcW w:w="777" w:type="dxa"/>
            <w:noWrap/>
            <w:hideMark/>
          </w:tcPr>
          <w:p w14:paraId="677FFD80" w14:textId="77777777" w:rsidR="00211894" w:rsidRPr="00175E39" w:rsidRDefault="00211894" w:rsidP="003C21EE">
            <w:pPr>
              <w:rPr>
                <w:sz w:val="16"/>
                <w:szCs w:val="16"/>
              </w:rPr>
            </w:pPr>
            <w:r w:rsidRPr="00175E39">
              <w:rPr>
                <w:sz w:val="16"/>
                <w:szCs w:val="16"/>
              </w:rPr>
              <w:t>20766</w:t>
            </w:r>
          </w:p>
        </w:tc>
        <w:tc>
          <w:tcPr>
            <w:tcW w:w="703" w:type="dxa"/>
            <w:noWrap/>
            <w:hideMark/>
          </w:tcPr>
          <w:p w14:paraId="342D0678" w14:textId="77777777" w:rsidR="00211894" w:rsidRPr="00175E39" w:rsidRDefault="00211894" w:rsidP="003C21EE">
            <w:pPr>
              <w:rPr>
                <w:sz w:val="16"/>
                <w:szCs w:val="16"/>
              </w:rPr>
            </w:pPr>
            <w:r w:rsidRPr="00175E39">
              <w:rPr>
                <w:sz w:val="16"/>
                <w:szCs w:val="16"/>
              </w:rPr>
              <w:t>14108</w:t>
            </w:r>
          </w:p>
        </w:tc>
        <w:tc>
          <w:tcPr>
            <w:tcW w:w="703" w:type="dxa"/>
            <w:noWrap/>
            <w:hideMark/>
          </w:tcPr>
          <w:p w14:paraId="3E5E03CF" w14:textId="77777777" w:rsidR="00211894" w:rsidRPr="00175E39" w:rsidRDefault="00211894" w:rsidP="003C21EE">
            <w:pPr>
              <w:rPr>
                <w:sz w:val="16"/>
                <w:szCs w:val="16"/>
              </w:rPr>
            </w:pPr>
            <w:r w:rsidRPr="00175E39">
              <w:rPr>
                <w:sz w:val="16"/>
                <w:szCs w:val="16"/>
              </w:rPr>
              <w:t>18150</w:t>
            </w:r>
          </w:p>
        </w:tc>
        <w:tc>
          <w:tcPr>
            <w:tcW w:w="703" w:type="dxa"/>
            <w:noWrap/>
            <w:hideMark/>
          </w:tcPr>
          <w:p w14:paraId="37C4EA5A" w14:textId="77777777" w:rsidR="00211894" w:rsidRPr="00175E39" w:rsidRDefault="00211894" w:rsidP="003C21EE">
            <w:pPr>
              <w:rPr>
                <w:sz w:val="16"/>
                <w:szCs w:val="16"/>
              </w:rPr>
            </w:pPr>
            <w:r w:rsidRPr="00175E39">
              <w:rPr>
                <w:sz w:val="16"/>
                <w:szCs w:val="16"/>
              </w:rPr>
              <w:t>11571</w:t>
            </w:r>
          </w:p>
        </w:tc>
        <w:tc>
          <w:tcPr>
            <w:tcW w:w="703" w:type="dxa"/>
            <w:noWrap/>
            <w:hideMark/>
          </w:tcPr>
          <w:p w14:paraId="185F437B" w14:textId="77777777" w:rsidR="00211894" w:rsidRPr="00175E39" w:rsidRDefault="00211894" w:rsidP="003C21EE">
            <w:pPr>
              <w:rPr>
                <w:sz w:val="16"/>
                <w:szCs w:val="16"/>
              </w:rPr>
            </w:pPr>
            <w:r w:rsidRPr="00175E39">
              <w:rPr>
                <w:sz w:val="16"/>
                <w:szCs w:val="16"/>
              </w:rPr>
              <w:t>17653</w:t>
            </w:r>
          </w:p>
        </w:tc>
        <w:tc>
          <w:tcPr>
            <w:tcW w:w="703" w:type="dxa"/>
            <w:noWrap/>
            <w:hideMark/>
          </w:tcPr>
          <w:p w14:paraId="19AC95C9" w14:textId="77777777" w:rsidR="00211894" w:rsidRPr="00175E39" w:rsidRDefault="00211894" w:rsidP="003C21EE">
            <w:pPr>
              <w:rPr>
                <w:sz w:val="16"/>
                <w:szCs w:val="16"/>
              </w:rPr>
            </w:pPr>
            <w:r w:rsidRPr="00175E39">
              <w:rPr>
                <w:sz w:val="16"/>
                <w:szCs w:val="16"/>
              </w:rPr>
              <w:t>16000</w:t>
            </w:r>
          </w:p>
        </w:tc>
        <w:tc>
          <w:tcPr>
            <w:tcW w:w="703" w:type="dxa"/>
            <w:noWrap/>
            <w:hideMark/>
          </w:tcPr>
          <w:p w14:paraId="0CFAFA2B" w14:textId="77777777" w:rsidR="00211894" w:rsidRPr="00175E39" w:rsidRDefault="00211894" w:rsidP="003C21EE">
            <w:pPr>
              <w:rPr>
                <w:sz w:val="16"/>
                <w:szCs w:val="16"/>
              </w:rPr>
            </w:pPr>
            <w:r w:rsidRPr="00175E39">
              <w:rPr>
                <w:sz w:val="16"/>
                <w:szCs w:val="16"/>
              </w:rPr>
              <w:t>16133</w:t>
            </w:r>
          </w:p>
        </w:tc>
        <w:tc>
          <w:tcPr>
            <w:tcW w:w="703" w:type="dxa"/>
            <w:noWrap/>
            <w:hideMark/>
          </w:tcPr>
          <w:p w14:paraId="135BF54D" w14:textId="77777777" w:rsidR="00211894" w:rsidRPr="00175E39" w:rsidRDefault="00211894" w:rsidP="003C21EE">
            <w:pPr>
              <w:rPr>
                <w:sz w:val="16"/>
                <w:szCs w:val="16"/>
              </w:rPr>
            </w:pPr>
            <w:r w:rsidRPr="00175E39">
              <w:rPr>
                <w:sz w:val="16"/>
                <w:szCs w:val="16"/>
              </w:rPr>
              <w:t>16203</w:t>
            </w:r>
          </w:p>
        </w:tc>
        <w:tc>
          <w:tcPr>
            <w:tcW w:w="703" w:type="dxa"/>
            <w:noWrap/>
            <w:hideMark/>
          </w:tcPr>
          <w:p w14:paraId="49DE4EDB" w14:textId="77777777" w:rsidR="00211894" w:rsidRPr="00175E39" w:rsidRDefault="00211894" w:rsidP="003C21EE">
            <w:pPr>
              <w:rPr>
                <w:sz w:val="16"/>
                <w:szCs w:val="16"/>
              </w:rPr>
            </w:pPr>
            <w:r w:rsidRPr="00175E39">
              <w:rPr>
                <w:sz w:val="16"/>
                <w:szCs w:val="16"/>
              </w:rPr>
              <w:t>16138</w:t>
            </w:r>
          </w:p>
        </w:tc>
        <w:tc>
          <w:tcPr>
            <w:tcW w:w="703" w:type="dxa"/>
            <w:noWrap/>
            <w:hideMark/>
          </w:tcPr>
          <w:p w14:paraId="70841720" w14:textId="77777777" w:rsidR="00211894" w:rsidRPr="00175E39" w:rsidRDefault="00211894" w:rsidP="003C21EE">
            <w:pPr>
              <w:rPr>
                <w:sz w:val="16"/>
                <w:szCs w:val="16"/>
              </w:rPr>
            </w:pPr>
            <w:r w:rsidRPr="00175E39">
              <w:rPr>
                <w:sz w:val="16"/>
                <w:szCs w:val="16"/>
              </w:rPr>
              <w:t>20782</w:t>
            </w:r>
          </w:p>
        </w:tc>
        <w:tc>
          <w:tcPr>
            <w:tcW w:w="832" w:type="dxa"/>
            <w:noWrap/>
            <w:hideMark/>
          </w:tcPr>
          <w:p w14:paraId="1678123A" w14:textId="77777777" w:rsidR="00211894" w:rsidRPr="00175E39" w:rsidRDefault="00211894" w:rsidP="003C21EE">
            <w:pPr>
              <w:rPr>
                <w:sz w:val="16"/>
                <w:szCs w:val="16"/>
              </w:rPr>
            </w:pPr>
            <w:r w:rsidRPr="00175E39">
              <w:rPr>
                <w:sz w:val="16"/>
                <w:szCs w:val="16"/>
              </w:rPr>
              <w:t>20782</w:t>
            </w:r>
          </w:p>
        </w:tc>
        <w:tc>
          <w:tcPr>
            <w:tcW w:w="847" w:type="dxa"/>
            <w:noWrap/>
            <w:hideMark/>
          </w:tcPr>
          <w:p w14:paraId="175FE841" w14:textId="56B1BEA6" w:rsidR="00211894" w:rsidRPr="00175E39" w:rsidRDefault="00211894" w:rsidP="003C21EE">
            <w:pPr>
              <w:rPr>
                <w:sz w:val="16"/>
                <w:szCs w:val="16"/>
              </w:rPr>
            </w:pPr>
            <w:r w:rsidRPr="00175E39">
              <w:rPr>
                <w:sz w:val="16"/>
                <w:szCs w:val="16"/>
              </w:rPr>
              <w:t>2</w:t>
            </w:r>
            <w:r>
              <w:rPr>
                <w:sz w:val="16"/>
                <w:szCs w:val="16"/>
              </w:rPr>
              <w:t>1</w:t>
            </w:r>
            <w:r w:rsidRPr="00175E39">
              <w:rPr>
                <w:sz w:val="16"/>
                <w:szCs w:val="16"/>
              </w:rPr>
              <w:t>048</w:t>
            </w:r>
          </w:p>
        </w:tc>
        <w:tc>
          <w:tcPr>
            <w:tcW w:w="847" w:type="dxa"/>
            <w:noWrap/>
            <w:hideMark/>
          </w:tcPr>
          <w:p w14:paraId="555DCD65" w14:textId="77777777" w:rsidR="00211894" w:rsidRPr="00175E39" w:rsidRDefault="00211894" w:rsidP="003C21EE">
            <w:pPr>
              <w:rPr>
                <w:sz w:val="16"/>
                <w:szCs w:val="16"/>
              </w:rPr>
            </w:pPr>
            <w:r w:rsidRPr="00175E39">
              <w:rPr>
                <w:sz w:val="16"/>
                <w:szCs w:val="16"/>
              </w:rPr>
              <w:t>21176</w:t>
            </w:r>
          </w:p>
        </w:tc>
        <w:tc>
          <w:tcPr>
            <w:tcW w:w="847" w:type="dxa"/>
            <w:noWrap/>
            <w:hideMark/>
          </w:tcPr>
          <w:p w14:paraId="0A9D75FC" w14:textId="77777777" w:rsidR="00211894" w:rsidRPr="00175E39" w:rsidRDefault="00211894" w:rsidP="003C21EE">
            <w:pPr>
              <w:rPr>
                <w:sz w:val="16"/>
                <w:szCs w:val="16"/>
              </w:rPr>
            </w:pPr>
            <w:r w:rsidRPr="00175E39">
              <w:rPr>
                <w:sz w:val="16"/>
                <w:szCs w:val="16"/>
              </w:rPr>
              <w:t>22409</w:t>
            </w:r>
          </w:p>
        </w:tc>
      </w:tr>
      <w:tr w:rsidR="00211894" w:rsidRPr="00175E39" w14:paraId="458F6ACC" w14:textId="77777777" w:rsidTr="003C21EE">
        <w:trPr>
          <w:trHeight w:val="288"/>
        </w:trPr>
        <w:tc>
          <w:tcPr>
            <w:tcW w:w="818" w:type="dxa"/>
            <w:noWrap/>
            <w:hideMark/>
          </w:tcPr>
          <w:p w14:paraId="5959B7FF"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61F4A879" w14:textId="77777777" w:rsidR="00211894" w:rsidRPr="00175E39" w:rsidRDefault="00211894" w:rsidP="003C21EE">
            <w:pPr>
              <w:rPr>
                <w:sz w:val="16"/>
                <w:szCs w:val="16"/>
              </w:rPr>
            </w:pPr>
            <w:r w:rsidRPr="00175E39">
              <w:rPr>
                <w:sz w:val="16"/>
                <w:szCs w:val="16"/>
              </w:rPr>
              <w:t>Allotments</w:t>
            </w:r>
          </w:p>
        </w:tc>
        <w:tc>
          <w:tcPr>
            <w:tcW w:w="733" w:type="dxa"/>
            <w:noWrap/>
            <w:hideMark/>
          </w:tcPr>
          <w:p w14:paraId="01F006F2" w14:textId="77777777" w:rsidR="00211894" w:rsidRPr="00175E39" w:rsidRDefault="00211894" w:rsidP="003C21EE">
            <w:pPr>
              <w:rPr>
                <w:sz w:val="16"/>
                <w:szCs w:val="16"/>
              </w:rPr>
            </w:pPr>
            <w:r w:rsidRPr="00175E39">
              <w:rPr>
                <w:sz w:val="16"/>
                <w:szCs w:val="16"/>
              </w:rPr>
              <w:t>157</w:t>
            </w:r>
          </w:p>
        </w:tc>
        <w:tc>
          <w:tcPr>
            <w:tcW w:w="705" w:type="dxa"/>
            <w:noWrap/>
            <w:hideMark/>
          </w:tcPr>
          <w:p w14:paraId="70473559" w14:textId="77777777" w:rsidR="00211894" w:rsidRPr="00175E39" w:rsidRDefault="00211894" w:rsidP="003C21EE">
            <w:pPr>
              <w:rPr>
                <w:sz w:val="16"/>
                <w:szCs w:val="16"/>
              </w:rPr>
            </w:pPr>
            <w:r w:rsidRPr="00175E39">
              <w:rPr>
                <w:sz w:val="16"/>
                <w:szCs w:val="16"/>
              </w:rPr>
              <w:t>3282</w:t>
            </w:r>
          </w:p>
        </w:tc>
        <w:tc>
          <w:tcPr>
            <w:tcW w:w="777" w:type="dxa"/>
            <w:noWrap/>
            <w:hideMark/>
          </w:tcPr>
          <w:p w14:paraId="76D68374" w14:textId="77777777" w:rsidR="00211894" w:rsidRPr="00175E39" w:rsidRDefault="00211894" w:rsidP="003C21EE">
            <w:pPr>
              <w:rPr>
                <w:sz w:val="16"/>
                <w:szCs w:val="16"/>
              </w:rPr>
            </w:pPr>
            <w:r w:rsidRPr="00175E39">
              <w:rPr>
                <w:sz w:val="16"/>
                <w:szCs w:val="16"/>
              </w:rPr>
              <w:t>5231</w:t>
            </w:r>
          </w:p>
        </w:tc>
        <w:tc>
          <w:tcPr>
            <w:tcW w:w="703" w:type="dxa"/>
            <w:noWrap/>
            <w:hideMark/>
          </w:tcPr>
          <w:p w14:paraId="1E7DEE1B" w14:textId="77777777" w:rsidR="00211894" w:rsidRPr="00175E39" w:rsidRDefault="00211894" w:rsidP="003C21EE">
            <w:pPr>
              <w:rPr>
                <w:sz w:val="16"/>
                <w:szCs w:val="16"/>
              </w:rPr>
            </w:pPr>
            <w:r w:rsidRPr="00175E39">
              <w:rPr>
                <w:sz w:val="16"/>
                <w:szCs w:val="16"/>
              </w:rPr>
              <w:t>3148</w:t>
            </w:r>
          </w:p>
        </w:tc>
        <w:tc>
          <w:tcPr>
            <w:tcW w:w="703" w:type="dxa"/>
            <w:noWrap/>
            <w:hideMark/>
          </w:tcPr>
          <w:p w14:paraId="60244A1D" w14:textId="77777777" w:rsidR="00211894" w:rsidRPr="00175E39" w:rsidRDefault="00211894" w:rsidP="003C21EE">
            <w:pPr>
              <w:rPr>
                <w:sz w:val="16"/>
                <w:szCs w:val="16"/>
              </w:rPr>
            </w:pPr>
            <w:r w:rsidRPr="00175E39">
              <w:rPr>
                <w:sz w:val="16"/>
                <w:szCs w:val="16"/>
              </w:rPr>
              <w:t>941</w:t>
            </w:r>
          </w:p>
        </w:tc>
        <w:tc>
          <w:tcPr>
            <w:tcW w:w="703" w:type="dxa"/>
            <w:noWrap/>
            <w:hideMark/>
          </w:tcPr>
          <w:p w14:paraId="6B3C1F3D" w14:textId="77777777" w:rsidR="00211894" w:rsidRPr="00175E39" w:rsidRDefault="00211894" w:rsidP="003C21EE">
            <w:pPr>
              <w:rPr>
                <w:sz w:val="16"/>
                <w:szCs w:val="16"/>
              </w:rPr>
            </w:pPr>
            <w:r w:rsidRPr="00175E39">
              <w:rPr>
                <w:sz w:val="16"/>
                <w:szCs w:val="16"/>
              </w:rPr>
              <w:t>2365</w:t>
            </w:r>
          </w:p>
        </w:tc>
        <w:tc>
          <w:tcPr>
            <w:tcW w:w="703" w:type="dxa"/>
            <w:noWrap/>
            <w:hideMark/>
          </w:tcPr>
          <w:p w14:paraId="7C8745CB" w14:textId="77777777" w:rsidR="00211894" w:rsidRPr="00175E39" w:rsidRDefault="00211894" w:rsidP="003C21EE">
            <w:pPr>
              <w:rPr>
                <w:sz w:val="16"/>
                <w:szCs w:val="16"/>
              </w:rPr>
            </w:pPr>
            <w:r w:rsidRPr="00175E39">
              <w:rPr>
                <w:sz w:val="16"/>
                <w:szCs w:val="16"/>
              </w:rPr>
              <w:t>1719</w:t>
            </w:r>
          </w:p>
        </w:tc>
        <w:tc>
          <w:tcPr>
            <w:tcW w:w="703" w:type="dxa"/>
            <w:noWrap/>
            <w:hideMark/>
          </w:tcPr>
          <w:p w14:paraId="6C8D6678" w14:textId="77777777" w:rsidR="00211894" w:rsidRPr="00175E39" w:rsidRDefault="00211894" w:rsidP="003C21EE">
            <w:pPr>
              <w:rPr>
                <w:sz w:val="16"/>
                <w:szCs w:val="16"/>
              </w:rPr>
            </w:pPr>
            <w:r w:rsidRPr="00175E39">
              <w:rPr>
                <w:sz w:val="16"/>
                <w:szCs w:val="16"/>
              </w:rPr>
              <w:t>2500</w:t>
            </w:r>
          </w:p>
        </w:tc>
        <w:tc>
          <w:tcPr>
            <w:tcW w:w="703" w:type="dxa"/>
            <w:noWrap/>
            <w:hideMark/>
          </w:tcPr>
          <w:p w14:paraId="07A0EED3" w14:textId="77777777" w:rsidR="00211894" w:rsidRPr="00175E39" w:rsidRDefault="00211894" w:rsidP="003C21EE">
            <w:pPr>
              <w:rPr>
                <w:sz w:val="16"/>
                <w:szCs w:val="16"/>
              </w:rPr>
            </w:pPr>
            <w:r w:rsidRPr="00175E39">
              <w:rPr>
                <w:sz w:val="16"/>
                <w:szCs w:val="16"/>
              </w:rPr>
              <w:t>4003</w:t>
            </w:r>
          </w:p>
        </w:tc>
        <w:tc>
          <w:tcPr>
            <w:tcW w:w="703" w:type="dxa"/>
            <w:noWrap/>
            <w:hideMark/>
          </w:tcPr>
          <w:p w14:paraId="43F6D76A" w14:textId="77777777" w:rsidR="00211894" w:rsidRPr="00175E39" w:rsidRDefault="00211894" w:rsidP="003C21EE">
            <w:pPr>
              <w:rPr>
                <w:sz w:val="16"/>
                <w:szCs w:val="16"/>
              </w:rPr>
            </w:pPr>
            <w:r w:rsidRPr="00175E39">
              <w:rPr>
                <w:sz w:val="16"/>
                <w:szCs w:val="16"/>
              </w:rPr>
              <w:t>2168</w:t>
            </w:r>
          </w:p>
        </w:tc>
        <w:tc>
          <w:tcPr>
            <w:tcW w:w="703" w:type="dxa"/>
            <w:noWrap/>
            <w:hideMark/>
          </w:tcPr>
          <w:p w14:paraId="6FB2D146" w14:textId="77777777" w:rsidR="00211894" w:rsidRPr="00175E39" w:rsidRDefault="00211894" w:rsidP="003C21EE">
            <w:pPr>
              <w:rPr>
                <w:sz w:val="16"/>
                <w:szCs w:val="16"/>
              </w:rPr>
            </w:pPr>
            <w:r w:rsidRPr="00175E39">
              <w:rPr>
                <w:sz w:val="16"/>
                <w:szCs w:val="16"/>
              </w:rPr>
              <w:t>4530</w:t>
            </w:r>
          </w:p>
        </w:tc>
        <w:tc>
          <w:tcPr>
            <w:tcW w:w="703" w:type="dxa"/>
            <w:noWrap/>
            <w:hideMark/>
          </w:tcPr>
          <w:p w14:paraId="3A136D7B" w14:textId="77777777" w:rsidR="00211894" w:rsidRPr="00175E39" w:rsidRDefault="00211894" w:rsidP="003C21EE">
            <w:pPr>
              <w:rPr>
                <w:sz w:val="16"/>
                <w:szCs w:val="16"/>
              </w:rPr>
            </w:pPr>
            <w:r w:rsidRPr="00175E39">
              <w:rPr>
                <w:sz w:val="16"/>
                <w:szCs w:val="16"/>
              </w:rPr>
              <w:t>3793</w:t>
            </w:r>
          </w:p>
        </w:tc>
        <w:tc>
          <w:tcPr>
            <w:tcW w:w="832" w:type="dxa"/>
            <w:noWrap/>
            <w:hideMark/>
          </w:tcPr>
          <w:p w14:paraId="165BD5B0" w14:textId="77777777" w:rsidR="00211894" w:rsidRPr="00175E39" w:rsidRDefault="00211894" w:rsidP="003C21EE">
            <w:pPr>
              <w:rPr>
                <w:sz w:val="16"/>
                <w:szCs w:val="16"/>
              </w:rPr>
            </w:pPr>
            <w:r w:rsidRPr="00175E39">
              <w:rPr>
                <w:sz w:val="16"/>
                <w:szCs w:val="16"/>
              </w:rPr>
              <w:t>4996</w:t>
            </w:r>
          </w:p>
        </w:tc>
        <w:tc>
          <w:tcPr>
            <w:tcW w:w="847" w:type="dxa"/>
            <w:noWrap/>
            <w:hideMark/>
          </w:tcPr>
          <w:p w14:paraId="5C2177C9" w14:textId="77777777" w:rsidR="00211894" w:rsidRPr="00175E39" w:rsidRDefault="00211894" w:rsidP="003C21EE">
            <w:pPr>
              <w:rPr>
                <w:sz w:val="16"/>
                <w:szCs w:val="16"/>
              </w:rPr>
            </w:pPr>
            <w:r w:rsidRPr="00175E39">
              <w:rPr>
                <w:sz w:val="16"/>
                <w:szCs w:val="16"/>
              </w:rPr>
              <w:t>6750</w:t>
            </w:r>
          </w:p>
        </w:tc>
        <w:tc>
          <w:tcPr>
            <w:tcW w:w="847" w:type="dxa"/>
            <w:noWrap/>
            <w:hideMark/>
          </w:tcPr>
          <w:p w14:paraId="0AFD325D" w14:textId="77777777" w:rsidR="00211894" w:rsidRPr="00175E39" w:rsidRDefault="00211894" w:rsidP="003C21EE">
            <w:pPr>
              <w:rPr>
                <w:sz w:val="16"/>
                <w:szCs w:val="16"/>
              </w:rPr>
            </w:pPr>
            <w:r w:rsidRPr="00175E39">
              <w:rPr>
                <w:sz w:val="16"/>
                <w:szCs w:val="16"/>
              </w:rPr>
              <w:t>7166</w:t>
            </w:r>
          </w:p>
        </w:tc>
        <w:tc>
          <w:tcPr>
            <w:tcW w:w="847" w:type="dxa"/>
            <w:noWrap/>
            <w:hideMark/>
          </w:tcPr>
          <w:p w14:paraId="2E81D32E" w14:textId="77777777" w:rsidR="00211894" w:rsidRPr="00175E39" w:rsidRDefault="00211894" w:rsidP="003C21EE">
            <w:pPr>
              <w:rPr>
                <w:sz w:val="16"/>
                <w:szCs w:val="16"/>
              </w:rPr>
            </w:pPr>
            <w:r w:rsidRPr="00175E39">
              <w:rPr>
                <w:sz w:val="16"/>
                <w:szCs w:val="16"/>
              </w:rPr>
              <w:t>7631</w:t>
            </w:r>
          </w:p>
        </w:tc>
      </w:tr>
      <w:tr w:rsidR="00211894" w:rsidRPr="00175E39" w14:paraId="40905E86" w14:textId="77777777" w:rsidTr="003C21EE">
        <w:trPr>
          <w:trHeight w:val="288"/>
        </w:trPr>
        <w:tc>
          <w:tcPr>
            <w:tcW w:w="818" w:type="dxa"/>
            <w:noWrap/>
            <w:hideMark/>
          </w:tcPr>
          <w:p w14:paraId="2A00DAD8" w14:textId="77777777" w:rsidR="00211894" w:rsidRPr="00175E39" w:rsidRDefault="00211894" w:rsidP="003C21EE">
            <w:pPr>
              <w:rPr>
                <w:sz w:val="16"/>
                <w:szCs w:val="16"/>
              </w:rPr>
            </w:pPr>
            <w:r w:rsidRPr="00175E39">
              <w:rPr>
                <w:sz w:val="16"/>
                <w:szCs w:val="16"/>
              </w:rPr>
              <w:lastRenderedPageBreak/>
              <w:t> </w:t>
            </w:r>
            <w:r>
              <w:rPr>
                <w:sz w:val="16"/>
                <w:szCs w:val="16"/>
              </w:rPr>
              <w:t>-</w:t>
            </w:r>
          </w:p>
        </w:tc>
        <w:tc>
          <w:tcPr>
            <w:tcW w:w="1263" w:type="dxa"/>
            <w:noWrap/>
            <w:hideMark/>
          </w:tcPr>
          <w:p w14:paraId="7DD855ED" w14:textId="77777777" w:rsidR="00211894" w:rsidRPr="00175E39" w:rsidRDefault="00211894" w:rsidP="003C21EE">
            <w:pPr>
              <w:rPr>
                <w:sz w:val="16"/>
                <w:szCs w:val="16"/>
              </w:rPr>
            </w:pPr>
            <w:r w:rsidRPr="00175E39">
              <w:rPr>
                <w:sz w:val="16"/>
                <w:szCs w:val="16"/>
              </w:rPr>
              <w:t>Reserve Build up</w:t>
            </w:r>
          </w:p>
        </w:tc>
        <w:tc>
          <w:tcPr>
            <w:tcW w:w="733" w:type="dxa"/>
            <w:noWrap/>
            <w:hideMark/>
          </w:tcPr>
          <w:p w14:paraId="6F654D8C" w14:textId="77777777" w:rsidR="00211894" w:rsidRPr="00175E39" w:rsidRDefault="00211894" w:rsidP="003C21EE">
            <w:pPr>
              <w:rPr>
                <w:sz w:val="16"/>
                <w:szCs w:val="16"/>
              </w:rPr>
            </w:pPr>
            <w:r w:rsidRPr="00175E39">
              <w:rPr>
                <w:sz w:val="16"/>
                <w:szCs w:val="16"/>
              </w:rPr>
              <w:t> </w:t>
            </w:r>
            <w:r>
              <w:rPr>
                <w:sz w:val="16"/>
                <w:szCs w:val="16"/>
              </w:rPr>
              <w:t>-</w:t>
            </w:r>
          </w:p>
        </w:tc>
        <w:tc>
          <w:tcPr>
            <w:tcW w:w="705" w:type="dxa"/>
            <w:noWrap/>
            <w:hideMark/>
          </w:tcPr>
          <w:p w14:paraId="1C5CD5CB" w14:textId="77777777" w:rsidR="00211894" w:rsidRPr="00175E39" w:rsidRDefault="00211894" w:rsidP="003C21EE">
            <w:pPr>
              <w:rPr>
                <w:sz w:val="16"/>
                <w:szCs w:val="16"/>
              </w:rPr>
            </w:pPr>
            <w:r w:rsidRPr="00175E39">
              <w:rPr>
                <w:sz w:val="16"/>
                <w:szCs w:val="16"/>
              </w:rPr>
              <w:t> </w:t>
            </w:r>
            <w:r>
              <w:rPr>
                <w:sz w:val="16"/>
                <w:szCs w:val="16"/>
              </w:rPr>
              <w:t>-</w:t>
            </w:r>
          </w:p>
        </w:tc>
        <w:tc>
          <w:tcPr>
            <w:tcW w:w="777" w:type="dxa"/>
            <w:noWrap/>
            <w:hideMark/>
          </w:tcPr>
          <w:p w14:paraId="30828FCF"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1BD3C17B"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25B257E3"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45E26EE4"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1AC4E8FD"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0F2AE251"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7B38FDF0"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5472C916"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52993638"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5AC1EB64" w14:textId="77777777" w:rsidR="00211894" w:rsidRPr="00175E39" w:rsidRDefault="00211894" w:rsidP="003C21EE">
            <w:pPr>
              <w:rPr>
                <w:sz w:val="16"/>
                <w:szCs w:val="16"/>
              </w:rPr>
            </w:pPr>
            <w:r w:rsidRPr="00175E39">
              <w:rPr>
                <w:sz w:val="16"/>
                <w:szCs w:val="16"/>
              </w:rPr>
              <w:t>20000</w:t>
            </w:r>
          </w:p>
        </w:tc>
        <w:tc>
          <w:tcPr>
            <w:tcW w:w="832" w:type="dxa"/>
            <w:noWrap/>
            <w:hideMark/>
          </w:tcPr>
          <w:p w14:paraId="5C704E7E" w14:textId="77777777" w:rsidR="00211894" w:rsidRPr="00175E39" w:rsidRDefault="00211894" w:rsidP="003C21EE">
            <w:pPr>
              <w:rPr>
                <w:sz w:val="16"/>
                <w:szCs w:val="16"/>
              </w:rPr>
            </w:pPr>
            <w:r w:rsidRPr="00175E39">
              <w:rPr>
                <w:sz w:val="16"/>
                <w:szCs w:val="16"/>
              </w:rPr>
              <w:t>20000</w:t>
            </w:r>
          </w:p>
        </w:tc>
        <w:tc>
          <w:tcPr>
            <w:tcW w:w="847" w:type="dxa"/>
            <w:noWrap/>
            <w:hideMark/>
          </w:tcPr>
          <w:p w14:paraId="5B801894" w14:textId="77777777" w:rsidR="00211894" w:rsidRPr="00175E39" w:rsidRDefault="00211894" w:rsidP="003C21EE">
            <w:pPr>
              <w:rPr>
                <w:sz w:val="16"/>
                <w:szCs w:val="16"/>
              </w:rPr>
            </w:pPr>
            <w:r w:rsidRPr="00175E39">
              <w:rPr>
                <w:sz w:val="16"/>
                <w:szCs w:val="16"/>
              </w:rPr>
              <w:t>20000</w:t>
            </w:r>
          </w:p>
        </w:tc>
        <w:tc>
          <w:tcPr>
            <w:tcW w:w="847" w:type="dxa"/>
            <w:noWrap/>
            <w:hideMark/>
          </w:tcPr>
          <w:p w14:paraId="5C3BD9AE" w14:textId="77777777" w:rsidR="00211894" w:rsidRPr="00175E39" w:rsidRDefault="00211894" w:rsidP="003C21EE">
            <w:pPr>
              <w:rPr>
                <w:sz w:val="16"/>
                <w:szCs w:val="16"/>
              </w:rPr>
            </w:pPr>
            <w:r w:rsidRPr="00175E39">
              <w:rPr>
                <w:sz w:val="16"/>
                <w:szCs w:val="16"/>
              </w:rPr>
              <w:t>20000</w:t>
            </w:r>
          </w:p>
        </w:tc>
        <w:tc>
          <w:tcPr>
            <w:tcW w:w="847" w:type="dxa"/>
            <w:noWrap/>
            <w:hideMark/>
          </w:tcPr>
          <w:p w14:paraId="7F1AC1F9" w14:textId="77777777" w:rsidR="00211894" w:rsidRPr="00175E39" w:rsidRDefault="00211894" w:rsidP="003C21EE">
            <w:pPr>
              <w:rPr>
                <w:sz w:val="16"/>
                <w:szCs w:val="16"/>
              </w:rPr>
            </w:pPr>
            <w:r w:rsidRPr="00175E39">
              <w:rPr>
                <w:sz w:val="16"/>
                <w:szCs w:val="16"/>
              </w:rPr>
              <w:t> </w:t>
            </w:r>
            <w:r>
              <w:rPr>
                <w:sz w:val="16"/>
                <w:szCs w:val="16"/>
              </w:rPr>
              <w:t>-</w:t>
            </w:r>
          </w:p>
        </w:tc>
      </w:tr>
      <w:tr w:rsidR="00211894" w:rsidRPr="00175E39" w14:paraId="68BADF99" w14:textId="77777777" w:rsidTr="003C21EE">
        <w:trPr>
          <w:trHeight w:val="288"/>
        </w:trPr>
        <w:tc>
          <w:tcPr>
            <w:tcW w:w="818" w:type="dxa"/>
            <w:noWrap/>
            <w:hideMark/>
          </w:tcPr>
          <w:p w14:paraId="7D871843"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42BABD86" w14:textId="77777777" w:rsidR="00211894" w:rsidRPr="00175E39" w:rsidRDefault="00211894" w:rsidP="003C21EE">
            <w:pPr>
              <w:rPr>
                <w:sz w:val="16"/>
                <w:szCs w:val="16"/>
              </w:rPr>
            </w:pPr>
            <w:r w:rsidRPr="00175E39">
              <w:rPr>
                <w:sz w:val="16"/>
                <w:szCs w:val="16"/>
              </w:rPr>
              <w:t>VAT</w:t>
            </w:r>
          </w:p>
        </w:tc>
        <w:tc>
          <w:tcPr>
            <w:tcW w:w="733" w:type="dxa"/>
            <w:noWrap/>
            <w:hideMark/>
          </w:tcPr>
          <w:p w14:paraId="110588D6" w14:textId="77777777" w:rsidR="00211894" w:rsidRPr="00175E39" w:rsidRDefault="00211894" w:rsidP="003C21EE">
            <w:pPr>
              <w:rPr>
                <w:sz w:val="16"/>
                <w:szCs w:val="16"/>
              </w:rPr>
            </w:pPr>
            <w:r w:rsidRPr="00175E39">
              <w:rPr>
                <w:sz w:val="16"/>
                <w:szCs w:val="16"/>
              </w:rPr>
              <w:t>11435</w:t>
            </w:r>
          </w:p>
        </w:tc>
        <w:tc>
          <w:tcPr>
            <w:tcW w:w="705" w:type="dxa"/>
            <w:noWrap/>
            <w:hideMark/>
          </w:tcPr>
          <w:p w14:paraId="1C5F3457" w14:textId="77777777" w:rsidR="00211894" w:rsidRPr="00175E39" w:rsidRDefault="00211894" w:rsidP="003C21EE">
            <w:pPr>
              <w:rPr>
                <w:sz w:val="16"/>
                <w:szCs w:val="16"/>
              </w:rPr>
            </w:pPr>
            <w:r w:rsidRPr="00175E39">
              <w:rPr>
                <w:sz w:val="16"/>
                <w:szCs w:val="16"/>
              </w:rPr>
              <w:t>11755</w:t>
            </w:r>
          </w:p>
        </w:tc>
        <w:tc>
          <w:tcPr>
            <w:tcW w:w="777" w:type="dxa"/>
            <w:noWrap/>
            <w:hideMark/>
          </w:tcPr>
          <w:p w14:paraId="0B67A2BC" w14:textId="77777777" w:rsidR="00211894" w:rsidRPr="00175E39" w:rsidRDefault="00211894" w:rsidP="003C21EE">
            <w:pPr>
              <w:rPr>
                <w:sz w:val="16"/>
                <w:szCs w:val="16"/>
              </w:rPr>
            </w:pPr>
            <w:r w:rsidRPr="00175E39">
              <w:rPr>
                <w:sz w:val="16"/>
                <w:szCs w:val="16"/>
              </w:rPr>
              <w:t>5854</w:t>
            </w:r>
          </w:p>
        </w:tc>
        <w:tc>
          <w:tcPr>
            <w:tcW w:w="703" w:type="dxa"/>
            <w:noWrap/>
            <w:hideMark/>
          </w:tcPr>
          <w:p w14:paraId="21DAB175"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5DD6A0F5" w14:textId="77777777" w:rsidR="00211894" w:rsidRPr="00175E39" w:rsidRDefault="00211894" w:rsidP="003C21EE">
            <w:pPr>
              <w:rPr>
                <w:sz w:val="16"/>
                <w:szCs w:val="16"/>
              </w:rPr>
            </w:pPr>
            <w:r w:rsidRPr="00175E39">
              <w:rPr>
                <w:sz w:val="16"/>
                <w:szCs w:val="16"/>
              </w:rPr>
              <w:t>3733</w:t>
            </w:r>
          </w:p>
        </w:tc>
        <w:tc>
          <w:tcPr>
            <w:tcW w:w="703" w:type="dxa"/>
            <w:noWrap/>
            <w:hideMark/>
          </w:tcPr>
          <w:p w14:paraId="0DE9AD79"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58B0C5F6" w14:textId="77777777" w:rsidR="00211894" w:rsidRPr="00175E39" w:rsidRDefault="00211894" w:rsidP="003C21EE">
            <w:pPr>
              <w:rPr>
                <w:sz w:val="16"/>
                <w:szCs w:val="16"/>
              </w:rPr>
            </w:pPr>
            <w:r w:rsidRPr="00175E39">
              <w:rPr>
                <w:sz w:val="16"/>
                <w:szCs w:val="16"/>
              </w:rPr>
              <w:t>8565</w:t>
            </w:r>
          </w:p>
        </w:tc>
        <w:tc>
          <w:tcPr>
            <w:tcW w:w="703" w:type="dxa"/>
            <w:noWrap/>
            <w:hideMark/>
          </w:tcPr>
          <w:p w14:paraId="10A74164"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7B8456B1" w14:textId="77777777" w:rsidR="00211894" w:rsidRPr="00175E39" w:rsidRDefault="00211894" w:rsidP="003C21EE">
            <w:pPr>
              <w:rPr>
                <w:sz w:val="16"/>
                <w:szCs w:val="16"/>
              </w:rPr>
            </w:pPr>
            <w:r w:rsidRPr="00175E39">
              <w:rPr>
                <w:sz w:val="16"/>
                <w:szCs w:val="16"/>
              </w:rPr>
              <w:t>12085</w:t>
            </w:r>
          </w:p>
        </w:tc>
        <w:tc>
          <w:tcPr>
            <w:tcW w:w="703" w:type="dxa"/>
            <w:noWrap/>
            <w:hideMark/>
          </w:tcPr>
          <w:p w14:paraId="1EFEBB70"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2D698A56" w14:textId="77777777" w:rsidR="00211894" w:rsidRPr="00175E39" w:rsidRDefault="00211894" w:rsidP="003C21EE">
            <w:pPr>
              <w:rPr>
                <w:sz w:val="16"/>
                <w:szCs w:val="16"/>
              </w:rPr>
            </w:pPr>
            <w:r w:rsidRPr="00175E39">
              <w:rPr>
                <w:sz w:val="16"/>
                <w:szCs w:val="16"/>
              </w:rPr>
              <w:t>14182</w:t>
            </w:r>
          </w:p>
        </w:tc>
        <w:tc>
          <w:tcPr>
            <w:tcW w:w="703" w:type="dxa"/>
            <w:noWrap/>
            <w:hideMark/>
          </w:tcPr>
          <w:p w14:paraId="44ECC621" w14:textId="77777777" w:rsidR="00211894" w:rsidRPr="00175E39" w:rsidRDefault="00211894" w:rsidP="003C21EE">
            <w:pPr>
              <w:rPr>
                <w:sz w:val="16"/>
                <w:szCs w:val="16"/>
              </w:rPr>
            </w:pPr>
            <w:r w:rsidRPr="00175E39">
              <w:rPr>
                <w:sz w:val="16"/>
                <w:szCs w:val="16"/>
              </w:rPr>
              <w:t> </w:t>
            </w:r>
            <w:r>
              <w:rPr>
                <w:sz w:val="16"/>
                <w:szCs w:val="16"/>
              </w:rPr>
              <w:t>-</w:t>
            </w:r>
          </w:p>
        </w:tc>
        <w:tc>
          <w:tcPr>
            <w:tcW w:w="832" w:type="dxa"/>
            <w:noWrap/>
            <w:hideMark/>
          </w:tcPr>
          <w:p w14:paraId="4A79C55E" w14:textId="77777777" w:rsidR="00211894" w:rsidRPr="00175E39" w:rsidRDefault="00211894" w:rsidP="003C21EE">
            <w:pPr>
              <w:rPr>
                <w:sz w:val="16"/>
                <w:szCs w:val="16"/>
              </w:rPr>
            </w:pPr>
            <w:r w:rsidRPr="00175E39">
              <w:rPr>
                <w:sz w:val="16"/>
                <w:szCs w:val="16"/>
              </w:rPr>
              <w:t>3396</w:t>
            </w:r>
          </w:p>
        </w:tc>
        <w:tc>
          <w:tcPr>
            <w:tcW w:w="847" w:type="dxa"/>
            <w:noWrap/>
            <w:hideMark/>
          </w:tcPr>
          <w:p w14:paraId="3C9577C6"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4D20AB7D"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795FBBF7" w14:textId="77777777" w:rsidR="00211894" w:rsidRPr="00175E39" w:rsidRDefault="00211894" w:rsidP="003C21EE">
            <w:pPr>
              <w:rPr>
                <w:sz w:val="16"/>
                <w:szCs w:val="16"/>
              </w:rPr>
            </w:pPr>
            <w:r w:rsidRPr="00175E39">
              <w:rPr>
                <w:sz w:val="16"/>
                <w:szCs w:val="16"/>
              </w:rPr>
              <w:t> </w:t>
            </w:r>
            <w:r>
              <w:rPr>
                <w:sz w:val="16"/>
                <w:szCs w:val="16"/>
              </w:rPr>
              <w:t>-</w:t>
            </w:r>
          </w:p>
        </w:tc>
      </w:tr>
      <w:tr w:rsidR="00211894" w:rsidRPr="00175E39" w14:paraId="26B2F448" w14:textId="77777777" w:rsidTr="003C21EE">
        <w:trPr>
          <w:trHeight w:val="288"/>
        </w:trPr>
        <w:tc>
          <w:tcPr>
            <w:tcW w:w="818" w:type="dxa"/>
            <w:noWrap/>
            <w:hideMark/>
          </w:tcPr>
          <w:p w14:paraId="6420EDEF" w14:textId="77777777" w:rsidR="00211894" w:rsidRPr="00175E39" w:rsidRDefault="00211894" w:rsidP="003C21EE">
            <w:pPr>
              <w:rPr>
                <w:b/>
                <w:bCs/>
                <w:sz w:val="16"/>
                <w:szCs w:val="16"/>
              </w:rPr>
            </w:pPr>
            <w:r w:rsidRPr="00175E39">
              <w:rPr>
                <w:b/>
                <w:bCs/>
                <w:sz w:val="16"/>
                <w:szCs w:val="16"/>
              </w:rPr>
              <w:t xml:space="preserve">Total </w:t>
            </w:r>
            <w:r>
              <w:rPr>
                <w:b/>
                <w:bCs/>
                <w:sz w:val="16"/>
                <w:szCs w:val="16"/>
              </w:rPr>
              <w:t>spends</w:t>
            </w:r>
          </w:p>
        </w:tc>
        <w:tc>
          <w:tcPr>
            <w:tcW w:w="1263" w:type="dxa"/>
            <w:noWrap/>
            <w:hideMark/>
          </w:tcPr>
          <w:p w14:paraId="5E54E59B"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733" w:type="dxa"/>
            <w:noWrap/>
            <w:hideMark/>
          </w:tcPr>
          <w:p w14:paraId="79F947D8" w14:textId="77777777" w:rsidR="00211894" w:rsidRPr="00175E39" w:rsidRDefault="00211894" w:rsidP="003C21EE">
            <w:pPr>
              <w:rPr>
                <w:b/>
                <w:bCs/>
                <w:sz w:val="16"/>
                <w:szCs w:val="16"/>
              </w:rPr>
            </w:pPr>
            <w:r w:rsidRPr="00175E39">
              <w:rPr>
                <w:b/>
                <w:bCs/>
                <w:sz w:val="16"/>
                <w:szCs w:val="16"/>
              </w:rPr>
              <w:t>172015</w:t>
            </w:r>
          </w:p>
        </w:tc>
        <w:tc>
          <w:tcPr>
            <w:tcW w:w="705" w:type="dxa"/>
            <w:noWrap/>
            <w:hideMark/>
          </w:tcPr>
          <w:p w14:paraId="6B460FD2" w14:textId="77777777" w:rsidR="00211894" w:rsidRPr="00175E39" w:rsidRDefault="00211894" w:rsidP="003C21EE">
            <w:pPr>
              <w:rPr>
                <w:b/>
                <w:bCs/>
                <w:sz w:val="16"/>
                <w:szCs w:val="16"/>
              </w:rPr>
            </w:pPr>
            <w:r w:rsidRPr="00175E39">
              <w:rPr>
                <w:b/>
                <w:bCs/>
                <w:sz w:val="16"/>
                <w:szCs w:val="16"/>
              </w:rPr>
              <w:t>191740</w:t>
            </w:r>
          </w:p>
        </w:tc>
        <w:tc>
          <w:tcPr>
            <w:tcW w:w="777" w:type="dxa"/>
            <w:noWrap/>
            <w:hideMark/>
          </w:tcPr>
          <w:p w14:paraId="79D9C9EC" w14:textId="77777777" w:rsidR="00211894" w:rsidRPr="00175E39" w:rsidRDefault="00211894" w:rsidP="003C21EE">
            <w:pPr>
              <w:rPr>
                <w:b/>
                <w:bCs/>
                <w:sz w:val="16"/>
                <w:szCs w:val="16"/>
              </w:rPr>
            </w:pPr>
            <w:r w:rsidRPr="00175E39">
              <w:rPr>
                <w:b/>
                <w:bCs/>
                <w:sz w:val="16"/>
                <w:szCs w:val="16"/>
              </w:rPr>
              <w:t>151602</w:t>
            </w:r>
          </w:p>
        </w:tc>
        <w:tc>
          <w:tcPr>
            <w:tcW w:w="703" w:type="dxa"/>
            <w:noWrap/>
            <w:hideMark/>
          </w:tcPr>
          <w:p w14:paraId="33244C76" w14:textId="77777777" w:rsidR="00211894" w:rsidRPr="00175E39" w:rsidRDefault="00211894" w:rsidP="003C21EE">
            <w:pPr>
              <w:rPr>
                <w:b/>
                <w:bCs/>
                <w:sz w:val="16"/>
                <w:szCs w:val="16"/>
              </w:rPr>
            </w:pPr>
            <w:r w:rsidRPr="00175E39">
              <w:rPr>
                <w:b/>
                <w:bCs/>
                <w:sz w:val="16"/>
                <w:szCs w:val="16"/>
              </w:rPr>
              <w:t>175278</w:t>
            </w:r>
          </w:p>
        </w:tc>
        <w:tc>
          <w:tcPr>
            <w:tcW w:w="703" w:type="dxa"/>
            <w:noWrap/>
            <w:hideMark/>
          </w:tcPr>
          <w:p w14:paraId="129609BC" w14:textId="77777777" w:rsidR="00211894" w:rsidRPr="00175E39" w:rsidRDefault="00211894" w:rsidP="003C21EE">
            <w:pPr>
              <w:rPr>
                <w:b/>
                <w:bCs/>
                <w:sz w:val="16"/>
                <w:szCs w:val="16"/>
              </w:rPr>
            </w:pPr>
            <w:r w:rsidRPr="00175E39">
              <w:rPr>
                <w:b/>
                <w:bCs/>
                <w:sz w:val="16"/>
                <w:szCs w:val="16"/>
              </w:rPr>
              <w:t>128397</w:t>
            </w:r>
          </w:p>
        </w:tc>
        <w:tc>
          <w:tcPr>
            <w:tcW w:w="703" w:type="dxa"/>
            <w:noWrap/>
            <w:hideMark/>
          </w:tcPr>
          <w:p w14:paraId="210033FC" w14:textId="77777777" w:rsidR="00211894" w:rsidRPr="00175E39" w:rsidRDefault="00211894" w:rsidP="003C21EE">
            <w:pPr>
              <w:rPr>
                <w:b/>
                <w:bCs/>
                <w:sz w:val="16"/>
                <w:szCs w:val="16"/>
              </w:rPr>
            </w:pPr>
            <w:r w:rsidRPr="00175E39">
              <w:rPr>
                <w:b/>
                <w:bCs/>
                <w:sz w:val="16"/>
                <w:szCs w:val="16"/>
              </w:rPr>
              <w:t>152448</w:t>
            </w:r>
          </w:p>
        </w:tc>
        <w:tc>
          <w:tcPr>
            <w:tcW w:w="703" w:type="dxa"/>
            <w:noWrap/>
            <w:hideMark/>
          </w:tcPr>
          <w:p w14:paraId="1FD7175A" w14:textId="77777777" w:rsidR="00211894" w:rsidRPr="00175E39" w:rsidRDefault="00211894" w:rsidP="003C21EE">
            <w:pPr>
              <w:rPr>
                <w:b/>
                <w:bCs/>
                <w:sz w:val="16"/>
                <w:szCs w:val="16"/>
              </w:rPr>
            </w:pPr>
            <w:r w:rsidRPr="00175E39">
              <w:rPr>
                <w:b/>
                <w:bCs/>
                <w:sz w:val="16"/>
                <w:szCs w:val="16"/>
              </w:rPr>
              <w:t>144636</w:t>
            </w:r>
          </w:p>
        </w:tc>
        <w:tc>
          <w:tcPr>
            <w:tcW w:w="703" w:type="dxa"/>
            <w:noWrap/>
            <w:hideMark/>
          </w:tcPr>
          <w:p w14:paraId="19A79224" w14:textId="77777777" w:rsidR="00211894" w:rsidRPr="00175E39" w:rsidRDefault="00211894" w:rsidP="003C21EE">
            <w:pPr>
              <w:rPr>
                <w:b/>
                <w:bCs/>
                <w:sz w:val="16"/>
                <w:szCs w:val="16"/>
              </w:rPr>
            </w:pPr>
            <w:r w:rsidRPr="00175E39">
              <w:rPr>
                <w:b/>
                <w:bCs/>
                <w:sz w:val="16"/>
                <w:szCs w:val="16"/>
              </w:rPr>
              <w:t>171690</w:t>
            </w:r>
          </w:p>
        </w:tc>
        <w:tc>
          <w:tcPr>
            <w:tcW w:w="703" w:type="dxa"/>
            <w:noWrap/>
            <w:hideMark/>
          </w:tcPr>
          <w:p w14:paraId="4C9E3CA1" w14:textId="77777777" w:rsidR="00211894" w:rsidRPr="00175E39" w:rsidRDefault="00211894" w:rsidP="003C21EE">
            <w:pPr>
              <w:rPr>
                <w:b/>
                <w:bCs/>
                <w:sz w:val="16"/>
                <w:szCs w:val="16"/>
              </w:rPr>
            </w:pPr>
            <w:r w:rsidRPr="00175E39">
              <w:rPr>
                <w:b/>
                <w:bCs/>
                <w:sz w:val="16"/>
                <w:szCs w:val="16"/>
              </w:rPr>
              <w:t>197154</w:t>
            </w:r>
          </w:p>
        </w:tc>
        <w:tc>
          <w:tcPr>
            <w:tcW w:w="703" w:type="dxa"/>
            <w:noWrap/>
            <w:hideMark/>
          </w:tcPr>
          <w:p w14:paraId="6D88C640" w14:textId="77777777" w:rsidR="00211894" w:rsidRPr="00175E39" w:rsidRDefault="00211894" w:rsidP="003C21EE">
            <w:pPr>
              <w:rPr>
                <w:b/>
                <w:bCs/>
                <w:sz w:val="16"/>
                <w:szCs w:val="16"/>
              </w:rPr>
            </w:pPr>
            <w:r w:rsidRPr="00175E39">
              <w:rPr>
                <w:b/>
                <w:bCs/>
                <w:sz w:val="16"/>
                <w:szCs w:val="16"/>
              </w:rPr>
              <w:t>169542</w:t>
            </w:r>
          </w:p>
        </w:tc>
        <w:tc>
          <w:tcPr>
            <w:tcW w:w="703" w:type="dxa"/>
            <w:noWrap/>
            <w:hideMark/>
          </w:tcPr>
          <w:p w14:paraId="332A7651" w14:textId="77777777" w:rsidR="00211894" w:rsidRPr="00175E39" w:rsidRDefault="00211894" w:rsidP="003C21EE">
            <w:pPr>
              <w:rPr>
                <w:b/>
                <w:bCs/>
                <w:sz w:val="16"/>
                <w:szCs w:val="16"/>
              </w:rPr>
            </w:pPr>
            <w:r w:rsidRPr="00175E39">
              <w:rPr>
                <w:b/>
                <w:bCs/>
                <w:sz w:val="16"/>
                <w:szCs w:val="16"/>
              </w:rPr>
              <w:t>207468</w:t>
            </w:r>
          </w:p>
        </w:tc>
        <w:tc>
          <w:tcPr>
            <w:tcW w:w="703" w:type="dxa"/>
            <w:noWrap/>
            <w:hideMark/>
          </w:tcPr>
          <w:p w14:paraId="7F09DF02" w14:textId="77777777" w:rsidR="00211894" w:rsidRPr="00175E39" w:rsidRDefault="00211894" w:rsidP="003C21EE">
            <w:pPr>
              <w:rPr>
                <w:b/>
                <w:bCs/>
                <w:sz w:val="16"/>
                <w:szCs w:val="16"/>
              </w:rPr>
            </w:pPr>
            <w:r w:rsidRPr="00175E39">
              <w:rPr>
                <w:b/>
                <w:bCs/>
                <w:sz w:val="16"/>
                <w:szCs w:val="16"/>
              </w:rPr>
              <w:t>192605</w:t>
            </w:r>
          </w:p>
        </w:tc>
        <w:tc>
          <w:tcPr>
            <w:tcW w:w="832" w:type="dxa"/>
            <w:noWrap/>
            <w:hideMark/>
          </w:tcPr>
          <w:p w14:paraId="38BD4AE9" w14:textId="77777777" w:rsidR="00211894" w:rsidRPr="00175E39" w:rsidRDefault="00211894" w:rsidP="003C21EE">
            <w:pPr>
              <w:rPr>
                <w:b/>
                <w:bCs/>
                <w:sz w:val="16"/>
                <w:szCs w:val="16"/>
              </w:rPr>
            </w:pPr>
            <w:r w:rsidRPr="00175E39">
              <w:rPr>
                <w:b/>
                <w:bCs/>
                <w:sz w:val="16"/>
                <w:szCs w:val="16"/>
              </w:rPr>
              <w:t>182478</w:t>
            </w:r>
          </w:p>
        </w:tc>
        <w:tc>
          <w:tcPr>
            <w:tcW w:w="847" w:type="dxa"/>
            <w:noWrap/>
            <w:hideMark/>
          </w:tcPr>
          <w:p w14:paraId="50EF97CC" w14:textId="1F6D8F26" w:rsidR="00211894" w:rsidRPr="00175E39" w:rsidRDefault="00211894" w:rsidP="003C21EE">
            <w:pPr>
              <w:rPr>
                <w:b/>
                <w:bCs/>
                <w:sz w:val="16"/>
                <w:szCs w:val="16"/>
              </w:rPr>
            </w:pPr>
            <w:r w:rsidRPr="00175E39">
              <w:rPr>
                <w:b/>
                <w:bCs/>
                <w:sz w:val="16"/>
                <w:szCs w:val="16"/>
              </w:rPr>
              <w:t>16</w:t>
            </w:r>
            <w:r>
              <w:rPr>
                <w:b/>
                <w:bCs/>
                <w:sz w:val="16"/>
                <w:szCs w:val="16"/>
              </w:rPr>
              <w:t>8</w:t>
            </w:r>
            <w:r w:rsidRPr="00175E39">
              <w:rPr>
                <w:b/>
                <w:bCs/>
                <w:sz w:val="16"/>
                <w:szCs w:val="16"/>
              </w:rPr>
              <w:t>409</w:t>
            </w:r>
          </w:p>
        </w:tc>
        <w:tc>
          <w:tcPr>
            <w:tcW w:w="847" w:type="dxa"/>
            <w:noWrap/>
            <w:hideMark/>
          </w:tcPr>
          <w:p w14:paraId="129F4E12" w14:textId="77777777" w:rsidR="00211894" w:rsidRPr="00175E39" w:rsidRDefault="00211894" w:rsidP="003C21EE">
            <w:pPr>
              <w:rPr>
                <w:b/>
                <w:bCs/>
                <w:sz w:val="16"/>
                <w:szCs w:val="16"/>
              </w:rPr>
            </w:pPr>
            <w:r w:rsidRPr="00175E39">
              <w:rPr>
                <w:b/>
                <w:bCs/>
                <w:sz w:val="16"/>
                <w:szCs w:val="16"/>
              </w:rPr>
              <w:t>169275</w:t>
            </w:r>
          </w:p>
        </w:tc>
        <w:tc>
          <w:tcPr>
            <w:tcW w:w="847" w:type="dxa"/>
            <w:noWrap/>
            <w:hideMark/>
          </w:tcPr>
          <w:p w14:paraId="0482BDAB" w14:textId="77777777" w:rsidR="00211894" w:rsidRPr="00175E39" w:rsidRDefault="00211894" w:rsidP="003C21EE">
            <w:pPr>
              <w:rPr>
                <w:b/>
                <w:bCs/>
                <w:sz w:val="16"/>
                <w:szCs w:val="16"/>
              </w:rPr>
            </w:pPr>
            <w:r w:rsidRPr="00175E39">
              <w:rPr>
                <w:b/>
                <w:bCs/>
                <w:sz w:val="16"/>
                <w:szCs w:val="16"/>
              </w:rPr>
              <w:t>156212</w:t>
            </w:r>
          </w:p>
        </w:tc>
      </w:tr>
      <w:tr w:rsidR="00211894" w:rsidRPr="00175E39" w14:paraId="53BB8A65" w14:textId="77777777" w:rsidTr="003C21EE">
        <w:trPr>
          <w:trHeight w:val="288"/>
        </w:trPr>
        <w:tc>
          <w:tcPr>
            <w:tcW w:w="818" w:type="dxa"/>
            <w:noWrap/>
            <w:hideMark/>
          </w:tcPr>
          <w:p w14:paraId="3A52399C"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7F78EC23" w14:textId="77777777" w:rsidR="00211894" w:rsidRPr="00175E39" w:rsidRDefault="00211894" w:rsidP="003C21EE">
            <w:pPr>
              <w:rPr>
                <w:sz w:val="16"/>
                <w:szCs w:val="16"/>
              </w:rPr>
            </w:pPr>
            <w:r w:rsidRPr="00175E39">
              <w:rPr>
                <w:sz w:val="16"/>
                <w:szCs w:val="16"/>
              </w:rPr>
              <w:t> </w:t>
            </w:r>
            <w:r>
              <w:rPr>
                <w:sz w:val="16"/>
                <w:szCs w:val="16"/>
              </w:rPr>
              <w:t>-</w:t>
            </w:r>
          </w:p>
        </w:tc>
        <w:tc>
          <w:tcPr>
            <w:tcW w:w="733" w:type="dxa"/>
            <w:noWrap/>
            <w:hideMark/>
          </w:tcPr>
          <w:p w14:paraId="5D07EC14" w14:textId="77777777" w:rsidR="00211894" w:rsidRPr="00175E39" w:rsidRDefault="00211894" w:rsidP="003C21EE">
            <w:pPr>
              <w:rPr>
                <w:sz w:val="16"/>
                <w:szCs w:val="16"/>
              </w:rPr>
            </w:pPr>
            <w:r w:rsidRPr="00175E39">
              <w:rPr>
                <w:sz w:val="16"/>
                <w:szCs w:val="16"/>
              </w:rPr>
              <w:t> </w:t>
            </w:r>
            <w:r>
              <w:rPr>
                <w:sz w:val="16"/>
                <w:szCs w:val="16"/>
              </w:rPr>
              <w:t>-</w:t>
            </w:r>
          </w:p>
        </w:tc>
        <w:tc>
          <w:tcPr>
            <w:tcW w:w="705" w:type="dxa"/>
            <w:noWrap/>
            <w:hideMark/>
          </w:tcPr>
          <w:p w14:paraId="13F8B4BA" w14:textId="77777777" w:rsidR="00211894" w:rsidRPr="00175E39" w:rsidRDefault="00211894" w:rsidP="003C21EE">
            <w:pPr>
              <w:rPr>
                <w:sz w:val="16"/>
                <w:szCs w:val="16"/>
              </w:rPr>
            </w:pPr>
            <w:r w:rsidRPr="00175E39">
              <w:rPr>
                <w:sz w:val="16"/>
                <w:szCs w:val="16"/>
              </w:rPr>
              <w:t> </w:t>
            </w:r>
            <w:r>
              <w:rPr>
                <w:sz w:val="16"/>
                <w:szCs w:val="16"/>
              </w:rPr>
              <w:t>-</w:t>
            </w:r>
          </w:p>
        </w:tc>
        <w:tc>
          <w:tcPr>
            <w:tcW w:w="777" w:type="dxa"/>
            <w:noWrap/>
            <w:hideMark/>
          </w:tcPr>
          <w:p w14:paraId="473A07E8"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184E1BF0"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079272B3"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1846EC76"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73EA1D84"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777B490F"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4FAECB3F"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7FB80108"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510C853E"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686086BE" w14:textId="77777777" w:rsidR="00211894" w:rsidRPr="00175E39" w:rsidRDefault="00211894" w:rsidP="003C21EE">
            <w:pPr>
              <w:rPr>
                <w:sz w:val="16"/>
                <w:szCs w:val="16"/>
              </w:rPr>
            </w:pPr>
            <w:r w:rsidRPr="00175E39">
              <w:rPr>
                <w:sz w:val="16"/>
                <w:szCs w:val="16"/>
              </w:rPr>
              <w:t> </w:t>
            </w:r>
            <w:r>
              <w:rPr>
                <w:sz w:val="16"/>
                <w:szCs w:val="16"/>
              </w:rPr>
              <w:t>-</w:t>
            </w:r>
          </w:p>
        </w:tc>
        <w:tc>
          <w:tcPr>
            <w:tcW w:w="832" w:type="dxa"/>
            <w:noWrap/>
            <w:hideMark/>
          </w:tcPr>
          <w:p w14:paraId="5A1E2474"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51695287"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508FDD75"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3A2FB83B" w14:textId="77777777" w:rsidR="00211894" w:rsidRPr="00175E39" w:rsidRDefault="00211894" w:rsidP="003C21EE">
            <w:pPr>
              <w:rPr>
                <w:sz w:val="16"/>
                <w:szCs w:val="16"/>
              </w:rPr>
            </w:pPr>
            <w:r w:rsidRPr="00175E39">
              <w:rPr>
                <w:sz w:val="16"/>
                <w:szCs w:val="16"/>
              </w:rPr>
              <w:t> </w:t>
            </w:r>
            <w:r>
              <w:rPr>
                <w:sz w:val="16"/>
                <w:szCs w:val="16"/>
              </w:rPr>
              <w:t>-</w:t>
            </w:r>
          </w:p>
        </w:tc>
      </w:tr>
      <w:tr w:rsidR="00211894" w:rsidRPr="00175E39" w14:paraId="2012E449" w14:textId="77777777" w:rsidTr="003C21EE">
        <w:trPr>
          <w:trHeight w:val="288"/>
        </w:trPr>
        <w:tc>
          <w:tcPr>
            <w:tcW w:w="818" w:type="dxa"/>
            <w:noWrap/>
            <w:hideMark/>
          </w:tcPr>
          <w:p w14:paraId="5CB93229" w14:textId="77777777" w:rsidR="00211894" w:rsidRPr="00175E39" w:rsidRDefault="00211894" w:rsidP="003C21EE">
            <w:pPr>
              <w:rPr>
                <w:b/>
                <w:bCs/>
                <w:sz w:val="16"/>
                <w:szCs w:val="16"/>
              </w:rPr>
            </w:pPr>
            <w:r w:rsidRPr="00175E39">
              <w:rPr>
                <w:b/>
                <w:bCs/>
                <w:sz w:val="16"/>
                <w:szCs w:val="16"/>
              </w:rPr>
              <w:t xml:space="preserve">Total Income and </w:t>
            </w:r>
            <w:r>
              <w:rPr>
                <w:b/>
                <w:bCs/>
                <w:sz w:val="16"/>
                <w:szCs w:val="16"/>
              </w:rPr>
              <w:t>spends</w:t>
            </w:r>
            <w:r w:rsidRPr="00175E39">
              <w:rPr>
                <w:b/>
                <w:bCs/>
                <w:sz w:val="16"/>
                <w:szCs w:val="16"/>
              </w:rPr>
              <w:t xml:space="preserve"> </w:t>
            </w:r>
          </w:p>
        </w:tc>
        <w:tc>
          <w:tcPr>
            <w:tcW w:w="1263" w:type="dxa"/>
            <w:noWrap/>
            <w:hideMark/>
          </w:tcPr>
          <w:p w14:paraId="47C63732" w14:textId="77777777" w:rsidR="00211894" w:rsidRPr="00175E39" w:rsidRDefault="00211894" w:rsidP="003C21EE">
            <w:pPr>
              <w:rPr>
                <w:sz w:val="16"/>
                <w:szCs w:val="16"/>
              </w:rPr>
            </w:pPr>
            <w:r w:rsidRPr="00175E39">
              <w:rPr>
                <w:sz w:val="16"/>
                <w:szCs w:val="16"/>
              </w:rPr>
              <w:t> </w:t>
            </w:r>
            <w:r>
              <w:rPr>
                <w:sz w:val="16"/>
                <w:szCs w:val="16"/>
              </w:rPr>
              <w:t>-</w:t>
            </w:r>
          </w:p>
        </w:tc>
        <w:tc>
          <w:tcPr>
            <w:tcW w:w="733" w:type="dxa"/>
            <w:noWrap/>
            <w:hideMark/>
          </w:tcPr>
          <w:p w14:paraId="1A404D03" w14:textId="77777777" w:rsidR="00211894" w:rsidRPr="00175E39" w:rsidRDefault="00211894" w:rsidP="003C21EE">
            <w:pPr>
              <w:rPr>
                <w:sz w:val="16"/>
                <w:szCs w:val="16"/>
              </w:rPr>
            </w:pPr>
            <w:r w:rsidRPr="00175E39">
              <w:rPr>
                <w:sz w:val="16"/>
                <w:szCs w:val="16"/>
              </w:rPr>
              <w:t>-5272</w:t>
            </w:r>
          </w:p>
        </w:tc>
        <w:tc>
          <w:tcPr>
            <w:tcW w:w="705" w:type="dxa"/>
            <w:noWrap/>
            <w:hideMark/>
          </w:tcPr>
          <w:p w14:paraId="2FD72962" w14:textId="77777777" w:rsidR="00211894" w:rsidRPr="00175E39" w:rsidRDefault="00211894" w:rsidP="003C21EE">
            <w:pPr>
              <w:rPr>
                <w:sz w:val="16"/>
                <w:szCs w:val="16"/>
              </w:rPr>
            </w:pPr>
            <w:r w:rsidRPr="00175E39">
              <w:rPr>
                <w:sz w:val="16"/>
                <w:szCs w:val="16"/>
              </w:rPr>
              <w:t>-38437</w:t>
            </w:r>
          </w:p>
        </w:tc>
        <w:tc>
          <w:tcPr>
            <w:tcW w:w="777" w:type="dxa"/>
            <w:noWrap/>
            <w:hideMark/>
          </w:tcPr>
          <w:p w14:paraId="6C5B5E67" w14:textId="77777777" w:rsidR="00211894" w:rsidRPr="00175E39" w:rsidRDefault="00211894" w:rsidP="003C21EE">
            <w:pPr>
              <w:rPr>
                <w:sz w:val="16"/>
                <w:szCs w:val="16"/>
              </w:rPr>
            </w:pPr>
            <w:r w:rsidRPr="00175E39">
              <w:rPr>
                <w:sz w:val="16"/>
                <w:szCs w:val="16"/>
              </w:rPr>
              <w:t>32926</w:t>
            </w:r>
          </w:p>
        </w:tc>
        <w:tc>
          <w:tcPr>
            <w:tcW w:w="703" w:type="dxa"/>
            <w:noWrap/>
            <w:hideMark/>
          </w:tcPr>
          <w:p w14:paraId="08419267"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569A2BFE" w14:textId="77777777" w:rsidR="00211894" w:rsidRPr="00175E39" w:rsidRDefault="00211894" w:rsidP="003C21EE">
            <w:pPr>
              <w:rPr>
                <w:sz w:val="16"/>
                <w:szCs w:val="16"/>
              </w:rPr>
            </w:pPr>
            <w:r w:rsidRPr="00175E39">
              <w:rPr>
                <w:sz w:val="16"/>
                <w:szCs w:val="16"/>
              </w:rPr>
              <w:t>14721</w:t>
            </w:r>
          </w:p>
        </w:tc>
        <w:tc>
          <w:tcPr>
            <w:tcW w:w="703" w:type="dxa"/>
            <w:noWrap/>
            <w:hideMark/>
          </w:tcPr>
          <w:p w14:paraId="7396A06A"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7494E6FC" w14:textId="77777777" w:rsidR="00211894" w:rsidRPr="00175E39" w:rsidRDefault="00211894" w:rsidP="003C21EE">
            <w:pPr>
              <w:rPr>
                <w:sz w:val="16"/>
                <w:szCs w:val="16"/>
              </w:rPr>
            </w:pPr>
            <w:r w:rsidRPr="00175E39">
              <w:rPr>
                <w:sz w:val="16"/>
                <w:szCs w:val="16"/>
              </w:rPr>
              <w:t>-9948</w:t>
            </w:r>
          </w:p>
        </w:tc>
        <w:tc>
          <w:tcPr>
            <w:tcW w:w="703" w:type="dxa"/>
            <w:noWrap/>
            <w:hideMark/>
          </w:tcPr>
          <w:p w14:paraId="0F6E41B8"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13DBE02D" w14:textId="77777777" w:rsidR="00211894" w:rsidRPr="00175E39" w:rsidRDefault="00211894" w:rsidP="003C21EE">
            <w:pPr>
              <w:rPr>
                <w:sz w:val="16"/>
                <w:szCs w:val="16"/>
              </w:rPr>
            </w:pPr>
            <w:r w:rsidRPr="00175E39">
              <w:rPr>
                <w:sz w:val="16"/>
                <w:szCs w:val="16"/>
              </w:rPr>
              <w:t>-27256</w:t>
            </w:r>
          </w:p>
        </w:tc>
        <w:tc>
          <w:tcPr>
            <w:tcW w:w="703" w:type="dxa"/>
            <w:noWrap/>
            <w:hideMark/>
          </w:tcPr>
          <w:p w14:paraId="7533D7E4"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60EE32D9" w14:textId="77777777" w:rsidR="00211894" w:rsidRPr="00175E39" w:rsidRDefault="00211894" w:rsidP="003C21EE">
            <w:pPr>
              <w:rPr>
                <w:sz w:val="16"/>
                <w:szCs w:val="16"/>
              </w:rPr>
            </w:pPr>
            <w:r w:rsidRPr="00175E39">
              <w:rPr>
                <w:sz w:val="16"/>
                <w:szCs w:val="16"/>
              </w:rPr>
              <w:t>-36479</w:t>
            </w:r>
          </w:p>
        </w:tc>
        <w:tc>
          <w:tcPr>
            <w:tcW w:w="703" w:type="dxa"/>
            <w:noWrap/>
            <w:hideMark/>
          </w:tcPr>
          <w:p w14:paraId="2D2193C3" w14:textId="77777777" w:rsidR="00211894" w:rsidRPr="00175E39" w:rsidRDefault="00211894" w:rsidP="003C21EE">
            <w:pPr>
              <w:rPr>
                <w:sz w:val="16"/>
                <w:szCs w:val="16"/>
              </w:rPr>
            </w:pPr>
            <w:r w:rsidRPr="00175E39">
              <w:rPr>
                <w:sz w:val="16"/>
                <w:szCs w:val="16"/>
              </w:rPr>
              <w:t>0</w:t>
            </w:r>
          </w:p>
        </w:tc>
        <w:tc>
          <w:tcPr>
            <w:tcW w:w="832" w:type="dxa"/>
            <w:noWrap/>
            <w:hideMark/>
          </w:tcPr>
          <w:p w14:paraId="7C2E6D03" w14:textId="77777777" w:rsidR="00211894" w:rsidRPr="00175E39" w:rsidRDefault="00211894" w:rsidP="003C21EE">
            <w:pPr>
              <w:rPr>
                <w:sz w:val="16"/>
                <w:szCs w:val="16"/>
              </w:rPr>
            </w:pPr>
            <w:r w:rsidRPr="00175E39">
              <w:rPr>
                <w:sz w:val="16"/>
                <w:szCs w:val="16"/>
              </w:rPr>
              <w:t>4344</w:t>
            </w:r>
          </w:p>
        </w:tc>
        <w:tc>
          <w:tcPr>
            <w:tcW w:w="847" w:type="dxa"/>
            <w:noWrap/>
            <w:hideMark/>
          </w:tcPr>
          <w:p w14:paraId="1C190FBE" w14:textId="5EA8A9A0" w:rsidR="00211894" w:rsidRPr="00175E39" w:rsidRDefault="00031E49" w:rsidP="003C21EE">
            <w:pPr>
              <w:rPr>
                <w:sz w:val="16"/>
                <w:szCs w:val="16"/>
              </w:rPr>
            </w:pPr>
            <w:r>
              <w:rPr>
                <w:sz w:val="16"/>
                <w:szCs w:val="16"/>
              </w:rPr>
              <w:t>4522</w:t>
            </w:r>
          </w:p>
        </w:tc>
        <w:tc>
          <w:tcPr>
            <w:tcW w:w="847" w:type="dxa"/>
            <w:noWrap/>
            <w:hideMark/>
          </w:tcPr>
          <w:p w14:paraId="087DA50C" w14:textId="77777777" w:rsidR="00211894" w:rsidRPr="00175E39" w:rsidRDefault="00211894" w:rsidP="003C21EE">
            <w:pPr>
              <w:rPr>
                <w:sz w:val="16"/>
                <w:szCs w:val="16"/>
              </w:rPr>
            </w:pPr>
            <w:r w:rsidRPr="00175E39">
              <w:rPr>
                <w:sz w:val="16"/>
                <w:szCs w:val="16"/>
              </w:rPr>
              <w:t>-135685</w:t>
            </w:r>
          </w:p>
        </w:tc>
        <w:tc>
          <w:tcPr>
            <w:tcW w:w="847" w:type="dxa"/>
            <w:noWrap/>
            <w:hideMark/>
          </w:tcPr>
          <w:p w14:paraId="5731799A" w14:textId="77777777" w:rsidR="00211894" w:rsidRPr="00175E39" w:rsidRDefault="00211894" w:rsidP="003C21EE">
            <w:pPr>
              <w:rPr>
                <w:sz w:val="16"/>
                <w:szCs w:val="16"/>
              </w:rPr>
            </w:pPr>
            <w:r w:rsidRPr="00175E39">
              <w:rPr>
                <w:sz w:val="16"/>
                <w:szCs w:val="16"/>
              </w:rPr>
              <w:t>-122622</w:t>
            </w:r>
          </w:p>
        </w:tc>
      </w:tr>
      <w:tr w:rsidR="00211894" w:rsidRPr="00175E39" w14:paraId="36577A9E" w14:textId="77777777" w:rsidTr="003C21EE">
        <w:trPr>
          <w:trHeight w:val="288"/>
        </w:trPr>
        <w:tc>
          <w:tcPr>
            <w:tcW w:w="818" w:type="dxa"/>
            <w:noWrap/>
            <w:hideMark/>
          </w:tcPr>
          <w:p w14:paraId="0FCC881C"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348E4781" w14:textId="77777777" w:rsidR="00211894" w:rsidRPr="00175E39" w:rsidRDefault="00211894" w:rsidP="003C21EE">
            <w:pPr>
              <w:rPr>
                <w:sz w:val="16"/>
                <w:szCs w:val="16"/>
              </w:rPr>
            </w:pPr>
            <w:r w:rsidRPr="00175E39">
              <w:rPr>
                <w:sz w:val="16"/>
                <w:szCs w:val="16"/>
              </w:rPr>
              <w:t> </w:t>
            </w:r>
            <w:r>
              <w:rPr>
                <w:sz w:val="16"/>
                <w:szCs w:val="16"/>
              </w:rPr>
              <w:t>-</w:t>
            </w:r>
          </w:p>
        </w:tc>
        <w:tc>
          <w:tcPr>
            <w:tcW w:w="733" w:type="dxa"/>
            <w:noWrap/>
            <w:hideMark/>
          </w:tcPr>
          <w:p w14:paraId="5159F595" w14:textId="77777777" w:rsidR="00211894" w:rsidRPr="00175E39" w:rsidRDefault="00211894" w:rsidP="003C21EE">
            <w:pPr>
              <w:rPr>
                <w:sz w:val="16"/>
                <w:szCs w:val="16"/>
              </w:rPr>
            </w:pPr>
            <w:r w:rsidRPr="00175E39">
              <w:rPr>
                <w:sz w:val="16"/>
                <w:szCs w:val="16"/>
              </w:rPr>
              <w:t> </w:t>
            </w:r>
            <w:r>
              <w:rPr>
                <w:sz w:val="16"/>
                <w:szCs w:val="16"/>
              </w:rPr>
              <w:t>-</w:t>
            </w:r>
          </w:p>
        </w:tc>
        <w:tc>
          <w:tcPr>
            <w:tcW w:w="705" w:type="dxa"/>
            <w:noWrap/>
            <w:hideMark/>
          </w:tcPr>
          <w:p w14:paraId="032F272E" w14:textId="77777777" w:rsidR="00211894" w:rsidRPr="00175E39" w:rsidRDefault="00211894" w:rsidP="003C21EE">
            <w:pPr>
              <w:rPr>
                <w:sz w:val="16"/>
                <w:szCs w:val="16"/>
              </w:rPr>
            </w:pPr>
            <w:r w:rsidRPr="00175E39">
              <w:rPr>
                <w:sz w:val="16"/>
                <w:szCs w:val="16"/>
              </w:rPr>
              <w:t> </w:t>
            </w:r>
            <w:r>
              <w:rPr>
                <w:sz w:val="16"/>
                <w:szCs w:val="16"/>
              </w:rPr>
              <w:t>-</w:t>
            </w:r>
          </w:p>
        </w:tc>
        <w:tc>
          <w:tcPr>
            <w:tcW w:w="777" w:type="dxa"/>
            <w:noWrap/>
            <w:hideMark/>
          </w:tcPr>
          <w:p w14:paraId="42FEBF37"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41FA80F7"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4232685C"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22DA6917"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2FFE5EC3"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4C863CA6"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54D19607"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07756FB3"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3F4AE1BF"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36C32D4F" w14:textId="77777777" w:rsidR="00211894" w:rsidRPr="00175E39" w:rsidRDefault="00211894" w:rsidP="003C21EE">
            <w:pPr>
              <w:rPr>
                <w:sz w:val="16"/>
                <w:szCs w:val="16"/>
              </w:rPr>
            </w:pPr>
            <w:r w:rsidRPr="00175E39">
              <w:rPr>
                <w:sz w:val="16"/>
                <w:szCs w:val="16"/>
              </w:rPr>
              <w:t> </w:t>
            </w:r>
            <w:r>
              <w:rPr>
                <w:sz w:val="16"/>
                <w:szCs w:val="16"/>
              </w:rPr>
              <w:t>-</w:t>
            </w:r>
          </w:p>
        </w:tc>
        <w:tc>
          <w:tcPr>
            <w:tcW w:w="832" w:type="dxa"/>
            <w:noWrap/>
            <w:hideMark/>
          </w:tcPr>
          <w:p w14:paraId="78AE1021"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48ADB96C"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4BAF52C1"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20068CE2" w14:textId="77777777" w:rsidR="00211894" w:rsidRPr="00175E39" w:rsidRDefault="00211894" w:rsidP="003C21EE">
            <w:pPr>
              <w:rPr>
                <w:sz w:val="16"/>
                <w:szCs w:val="16"/>
              </w:rPr>
            </w:pPr>
            <w:r w:rsidRPr="00175E39">
              <w:rPr>
                <w:sz w:val="16"/>
                <w:szCs w:val="16"/>
              </w:rPr>
              <w:t> </w:t>
            </w:r>
            <w:r>
              <w:rPr>
                <w:sz w:val="16"/>
                <w:szCs w:val="16"/>
              </w:rPr>
              <w:t>-</w:t>
            </w:r>
          </w:p>
        </w:tc>
      </w:tr>
      <w:tr w:rsidR="00211894" w:rsidRPr="00175E39" w14:paraId="27FA6252" w14:textId="77777777" w:rsidTr="003C21EE">
        <w:trPr>
          <w:trHeight w:val="288"/>
        </w:trPr>
        <w:tc>
          <w:tcPr>
            <w:tcW w:w="818" w:type="dxa"/>
            <w:noWrap/>
            <w:hideMark/>
          </w:tcPr>
          <w:p w14:paraId="5507C1EF" w14:textId="77777777" w:rsidR="00211894" w:rsidRPr="00175E39" w:rsidRDefault="00211894" w:rsidP="003C21EE">
            <w:pPr>
              <w:rPr>
                <w:sz w:val="16"/>
                <w:szCs w:val="16"/>
              </w:rPr>
            </w:pPr>
            <w:r w:rsidRPr="00175E39">
              <w:rPr>
                <w:sz w:val="16"/>
                <w:szCs w:val="16"/>
              </w:rPr>
              <w:t>Reserve carried forward</w:t>
            </w:r>
          </w:p>
        </w:tc>
        <w:tc>
          <w:tcPr>
            <w:tcW w:w="1263" w:type="dxa"/>
            <w:noWrap/>
            <w:hideMark/>
          </w:tcPr>
          <w:p w14:paraId="25A7D30E" w14:textId="77777777" w:rsidR="00211894" w:rsidRPr="00175E39" w:rsidRDefault="00211894" w:rsidP="003C21EE">
            <w:pPr>
              <w:rPr>
                <w:sz w:val="16"/>
                <w:szCs w:val="16"/>
              </w:rPr>
            </w:pPr>
            <w:r w:rsidRPr="00175E39">
              <w:rPr>
                <w:sz w:val="16"/>
                <w:szCs w:val="16"/>
              </w:rPr>
              <w:t> </w:t>
            </w:r>
            <w:r>
              <w:rPr>
                <w:sz w:val="16"/>
                <w:szCs w:val="16"/>
              </w:rPr>
              <w:t>-</w:t>
            </w:r>
          </w:p>
        </w:tc>
        <w:tc>
          <w:tcPr>
            <w:tcW w:w="733" w:type="dxa"/>
            <w:noWrap/>
            <w:hideMark/>
          </w:tcPr>
          <w:p w14:paraId="325882C6" w14:textId="77777777" w:rsidR="00211894" w:rsidRPr="00175E39" w:rsidRDefault="00211894" w:rsidP="003C21EE">
            <w:pPr>
              <w:rPr>
                <w:sz w:val="16"/>
                <w:szCs w:val="16"/>
              </w:rPr>
            </w:pPr>
            <w:r w:rsidRPr="00175E39">
              <w:rPr>
                <w:sz w:val="16"/>
                <w:szCs w:val="16"/>
              </w:rPr>
              <w:t> </w:t>
            </w:r>
            <w:r>
              <w:rPr>
                <w:sz w:val="16"/>
                <w:szCs w:val="16"/>
              </w:rPr>
              <w:t>-</w:t>
            </w:r>
          </w:p>
        </w:tc>
        <w:tc>
          <w:tcPr>
            <w:tcW w:w="705" w:type="dxa"/>
            <w:noWrap/>
            <w:hideMark/>
          </w:tcPr>
          <w:p w14:paraId="089DB2BC" w14:textId="77777777" w:rsidR="00211894" w:rsidRPr="00175E39" w:rsidRDefault="00211894" w:rsidP="003C21EE">
            <w:pPr>
              <w:rPr>
                <w:sz w:val="16"/>
                <w:szCs w:val="16"/>
              </w:rPr>
            </w:pPr>
            <w:r w:rsidRPr="00175E39">
              <w:rPr>
                <w:sz w:val="16"/>
                <w:szCs w:val="16"/>
              </w:rPr>
              <w:t> </w:t>
            </w:r>
            <w:r>
              <w:rPr>
                <w:sz w:val="16"/>
                <w:szCs w:val="16"/>
              </w:rPr>
              <w:t>-</w:t>
            </w:r>
          </w:p>
        </w:tc>
        <w:tc>
          <w:tcPr>
            <w:tcW w:w="777" w:type="dxa"/>
            <w:noWrap/>
            <w:hideMark/>
          </w:tcPr>
          <w:p w14:paraId="24DE90BE"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09639694" w14:textId="77777777" w:rsidR="00211894" w:rsidRPr="00175E39" w:rsidRDefault="00211894" w:rsidP="003C21EE">
            <w:pPr>
              <w:rPr>
                <w:sz w:val="16"/>
                <w:szCs w:val="16"/>
              </w:rPr>
            </w:pPr>
            <w:r>
              <w:rPr>
                <w:sz w:val="16"/>
                <w:szCs w:val="16"/>
              </w:rPr>
              <w:t>-</w:t>
            </w:r>
            <w:r w:rsidRPr="00175E39">
              <w:rPr>
                <w:sz w:val="16"/>
                <w:szCs w:val="16"/>
              </w:rPr>
              <w:t> </w:t>
            </w:r>
          </w:p>
        </w:tc>
        <w:tc>
          <w:tcPr>
            <w:tcW w:w="703" w:type="dxa"/>
            <w:noWrap/>
            <w:hideMark/>
          </w:tcPr>
          <w:p w14:paraId="4C945F2A" w14:textId="77777777" w:rsidR="00211894" w:rsidRPr="00175E39" w:rsidRDefault="00211894" w:rsidP="003C21EE">
            <w:pPr>
              <w:rPr>
                <w:b/>
                <w:bCs/>
                <w:sz w:val="16"/>
                <w:szCs w:val="16"/>
              </w:rPr>
            </w:pPr>
            <w:r w:rsidRPr="00175E39">
              <w:rPr>
                <w:b/>
                <w:bCs/>
                <w:sz w:val="16"/>
                <w:szCs w:val="16"/>
              </w:rPr>
              <w:t>83484</w:t>
            </w:r>
          </w:p>
        </w:tc>
        <w:tc>
          <w:tcPr>
            <w:tcW w:w="703" w:type="dxa"/>
            <w:noWrap/>
            <w:hideMark/>
          </w:tcPr>
          <w:p w14:paraId="7313BF52"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703" w:type="dxa"/>
            <w:noWrap/>
            <w:hideMark/>
          </w:tcPr>
          <w:p w14:paraId="579FB0A9" w14:textId="77777777" w:rsidR="00211894" w:rsidRPr="00175E39" w:rsidRDefault="00211894" w:rsidP="003C21EE">
            <w:pPr>
              <w:rPr>
                <w:b/>
                <w:bCs/>
                <w:sz w:val="16"/>
                <w:szCs w:val="16"/>
              </w:rPr>
            </w:pPr>
            <w:r w:rsidRPr="00175E39">
              <w:rPr>
                <w:b/>
                <w:bCs/>
                <w:sz w:val="16"/>
                <w:szCs w:val="16"/>
              </w:rPr>
              <w:t>98205</w:t>
            </w:r>
          </w:p>
        </w:tc>
        <w:tc>
          <w:tcPr>
            <w:tcW w:w="703" w:type="dxa"/>
            <w:noWrap/>
            <w:hideMark/>
          </w:tcPr>
          <w:p w14:paraId="2449379C"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703" w:type="dxa"/>
            <w:noWrap/>
            <w:hideMark/>
          </w:tcPr>
          <w:p w14:paraId="27E72AF3" w14:textId="77777777" w:rsidR="00211894" w:rsidRPr="00175E39" w:rsidRDefault="00211894" w:rsidP="003C21EE">
            <w:pPr>
              <w:rPr>
                <w:b/>
                <w:bCs/>
                <w:sz w:val="16"/>
                <w:szCs w:val="16"/>
              </w:rPr>
            </w:pPr>
            <w:r w:rsidRPr="00175E39">
              <w:rPr>
                <w:b/>
                <w:bCs/>
                <w:sz w:val="16"/>
                <w:szCs w:val="16"/>
              </w:rPr>
              <w:t>88257</w:t>
            </w:r>
          </w:p>
        </w:tc>
        <w:tc>
          <w:tcPr>
            <w:tcW w:w="703" w:type="dxa"/>
            <w:noWrap/>
            <w:hideMark/>
          </w:tcPr>
          <w:p w14:paraId="6A67667F"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703" w:type="dxa"/>
            <w:noWrap/>
            <w:hideMark/>
          </w:tcPr>
          <w:p w14:paraId="1BD3F526" w14:textId="77777777" w:rsidR="00211894" w:rsidRPr="00175E39" w:rsidRDefault="00211894" w:rsidP="003C21EE">
            <w:pPr>
              <w:rPr>
                <w:b/>
                <w:bCs/>
                <w:sz w:val="16"/>
                <w:szCs w:val="16"/>
              </w:rPr>
            </w:pPr>
            <w:r w:rsidRPr="00175E39">
              <w:rPr>
                <w:b/>
                <w:bCs/>
                <w:sz w:val="16"/>
                <w:szCs w:val="16"/>
              </w:rPr>
              <w:t>61000</w:t>
            </w:r>
          </w:p>
        </w:tc>
        <w:tc>
          <w:tcPr>
            <w:tcW w:w="703" w:type="dxa"/>
            <w:noWrap/>
            <w:hideMark/>
          </w:tcPr>
          <w:p w14:paraId="2D707292"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832" w:type="dxa"/>
            <w:noWrap/>
            <w:hideMark/>
          </w:tcPr>
          <w:p w14:paraId="4DE8149E" w14:textId="77777777" w:rsidR="00211894" w:rsidRPr="00175E39" w:rsidRDefault="00211894" w:rsidP="003C21EE">
            <w:pPr>
              <w:rPr>
                <w:b/>
                <w:bCs/>
                <w:sz w:val="16"/>
                <w:szCs w:val="16"/>
              </w:rPr>
            </w:pPr>
            <w:r w:rsidRPr="00175E39">
              <w:rPr>
                <w:b/>
                <w:bCs/>
                <w:sz w:val="16"/>
                <w:szCs w:val="16"/>
              </w:rPr>
              <w:t>24521</w:t>
            </w:r>
          </w:p>
        </w:tc>
        <w:tc>
          <w:tcPr>
            <w:tcW w:w="847" w:type="dxa"/>
            <w:noWrap/>
            <w:hideMark/>
          </w:tcPr>
          <w:p w14:paraId="5B6BD979" w14:textId="77777777" w:rsidR="00211894" w:rsidRPr="00175E39" w:rsidRDefault="00211894" w:rsidP="003C21EE">
            <w:pPr>
              <w:rPr>
                <w:b/>
                <w:bCs/>
                <w:sz w:val="16"/>
                <w:szCs w:val="16"/>
              </w:rPr>
            </w:pPr>
            <w:r w:rsidRPr="00175E39">
              <w:rPr>
                <w:b/>
                <w:bCs/>
                <w:sz w:val="16"/>
                <w:szCs w:val="16"/>
              </w:rPr>
              <w:t>28865</w:t>
            </w:r>
          </w:p>
        </w:tc>
        <w:tc>
          <w:tcPr>
            <w:tcW w:w="847" w:type="dxa"/>
            <w:noWrap/>
            <w:hideMark/>
          </w:tcPr>
          <w:p w14:paraId="5382DC42"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847" w:type="dxa"/>
            <w:noWrap/>
            <w:hideMark/>
          </w:tcPr>
          <w:p w14:paraId="5E48BFFE" w14:textId="77777777" w:rsidR="00211894" w:rsidRPr="00175E39" w:rsidRDefault="00211894" w:rsidP="003C21EE">
            <w:pPr>
              <w:rPr>
                <w:b/>
                <w:bCs/>
                <w:sz w:val="16"/>
                <w:szCs w:val="16"/>
              </w:rPr>
            </w:pPr>
            <w:r w:rsidRPr="00175E39">
              <w:rPr>
                <w:b/>
                <w:bCs/>
                <w:sz w:val="16"/>
                <w:szCs w:val="16"/>
              </w:rPr>
              <w:t> </w:t>
            </w:r>
            <w:r>
              <w:rPr>
                <w:b/>
                <w:bCs/>
                <w:sz w:val="16"/>
                <w:szCs w:val="16"/>
              </w:rPr>
              <w:t>-</w:t>
            </w:r>
          </w:p>
        </w:tc>
      </w:tr>
      <w:tr w:rsidR="00211894" w:rsidRPr="00175E39" w14:paraId="7BFFC861" w14:textId="77777777" w:rsidTr="003C21EE">
        <w:trPr>
          <w:trHeight w:val="288"/>
        </w:trPr>
        <w:tc>
          <w:tcPr>
            <w:tcW w:w="818" w:type="dxa"/>
            <w:noWrap/>
            <w:hideMark/>
          </w:tcPr>
          <w:p w14:paraId="4B9A9E9B" w14:textId="77777777" w:rsidR="00211894" w:rsidRPr="00175E39" w:rsidRDefault="00211894" w:rsidP="003C21EE">
            <w:pPr>
              <w:rPr>
                <w:sz w:val="16"/>
                <w:szCs w:val="16"/>
              </w:rPr>
            </w:pPr>
            <w:r w:rsidRPr="00175E39">
              <w:rPr>
                <w:sz w:val="16"/>
                <w:szCs w:val="16"/>
              </w:rPr>
              <w:t> </w:t>
            </w:r>
            <w:r>
              <w:rPr>
                <w:sz w:val="16"/>
                <w:szCs w:val="16"/>
              </w:rPr>
              <w:t>-</w:t>
            </w:r>
          </w:p>
        </w:tc>
        <w:tc>
          <w:tcPr>
            <w:tcW w:w="1263" w:type="dxa"/>
            <w:noWrap/>
            <w:hideMark/>
          </w:tcPr>
          <w:p w14:paraId="05C390B4" w14:textId="77777777" w:rsidR="00211894" w:rsidRPr="00175E39" w:rsidRDefault="00211894" w:rsidP="003C21EE">
            <w:pPr>
              <w:rPr>
                <w:sz w:val="16"/>
                <w:szCs w:val="16"/>
              </w:rPr>
            </w:pPr>
            <w:r w:rsidRPr="00175E39">
              <w:rPr>
                <w:sz w:val="16"/>
                <w:szCs w:val="16"/>
              </w:rPr>
              <w:t> </w:t>
            </w:r>
            <w:r>
              <w:rPr>
                <w:sz w:val="16"/>
                <w:szCs w:val="16"/>
              </w:rPr>
              <w:t>-</w:t>
            </w:r>
          </w:p>
        </w:tc>
        <w:tc>
          <w:tcPr>
            <w:tcW w:w="733" w:type="dxa"/>
            <w:noWrap/>
            <w:hideMark/>
          </w:tcPr>
          <w:p w14:paraId="3A930E8D" w14:textId="77777777" w:rsidR="00211894" w:rsidRPr="00175E39" w:rsidRDefault="00211894" w:rsidP="003C21EE">
            <w:pPr>
              <w:rPr>
                <w:sz w:val="16"/>
                <w:szCs w:val="16"/>
              </w:rPr>
            </w:pPr>
            <w:r w:rsidRPr="00175E39">
              <w:rPr>
                <w:sz w:val="16"/>
                <w:szCs w:val="16"/>
              </w:rPr>
              <w:t> </w:t>
            </w:r>
            <w:r>
              <w:rPr>
                <w:sz w:val="16"/>
                <w:szCs w:val="16"/>
              </w:rPr>
              <w:t>-</w:t>
            </w:r>
          </w:p>
        </w:tc>
        <w:tc>
          <w:tcPr>
            <w:tcW w:w="705" w:type="dxa"/>
            <w:noWrap/>
            <w:hideMark/>
          </w:tcPr>
          <w:p w14:paraId="36A203CD" w14:textId="77777777" w:rsidR="00211894" w:rsidRPr="00175E39" w:rsidRDefault="00211894" w:rsidP="003C21EE">
            <w:pPr>
              <w:rPr>
                <w:sz w:val="16"/>
                <w:szCs w:val="16"/>
              </w:rPr>
            </w:pPr>
            <w:r w:rsidRPr="00175E39">
              <w:rPr>
                <w:sz w:val="16"/>
                <w:szCs w:val="16"/>
              </w:rPr>
              <w:t> </w:t>
            </w:r>
            <w:r>
              <w:rPr>
                <w:sz w:val="16"/>
                <w:szCs w:val="16"/>
              </w:rPr>
              <w:t>-</w:t>
            </w:r>
          </w:p>
        </w:tc>
        <w:tc>
          <w:tcPr>
            <w:tcW w:w="777" w:type="dxa"/>
            <w:noWrap/>
            <w:hideMark/>
          </w:tcPr>
          <w:p w14:paraId="00789B61"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2DED8BCA"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0D189D07"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044CCFF4"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11D27A87"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52B355AF"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44EB0B74" w14:textId="77777777" w:rsidR="00211894" w:rsidRPr="00175E39" w:rsidRDefault="00211894" w:rsidP="003C21EE">
            <w:pPr>
              <w:rPr>
                <w:sz w:val="16"/>
                <w:szCs w:val="16"/>
              </w:rPr>
            </w:pPr>
            <w:r>
              <w:rPr>
                <w:sz w:val="16"/>
                <w:szCs w:val="16"/>
              </w:rPr>
              <w:t>-</w:t>
            </w:r>
            <w:r w:rsidRPr="00175E39">
              <w:rPr>
                <w:sz w:val="16"/>
                <w:szCs w:val="16"/>
              </w:rPr>
              <w:t> </w:t>
            </w:r>
          </w:p>
        </w:tc>
        <w:tc>
          <w:tcPr>
            <w:tcW w:w="703" w:type="dxa"/>
            <w:noWrap/>
            <w:hideMark/>
          </w:tcPr>
          <w:p w14:paraId="08234074"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4B6C576A" w14:textId="77777777" w:rsidR="00211894" w:rsidRPr="00175E39" w:rsidRDefault="00211894" w:rsidP="003C21EE">
            <w:pPr>
              <w:rPr>
                <w:sz w:val="16"/>
                <w:szCs w:val="16"/>
              </w:rPr>
            </w:pPr>
            <w:r w:rsidRPr="00175E39">
              <w:rPr>
                <w:sz w:val="16"/>
                <w:szCs w:val="16"/>
              </w:rPr>
              <w:t> </w:t>
            </w:r>
            <w:r>
              <w:rPr>
                <w:sz w:val="16"/>
                <w:szCs w:val="16"/>
              </w:rPr>
              <w:t>-</w:t>
            </w:r>
          </w:p>
        </w:tc>
        <w:tc>
          <w:tcPr>
            <w:tcW w:w="703" w:type="dxa"/>
            <w:noWrap/>
            <w:hideMark/>
          </w:tcPr>
          <w:p w14:paraId="16625CF8" w14:textId="77777777" w:rsidR="00211894" w:rsidRPr="00175E39" w:rsidRDefault="00211894" w:rsidP="003C21EE">
            <w:pPr>
              <w:rPr>
                <w:sz w:val="16"/>
                <w:szCs w:val="16"/>
              </w:rPr>
            </w:pPr>
            <w:r w:rsidRPr="00175E39">
              <w:rPr>
                <w:sz w:val="16"/>
                <w:szCs w:val="16"/>
              </w:rPr>
              <w:t> </w:t>
            </w:r>
            <w:r>
              <w:rPr>
                <w:sz w:val="16"/>
                <w:szCs w:val="16"/>
              </w:rPr>
              <w:t>-</w:t>
            </w:r>
          </w:p>
        </w:tc>
        <w:tc>
          <w:tcPr>
            <w:tcW w:w="832" w:type="dxa"/>
            <w:noWrap/>
            <w:hideMark/>
          </w:tcPr>
          <w:p w14:paraId="5695594E"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3A8FDC8E"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3C0CF78C" w14:textId="77777777" w:rsidR="00211894" w:rsidRPr="00175E39" w:rsidRDefault="00211894" w:rsidP="003C21EE">
            <w:pPr>
              <w:rPr>
                <w:sz w:val="16"/>
                <w:szCs w:val="16"/>
              </w:rPr>
            </w:pPr>
            <w:r w:rsidRPr="00175E39">
              <w:rPr>
                <w:sz w:val="16"/>
                <w:szCs w:val="16"/>
              </w:rPr>
              <w:t> </w:t>
            </w:r>
            <w:r>
              <w:rPr>
                <w:sz w:val="16"/>
                <w:szCs w:val="16"/>
              </w:rPr>
              <w:t>-</w:t>
            </w:r>
          </w:p>
        </w:tc>
        <w:tc>
          <w:tcPr>
            <w:tcW w:w="847" w:type="dxa"/>
            <w:noWrap/>
            <w:hideMark/>
          </w:tcPr>
          <w:p w14:paraId="58818608" w14:textId="77777777" w:rsidR="00211894" w:rsidRPr="00175E39" w:rsidRDefault="00211894" w:rsidP="003C21EE">
            <w:pPr>
              <w:rPr>
                <w:sz w:val="16"/>
                <w:szCs w:val="16"/>
              </w:rPr>
            </w:pPr>
            <w:r w:rsidRPr="00175E39">
              <w:rPr>
                <w:sz w:val="16"/>
                <w:szCs w:val="16"/>
              </w:rPr>
              <w:t> </w:t>
            </w:r>
          </w:p>
        </w:tc>
      </w:tr>
      <w:tr w:rsidR="00211894" w:rsidRPr="00175E39" w14:paraId="69441929" w14:textId="77777777" w:rsidTr="003C21EE">
        <w:trPr>
          <w:trHeight w:val="288"/>
        </w:trPr>
        <w:tc>
          <w:tcPr>
            <w:tcW w:w="818" w:type="dxa"/>
            <w:noWrap/>
            <w:hideMark/>
          </w:tcPr>
          <w:p w14:paraId="1EB72B86" w14:textId="77777777" w:rsidR="00211894" w:rsidRPr="00175E39" w:rsidRDefault="00211894" w:rsidP="003C21EE">
            <w:pPr>
              <w:rPr>
                <w:sz w:val="16"/>
                <w:szCs w:val="16"/>
              </w:rPr>
            </w:pPr>
            <w:r w:rsidRPr="00175E39">
              <w:rPr>
                <w:sz w:val="16"/>
                <w:szCs w:val="16"/>
              </w:rPr>
              <w:t>Reserve</w:t>
            </w:r>
          </w:p>
        </w:tc>
        <w:tc>
          <w:tcPr>
            <w:tcW w:w="1263" w:type="dxa"/>
            <w:noWrap/>
            <w:hideMark/>
          </w:tcPr>
          <w:p w14:paraId="740D77F0" w14:textId="77777777" w:rsidR="00211894" w:rsidRPr="00175E39" w:rsidRDefault="00211894" w:rsidP="003C21EE">
            <w:pPr>
              <w:rPr>
                <w:sz w:val="16"/>
                <w:szCs w:val="16"/>
              </w:rPr>
            </w:pPr>
            <w:r w:rsidRPr="00175E39">
              <w:rPr>
                <w:sz w:val="16"/>
                <w:szCs w:val="16"/>
              </w:rPr>
              <w:t> </w:t>
            </w:r>
            <w:r>
              <w:rPr>
                <w:sz w:val="16"/>
                <w:szCs w:val="16"/>
              </w:rPr>
              <w:t>-</w:t>
            </w:r>
          </w:p>
        </w:tc>
        <w:tc>
          <w:tcPr>
            <w:tcW w:w="733" w:type="dxa"/>
            <w:noWrap/>
            <w:hideMark/>
          </w:tcPr>
          <w:p w14:paraId="43BF1E3C"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705" w:type="dxa"/>
            <w:noWrap/>
            <w:hideMark/>
          </w:tcPr>
          <w:p w14:paraId="15F7BAF1"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777" w:type="dxa"/>
            <w:noWrap/>
            <w:hideMark/>
          </w:tcPr>
          <w:p w14:paraId="5BCB6C8B"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703" w:type="dxa"/>
            <w:noWrap/>
            <w:hideMark/>
          </w:tcPr>
          <w:p w14:paraId="260FE4CB"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703" w:type="dxa"/>
            <w:noWrap/>
            <w:hideMark/>
          </w:tcPr>
          <w:p w14:paraId="4AC9007C" w14:textId="77777777" w:rsidR="00211894" w:rsidRPr="00175E39" w:rsidRDefault="00211894" w:rsidP="003C21EE">
            <w:pPr>
              <w:rPr>
                <w:b/>
                <w:bCs/>
                <w:sz w:val="16"/>
                <w:szCs w:val="16"/>
              </w:rPr>
            </w:pPr>
            <w:r w:rsidRPr="00175E39">
              <w:rPr>
                <w:b/>
                <w:bCs/>
                <w:sz w:val="16"/>
                <w:szCs w:val="16"/>
              </w:rPr>
              <w:t>98205</w:t>
            </w:r>
          </w:p>
        </w:tc>
        <w:tc>
          <w:tcPr>
            <w:tcW w:w="703" w:type="dxa"/>
            <w:noWrap/>
            <w:hideMark/>
          </w:tcPr>
          <w:p w14:paraId="1C246C7E"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703" w:type="dxa"/>
            <w:noWrap/>
            <w:hideMark/>
          </w:tcPr>
          <w:p w14:paraId="3C62D047" w14:textId="77777777" w:rsidR="00211894" w:rsidRPr="00175E39" w:rsidRDefault="00211894" w:rsidP="003C21EE">
            <w:pPr>
              <w:rPr>
                <w:b/>
                <w:bCs/>
                <w:sz w:val="16"/>
                <w:szCs w:val="16"/>
              </w:rPr>
            </w:pPr>
            <w:r w:rsidRPr="00175E39">
              <w:rPr>
                <w:b/>
                <w:bCs/>
                <w:sz w:val="16"/>
                <w:szCs w:val="16"/>
              </w:rPr>
              <w:t>88257</w:t>
            </w:r>
          </w:p>
        </w:tc>
        <w:tc>
          <w:tcPr>
            <w:tcW w:w="703" w:type="dxa"/>
            <w:noWrap/>
            <w:hideMark/>
          </w:tcPr>
          <w:p w14:paraId="35DCF79B" w14:textId="77777777" w:rsidR="00211894" w:rsidRPr="00175E39" w:rsidRDefault="00211894" w:rsidP="003C21EE">
            <w:pPr>
              <w:rPr>
                <w:b/>
                <w:bCs/>
                <w:sz w:val="16"/>
                <w:szCs w:val="16"/>
              </w:rPr>
            </w:pPr>
            <w:r>
              <w:rPr>
                <w:b/>
                <w:bCs/>
                <w:sz w:val="16"/>
                <w:szCs w:val="16"/>
              </w:rPr>
              <w:t>-</w:t>
            </w:r>
          </w:p>
        </w:tc>
        <w:tc>
          <w:tcPr>
            <w:tcW w:w="703" w:type="dxa"/>
            <w:noWrap/>
            <w:hideMark/>
          </w:tcPr>
          <w:p w14:paraId="7913B78B" w14:textId="77777777" w:rsidR="00211894" w:rsidRPr="00175E39" w:rsidRDefault="00211894" w:rsidP="003C21EE">
            <w:pPr>
              <w:rPr>
                <w:b/>
                <w:bCs/>
                <w:sz w:val="16"/>
                <w:szCs w:val="16"/>
              </w:rPr>
            </w:pPr>
            <w:r w:rsidRPr="00175E39">
              <w:rPr>
                <w:b/>
                <w:bCs/>
                <w:sz w:val="16"/>
                <w:szCs w:val="16"/>
              </w:rPr>
              <w:t>61000</w:t>
            </w:r>
          </w:p>
        </w:tc>
        <w:tc>
          <w:tcPr>
            <w:tcW w:w="703" w:type="dxa"/>
            <w:noWrap/>
            <w:hideMark/>
          </w:tcPr>
          <w:p w14:paraId="04753F38"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703" w:type="dxa"/>
            <w:noWrap/>
            <w:hideMark/>
          </w:tcPr>
          <w:p w14:paraId="2106F43A" w14:textId="77777777" w:rsidR="00211894" w:rsidRPr="00175E39" w:rsidRDefault="00211894" w:rsidP="003C21EE">
            <w:pPr>
              <w:rPr>
                <w:b/>
                <w:bCs/>
                <w:sz w:val="16"/>
                <w:szCs w:val="16"/>
              </w:rPr>
            </w:pPr>
            <w:r w:rsidRPr="00175E39">
              <w:rPr>
                <w:b/>
                <w:bCs/>
                <w:sz w:val="16"/>
                <w:szCs w:val="16"/>
              </w:rPr>
              <w:t>24521</w:t>
            </w:r>
          </w:p>
        </w:tc>
        <w:tc>
          <w:tcPr>
            <w:tcW w:w="703" w:type="dxa"/>
            <w:noWrap/>
            <w:hideMark/>
          </w:tcPr>
          <w:p w14:paraId="22D42758"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832" w:type="dxa"/>
            <w:noWrap/>
            <w:hideMark/>
          </w:tcPr>
          <w:p w14:paraId="3FF61F61" w14:textId="77777777" w:rsidR="00211894" w:rsidRPr="00175E39" w:rsidRDefault="00211894" w:rsidP="003C21EE">
            <w:pPr>
              <w:rPr>
                <w:b/>
                <w:bCs/>
                <w:sz w:val="16"/>
                <w:szCs w:val="16"/>
              </w:rPr>
            </w:pPr>
            <w:r w:rsidRPr="00175E39">
              <w:rPr>
                <w:b/>
                <w:bCs/>
                <w:sz w:val="16"/>
                <w:szCs w:val="16"/>
              </w:rPr>
              <w:t>28865</w:t>
            </w:r>
          </w:p>
        </w:tc>
        <w:tc>
          <w:tcPr>
            <w:tcW w:w="847" w:type="dxa"/>
            <w:noWrap/>
            <w:hideMark/>
          </w:tcPr>
          <w:p w14:paraId="601E9FDB" w14:textId="7371A654" w:rsidR="00211894" w:rsidRPr="00175E39" w:rsidRDefault="00031E49" w:rsidP="003C21EE">
            <w:pPr>
              <w:rPr>
                <w:b/>
                <w:bCs/>
                <w:sz w:val="16"/>
                <w:szCs w:val="16"/>
              </w:rPr>
            </w:pPr>
            <w:r>
              <w:rPr>
                <w:b/>
                <w:bCs/>
                <w:sz w:val="16"/>
                <w:szCs w:val="16"/>
              </w:rPr>
              <w:t>33388</w:t>
            </w:r>
          </w:p>
        </w:tc>
        <w:tc>
          <w:tcPr>
            <w:tcW w:w="847" w:type="dxa"/>
            <w:noWrap/>
            <w:hideMark/>
          </w:tcPr>
          <w:p w14:paraId="11E789AD" w14:textId="77777777" w:rsidR="00211894" w:rsidRPr="00175E39" w:rsidRDefault="00211894" w:rsidP="003C21EE">
            <w:pPr>
              <w:rPr>
                <w:b/>
                <w:bCs/>
                <w:sz w:val="16"/>
                <w:szCs w:val="16"/>
              </w:rPr>
            </w:pPr>
            <w:r w:rsidRPr="00175E39">
              <w:rPr>
                <w:b/>
                <w:bCs/>
                <w:sz w:val="16"/>
                <w:szCs w:val="16"/>
              </w:rPr>
              <w:t> </w:t>
            </w:r>
            <w:r>
              <w:rPr>
                <w:b/>
                <w:bCs/>
                <w:sz w:val="16"/>
                <w:szCs w:val="16"/>
              </w:rPr>
              <w:t>-</w:t>
            </w:r>
          </w:p>
        </w:tc>
        <w:tc>
          <w:tcPr>
            <w:tcW w:w="847" w:type="dxa"/>
            <w:noWrap/>
            <w:hideMark/>
          </w:tcPr>
          <w:p w14:paraId="7A9961A6" w14:textId="77777777" w:rsidR="00211894" w:rsidRPr="00175E39" w:rsidRDefault="00211894" w:rsidP="003C21EE">
            <w:pPr>
              <w:rPr>
                <w:b/>
                <w:bCs/>
                <w:sz w:val="16"/>
                <w:szCs w:val="16"/>
              </w:rPr>
            </w:pPr>
            <w:r w:rsidRPr="00175E39">
              <w:rPr>
                <w:b/>
                <w:bCs/>
                <w:sz w:val="16"/>
                <w:szCs w:val="16"/>
              </w:rPr>
              <w:t> </w:t>
            </w:r>
            <w:r>
              <w:rPr>
                <w:b/>
                <w:bCs/>
                <w:sz w:val="16"/>
                <w:szCs w:val="16"/>
              </w:rPr>
              <w:t>-</w:t>
            </w:r>
          </w:p>
        </w:tc>
      </w:tr>
    </w:tbl>
    <w:p w14:paraId="74861D79" w14:textId="77777777" w:rsidR="00211894" w:rsidRDefault="00211894" w:rsidP="00211894">
      <w:pPr>
        <w:sectPr w:rsidR="00211894" w:rsidSect="009513D9">
          <w:pgSz w:w="16838" w:h="11906" w:orient="landscape" w:code="9"/>
          <w:pgMar w:top="720" w:right="720" w:bottom="720" w:left="720" w:header="709" w:footer="709" w:gutter="0"/>
          <w:cols w:space="708"/>
          <w:docGrid w:linePitch="360"/>
        </w:sectPr>
      </w:pPr>
    </w:p>
    <w:p w14:paraId="58259428" w14:textId="77777777" w:rsidR="00211894" w:rsidRDefault="00211894" w:rsidP="00211894">
      <w:pPr>
        <w:rPr>
          <w:b/>
          <w:bCs/>
          <w:sz w:val="24"/>
          <w:szCs w:val="24"/>
        </w:rPr>
      </w:pPr>
    </w:p>
    <w:tbl>
      <w:tblPr>
        <w:tblW w:w="22209" w:type="dxa"/>
        <w:tblLook w:val="04A0" w:firstRow="1" w:lastRow="0" w:firstColumn="1" w:lastColumn="0" w:noHBand="0" w:noVBand="1"/>
      </w:tblPr>
      <w:tblGrid>
        <w:gridCol w:w="4220"/>
        <w:gridCol w:w="1120"/>
        <w:gridCol w:w="1301"/>
        <w:gridCol w:w="1160"/>
        <w:gridCol w:w="1040"/>
        <w:gridCol w:w="1040"/>
        <w:gridCol w:w="1040"/>
        <w:gridCol w:w="1240"/>
        <w:gridCol w:w="1040"/>
        <w:gridCol w:w="1067"/>
        <w:gridCol w:w="1067"/>
        <w:gridCol w:w="1067"/>
        <w:gridCol w:w="1067"/>
        <w:gridCol w:w="1067"/>
        <w:gridCol w:w="390"/>
        <w:gridCol w:w="1108"/>
        <w:gridCol w:w="1128"/>
        <w:gridCol w:w="1128"/>
      </w:tblGrid>
      <w:tr w:rsidR="00211894" w:rsidRPr="009513D9" w14:paraId="312257D3" w14:textId="77777777" w:rsidTr="003C21EE">
        <w:trPr>
          <w:trHeight w:val="360"/>
        </w:trPr>
        <w:tc>
          <w:tcPr>
            <w:tcW w:w="4220" w:type="dxa"/>
            <w:tcBorders>
              <w:top w:val="single" w:sz="8" w:space="0" w:color="auto"/>
              <w:left w:val="single" w:sz="8" w:space="0" w:color="auto"/>
              <w:bottom w:val="nil"/>
              <w:right w:val="nil"/>
            </w:tcBorders>
            <w:shd w:val="clear" w:color="auto" w:fill="auto"/>
            <w:noWrap/>
            <w:vAlign w:val="bottom"/>
            <w:hideMark/>
          </w:tcPr>
          <w:p w14:paraId="34B19D45" w14:textId="77777777" w:rsidR="00211894" w:rsidRPr="009513D9" w:rsidRDefault="00211894" w:rsidP="003C21EE">
            <w:pPr>
              <w:spacing w:after="0" w:line="240" w:lineRule="auto"/>
              <w:rPr>
                <w:rFonts w:ascii="Calibri" w:eastAsia="Times New Roman" w:hAnsi="Calibri" w:cs="Calibri"/>
                <w:b/>
                <w:bCs/>
                <w:color w:val="000000"/>
                <w:sz w:val="28"/>
                <w:szCs w:val="28"/>
                <w:lang w:eastAsia="en-GB"/>
              </w:rPr>
            </w:pPr>
            <w:r w:rsidRPr="009513D9">
              <w:rPr>
                <w:rFonts w:ascii="Calibri" w:eastAsia="Times New Roman" w:hAnsi="Calibri" w:cs="Calibri"/>
                <w:b/>
                <w:bCs/>
                <w:color w:val="000000"/>
                <w:sz w:val="28"/>
                <w:szCs w:val="28"/>
                <w:lang w:eastAsia="en-GB"/>
              </w:rPr>
              <w:t>Precept Calculation</w:t>
            </w:r>
          </w:p>
        </w:tc>
        <w:tc>
          <w:tcPr>
            <w:tcW w:w="1120" w:type="dxa"/>
            <w:tcBorders>
              <w:top w:val="single" w:sz="8" w:space="0" w:color="auto"/>
              <w:left w:val="nil"/>
              <w:bottom w:val="nil"/>
              <w:right w:val="nil"/>
            </w:tcBorders>
            <w:shd w:val="clear" w:color="auto" w:fill="auto"/>
            <w:noWrap/>
            <w:vAlign w:val="bottom"/>
            <w:hideMark/>
          </w:tcPr>
          <w:p w14:paraId="1CEB38A2"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220" w:type="dxa"/>
            <w:tcBorders>
              <w:top w:val="single" w:sz="8" w:space="0" w:color="auto"/>
              <w:left w:val="nil"/>
              <w:bottom w:val="nil"/>
              <w:right w:val="nil"/>
            </w:tcBorders>
            <w:shd w:val="clear" w:color="auto" w:fill="auto"/>
            <w:noWrap/>
            <w:vAlign w:val="bottom"/>
            <w:hideMark/>
          </w:tcPr>
          <w:p w14:paraId="06E86D28"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160" w:type="dxa"/>
            <w:tcBorders>
              <w:top w:val="single" w:sz="8" w:space="0" w:color="auto"/>
              <w:left w:val="nil"/>
              <w:bottom w:val="nil"/>
              <w:right w:val="nil"/>
            </w:tcBorders>
            <w:shd w:val="clear" w:color="auto" w:fill="auto"/>
            <w:noWrap/>
            <w:vAlign w:val="bottom"/>
            <w:hideMark/>
          </w:tcPr>
          <w:p w14:paraId="1DB043E4" w14:textId="77777777" w:rsidR="00211894" w:rsidRPr="009513D9" w:rsidRDefault="00211894" w:rsidP="003C21EE">
            <w:pPr>
              <w:spacing w:after="0" w:line="240" w:lineRule="auto"/>
              <w:rPr>
                <w:rFonts w:ascii="Calibri" w:eastAsia="Times New Roman" w:hAnsi="Calibri" w:cs="Calibri"/>
                <w:color w:val="8EA9DB"/>
                <w:lang w:eastAsia="en-GB"/>
              </w:rPr>
            </w:pPr>
            <w:r w:rsidRPr="009513D9">
              <w:rPr>
                <w:rFonts w:ascii="Calibri" w:eastAsia="Times New Roman" w:hAnsi="Calibri" w:cs="Calibri"/>
                <w:color w:val="8EA9DB"/>
                <w:lang w:eastAsia="en-GB"/>
              </w:rPr>
              <w:t> </w:t>
            </w:r>
          </w:p>
        </w:tc>
        <w:tc>
          <w:tcPr>
            <w:tcW w:w="1040" w:type="dxa"/>
            <w:tcBorders>
              <w:top w:val="single" w:sz="8" w:space="0" w:color="auto"/>
              <w:left w:val="nil"/>
              <w:bottom w:val="nil"/>
              <w:right w:val="nil"/>
            </w:tcBorders>
            <w:shd w:val="clear" w:color="auto" w:fill="auto"/>
            <w:noWrap/>
            <w:vAlign w:val="bottom"/>
            <w:hideMark/>
          </w:tcPr>
          <w:p w14:paraId="0E2949B0"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40" w:type="dxa"/>
            <w:tcBorders>
              <w:top w:val="single" w:sz="8" w:space="0" w:color="auto"/>
              <w:left w:val="nil"/>
              <w:bottom w:val="nil"/>
              <w:right w:val="nil"/>
            </w:tcBorders>
            <w:shd w:val="clear" w:color="auto" w:fill="auto"/>
            <w:noWrap/>
            <w:vAlign w:val="bottom"/>
            <w:hideMark/>
          </w:tcPr>
          <w:p w14:paraId="60FC9FD4" w14:textId="77777777" w:rsidR="00211894" w:rsidRPr="009513D9" w:rsidRDefault="00211894" w:rsidP="003C21EE">
            <w:pPr>
              <w:spacing w:after="0" w:line="240" w:lineRule="auto"/>
              <w:rPr>
                <w:rFonts w:ascii="Calibri" w:eastAsia="Times New Roman" w:hAnsi="Calibri" w:cs="Calibri"/>
                <w:color w:val="8EA9DB"/>
                <w:lang w:eastAsia="en-GB"/>
              </w:rPr>
            </w:pPr>
            <w:r w:rsidRPr="009513D9">
              <w:rPr>
                <w:rFonts w:ascii="Calibri" w:eastAsia="Times New Roman" w:hAnsi="Calibri" w:cs="Calibri"/>
                <w:color w:val="8EA9DB"/>
                <w:lang w:eastAsia="en-GB"/>
              </w:rPr>
              <w:t> </w:t>
            </w:r>
          </w:p>
        </w:tc>
        <w:tc>
          <w:tcPr>
            <w:tcW w:w="1040" w:type="dxa"/>
            <w:tcBorders>
              <w:top w:val="single" w:sz="8" w:space="0" w:color="auto"/>
              <w:left w:val="nil"/>
              <w:bottom w:val="nil"/>
              <w:right w:val="nil"/>
            </w:tcBorders>
            <w:shd w:val="clear" w:color="auto" w:fill="auto"/>
            <w:noWrap/>
            <w:vAlign w:val="bottom"/>
            <w:hideMark/>
          </w:tcPr>
          <w:p w14:paraId="568C7F60"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240" w:type="dxa"/>
            <w:tcBorders>
              <w:top w:val="single" w:sz="8" w:space="0" w:color="auto"/>
              <w:left w:val="nil"/>
              <w:bottom w:val="nil"/>
              <w:right w:val="nil"/>
            </w:tcBorders>
            <w:shd w:val="clear" w:color="auto" w:fill="auto"/>
            <w:noWrap/>
            <w:vAlign w:val="bottom"/>
            <w:hideMark/>
          </w:tcPr>
          <w:p w14:paraId="66FF6D46" w14:textId="77777777" w:rsidR="00211894" w:rsidRPr="009513D9" w:rsidRDefault="00211894" w:rsidP="003C21EE">
            <w:pPr>
              <w:spacing w:after="0" w:line="240" w:lineRule="auto"/>
              <w:rPr>
                <w:rFonts w:ascii="Calibri" w:eastAsia="Times New Roman" w:hAnsi="Calibri" w:cs="Calibri"/>
                <w:color w:val="8EA9DB"/>
                <w:lang w:eastAsia="en-GB"/>
              </w:rPr>
            </w:pPr>
            <w:r w:rsidRPr="009513D9">
              <w:rPr>
                <w:rFonts w:ascii="Calibri" w:eastAsia="Times New Roman" w:hAnsi="Calibri" w:cs="Calibri"/>
                <w:color w:val="8EA9DB"/>
                <w:lang w:eastAsia="en-GB"/>
              </w:rPr>
              <w:t> </w:t>
            </w:r>
          </w:p>
        </w:tc>
        <w:tc>
          <w:tcPr>
            <w:tcW w:w="1040" w:type="dxa"/>
            <w:tcBorders>
              <w:top w:val="single" w:sz="8" w:space="0" w:color="auto"/>
              <w:left w:val="nil"/>
              <w:bottom w:val="nil"/>
              <w:right w:val="single" w:sz="8" w:space="0" w:color="auto"/>
            </w:tcBorders>
            <w:shd w:val="clear" w:color="auto" w:fill="auto"/>
            <w:noWrap/>
            <w:vAlign w:val="bottom"/>
            <w:hideMark/>
          </w:tcPr>
          <w:p w14:paraId="701009BE"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3252ACC5"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28BAC707"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207219A2"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44E1745"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2DF8D7A"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6543723C"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67825DBB"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0F52CB65"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765189DA"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618ABD74" w14:textId="77777777" w:rsidTr="003C21EE">
        <w:trPr>
          <w:trHeight w:val="576"/>
        </w:trPr>
        <w:tc>
          <w:tcPr>
            <w:tcW w:w="4220" w:type="dxa"/>
            <w:tcBorders>
              <w:top w:val="nil"/>
              <w:left w:val="single" w:sz="8" w:space="0" w:color="auto"/>
              <w:bottom w:val="nil"/>
              <w:right w:val="nil"/>
            </w:tcBorders>
            <w:shd w:val="clear" w:color="auto" w:fill="auto"/>
            <w:noWrap/>
            <w:vAlign w:val="bottom"/>
            <w:hideMark/>
          </w:tcPr>
          <w:p w14:paraId="0D8FF539"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120" w:type="dxa"/>
            <w:tcBorders>
              <w:top w:val="nil"/>
              <w:left w:val="nil"/>
              <w:bottom w:val="nil"/>
              <w:right w:val="nil"/>
            </w:tcBorders>
            <w:shd w:val="clear" w:color="auto" w:fill="auto"/>
            <w:vAlign w:val="bottom"/>
            <w:hideMark/>
          </w:tcPr>
          <w:p w14:paraId="66BF4EB1" w14:textId="77777777" w:rsidR="00211894" w:rsidRPr="009513D9" w:rsidRDefault="00211894" w:rsidP="003C21EE">
            <w:pPr>
              <w:spacing w:after="0" w:line="240" w:lineRule="auto"/>
              <w:jc w:val="center"/>
              <w:rPr>
                <w:rFonts w:ascii="Calibri" w:eastAsia="Times New Roman" w:hAnsi="Calibri" w:cs="Calibri"/>
                <w:color w:val="000000"/>
                <w:lang w:eastAsia="en-GB"/>
              </w:rPr>
            </w:pPr>
            <w:r w:rsidRPr="009513D9">
              <w:rPr>
                <w:rFonts w:ascii="Calibri" w:eastAsia="Times New Roman" w:hAnsi="Calibri" w:cs="Calibri"/>
                <w:color w:val="000000"/>
                <w:lang w:eastAsia="en-GB"/>
              </w:rPr>
              <w:t xml:space="preserve"> Budgeted Income</w:t>
            </w:r>
          </w:p>
        </w:tc>
        <w:tc>
          <w:tcPr>
            <w:tcW w:w="1220" w:type="dxa"/>
            <w:tcBorders>
              <w:top w:val="nil"/>
              <w:left w:val="nil"/>
              <w:bottom w:val="nil"/>
              <w:right w:val="nil"/>
            </w:tcBorders>
            <w:shd w:val="clear" w:color="auto" w:fill="auto"/>
            <w:vAlign w:val="bottom"/>
            <w:hideMark/>
          </w:tcPr>
          <w:p w14:paraId="543AC4FA"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Budgeted Expenditure</w:t>
            </w:r>
          </w:p>
        </w:tc>
        <w:tc>
          <w:tcPr>
            <w:tcW w:w="1160" w:type="dxa"/>
            <w:tcBorders>
              <w:top w:val="nil"/>
              <w:left w:val="nil"/>
              <w:bottom w:val="nil"/>
              <w:right w:val="nil"/>
            </w:tcBorders>
            <w:shd w:val="clear" w:color="auto" w:fill="auto"/>
            <w:noWrap/>
            <w:vAlign w:val="bottom"/>
            <w:hideMark/>
          </w:tcPr>
          <w:p w14:paraId="6DA37B24"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Net</w:t>
            </w:r>
          </w:p>
        </w:tc>
        <w:tc>
          <w:tcPr>
            <w:tcW w:w="1040" w:type="dxa"/>
            <w:tcBorders>
              <w:top w:val="nil"/>
              <w:left w:val="nil"/>
              <w:bottom w:val="nil"/>
              <w:right w:val="nil"/>
            </w:tcBorders>
            <w:shd w:val="clear" w:color="auto" w:fill="auto"/>
            <w:noWrap/>
            <w:vAlign w:val="bottom"/>
            <w:hideMark/>
          </w:tcPr>
          <w:p w14:paraId="33B8097E"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3650F287"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5A74F105"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534F2DB3"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1F99008C"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4BB6D081"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3F69AFF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48F8A8A"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21C2AFBE"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4DCDD2C"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681DAFF5"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55F43513"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14A50966"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1A664C53"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31884D95" w14:textId="77777777" w:rsidTr="003C21EE">
        <w:trPr>
          <w:trHeight w:val="288"/>
        </w:trPr>
        <w:tc>
          <w:tcPr>
            <w:tcW w:w="4220" w:type="dxa"/>
            <w:tcBorders>
              <w:top w:val="nil"/>
              <w:left w:val="single" w:sz="8" w:space="0" w:color="auto"/>
              <w:bottom w:val="nil"/>
              <w:right w:val="nil"/>
            </w:tcBorders>
            <w:shd w:val="clear" w:color="auto" w:fill="auto"/>
            <w:noWrap/>
            <w:vAlign w:val="bottom"/>
            <w:hideMark/>
          </w:tcPr>
          <w:p w14:paraId="2292F8EA"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xml:space="preserve">Parish Hall </w:t>
            </w:r>
          </w:p>
        </w:tc>
        <w:tc>
          <w:tcPr>
            <w:tcW w:w="1120" w:type="dxa"/>
            <w:tcBorders>
              <w:top w:val="nil"/>
              <w:left w:val="nil"/>
              <w:bottom w:val="nil"/>
              <w:right w:val="nil"/>
            </w:tcBorders>
            <w:shd w:val="clear" w:color="auto" w:fill="auto"/>
            <w:noWrap/>
            <w:vAlign w:val="bottom"/>
            <w:hideMark/>
          </w:tcPr>
          <w:p w14:paraId="7B63E074"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14337</w:t>
            </w:r>
          </w:p>
        </w:tc>
        <w:tc>
          <w:tcPr>
            <w:tcW w:w="1220" w:type="dxa"/>
            <w:tcBorders>
              <w:top w:val="nil"/>
              <w:left w:val="nil"/>
              <w:bottom w:val="nil"/>
              <w:right w:val="nil"/>
            </w:tcBorders>
            <w:shd w:val="clear" w:color="auto" w:fill="auto"/>
            <w:noWrap/>
            <w:vAlign w:val="bottom"/>
            <w:hideMark/>
          </w:tcPr>
          <w:p w14:paraId="41A6ABDD"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15824</w:t>
            </w:r>
          </w:p>
        </w:tc>
        <w:tc>
          <w:tcPr>
            <w:tcW w:w="1160" w:type="dxa"/>
            <w:tcBorders>
              <w:top w:val="nil"/>
              <w:left w:val="nil"/>
              <w:bottom w:val="nil"/>
              <w:right w:val="nil"/>
            </w:tcBorders>
            <w:shd w:val="clear" w:color="auto" w:fill="auto"/>
            <w:noWrap/>
            <w:vAlign w:val="bottom"/>
            <w:hideMark/>
          </w:tcPr>
          <w:p w14:paraId="321C2284"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1486</w:t>
            </w:r>
          </w:p>
        </w:tc>
        <w:tc>
          <w:tcPr>
            <w:tcW w:w="1040" w:type="dxa"/>
            <w:tcBorders>
              <w:top w:val="nil"/>
              <w:left w:val="nil"/>
              <w:bottom w:val="nil"/>
              <w:right w:val="nil"/>
            </w:tcBorders>
            <w:shd w:val="clear" w:color="auto" w:fill="auto"/>
            <w:noWrap/>
            <w:vAlign w:val="bottom"/>
            <w:hideMark/>
          </w:tcPr>
          <w:p w14:paraId="7C64E4A3" w14:textId="77777777" w:rsidR="00211894" w:rsidRPr="009513D9" w:rsidRDefault="00211894" w:rsidP="003C21EE">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45A4346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477A4E1F"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3A13CFC8"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2517014D"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7E99B20C"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695076B6"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EE703CD"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0F89A797"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2EEF16B6"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25470934"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3138D580"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6C635F85"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B547138"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471E84C8" w14:textId="77777777" w:rsidTr="003C21EE">
        <w:trPr>
          <w:trHeight w:val="288"/>
        </w:trPr>
        <w:tc>
          <w:tcPr>
            <w:tcW w:w="4220" w:type="dxa"/>
            <w:tcBorders>
              <w:top w:val="nil"/>
              <w:left w:val="single" w:sz="8" w:space="0" w:color="auto"/>
              <w:bottom w:val="nil"/>
              <w:right w:val="nil"/>
            </w:tcBorders>
            <w:shd w:val="clear" w:color="auto" w:fill="auto"/>
            <w:noWrap/>
            <w:vAlign w:val="bottom"/>
            <w:hideMark/>
          </w:tcPr>
          <w:p w14:paraId="5515179B"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Ashbrook</w:t>
            </w:r>
          </w:p>
        </w:tc>
        <w:tc>
          <w:tcPr>
            <w:tcW w:w="1120" w:type="dxa"/>
            <w:tcBorders>
              <w:top w:val="nil"/>
              <w:left w:val="nil"/>
              <w:bottom w:val="nil"/>
              <w:right w:val="nil"/>
            </w:tcBorders>
            <w:shd w:val="clear" w:color="auto" w:fill="auto"/>
            <w:noWrap/>
            <w:vAlign w:val="bottom"/>
            <w:hideMark/>
          </w:tcPr>
          <w:p w14:paraId="25378448"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220" w:type="dxa"/>
            <w:tcBorders>
              <w:top w:val="nil"/>
              <w:left w:val="nil"/>
              <w:bottom w:val="nil"/>
              <w:right w:val="nil"/>
            </w:tcBorders>
            <w:shd w:val="clear" w:color="auto" w:fill="auto"/>
            <w:noWrap/>
            <w:vAlign w:val="bottom"/>
            <w:hideMark/>
          </w:tcPr>
          <w:p w14:paraId="5DDA7201"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160" w:type="dxa"/>
            <w:tcBorders>
              <w:top w:val="nil"/>
              <w:left w:val="nil"/>
              <w:bottom w:val="nil"/>
              <w:right w:val="nil"/>
            </w:tcBorders>
            <w:shd w:val="clear" w:color="auto" w:fill="auto"/>
            <w:noWrap/>
            <w:vAlign w:val="bottom"/>
            <w:hideMark/>
          </w:tcPr>
          <w:p w14:paraId="205484E1"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040" w:type="dxa"/>
            <w:tcBorders>
              <w:top w:val="nil"/>
              <w:left w:val="nil"/>
              <w:bottom w:val="nil"/>
              <w:right w:val="nil"/>
            </w:tcBorders>
            <w:shd w:val="clear" w:color="auto" w:fill="auto"/>
            <w:noWrap/>
            <w:vAlign w:val="bottom"/>
            <w:hideMark/>
          </w:tcPr>
          <w:p w14:paraId="657A7085" w14:textId="77777777" w:rsidR="00211894" w:rsidRPr="009513D9" w:rsidRDefault="00211894" w:rsidP="003C21EE">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253B94C8"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79C776CC"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74256E83"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5B0D81E9"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303DBE42"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4BB8B20F"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0793B940"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93690E2"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D6116A0"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20ADE0E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4998C8AB"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0557130E"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7882A5C6"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2C300EFB" w14:textId="77777777" w:rsidTr="003C21EE">
        <w:trPr>
          <w:trHeight w:val="288"/>
        </w:trPr>
        <w:tc>
          <w:tcPr>
            <w:tcW w:w="4220" w:type="dxa"/>
            <w:tcBorders>
              <w:top w:val="nil"/>
              <w:left w:val="single" w:sz="8" w:space="0" w:color="auto"/>
              <w:bottom w:val="nil"/>
              <w:right w:val="nil"/>
            </w:tcBorders>
            <w:shd w:val="clear" w:color="auto" w:fill="auto"/>
            <w:noWrap/>
            <w:vAlign w:val="bottom"/>
            <w:hideMark/>
          </w:tcPr>
          <w:p w14:paraId="78D8BD33"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Salaries/mileage/training/chair</w:t>
            </w:r>
          </w:p>
        </w:tc>
        <w:tc>
          <w:tcPr>
            <w:tcW w:w="1120" w:type="dxa"/>
            <w:tcBorders>
              <w:top w:val="nil"/>
              <w:left w:val="nil"/>
              <w:bottom w:val="nil"/>
              <w:right w:val="nil"/>
            </w:tcBorders>
            <w:shd w:val="clear" w:color="auto" w:fill="auto"/>
            <w:noWrap/>
            <w:vAlign w:val="bottom"/>
            <w:hideMark/>
          </w:tcPr>
          <w:p w14:paraId="2DDF57D9"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220" w:type="dxa"/>
            <w:tcBorders>
              <w:top w:val="nil"/>
              <w:left w:val="nil"/>
              <w:bottom w:val="nil"/>
              <w:right w:val="nil"/>
            </w:tcBorders>
            <w:shd w:val="clear" w:color="auto" w:fill="auto"/>
            <w:noWrap/>
            <w:vAlign w:val="bottom"/>
            <w:hideMark/>
          </w:tcPr>
          <w:p w14:paraId="6C39DF4B"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50884</w:t>
            </w:r>
          </w:p>
        </w:tc>
        <w:tc>
          <w:tcPr>
            <w:tcW w:w="1160" w:type="dxa"/>
            <w:tcBorders>
              <w:top w:val="nil"/>
              <w:left w:val="nil"/>
              <w:bottom w:val="nil"/>
              <w:right w:val="nil"/>
            </w:tcBorders>
            <w:shd w:val="clear" w:color="auto" w:fill="auto"/>
            <w:noWrap/>
            <w:vAlign w:val="bottom"/>
            <w:hideMark/>
          </w:tcPr>
          <w:p w14:paraId="03383AAF"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50884</w:t>
            </w:r>
          </w:p>
        </w:tc>
        <w:tc>
          <w:tcPr>
            <w:tcW w:w="1040" w:type="dxa"/>
            <w:tcBorders>
              <w:top w:val="nil"/>
              <w:left w:val="nil"/>
              <w:bottom w:val="nil"/>
              <w:right w:val="nil"/>
            </w:tcBorders>
            <w:shd w:val="clear" w:color="auto" w:fill="auto"/>
            <w:noWrap/>
            <w:vAlign w:val="bottom"/>
            <w:hideMark/>
          </w:tcPr>
          <w:p w14:paraId="1F2FF78F" w14:textId="77777777" w:rsidR="00211894" w:rsidRPr="009513D9" w:rsidRDefault="00211894" w:rsidP="003C21EE">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0E38F455"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3A022105"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7EB982DF"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2DDE9ED9"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5080ABCB"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734B7717"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3124A039"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65236FB7"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1B81A47D"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578FFD3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49F119F7"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417DF86A"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18AFD2A0"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58B26119" w14:textId="77777777" w:rsidTr="003C21EE">
        <w:trPr>
          <w:trHeight w:val="288"/>
        </w:trPr>
        <w:tc>
          <w:tcPr>
            <w:tcW w:w="4220" w:type="dxa"/>
            <w:tcBorders>
              <w:top w:val="nil"/>
              <w:left w:val="single" w:sz="8" w:space="0" w:color="auto"/>
              <w:bottom w:val="nil"/>
              <w:right w:val="nil"/>
            </w:tcBorders>
            <w:shd w:val="clear" w:color="auto" w:fill="auto"/>
            <w:noWrap/>
            <w:vAlign w:val="bottom"/>
            <w:hideMark/>
          </w:tcPr>
          <w:p w14:paraId="4ABB7844"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Recreation/ events</w:t>
            </w:r>
          </w:p>
        </w:tc>
        <w:tc>
          <w:tcPr>
            <w:tcW w:w="1120" w:type="dxa"/>
            <w:tcBorders>
              <w:top w:val="nil"/>
              <w:left w:val="nil"/>
              <w:bottom w:val="nil"/>
              <w:right w:val="nil"/>
            </w:tcBorders>
            <w:shd w:val="clear" w:color="auto" w:fill="auto"/>
            <w:noWrap/>
            <w:vAlign w:val="bottom"/>
            <w:hideMark/>
          </w:tcPr>
          <w:p w14:paraId="1501B4AE"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2605</w:t>
            </w:r>
          </w:p>
        </w:tc>
        <w:tc>
          <w:tcPr>
            <w:tcW w:w="1220" w:type="dxa"/>
            <w:tcBorders>
              <w:top w:val="nil"/>
              <w:left w:val="nil"/>
              <w:bottom w:val="nil"/>
              <w:right w:val="nil"/>
            </w:tcBorders>
            <w:shd w:val="clear" w:color="auto" w:fill="auto"/>
            <w:noWrap/>
            <w:vAlign w:val="bottom"/>
            <w:hideMark/>
          </w:tcPr>
          <w:p w14:paraId="7D7D20DE"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11117</w:t>
            </w:r>
          </w:p>
        </w:tc>
        <w:tc>
          <w:tcPr>
            <w:tcW w:w="1160" w:type="dxa"/>
            <w:tcBorders>
              <w:top w:val="nil"/>
              <w:left w:val="nil"/>
              <w:bottom w:val="nil"/>
              <w:right w:val="nil"/>
            </w:tcBorders>
            <w:shd w:val="clear" w:color="auto" w:fill="auto"/>
            <w:noWrap/>
            <w:vAlign w:val="bottom"/>
            <w:hideMark/>
          </w:tcPr>
          <w:p w14:paraId="4462E48D"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8512</w:t>
            </w:r>
          </w:p>
        </w:tc>
        <w:tc>
          <w:tcPr>
            <w:tcW w:w="1040" w:type="dxa"/>
            <w:tcBorders>
              <w:top w:val="nil"/>
              <w:left w:val="nil"/>
              <w:bottom w:val="nil"/>
              <w:right w:val="nil"/>
            </w:tcBorders>
            <w:shd w:val="clear" w:color="auto" w:fill="auto"/>
            <w:noWrap/>
            <w:vAlign w:val="bottom"/>
            <w:hideMark/>
          </w:tcPr>
          <w:p w14:paraId="20E6D176" w14:textId="77777777" w:rsidR="00211894" w:rsidRPr="009513D9" w:rsidRDefault="00211894" w:rsidP="003C21EE">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51FE6658"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27A92CF0"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202DCD67"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182DB692"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2CC1C3D3"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208245C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0BAB742"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6153704"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06EC7EB5"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39C58899"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6A161AD0"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6D0F9778"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0A32C4BE"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1B7BEFE5" w14:textId="77777777" w:rsidTr="003C21EE">
        <w:trPr>
          <w:trHeight w:val="288"/>
        </w:trPr>
        <w:tc>
          <w:tcPr>
            <w:tcW w:w="4220" w:type="dxa"/>
            <w:tcBorders>
              <w:top w:val="nil"/>
              <w:left w:val="single" w:sz="8" w:space="0" w:color="auto"/>
              <w:bottom w:val="nil"/>
              <w:right w:val="nil"/>
            </w:tcBorders>
            <w:shd w:val="clear" w:color="auto" w:fill="auto"/>
            <w:noWrap/>
            <w:vAlign w:val="bottom"/>
            <w:hideMark/>
          </w:tcPr>
          <w:p w14:paraId="4E43DF23"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Environment and neighbourhood plan</w:t>
            </w:r>
          </w:p>
        </w:tc>
        <w:tc>
          <w:tcPr>
            <w:tcW w:w="1120" w:type="dxa"/>
            <w:tcBorders>
              <w:top w:val="nil"/>
              <w:left w:val="nil"/>
              <w:bottom w:val="nil"/>
              <w:right w:val="nil"/>
            </w:tcBorders>
            <w:shd w:val="clear" w:color="auto" w:fill="auto"/>
            <w:noWrap/>
            <w:vAlign w:val="bottom"/>
            <w:hideMark/>
          </w:tcPr>
          <w:p w14:paraId="1CD42080"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220" w:type="dxa"/>
            <w:tcBorders>
              <w:top w:val="nil"/>
              <w:left w:val="nil"/>
              <w:bottom w:val="nil"/>
              <w:right w:val="nil"/>
            </w:tcBorders>
            <w:shd w:val="clear" w:color="auto" w:fill="auto"/>
            <w:noWrap/>
            <w:vAlign w:val="bottom"/>
            <w:hideMark/>
          </w:tcPr>
          <w:p w14:paraId="10EF9FBA"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12321</w:t>
            </w:r>
          </w:p>
        </w:tc>
        <w:tc>
          <w:tcPr>
            <w:tcW w:w="1160" w:type="dxa"/>
            <w:tcBorders>
              <w:top w:val="nil"/>
              <w:left w:val="nil"/>
              <w:bottom w:val="nil"/>
              <w:right w:val="nil"/>
            </w:tcBorders>
            <w:shd w:val="clear" w:color="auto" w:fill="auto"/>
            <w:noWrap/>
            <w:vAlign w:val="bottom"/>
            <w:hideMark/>
          </w:tcPr>
          <w:p w14:paraId="53CF5226"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12321</w:t>
            </w:r>
          </w:p>
        </w:tc>
        <w:tc>
          <w:tcPr>
            <w:tcW w:w="1040" w:type="dxa"/>
            <w:tcBorders>
              <w:top w:val="nil"/>
              <w:left w:val="nil"/>
              <w:bottom w:val="nil"/>
              <w:right w:val="nil"/>
            </w:tcBorders>
            <w:shd w:val="clear" w:color="auto" w:fill="auto"/>
            <w:noWrap/>
            <w:vAlign w:val="bottom"/>
            <w:hideMark/>
          </w:tcPr>
          <w:p w14:paraId="538F62C1" w14:textId="77777777" w:rsidR="00211894" w:rsidRPr="009513D9" w:rsidRDefault="00211894" w:rsidP="003C21EE">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3ECC75FB"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44D6FF4A"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070CA350"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0AE1D6FC"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15012763"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6850D063"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7F57547B"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450EFD0"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00CE597"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49D0A254"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63F04D80"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14DA114D"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0CD67CBC"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788B6E1A" w14:textId="77777777" w:rsidTr="003C21EE">
        <w:trPr>
          <w:trHeight w:val="288"/>
        </w:trPr>
        <w:tc>
          <w:tcPr>
            <w:tcW w:w="4220" w:type="dxa"/>
            <w:tcBorders>
              <w:top w:val="nil"/>
              <w:left w:val="single" w:sz="8" w:space="0" w:color="auto"/>
              <w:bottom w:val="nil"/>
              <w:right w:val="nil"/>
            </w:tcBorders>
            <w:shd w:val="clear" w:color="auto" w:fill="auto"/>
            <w:noWrap/>
            <w:vAlign w:val="bottom"/>
            <w:hideMark/>
          </w:tcPr>
          <w:p w14:paraId="7CAEF57C"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Toilets</w:t>
            </w:r>
            <w:r>
              <w:rPr>
                <w:rFonts w:ascii="Calibri" w:eastAsia="Times New Roman" w:hAnsi="Calibri" w:cs="Calibri"/>
                <w:color w:val="000000"/>
                <w:lang w:eastAsia="en-GB"/>
              </w:rPr>
              <w:t xml:space="preserve"> – note 1</w:t>
            </w:r>
          </w:p>
        </w:tc>
        <w:tc>
          <w:tcPr>
            <w:tcW w:w="1120" w:type="dxa"/>
            <w:tcBorders>
              <w:top w:val="nil"/>
              <w:left w:val="nil"/>
              <w:bottom w:val="nil"/>
              <w:right w:val="nil"/>
            </w:tcBorders>
            <w:shd w:val="clear" w:color="auto" w:fill="auto"/>
            <w:noWrap/>
            <w:vAlign w:val="bottom"/>
            <w:hideMark/>
          </w:tcPr>
          <w:p w14:paraId="5F0C9952"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220" w:type="dxa"/>
            <w:tcBorders>
              <w:top w:val="nil"/>
              <w:left w:val="nil"/>
              <w:bottom w:val="nil"/>
              <w:right w:val="nil"/>
            </w:tcBorders>
            <w:shd w:val="clear" w:color="auto" w:fill="auto"/>
            <w:noWrap/>
            <w:vAlign w:val="bottom"/>
            <w:hideMark/>
          </w:tcPr>
          <w:p w14:paraId="0162C1A0"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6522</w:t>
            </w:r>
          </w:p>
        </w:tc>
        <w:tc>
          <w:tcPr>
            <w:tcW w:w="1160" w:type="dxa"/>
            <w:tcBorders>
              <w:top w:val="nil"/>
              <w:left w:val="nil"/>
              <w:bottom w:val="nil"/>
              <w:right w:val="nil"/>
            </w:tcBorders>
            <w:shd w:val="clear" w:color="auto" w:fill="auto"/>
            <w:noWrap/>
            <w:vAlign w:val="bottom"/>
            <w:hideMark/>
          </w:tcPr>
          <w:p w14:paraId="44AABAA4"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6522</w:t>
            </w:r>
          </w:p>
        </w:tc>
        <w:tc>
          <w:tcPr>
            <w:tcW w:w="1040" w:type="dxa"/>
            <w:tcBorders>
              <w:top w:val="nil"/>
              <w:left w:val="nil"/>
              <w:bottom w:val="nil"/>
              <w:right w:val="nil"/>
            </w:tcBorders>
            <w:shd w:val="clear" w:color="auto" w:fill="auto"/>
            <w:noWrap/>
            <w:vAlign w:val="bottom"/>
            <w:hideMark/>
          </w:tcPr>
          <w:p w14:paraId="64C7032A" w14:textId="77777777" w:rsidR="00211894" w:rsidRPr="009513D9" w:rsidRDefault="00211894" w:rsidP="003C21EE">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41D1428A"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13F291A3"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5BC9C419"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6674E186"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9089" w:type="dxa"/>
            <w:gridSpan w:val="9"/>
            <w:tcBorders>
              <w:top w:val="nil"/>
              <w:left w:val="nil"/>
              <w:bottom w:val="nil"/>
              <w:right w:val="nil"/>
            </w:tcBorders>
            <w:shd w:val="clear" w:color="auto" w:fill="auto"/>
            <w:noWrap/>
            <w:vAlign w:val="bottom"/>
            <w:hideMark/>
          </w:tcPr>
          <w:p w14:paraId="2CFCC7D8" w14:textId="77777777" w:rsidR="00211894" w:rsidRPr="009513D9" w:rsidRDefault="00211894" w:rsidP="003C21EE">
            <w:pPr>
              <w:spacing w:after="0" w:line="240" w:lineRule="auto"/>
              <w:rPr>
                <w:rFonts w:ascii="Calibri" w:eastAsia="Times New Roman" w:hAnsi="Calibri" w:cs="Calibri"/>
                <w:color w:val="000000"/>
                <w:lang w:eastAsia="en-GB"/>
              </w:rPr>
            </w:pPr>
          </w:p>
        </w:tc>
      </w:tr>
      <w:tr w:rsidR="00211894" w:rsidRPr="009513D9" w14:paraId="123AB768" w14:textId="77777777" w:rsidTr="003C21EE">
        <w:trPr>
          <w:trHeight w:val="288"/>
        </w:trPr>
        <w:tc>
          <w:tcPr>
            <w:tcW w:w="4220" w:type="dxa"/>
            <w:tcBorders>
              <w:top w:val="nil"/>
              <w:left w:val="single" w:sz="8" w:space="0" w:color="auto"/>
              <w:bottom w:val="nil"/>
              <w:right w:val="nil"/>
            </w:tcBorders>
            <w:shd w:val="clear" w:color="auto" w:fill="auto"/>
            <w:noWrap/>
            <w:vAlign w:val="bottom"/>
            <w:hideMark/>
          </w:tcPr>
          <w:p w14:paraId="180BC3F9"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reserve build up</w:t>
            </w:r>
          </w:p>
        </w:tc>
        <w:tc>
          <w:tcPr>
            <w:tcW w:w="1120" w:type="dxa"/>
            <w:tcBorders>
              <w:top w:val="nil"/>
              <w:left w:val="nil"/>
              <w:bottom w:val="nil"/>
              <w:right w:val="nil"/>
            </w:tcBorders>
            <w:shd w:val="clear" w:color="auto" w:fill="auto"/>
            <w:noWrap/>
            <w:vAlign w:val="bottom"/>
            <w:hideMark/>
          </w:tcPr>
          <w:p w14:paraId="1669E9EC"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220" w:type="dxa"/>
            <w:tcBorders>
              <w:top w:val="nil"/>
              <w:left w:val="nil"/>
              <w:bottom w:val="nil"/>
              <w:right w:val="nil"/>
            </w:tcBorders>
            <w:shd w:val="clear" w:color="auto" w:fill="auto"/>
            <w:noWrap/>
            <w:vAlign w:val="bottom"/>
            <w:hideMark/>
          </w:tcPr>
          <w:p w14:paraId="783FBAA1"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20000</w:t>
            </w:r>
          </w:p>
        </w:tc>
        <w:tc>
          <w:tcPr>
            <w:tcW w:w="1160" w:type="dxa"/>
            <w:tcBorders>
              <w:top w:val="nil"/>
              <w:left w:val="nil"/>
              <w:bottom w:val="nil"/>
              <w:right w:val="nil"/>
            </w:tcBorders>
            <w:shd w:val="clear" w:color="auto" w:fill="auto"/>
            <w:noWrap/>
            <w:vAlign w:val="bottom"/>
            <w:hideMark/>
          </w:tcPr>
          <w:p w14:paraId="3FE79FA9"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20000</w:t>
            </w:r>
          </w:p>
        </w:tc>
        <w:tc>
          <w:tcPr>
            <w:tcW w:w="1040" w:type="dxa"/>
            <w:tcBorders>
              <w:top w:val="nil"/>
              <w:left w:val="nil"/>
              <w:bottom w:val="nil"/>
              <w:right w:val="nil"/>
            </w:tcBorders>
            <w:shd w:val="clear" w:color="auto" w:fill="auto"/>
            <w:noWrap/>
            <w:vAlign w:val="bottom"/>
            <w:hideMark/>
          </w:tcPr>
          <w:p w14:paraId="33E4E2E6" w14:textId="77777777" w:rsidR="00211894" w:rsidRPr="009513D9" w:rsidRDefault="00211894" w:rsidP="003C21EE">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6EE1567C"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55BFD772"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3BB908C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4491B3DF"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24AE5119"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4E69F2D0"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1950162"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C62F50D"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B5FD58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068E9148"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26681B59"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02EDF4E9"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7DD93E5F"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300226E6" w14:textId="77777777" w:rsidTr="003C21EE">
        <w:trPr>
          <w:trHeight w:val="288"/>
        </w:trPr>
        <w:tc>
          <w:tcPr>
            <w:tcW w:w="4220" w:type="dxa"/>
            <w:tcBorders>
              <w:top w:val="nil"/>
              <w:left w:val="single" w:sz="8" w:space="0" w:color="auto"/>
              <w:bottom w:val="nil"/>
              <w:right w:val="nil"/>
            </w:tcBorders>
            <w:shd w:val="clear" w:color="auto" w:fill="auto"/>
            <w:noWrap/>
            <w:vAlign w:val="bottom"/>
            <w:hideMark/>
          </w:tcPr>
          <w:p w14:paraId="719AC2C1"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Concurrent functions</w:t>
            </w:r>
            <w:r>
              <w:rPr>
                <w:rFonts w:ascii="Calibri" w:eastAsia="Times New Roman" w:hAnsi="Calibri" w:cs="Calibri"/>
                <w:color w:val="000000"/>
                <w:lang w:eastAsia="en-GB"/>
              </w:rPr>
              <w:t xml:space="preserve"> – note 2</w:t>
            </w:r>
          </w:p>
        </w:tc>
        <w:tc>
          <w:tcPr>
            <w:tcW w:w="1120" w:type="dxa"/>
            <w:tcBorders>
              <w:top w:val="nil"/>
              <w:left w:val="nil"/>
              <w:bottom w:val="nil"/>
              <w:right w:val="nil"/>
            </w:tcBorders>
            <w:shd w:val="clear" w:color="auto" w:fill="auto"/>
            <w:noWrap/>
            <w:vAlign w:val="bottom"/>
            <w:hideMark/>
          </w:tcPr>
          <w:p w14:paraId="592E6C3C"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2000</w:t>
            </w:r>
          </w:p>
        </w:tc>
        <w:tc>
          <w:tcPr>
            <w:tcW w:w="1220" w:type="dxa"/>
            <w:tcBorders>
              <w:top w:val="nil"/>
              <w:left w:val="nil"/>
              <w:bottom w:val="nil"/>
              <w:right w:val="nil"/>
            </w:tcBorders>
            <w:shd w:val="clear" w:color="auto" w:fill="auto"/>
            <w:noWrap/>
            <w:vAlign w:val="bottom"/>
            <w:hideMark/>
          </w:tcPr>
          <w:p w14:paraId="64FB1907"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160" w:type="dxa"/>
            <w:tcBorders>
              <w:top w:val="nil"/>
              <w:left w:val="nil"/>
              <w:bottom w:val="nil"/>
              <w:right w:val="nil"/>
            </w:tcBorders>
            <w:shd w:val="clear" w:color="auto" w:fill="auto"/>
            <w:noWrap/>
            <w:vAlign w:val="bottom"/>
            <w:hideMark/>
          </w:tcPr>
          <w:p w14:paraId="0FFC1C94"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-2000</w:t>
            </w:r>
          </w:p>
        </w:tc>
        <w:tc>
          <w:tcPr>
            <w:tcW w:w="1040" w:type="dxa"/>
            <w:tcBorders>
              <w:top w:val="nil"/>
              <w:left w:val="nil"/>
              <w:bottom w:val="nil"/>
              <w:right w:val="nil"/>
            </w:tcBorders>
            <w:shd w:val="clear" w:color="auto" w:fill="auto"/>
            <w:noWrap/>
            <w:vAlign w:val="bottom"/>
            <w:hideMark/>
          </w:tcPr>
          <w:p w14:paraId="55E116FB" w14:textId="77777777" w:rsidR="00211894" w:rsidRPr="009513D9" w:rsidRDefault="00211894" w:rsidP="003C21EE">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373B8462"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01527E58"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54C5A82B"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3DD16E49"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3201" w:type="dxa"/>
            <w:gridSpan w:val="3"/>
            <w:tcBorders>
              <w:top w:val="nil"/>
              <w:left w:val="nil"/>
              <w:bottom w:val="nil"/>
              <w:right w:val="nil"/>
            </w:tcBorders>
            <w:shd w:val="clear" w:color="auto" w:fill="auto"/>
            <w:noWrap/>
            <w:vAlign w:val="bottom"/>
          </w:tcPr>
          <w:p w14:paraId="2680C4B5"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35071398"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6B877EC4"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48170928"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36C7295C"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118A827F"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09BCEDF9"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3551336A" w14:textId="77777777" w:rsidTr="003C21EE">
        <w:trPr>
          <w:trHeight w:val="288"/>
        </w:trPr>
        <w:tc>
          <w:tcPr>
            <w:tcW w:w="4220" w:type="dxa"/>
            <w:tcBorders>
              <w:top w:val="nil"/>
              <w:left w:val="single" w:sz="8" w:space="0" w:color="auto"/>
              <w:bottom w:val="nil"/>
              <w:right w:val="nil"/>
            </w:tcBorders>
            <w:shd w:val="clear" w:color="auto" w:fill="auto"/>
            <w:noWrap/>
            <w:vAlign w:val="bottom"/>
            <w:hideMark/>
          </w:tcPr>
          <w:p w14:paraId="5D9B1D4B"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Donations</w:t>
            </w:r>
          </w:p>
        </w:tc>
        <w:tc>
          <w:tcPr>
            <w:tcW w:w="1120" w:type="dxa"/>
            <w:tcBorders>
              <w:top w:val="nil"/>
              <w:left w:val="nil"/>
              <w:bottom w:val="nil"/>
              <w:right w:val="nil"/>
            </w:tcBorders>
            <w:shd w:val="clear" w:color="auto" w:fill="auto"/>
            <w:noWrap/>
            <w:vAlign w:val="bottom"/>
            <w:hideMark/>
          </w:tcPr>
          <w:p w14:paraId="22BFBAFD"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220" w:type="dxa"/>
            <w:tcBorders>
              <w:top w:val="nil"/>
              <w:left w:val="nil"/>
              <w:bottom w:val="nil"/>
              <w:right w:val="nil"/>
            </w:tcBorders>
            <w:shd w:val="clear" w:color="auto" w:fill="auto"/>
            <w:noWrap/>
            <w:vAlign w:val="bottom"/>
            <w:hideMark/>
          </w:tcPr>
          <w:p w14:paraId="30752F3D"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8000</w:t>
            </w:r>
          </w:p>
        </w:tc>
        <w:tc>
          <w:tcPr>
            <w:tcW w:w="1160" w:type="dxa"/>
            <w:tcBorders>
              <w:top w:val="nil"/>
              <w:left w:val="nil"/>
              <w:bottom w:val="nil"/>
              <w:right w:val="nil"/>
            </w:tcBorders>
            <w:shd w:val="clear" w:color="auto" w:fill="auto"/>
            <w:noWrap/>
            <w:vAlign w:val="bottom"/>
            <w:hideMark/>
          </w:tcPr>
          <w:p w14:paraId="1AA1FAE6"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8000</w:t>
            </w:r>
          </w:p>
        </w:tc>
        <w:tc>
          <w:tcPr>
            <w:tcW w:w="1040" w:type="dxa"/>
            <w:tcBorders>
              <w:top w:val="nil"/>
              <w:left w:val="nil"/>
              <w:bottom w:val="nil"/>
              <w:right w:val="nil"/>
            </w:tcBorders>
            <w:shd w:val="clear" w:color="auto" w:fill="auto"/>
            <w:noWrap/>
            <w:vAlign w:val="bottom"/>
            <w:hideMark/>
          </w:tcPr>
          <w:p w14:paraId="532304D2" w14:textId="77777777" w:rsidR="00211894" w:rsidRPr="009513D9" w:rsidRDefault="00211894" w:rsidP="003C21EE">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017CE022"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2EAF24C9"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102301D9"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2A0AA41C"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75467FD4"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2CA2CC4F"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tcPr>
          <w:p w14:paraId="7C84BE4C"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0B85746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19CE700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1FAB83C6"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11EAF94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7E690089"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1D46846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654D80CF" w14:textId="77777777" w:rsidTr="003C21EE">
        <w:trPr>
          <w:trHeight w:val="576"/>
        </w:trPr>
        <w:tc>
          <w:tcPr>
            <w:tcW w:w="4220" w:type="dxa"/>
            <w:tcBorders>
              <w:top w:val="nil"/>
              <w:left w:val="single" w:sz="8" w:space="0" w:color="auto"/>
              <w:bottom w:val="nil"/>
              <w:right w:val="nil"/>
            </w:tcBorders>
            <w:shd w:val="clear" w:color="auto" w:fill="auto"/>
            <w:vAlign w:val="bottom"/>
            <w:hideMark/>
          </w:tcPr>
          <w:p w14:paraId="072E2980"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General/admin/bank charges/ subscriptions/utilities/ other</w:t>
            </w:r>
          </w:p>
        </w:tc>
        <w:tc>
          <w:tcPr>
            <w:tcW w:w="1120" w:type="dxa"/>
            <w:tcBorders>
              <w:top w:val="nil"/>
              <w:left w:val="nil"/>
              <w:bottom w:val="nil"/>
              <w:right w:val="nil"/>
            </w:tcBorders>
            <w:shd w:val="clear" w:color="auto" w:fill="auto"/>
            <w:noWrap/>
            <w:vAlign w:val="bottom"/>
            <w:hideMark/>
          </w:tcPr>
          <w:p w14:paraId="10FACBA0"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575</w:t>
            </w:r>
          </w:p>
        </w:tc>
        <w:tc>
          <w:tcPr>
            <w:tcW w:w="1220" w:type="dxa"/>
            <w:tcBorders>
              <w:top w:val="nil"/>
              <w:left w:val="nil"/>
              <w:bottom w:val="nil"/>
              <w:right w:val="nil"/>
            </w:tcBorders>
            <w:shd w:val="clear" w:color="auto" w:fill="auto"/>
            <w:noWrap/>
            <w:vAlign w:val="bottom"/>
            <w:hideMark/>
          </w:tcPr>
          <w:p w14:paraId="00626E7A"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22466</w:t>
            </w:r>
          </w:p>
        </w:tc>
        <w:tc>
          <w:tcPr>
            <w:tcW w:w="1160" w:type="dxa"/>
            <w:tcBorders>
              <w:top w:val="nil"/>
              <w:left w:val="nil"/>
              <w:bottom w:val="nil"/>
              <w:right w:val="nil"/>
            </w:tcBorders>
            <w:shd w:val="clear" w:color="auto" w:fill="auto"/>
            <w:noWrap/>
            <w:vAlign w:val="bottom"/>
            <w:hideMark/>
          </w:tcPr>
          <w:p w14:paraId="5B34FE62"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21891</w:t>
            </w:r>
          </w:p>
        </w:tc>
        <w:tc>
          <w:tcPr>
            <w:tcW w:w="1040" w:type="dxa"/>
            <w:tcBorders>
              <w:top w:val="nil"/>
              <w:left w:val="nil"/>
              <w:bottom w:val="nil"/>
              <w:right w:val="nil"/>
            </w:tcBorders>
            <w:shd w:val="clear" w:color="auto" w:fill="auto"/>
            <w:noWrap/>
            <w:vAlign w:val="bottom"/>
            <w:hideMark/>
          </w:tcPr>
          <w:p w14:paraId="1B0FDB0F" w14:textId="77777777" w:rsidR="00211894" w:rsidRPr="009513D9" w:rsidRDefault="00211894" w:rsidP="003C21EE">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4A538E10"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027DDDD3"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31B38B3F"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4FF1AE14"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05B01CF8"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5054188E"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53EDDD9"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17D194A4"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E40240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5DB21EB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15504E76"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44DEB665"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2F081D0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502559F7" w14:textId="77777777" w:rsidTr="003C21EE">
        <w:trPr>
          <w:trHeight w:val="288"/>
        </w:trPr>
        <w:tc>
          <w:tcPr>
            <w:tcW w:w="4220" w:type="dxa"/>
            <w:tcBorders>
              <w:top w:val="nil"/>
              <w:left w:val="single" w:sz="8" w:space="0" w:color="auto"/>
              <w:bottom w:val="nil"/>
              <w:right w:val="nil"/>
            </w:tcBorders>
            <w:shd w:val="clear" w:color="auto" w:fill="auto"/>
            <w:noWrap/>
            <w:vAlign w:val="bottom"/>
            <w:hideMark/>
          </w:tcPr>
          <w:p w14:paraId="6953700B"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Burials</w:t>
            </w:r>
          </w:p>
        </w:tc>
        <w:tc>
          <w:tcPr>
            <w:tcW w:w="1120" w:type="dxa"/>
            <w:tcBorders>
              <w:top w:val="nil"/>
              <w:left w:val="nil"/>
              <w:bottom w:val="nil"/>
              <w:right w:val="nil"/>
            </w:tcBorders>
            <w:shd w:val="clear" w:color="auto" w:fill="auto"/>
            <w:noWrap/>
            <w:vAlign w:val="bottom"/>
            <w:hideMark/>
          </w:tcPr>
          <w:p w14:paraId="40FE56F3"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11985</w:t>
            </w:r>
          </w:p>
        </w:tc>
        <w:tc>
          <w:tcPr>
            <w:tcW w:w="1220" w:type="dxa"/>
            <w:tcBorders>
              <w:top w:val="nil"/>
              <w:left w:val="nil"/>
              <w:bottom w:val="nil"/>
              <w:right w:val="nil"/>
            </w:tcBorders>
            <w:shd w:val="clear" w:color="auto" w:fill="auto"/>
            <w:noWrap/>
            <w:vAlign w:val="bottom"/>
            <w:hideMark/>
          </w:tcPr>
          <w:p w14:paraId="785A72E7" w14:textId="234DD1F1"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w:t>
            </w:r>
            <w:r w:rsidR="00031E49">
              <w:rPr>
                <w:rFonts w:ascii="Calibri" w:eastAsia="Times New Roman" w:hAnsi="Calibri" w:cs="Calibri"/>
                <w:color w:val="000000"/>
                <w:lang w:eastAsia="en-GB"/>
              </w:rPr>
              <w:t>1</w:t>
            </w:r>
            <w:r w:rsidRPr="009513D9">
              <w:rPr>
                <w:rFonts w:ascii="Calibri" w:eastAsia="Times New Roman" w:hAnsi="Calibri" w:cs="Calibri"/>
                <w:color w:val="000000"/>
                <w:lang w:eastAsia="en-GB"/>
              </w:rPr>
              <w:t>048</w:t>
            </w:r>
          </w:p>
        </w:tc>
        <w:tc>
          <w:tcPr>
            <w:tcW w:w="1160" w:type="dxa"/>
            <w:tcBorders>
              <w:top w:val="nil"/>
              <w:left w:val="nil"/>
              <w:bottom w:val="nil"/>
              <w:right w:val="nil"/>
            </w:tcBorders>
            <w:shd w:val="clear" w:color="auto" w:fill="auto"/>
            <w:noWrap/>
            <w:vAlign w:val="bottom"/>
            <w:hideMark/>
          </w:tcPr>
          <w:p w14:paraId="40F704D3" w14:textId="56807557" w:rsidR="00211894" w:rsidRPr="009513D9" w:rsidRDefault="00031E49" w:rsidP="003C21EE">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9</w:t>
            </w:r>
            <w:r w:rsidR="00211894" w:rsidRPr="009513D9">
              <w:rPr>
                <w:rFonts w:ascii="Calibri" w:eastAsia="Times New Roman" w:hAnsi="Calibri" w:cs="Calibri"/>
                <w:color w:val="000000"/>
                <w:lang w:eastAsia="en-GB"/>
              </w:rPr>
              <w:t>063</w:t>
            </w:r>
          </w:p>
        </w:tc>
        <w:tc>
          <w:tcPr>
            <w:tcW w:w="1040" w:type="dxa"/>
            <w:tcBorders>
              <w:top w:val="nil"/>
              <w:left w:val="nil"/>
              <w:bottom w:val="nil"/>
              <w:right w:val="nil"/>
            </w:tcBorders>
            <w:shd w:val="clear" w:color="auto" w:fill="auto"/>
            <w:noWrap/>
            <w:vAlign w:val="bottom"/>
            <w:hideMark/>
          </w:tcPr>
          <w:p w14:paraId="5F80E4B2" w14:textId="77777777" w:rsidR="00211894" w:rsidRPr="009513D9" w:rsidRDefault="00211894" w:rsidP="003C21EE">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6ED27CE5"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1C0E3D2D"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694DB50C"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6527750F"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35C2A946"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07E4C0B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6DC10D1B"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2220B79A"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C304CE9"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440368CD"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51D8585D"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73C2C418"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11E9C488"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43EF7A9A" w14:textId="77777777" w:rsidTr="003C21EE">
        <w:trPr>
          <w:trHeight w:val="288"/>
        </w:trPr>
        <w:tc>
          <w:tcPr>
            <w:tcW w:w="4220" w:type="dxa"/>
            <w:tcBorders>
              <w:top w:val="nil"/>
              <w:left w:val="single" w:sz="8" w:space="0" w:color="auto"/>
              <w:bottom w:val="nil"/>
              <w:right w:val="nil"/>
            </w:tcBorders>
            <w:shd w:val="clear" w:color="auto" w:fill="auto"/>
            <w:noWrap/>
            <w:vAlign w:val="bottom"/>
            <w:hideMark/>
          </w:tcPr>
          <w:p w14:paraId="43F93A4A"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Allotment</w:t>
            </w:r>
          </w:p>
        </w:tc>
        <w:tc>
          <w:tcPr>
            <w:tcW w:w="1120" w:type="dxa"/>
            <w:tcBorders>
              <w:top w:val="nil"/>
              <w:left w:val="nil"/>
              <w:bottom w:val="nil"/>
              <w:right w:val="nil"/>
            </w:tcBorders>
            <w:shd w:val="clear" w:color="auto" w:fill="auto"/>
            <w:noWrap/>
            <w:vAlign w:val="bottom"/>
            <w:hideMark/>
          </w:tcPr>
          <w:p w14:paraId="4B3DEF64"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4088</w:t>
            </w:r>
          </w:p>
        </w:tc>
        <w:tc>
          <w:tcPr>
            <w:tcW w:w="1220" w:type="dxa"/>
            <w:tcBorders>
              <w:top w:val="nil"/>
              <w:left w:val="nil"/>
              <w:bottom w:val="nil"/>
              <w:right w:val="nil"/>
            </w:tcBorders>
            <w:shd w:val="clear" w:color="auto" w:fill="auto"/>
            <w:noWrap/>
            <w:vAlign w:val="bottom"/>
            <w:hideMark/>
          </w:tcPr>
          <w:p w14:paraId="2215A63F"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6750</w:t>
            </w:r>
          </w:p>
        </w:tc>
        <w:tc>
          <w:tcPr>
            <w:tcW w:w="1160" w:type="dxa"/>
            <w:tcBorders>
              <w:top w:val="nil"/>
              <w:left w:val="nil"/>
              <w:bottom w:val="nil"/>
              <w:right w:val="nil"/>
            </w:tcBorders>
            <w:shd w:val="clear" w:color="auto" w:fill="auto"/>
            <w:noWrap/>
            <w:vAlign w:val="bottom"/>
            <w:hideMark/>
          </w:tcPr>
          <w:p w14:paraId="33978D56"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2662</w:t>
            </w:r>
          </w:p>
        </w:tc>
        <w:tc>
          <w:tcPr>
            <w:tcW w:w="1040" w:type="dxa"/>
            <w:tcBorders>
              <w:top w:val="nil"/>
              <w:left w:val="nil"/>
              <w:bottom w:val="nil"/>
              <w:right w:val="nil"/>
            </w:tcBorders>
            <w:shd w:val="clear" w:color="auto" w:fill="auto"/>
            <w:noWrap/>
            <w:vAlign w:val="bottom"/>
            <w:hideMark/>
          </w:tcPr>
          <w:p w14:paraId="5815FCE6" w14:textId="77777777" w:rsidR="00211894" w:rsidRPr="009513D9" w:rsidRDefault="00211894" w:rsidP="003C21EE">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5E93E988"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6B72E869"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324AF477"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00913780"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5E0ADACD"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6178D83E"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740CABCB"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252792D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7A38305E"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58A47B2F"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3916AFCA"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6629992"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7FAA50EC"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301259F4" w14:textId="77777777" w:rsidTr="003C21EE">
        <w:trPr>
          <w:trHeight w:val="288"/>
        </w:trPr>
        <w:tc>
          <w:tcPr>
            <w:tcW w:w="4220" w:type="dxa"/>
            <w:tcBorders>
              <w:top w:val="nil"/>
              <w:left w:val="single" w:sz="8" w:space="0" w:color="auto"/>
              <w:bottom w:val="nil"/>
              <w:right w:val="nil"/>
            </w:tcBorders>
            <w:shd w:val="clear" w:color="auto" w:fill="auto"/>
            <w:noWrap/>
            <w:vAlign w:val="bottom"/>
            <w:hideMark/>
          </w:tcPr>
          <w:p w14:paraId="553F2C01"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120" w:type="dxa"/>
            <w:tcBorders>
              <w:top w:val="nil"/>
              <w:left w:val="nil"/>
              <w:bottom w:val="nil"/>
              <w:right w:val="nil"/>
            </w:tcBorders>
            <w:shd w:val="clear" w:color="auto" w:fill="auto"/>
            <w:noWrap/>
            <w:vAlign w:val="bottom"/>
            <w:hideMark/>
          </w:tcPr>
          <w:p w14:paraId="7387F5D5"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220" w:type="dxa"/>
            <w:tcBorders>
              <w:top w:val="nil"/>
              <w:left w:val="nil"/>
              <w:bottom w:val="nil"/>
              <w:right w:val="nil"/>
            </w:tcBorders>
            <w:shd w:val="clear" w:color="auto" w:fill="auto"/>
            <w:noWrap/>
            <w:vAlign w:val="bottom"/>
            <w:hideMark/>
          </w:tcPr>
          <w:p w14:paraId="41EED38E"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60" w:type="dxa"/>
            <w:tcBorders>
              <w:top w:val="nil"/>
              <w:left w:val="nil"/>
              <w:bottom w:val="nil"/>
              <w:right w:val="nil"/>
            </w:tcBorders>
            <w:shd w:val="clear" w:color="auto" w:fill="auto"/>
            <w:noWrap/>
            <w:vAlign w:val="bottom"/>
            <w:hideMark/>
          </w:tcPr>
          <w:p w14:paraId="0236CD13"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0</w:t>
            </w:r>
          </w:p>
        </w:tc>
        <w:tc>
          <w:tcPr>
            <w:tcW w:w="1040" w:type="dxa"/>
            <w:tcBorders>
              <w:top w:val="nil"/>
              <w:left w:val="nil"/>
              <w:bottom w:val="nil"/>
              <w:right w:val="nil"/>
            </w:tcBorders>
            <w:shd w:val="clear" w:color="auto" w:fill="auto"/>
            <w:noWrap/>
            <w:vAlign w:val="bottom"/>
            <w:hideMark/>
          </w:tcPr>
          <w:p w14:paraId="0B660741" w14:textId="77777777" w:rsidR="00211894" w:rsidRPr="009513D9" w:rsidRDefault="00211894" w:rsidP="003C21EE">
            <w:pPr>
              <w:spacing w:after="0" w:line="240" w:lineRule="auto"/>
              <w:jc w:val="right"/>
              <w:rPr>
                <w:rFonts w:ascii="Calibri" w:eastAsia="Times New Roman" w:hAnsi="Calibri" w:cs="Calibri"/>
                <w:color w:val="000000"/>
                <w:lang w:eastAsia="en-GB"/>
              </w:rPr>
            </w:pPr>
          </w:p>
        </w:tc>
        <w:tc>
          <w:tcPr>
            <w:tcW w:w="1040" w:type="dxa"/>
            <w:tcBorders>
              <w:top w:val="nil"/>
              <w:left w:val="nil"/>
              <w:bottom w:val="nil"/>
              <w:right w:val="nil"/>
            </w:tcBorders>
            <w:shd w:val="clear" w:color="auto" w:fill="auto"/>
            <w:noWrap/>
            <w:vAlign w:val="bottom"/>
            <w:hideMark/>
          </w:tcPr>
          <w:p w14:paraId="643108AD"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nil"/>
            </w:tcBorders>
            <w:shd w:val="clear" w:color="auto" w:fill="auto"/>
            <w:noWrap/>
            <w:vAlign w:val="bottom"/>
            <w:hideMark/>
          </w:tcPr>
          <w:p w14:paraId="4826D14B"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240" w:type="dxa"/>
            <w:tcBorders>
              <w:top w:val="nil"/>
              <w:left w:val="nil"/>
              <w:bottom w:val="nil"/>
              <w:right w:val="nil"/>
            </w:tcBorders>
            <w:shd w:val="clear" w:color="auto" w:fill="auto"/>
            <w:noWrap/>
            <w:vAlign w:val="bottom"/>
            <w:hideMark/>
          </w:tcPr>
          <w:p w14:paraId="14380FDA"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40" w:type="dxa"/>
            <w:tcBorders>
              <w:top w:val="nil"/>
              <w:left w:val="nil"/>
              <w:bottom w:val="nil"/>
              <w:right w:val="single" w:sz="8" w:space="0" w:color="auto"/>
            </w:tcBorders>
            <w:shd w:val="clear" w:color="auto" w:fill="auto"/>
            <w:noWrap/>
            <w:vAlign w:val="bottom"/>
            <w:hideMark/>
          </w:tcPr>
          <w:p w14:paraId="45C4DD5C"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2C6CF0FC"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6A65AFDD"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A189397"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7BE2EDAE"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4BC526A5"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65685A49"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6F5C9442"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4DB09DD7"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0BA4104F"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r w:rsidR="00211894" w:rsidRPr="009513D9" w14:paraId="48BAD49A" w14:textId="77777777" w:rsidTr="003C21EE">
        <w:trPr>
          <w:trHeight w:val="300"/>
        </w:trPr>
        <w:tc>
          <w:tcPr>
            <w:tcW w:w="4220" w:type="dxa"/>
            <w:tcBorders>
              <w:top w:val="nil"/>
              <w:left w:val="single" w:sz="8" w:space="0" w:color="auto"/>
              <w:bottom w:val="single" w:sz="8" w:space="0" w:color="auto"/>
              <w:right w:val="nil"/>
            </w:tcBorders>
            <w:shd w:val="clear" w:color="auto" w:fill="auto"/>
            <w:noWrap/>
            <w:vAlign w:val="bottom"/>
            <w:hideMark/>
          </w:tcPr>
          <w:p w14:paraId="4B11A268"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120" w:type="dxa"/>
            <w:tcBorders>
              <w:top w:val="single" w:sz="4" w:space="0" w:color="auto"/>
              <w:left w:val="nil"/>
              <w:bottom w:val="single" w:sz="8" w:space="0" w:color="auto"/>
              <w:right w:val="nil"/>
            </w:tcBorders>
            <w:shd w:val="clear" w:color="auto" w:fill="auto"/>
            <w:noWrap/>
            <w:vAlign w:val="bottom"/>
            <w:hideMark/>
          </w:tcPr>
          <w:p w14:paraId="7E905588" w14:textId="77777777"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35590</w:t>
            </w:r>
          </w:p>
        </w:tc>
        <w:tc>
          <w:tcPr>
            <w:tcW w:w="1220" w:type="dxa"/>
            <w:tcBorders>
              <w:top w:val="single" w:sz="4" w:space="0" w:color="auto"/>
              <w:left w:val="nil"/>
              <w:bottom w:val="single" w:sz="8" w:space="0" w:color="auto"/>
              <w:right w:val="nil"/>
            </w:tcBorders>
            <w:shd w:val="clear" w:color="auto" w:fill="auto"/>
            <w:noWrap/>
            <w:vAlign w:val="bottom"/>
            <w:hideMark/>
          </w:tcPr>
          <w:p w14:paraId="022E35E0" w14:textId="5B1D50ED" w:rsidR="00211894" w:rsidRPr="009513D9" w:rsidRDefault="00211894" w:rsidP="003C21EE">
            <w:pPr>
              <w:spacing w:after="0" w:line="240" w:lineRule="auto"/>
              <w:jc w:val="right"/>
              <w:rPr>
                <w:rFonts w:ascii="Calibri" w:eastAsia="Times New Roman" w:hAnsi="Calibri" w:cs="Calibri"/>
                <w:color w:val="000000"/>
                <w:lang w:eastAsia="en-GB"/>
              </w:rPr>
            </w:pPr>
            <w:r w:rsidRPr="009513D9">
              <w:rPr>
                <w:rFonts w:ascii="Calibri" w:eastAsia="Times New Roman" w:hAnsi="Calibri" w:cs="Calibri"/>
                <w:color w:val="000000"/>
                <w:lang w:eastAsia="en-GB"/>
              </w:rPr>
              <w:t>17</w:t>
            </w:r>
            <w:r w:rsidR="00031E49">
              <w:rPr>
                <w:rFonts w:ascii="Calibri" w:eastAsia="Times New Roman" w:hAnsi="Calibri" w:cs="Calibri"/>
                <w:color w:val="000000"/>
                <w:lang w:eastAsia="en-GB"/>
              </w:rPr>
              <w:t>4</w:t>
            </w:r>
            <w:r w:rsidRPr="009513D9">
              <w:rPr>
                <w:rFonts w:ascii="Calibri" w:eastAsia="Times New Roman" w:hAnsi="Calibri" w:cs="Calibri"/>
                <w:color w:val="000000"/>
                <w:lang w:eastAsia="en-GB"/>
              </w:rPr>
              <w:t>931</w:t>
            </w:r>
          </w:p>
        </w:tc>
        <w:tc>
          <w:tcPr>
            <w:tcW w:w="1160" w:type="dxa"/>
            <w:tcBorders>
              <w:top w:val="single" w:sz="4" w:space="0" w:color="auto"/>
              <w:left w:val="nil"/>
              <w:bottom w:val="single" w:sz="8" w:space="0" w:color="auto"/>
              <w:right w:val="nil"/>
            </w:tcBorders>
            <w:shd w:val="clear" w:color="auto" w:fill="auto"/>
            <w:noWrap/>
            <w:vAlign w:val="bottom"/>
            <w:hideMark/>
          </w:tcPr>
          <w:p w14:paraId="41D58267" w14:textId="077663EF" w:rsidR="00211894" w:rsidRPr="009513D9" w:rsidRDefault="00211894" w:rsidP="003C21EE">
            <w:pPr>
              <w:spacing w:after="0" w:line="240" w:lineRule="auto"/>
              <w:jc w:val="right"/>
              <w:rPr>
                <w:rFonts w:ascii="Calibri" w:eastAsia="Times New Roman" w:hAnsi="Calibri" w:cs="Calibri"/>
                <w:b/>
                <w:bCs/>
                <w:color w:val="000000"/>
                <w:lang w:eastAsia="en-GB"/>
              </w:rPr>
            </w:pPr>
            <w:r w:rsidRPr="009513D9">
              <w:rPr>
                <w:rFonts w:ascii="Calibri" w:eastAsia="Times New Roman" w:hAnsi="Calibri" w:cs="Calibri"/>
                <w:b/>
                <w:bCs/>
                <w:color w:val="000000"/>
                <w:lang w:eastAsia="en-GB"/>
              </w:rPr>
              <w:t>13</w:t>
            </w:r>
            <w:r w:rsidR="00031E49">
              <w:rPr>
                <w:rFonts w:ascii="Calibri" w:eastAsia="Times New Roman" w:hAnsi="Calibri" w:cs="Calibri"/>
                <w:b/>
                <w:bCs/>
                <w:color w:val="000000"/>
                <w:lang w:eastAsia="en-GB"/>
              </w:rPr>
              <w:t>9</w:t>
            </w:r>
            <w:r w:rsidRPr="009513D9">
              <w:rPr>
                <w:rFonts w:ascii="Calibri" w:eastAsia="Times New Roman" w:hAnsi="Calibri" w:cs="Calibri"/>
                <w:b/>
                <w:bCs/>
                <w:color w:val="000000"/>
                <w:lang w:eastAsia="en-GB"/>
              </w:rPr>
              <w:t>341</w:t>
            </w:r>
          </w:p>
        </w:tc>
        <w:tc>
          <w:tcPr>
            <w:tcW w:w="2080" w:type="dxa"/>
            <w:gridSpan w:val="2"/>
            <w:tcBorders>
              <w:top w:val="nil"/>
              <w:left w:val="nil"/>
              <w:bottom w:val="single" w:sz="8" w:space="0" w:color="auto"/>
              <w:right w:val="nil"/>
            </w:tcBorders>
            <w:shd w:val="clear" w:color="auto" w:fill="auto"/>
            <w:noWrap/>
            <w:vAlign w:val="bottom"/>
            <w:hideMark/>
          </w:tcPr>
          <w:p w14:paraId="36F893D2" w14:textId="77777777" w:rsidR="00211894" w:rsidRPr="009513D9" w:rsidRDefault="00211894" w:rsidP="003C21EE">
            <w:pPr>
              <w:spacing w:after="0" w:line="240" w:lineRule="auto"/>
              <w:rPr>
                <w:rFonts w:ascii="Calibri" w:eastAsia="Times New Roman" w:hAnsi="Calibri" w:cs="Calibri"/>
                <w:b/>
                <w:bCs/>
                <w:color w:val="000000"/>
                <w:lang w:eastAsia="en-GB"/>
              </w:rPr>
            </w:pPr>
            <w:r w:rsidRPr="009513D9">
              <w:rPr>
                <w:rFonts w:ascii="Calibri" w:eastAsia="Times New Roman" w:hAnsi="Calibri" w:cs="Calibri"/>
                <w:b/>
                <w:bCs/>
                <w:color w:val="000000"/>
                <w:lang w:eastAsia="en-GB"/>
              </w:rPr>
              <w:t>precept required</w:t>
            </w:r>
          </w:p>
        </w:tc>
        <w:tc>
          <w:tcPr>
            <w:tcW w:w="1040" w:type="dxa"/>
            <w:tcBorders>
              <w:top w:val="nil"/>
              <w:left w:val="nil"/>
              <w:bottom w:val="single" w:sz="8" w:space="0" w:color="auto"/>
              <w:right w:val="nil"/>
            </w:tcBorders>
            <w:shd w:val="clear" w:color="auto" w:fill="auto"/>
            <w:noWrap/>
            <w:vAlign w:val="bottom"/>
            <w:hideMark/>
          </w:tcPr>
          <w:p w14:paraId="794BA711" w14:textId="77777777" w:rsidR="00211894" w:rsidRPr="009513D9" w:rsidRDefault="00211894" w:rsidP="003C21EE">
            <w:pPr>
              <w:spacing w:after="0" w:line="240" w:lineRule="auto"/>
              <w:rPr>
                <w:rFonts w:ascii="Calibri" w:eastAsia="Times New Roman" w:hAnsi="Calibri" w:cs="Calibri"/>
                <w:b/>
                <w:bCs/>
                <w:color w:val="000000"/>
                <w:lang w:eastAsia="en-GB"/>
              </w:rPr>
            </w:pPr>
            <w:r w:rsidRPr="009513D9">
              <w:rPr>
                <w:rFonts w:ascii="Calibri" w:eastAsia="Times New Roman" w:hAnsi="Calibri" w:cs="Calibri"/>
                <w:b/>
                <w:bCs/>
                <w:color w:val="000000"/>
                <w:lang w:eastAsia="en-GB"/>
              </w:rPr>
              <w:t> </w:t>
            </w:r>
          </w:p>
        </w:tc>
        <w:tc>
          <w:tcPr>
            <w:tcW w:w="1240" w:type="dxa"/>
            <w:tcBorders>
              <w:top w:val="nil"/>
              <w:left w:val="nil"/>
              <w:bottom w:val="single" w:sz="8" w:space="0" w:color="auto"/>
              <w:right w:val="nil"/>
            </w:tcBorders>
            <w:shd w:val="clear" w:color="auto" w:fill="auto"/>
            <w:noWrap/>
            <w:vAlign w:val="bottom"/>
            <w:hideMark/>
          </w:tcPr>
          <w:p w14:paraId="665537D3" w14:textId="77777777" w:rsidR="00211894" w:rsidRPr="009513D9" w:rsidRDefault="00211894" w:rsidP="003C21EE">
            <w:pPr>
              <w:spacing w:after="0" w:line="240" w:lineRule="auto"/>
              <w:rPr>
                <w:rFonts w:ascii="Calibri" w:eastAsia="Times New Roman" w:hAnsi="Calibri" w:cs="Calibri"/>
                <w:b/>
                <w:bCs/>
                <w:color w:val="000000"/>
                <w:lang w:eastAsia="en-GB"/>
              </w:rPr>
            </w:pPr>
            <w:r w:rsidRPr="009513D9">
              <w:rPr>
                <w:rFonts w:ascii="Calibri" w:eastAsia="Times New Roman" w:hAnsi="Calibri" w:cs="Calibri"/>
                <w:b/>
                <w:bCs/>
                <w:color w:val="000000"/>
                <w:lang w:eastAsia="en-GB"/>
              </w:rPr>
              <w:t> </w:t>
            </w:r>
          </w:p>
        </w:tc>
        <w:tc>
          <w:tcPr>
            <w:tcW w:w="1040" w:type="dxa"/>
            <w:tcBorders>
              <w:top w:val="nil"/>
              <w:left w:val="nil"/>
              <w:bottom w:val="single" w:sz="8" w:space="0" w:color="auto"/>
              <w:right w:val="single" w:sz="8" w:space="0" w:color="auto"/>
            </w:tcBorders>
            <w:shd w:val="clear" w:color="auto" w:fill="auto"/>
            <w:noWrap/>
            <w:vAlign w:val="bottom"/>
            <w:hideMark/>
          </w:tcPr>
          <w:p w14:paraId="6E4B9535" w14:textId="77777777" w:rsidR="00211894" w:rsidRPr="009513D9" w:rsidRDefault="00211894" w:rsidP="003C21EE">
            <w:pPr>
              <w:spacing w:after="0" w:line="240" w:lineRule="auto"/>
              <w:rPr>
                <w:rFonts w:ascii="Calibri" w:eastAsia="Times New Roman" w:hAnsi="Calibri" w:cs="Calibri"/>
                <w:color w:val="000000"/>
                <w:lang w:eastAsia="en-GB"/>
              </w:rPr>
            </w:pPr>
            <w:r w:rsidRPr="009513D9">
              <w:rPr>
                <w:rFonts w:ascii="Calibri" w:eastAsia="Times New Roman" w:hAnsi="Calibri" w:cs="Calibri"/>
                <w:color w:val="000000"/>
                <w:lang w:eastAsia="en-GB"/>
              </w:rPr>
              <w:t> </w:t>
            </w:r>
          </w:p>
        </w:tc>
        <w:tc>
          <w:tcPr>
            <w:tcW w:w="1067" w:type="dxa"/>
            <w:tcBorders>
              <w:top w:val="nil"/>
              <w:left w:val="nil"/>
              <w:bottom w:val="nil"/>
              <w:right w:val="nil"/>
            </w:tcBorders>
            <w:shd w:val="clear" w:color="auto" w:fill="auto"/>
            <w:noWrap/>
            <w:vAlign w:val="bottom"/>
            <w:hideMark/>
          </w:tcPr>
          <w:p w14:paraId="64A8003F" w14:textId="77777777" w:rsidR="00211894" w:rsidRPr="009513D9" w:rsidRDefault="00211894" w:rsidP="003C21EE">
            <w:pPr>
              <w:spacing w:after="0" w:line="240" w:lineRule="auto"/>
              <w:rPr>
                <w:rFonts w:ascii="Calibri" w:eastAsia="Times New Roman" w:hAnsi="Calibri" w:cs="Calibri"/>
                <w:color w:val="000000"/>
                <w:lang w:eastAsia="en-GB"/>
              </w:rPr>
            </w:pPr>
          </w:p>
        </w:tc>
        <w:tc>
          <w:tcPr>
            <w:tcW w:w="1067" w:type="dxa"/>
            <w:tcBorders>
              <w:top w:val="nil"/>
              <w:left w:val="nil"/>
              <w:bottom w:val="nil"/>
              <w:right w:val="nil"/>
            </w:tcBorders>
            <w:shd w:val="clear" w:color="auto" w:fill="auto"/>
            <w:noWrap/>
            <w:vAlign w:val="bottom"/>
            <w:hideMark/>
          </w:tcPr>
          <w:p w14:paraId="1C1E639B"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54DFE84E"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2CDFDE9D"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067" w:type="dxa"/>
            <w:tcBorders>
              <w:top w:val="nil"/>
              <w:left w:val="nil"/>
              <w:bottom w:val="nil"/>
              <w:right w:val="nil"/>
            </w:tcBorders>
            <w:shd w:val="clear" w:color="auto" w:fill="auto"/>
            <w:noWrap/>
            <w:vAlign w:val="bottom"/>
            <w:hideMark/>
          </w:tcPr>
          <w:p w14:paraId="236C048E"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390" w:type="dxa"/>
            <w:tcBorders>
              <w:top w:val="nil"/>
              <w:left w:val="nil"/>
              <w:bottom w:val="nil"/>
              <w:right w:val="nil"/>
            </w:tcBorders>
            <w:shd w:val="clear" w:color="auto" w:fill="auto"/>
            <w:noWrap/>
            <w:vAlign w:val="bottom"/>
            <w:hideMark/>
          </w:tcPr>
          <w:p w14:paraId="01F7750F"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08" w:type="dxa"/>
            <w:tcBorders>
              <w:top w:val="nil"/>
              <w:left w:val="nil"/>
              <w:bottom w:val="nil"/>
              <w:right w:val="nil"/>
            </w:tcBorders>
            <w:shd w:val="clear" w:color="auto" w:fill="auto"/>
            <w:noWrap/>
            <w:vAlign w:val="bottom"/>
            <w:hideMark/>
          </w:tcPr>
          <w:p w14:paraId="0D528024"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310AA7B1"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c>
          <w:tcPr>
            <w:tcW w:w="1128" w:type="dxa"/>
            <w:tcBorders>
              <w:top w:val="nil"/>
              <w:left w:val="nil"/>
              <w:bottom w:val="nil"/>
              <w:right w:val="nil"/>
            </w:tcBorders>
            <w:shd w:val="clear" w:color="auto" w:fill="auto"/>
            <w:noWrap/>
            <w:vAlign w:val="bottom"/>
            <w:hideMark/>
          </w:tcPr>
          <w:p w14:paraId="00D00E22" w14:textId="77777777" w:rsidR="00211894" w:rsidRPr="009513D9" w:rsidRDefault="00211894" w:rsidP="003C21EE">
            <w:pPr>
              <w:spacing w:after="0" w:line="240" w:lineRule="auto"/>
              <w:rPr>
                <w:rFonts w:ascii="Times New Roman" w:eastAsia="Times New Roman" w:hAnsi="Times New Roman" w:cs="Times New Roman"/>
                <w:sz w:val="20"/>
                <w:szCs w:val="20"/>
                <w:lang w:eastAsia="en-GB"/>
              </w:rPr>
            </w:pPr>
          </w:p>
        </w:tc>
      </w:tr>
    </w:tbl>
    <w:p w14:paraId="427AFA84" w14:textId="77777777" w:rsidR="00211894" w:rsidRDefault="00211894" w:rsidP="00211894">
      <w:pPr>
        <w:rPr>
          <w:b/>
          <w:bCs/>
          <w:sz w:val="24"/>
          <w:szCs w:val="24"/>
        </w:rPr>
      </w:pPr>
    </w:p>
    <w:p w14:paraId="02E96A21" w14:textId="77777777" w:rsidR="00211894" w:rsidRDefault="00211894" w:rsidP="00211894">
      <w:pPr>
        <w:rPr>
          <w:rFonts w:ascii="Calibri" w:eastAsia="Times New Roman" w:hAnsi="Calibri" w:cs="Calibri"/>
          <w:color w:val="000000"/>
          <w:lang w:eastAsia="en-GB"/>
        </w:rPr>
      </w:pPr>
    </w:p>
    <w:p w14:paraId="4F99351A" w14:textId="77777777" w:rsidR="00211894" w:rsidRPr="009513D9" w:rsidRDefault="00211894" w:rsidP="00211894">
      <w:pPr>
        <w:rPr>
          <w:rFonts w:ascii="Calibri" w:eastAsia="Times New Roman" w:hAnsi="Calibri" w:cs="Calibri"/>
          <w:b/>
          <w:bCs/>
          <w:color w:val="000000"/>
          <w:lang w:eastAsia="en-GB"/>
        </w:rPr>
      </w:pPr>
      <w:r w:rsidRPr="009513D9">
        <w:rPr>
          <w:rFonts w:ascii="Calibri" w:eastAsia="Times New Roman" w:hAnsi="Calibri" w:cs="Calibri"/>
          <w:b/>
          <w:bCs/>
          <w:color w:val="000000"/>
          <w:lang w:eastAsia="en-GB"/>
        </w:rPr>
        <w:t>Notes</w:t>
      </w:r>
    </w:p>
    <w:p w14:paraId="4396FA5E" w14:textId="77777777" w:rsidR="00211894" w:rsidRDefault="00211894" w:rsidP="00211894">
      <w:pPr>
        <w:rPr>
          <w:rFonts w:ascii="Calibri" w:eastAsia="Times New Roman" w:hAnsi="Calibri" w:cs="Calibri"/>
          <w:color w:val="000000"/>
          <w:lang w:eastAsia="en-GB"/>
        </w:rPr>
      </w:pPr>
      <w:r>
        <w:rPr>
          <w:rFonts w:ascii="Calibri" w:eastAsia="Times New Roman" w:hAnsi="Calibri" w:cs="Calibri"/>
          <w:color w:val="000000"/>
          <w:lang w:eastAsia="en-GB"/>
        </w:rPr>
        <w:t>Note 1.  F</w:t>
      </w:r>
      <w:r w:rsidRPr="009513D9">
        <w:rPr>
          <w:rFonts w:ascii="Calibri" w:eastAsia="Times New Roman" w:hAnsi="Calibri" w:cs="Calibri"/>
          <w:color w:val="000000"/>
          <w:lang w:eastAsia="en-GB"/>
        </w:rPr>
        <w:t>igures from EBC £3222 for running costs and £2400 cleaning/opening and closing + £900 solicitor fee.</w:t>
      </w:r>
    </w:p>
    <w:p w14:paraId="02C4541C" w14:textId="58D1630E" w:rsidR="00211894" w:rsidRPr="00211894" w:rsidRDefault="00211894" w:rsidP="0008615F">
      <w:pPr>
        <w:rPr>
          <w:rFonts w:ascii="Calibri" w:eastAsia="Times New Roman" w:hAnsi="Calibri" w:cs="Calibri"/>
          <w:color w:val="000000"/>
          <w:lang w:eastAsia="en-GB"/>
        </w:rPr>
      </w:pPr>
      <w:r>
        <w:rPr>
          <w:rFonts w:ascii="Calibri" w:eastAsia="Times New Roman" w:hAnsi="Calibri" w:cs="Calibri"/>
          <w:color w:val="000000"/>
          <w:lang w:eastAsia="en-GB"/>
        </w:rPr>
        <w:t>Note 2.  Figure received from EBC.</w:t>
      </w:r>
    </w:p>
    <w:sectPr w:rsidR="00211894" w:rsidRPr="00211894" w:rsidSect="00166142">
      <w:headerReference w:type="default" r:id="rId27"/>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FEA3" w14:textId="77777777" w:rsidR="005B3ED3" w:rsidRDefault="005B3ED3" w:rsidP="00767482">
      <w:pPr>
        <w:spacing w:after="0" w:line="240" w:lineRule="auto"/>
      </w:pPr>
      <w:r>
        <w:separator/>
      </w:r>
    </w:p>
  </w:endnote>
  <w:endnote w:type="continuationSeparator" w:id="0">
    <w:p w14:paraId="4DE05CB8" w14:textId="77777777" w:rsidR="005B3ED3" w:rsidRDefault="005B3ED3"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49EBB" w14:textId="77777777" w:rsidR="005B3ED3" w:rsidRDefault="005B3ED3" w:rsidP="00767482">
      <w:pPr>
        <w:spacing w:after="0" w:line="240" w:lineRule="auto"/>
      </w:pPr>
      <w:r>
        <w:separator/>
      </w:r>
    </w:p>
  </w:footnote>
  <w:footnote w:type="continuationSeparator" w:id="0">
    <w:p w14:paraId="0462899F" w14:textId="77777777" w:rsidR="005B3ED3" w:rsidRDefault="005B3ED3"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310067"/>
      <w:docPartObj>
        <w:docPartGallery w:val="Page Numbers (Top of Page)"/>
        <w:docPartUnique/>
      </w:docPartObj>
    </w:sdtPr>
    <w:sdtEndPr>
      <w:rPr>
        <w:noProof/>
      </w:rPr>
    </w:sdtEndPr>
    <w:sdtContent>
      <w:p w14:paraId="0328157D" w14:textId="03DC594D" w:rsidR="00166142" w:rsidRDefault="001661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00B65C" w14:textId="77777777" w:rsidR="00166142" w:rsidRDefault="00166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963755"/>
      <w:docPartObj>
        <w:docPartGallery w:val="Page Numbers (Top of Page)"/>
        <w:docPartUnique/>
      </w:docPartObj>
    </w:sdtPr>
    <w:sdtEndPr>
      <w:rPr>
        <w:noProof/>
      </w:rPr>
    </w:sdtEndPr>
    <w:sdtContent>
      <w:p w14:paraId="77D63D26" w14:textId="1F391449" w:rsidR="00033322" w:rsidRDefault="00033322">
        <w:pPr>
          <w:pStyle w:val="Header"/>
          <w:jc w:val="right"/>
        </w:pPr>
        <w:r w:rsidRPr="00166142">
          <w:fldChar w:fldCharType="begin"/>
        </w:r>
        <w:r w:rsidRPr="00166142">
          <w:instrText xml:space="preserve"> PAGE   \* MERGEFORMAT </w:instrText>
        </w:r>
        <w:r w:rsidRPr="00166142">
          <w:fldChar w:fldCharType="separate"/>
        </w:r>
        <w:r w:rsidRPr="00166142">
          <w:rPr>
            <w:noProof/>
          </w:rPr>
          <w:t>2</w:t>
        </w:r>
        <w:r w:rsidRPr="00166142">
          <w:rPr>
            <w:noProof/>
          </w:rPr>
          <w:fldChar w:fldCharType="end"/>
        </w:r>
      </w:p>
    </w:sdtContent>
  </w:sdt>
  <w:p w14:paraId="2A8DEBE2" w14:textId="45269F61" w:rsidR="00E56775" w:rsidRPr="00033322" w:rsidRDefault="00E56775" w:rsidP="00033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3C6F3A"/>
    <w:lvl w:ilvl="0">
      <w:numFmt w:val="bullet"/>
      <w:lvlText w:val="*"/>
      <w:lvlJc w:val="left"/>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9855F6"/>
    <w:multiLevelType w:val="hybridMultilevel"/>
    <w:tmpl w:val="2FA67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496420"/>
    <w:multiLevelType w:val="hybridMultilevel"/>
    <w:tmpl w:val="F0DE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9431AE"/>
    <w:multiLevelType w:val="hybridMultilevel"/>
    <w:tmpl w:val="329E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0" w15:restartNumberingAfterBreak="0">
    <w:nsid w:val="0A7E4564"/>
    <w:multiLevelType w:val="hybridMultilevel"/>
    <w:tmpl w:val="7DE08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DD0194"/>
    <w:multiLevelType w:val="hybridMultilevel"/>
    <w:tmpl w:val="5A281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7138EB"/>
    <w:multiLevelType w:val="hybridMultilevel"/>
    <w:tmpl w:val="854419A4"/>
    <w:lvl w:ilvl="0" w:tplc="08090001">
      <w:start w:val="1"/>
      <w:numFmt w:val="bullet"/>
      <w:lvlText w:val=""/>
      <w:lvlJc w:val="left"/>
      <w:pPr>
        <w:ind w:left="360" w:hanging="360"/>
      </w:pPr>
      <w:rPr>
        <w:rFonts w:ascii="Symbol" w:hAnsi="Symbol" w:hint="default"/>
      </w:r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FB849DC"/>
    <w:multiLevelType w:val="hybridMultilevel"/>
    <w:tmpl w:val="18863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0FE2630"/>
    <w:multiLevelType w:val="hybridMultilevel"/>
    <w:tmpl w:val="230C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24344BD"/>
    <w:multiLevelType w:val="hybridMultilevel"/>
    <w:tmpl w:val="AF4A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3CA4E10"/>
    <w:multiLevelType w:val="hybridMultilevel"/>
    <w:tmpl w:val="EFAC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14D320DA"/>
    <w:multiLevelType w:val="hybridMultilevel"/>
    <w:tmpl w:val="A5E4B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5D71C6F"/>
    <w:multiLevelType w:val="hybridMultilevel"/>
    <w:tmpl w:val="E7FEA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E80A6F"/>
    <w:multiLevelType w:val="hybridMultilevel"/>
    <w:tmpl w:val="E0965E0E"/>
    <w:lvl w:ilvl="0" w:tplc="AB9E6D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58AA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F8B9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20B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7825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121E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6A8E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0E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884C5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876242C"/>
    <w:multiLevelType w:val="hybridMultilevel"/>
    <w:tmpl w:val="E98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FE0A48"/>
    <w:multiLevelType w:val="hybridMultilevel"/>
    <w:tmpl w:val="26502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E1C4B8C"/>
    <w:multiLevelType w:val="hybridMultilevel"/>
    <w:tmpl w:val="22F8D8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28810F23"/>
    <w:multiLevelType w:val="hybridMultilevel"/>
    <w:tmpl w:val="833E5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2EAF1A1E"/>
    <w:multiLevelType w:val="hybridMultilevel"/>
    <w:tmpl w:val="39C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2FE823D5"/>
    <w:multiLevelType w:val="hybridMultilevel"/>
    <w:tmpl w:val="B3A8DB18"/>
    <w:lvl w:ilvl="0" w:tplc="A6569F9C">
      <w:start w:val="3"/>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7"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1943BE2"/>
    <w:multiLevelType w:val="hybridMultilevel"/>
    <w:tmpl w:val="06BE08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328D025D"/>
    <w:multiLevelType w:val="hybridMultilevel"/>
    <w:tmpl w:val="862E1C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51" w15:restartNumberingAfterBreak="0">
    <w:nsid w:val="34AA16B6"/>
    <w:multiLevelType w:val="hybridMultilevel"/>
    <w:tmpl w:val="960CB6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5" w15:restartNumberingAfterBreak="0">
    <w:nsid w:val="370C16E0"/>
    <w:multiLevelType w:val="hybridMultilevel"/>
    <w:tmpl w:val="AAF4D2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6"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A417E90"/>
    <w:multiLevelType w:val="hybridMultilevel"/>
    <w:tmpl w:val="45EE4B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A504853"/>
    <w:multiLevelType w:val="hybridMultilevel"/>
    <w:tmpl w:val="F940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C32038B"/>
    <w:multiLevelType w:val="hybridMultilevel"/>
    <w:tmpl w:val="5380E3EC"/>
    <w:lvl w:ilvl="0" w:tplc="08090003">
      <w:start w:val="1"/>
      <w:numFmt w:val="bullet"/>
      <w:lvlText w:val="o"/>
      <w:lvlJc w:val="left"/>
      <w:pPr>
        <w:ind w:left="2208" w:hanging="360"/>
      </w:pPr>
      <w:rPr>
        <w:rFonts w:ascii="Courier New" w:hAnsi="Courier New" w:cs="Courier New"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61" w15:restartNumberingAfterBreak="0">
    <w:nsid w:val="3C7A49D3"/>
    <w:multiLevelType w:val="hybridMultilevel"/>
    <w:tmpl w:val="BE984C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3" w15:restartNumberingAfterBreak="0">
    <w:nsid w:val="3D47069A"/>
    <w:multiLevelType w:val="hybridMultilevel"/>
    <w:tmpl w:val="EC4005A4"/>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5"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FDC2B2F"/>
    <w:multiLevelType w:val="hybridMultilevel"/>
    <w:tmpl w:val="C392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0570F2E"/>
    <w:multiLevelType w:val="hybridMultilevel"/>
    <w:tmpl w:val="869C7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1A47A87"/>
    <w:multiLevelType w:val="hybridMultilevel"/>
    <w:tmpl w:val="AC34E5F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9" w15:restartNumberingAfterBreak="0">
    <w:nsid w:val="42E80E1B"/>
    <w:multiLevelType w:val="hybridMultilevel"/>
    <w:tmpl w:val="87868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3875897"/>
    <w:multiLevelType w:val="hybridMultilevel"/>
    <w:tmpl w:val="DB504CC4"/>
    <w:lvl w:ilvl="0" w:tplc="6B3C5A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AE93FA">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A08EF6">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CAE4B4">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588254">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BA7E12">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287506">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D25360">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42387E">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43B401C3"/>
    <w:multiLevelType w:val="hybridMultilevel"/>
    <w:tmpl w:val="874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40B17A3"/>
    <w:multiLevelType w:val="hybridMultilevel"/>
    <w:tmpl w:val="F122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78" w15:restartNumberingAfterBreak="0">
    <w:nsid w:val="49D072B6"/>
    <w:multiLevelType w:val="hybridMultilevel"/>
    <w:tmpl w:val="EBD8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50B91026"/>
    <w:multiLevelType w:val="hybridMultilevel"/>
    <w:tmpl w:val="7D2A589A"/>
    <w:lvl w:ilvl="0" w:tplc="7316B1C8">
      <w:start w:val="1"/>
      <w:numFmt w:val="bullet"/>
      <w:lvlText w:val="•"/>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08C480">
      <w:start w:val="1"/>
      <w:numFmt w:val="bullet"/>
      <w:lvlText w:val="o"/>
      <w:lvlJc w:val="left"/>
      <w:pPr>
        <w:ind w:left="2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EE2BF0">
      <w:start w:val="1"/>
      <w:numFmt w:val="bullet"/>
      <w:lvlText w:val="▪"/>
      <w:lvlJc w:val="left"/>
      <w:pPr>
        <w:ind w:left="2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604B8C">
      <w:start w:val="1"/>
      <w:numFmt w:val="bullet"/>
      <w:lvlText w:val="•"/>
      <w:lvlJc w:val="left"/>
      <w:pPr>
        <w:ind w:left="3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7DC3CBA">
      <w:start w:val="1"/>
      <w:numFmt w:val="bullet"/>
      <w:lvlText w:val="o"/>
      <w:lvlJc w:val="left"/>
      <w:pPr>
        <w:ind w:left="4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9481AA">
      <w:start w:val="1"/>
      <w:numFmt w:val="bullet"/>
      <w:lvlText w:val="▪"/>
      <w:lvlJc w:val="left"/>
      <w:pPr>
        <w:ind w:left="4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BEC070">
      <w:start w:val="1"/>
      <w:numFmt w:val="bullet"/>
      <w:lvlText w:val="•"/>
      <w:lvlJc w:val="left"/>
      <w:pPr>
        <w:ind w:left="56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36999C">
      <w:start w:val="1"/>
      <w:numFmt w:val="bullet"/>
      <w:lvlText w:val="o"/>
      <w:lvlJc w:val="left"/>
      <w:pPr>
        <w:ind w:left="6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A4B6C2">
      <w:start w:val="1"/>
      <w:numFmt w:val="bullet"/>
      <w:lvlText w:val="▪"/>
      <w:lvlJc w:val="left"/>
      <w:pPr>
        <w:ind w:left="71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7"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315164E"/>
    <w:multiLevelType w:val="hybridMultilevel"/>
    <w:tmpl w:val="86EA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38A1BD3"/>
    <w:multiLevelType w:val="hybridMultilevel"/>
    <w:tmpl w:val="A8205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15:restartNumberingAfterBreak="0">
    <w:nsid w:val="55AA28CE"/>
    <w:multiLevelType w:val="hybridMultilevel"/>
    <w:tmpl w:val="07B8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93"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5"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A053DB9"/>
    <w:multiLevelType w:val="hybridMultilevel"/>
    <w:tmpl w:val="1870CFF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5A8F7778"/>
    <w:multiLevelType w:val="hybridMultilevel"/>
    <w:tmpl w:val="D8AA7B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615D6940"/>
    <w:multiLevelType w:val="hybridMultilevel"/>
    <w:tmpl w:val="16C27EA4"/>
    <w:lvl w:ilvl="0" w:tplc="E6863BE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0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03C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0ED6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4EC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B2DE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BEF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E34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E422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1B35CB6"/>
    <w:multiLevelType w:val="hybridMultilevel"/>
    <w:tmpl w:val="D7D474B4"/>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7" w15:restartNumberingAfterBreak="0">
    <w:nsid w:val="636735F9"/>
    <w:multiLevelType w:val="hybridMultilevel"/>
    <w:tmpl w:val="9B94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5A41D33"/>
    <w:multiLevelType w:val="hybridMultilevel"/>
    <w:tmpl w:val="C17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6BC1195"/>
    <w:multiLevelType w:val="hybridMultilevel"/>
    <w:tmpl w:val="E5360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3"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4" w15:restartNumberingAfterBreak="0">
    <w:nsid w:val="6BB8430A"/>
    <w:multiLevelType w:val="hybridMultilevel"/>
    <w:tmpl w:val="45E85826"/>
    <w:lvl w:ilvl="0" w:tplc="FF2010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4CF2D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6AF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5C2C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32E7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E938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B247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0B9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561C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6C6A7A7B"/>
    <w:multiLevelType w:val="hybridMultilevel"/>
    <w:tmpl w:val="A504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D720AAB"/>
    <w:multiLevelType w:val="hybridMultilevel"/>
    <w:tmpl w:val="FD34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0A52B1D"/>
    <w:multiLevelType w:val="hybridMultilevel"/>
    <w:tmpl w:val="7C3A4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19"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1C3111D"/>
    <w:multiLevelType w:val="hybridMultilevel"/>
    <w:tmpl w:val="0BEA812A"/>
    <w:lvl w:ilvl="0" w:tplc="0809000F">
      <w:start w:val="1"/>
      <w:numFmt w:val="decimal"/>
      <w:lvlText w:val="%1."/>
      <w:lvlJc w:val="left"/>
      <w:pPr>
        <w:ind w:left="360" w:hanging="360"/>
      </w:pPr>
    </w:lvl>
    <w:lvl w:ilvl="1" w:tplc="08090017">
      <w:start w:val="1"/>
      <w:numFmt w:val="lowerLetter"/>
      <w:lvlText w:val="%2)"/>
      <w:lvlJc w:val="left"/>
      <w:pPr>
        <w:ind w:left="1440" w:hanging="72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2"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123"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775A1503"/>
    <w:multiLevelType w:val="hybridMultilevel"/>
    <w:tmpl w:val="EA0C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8A17F5B"/>
    <w:multiLevelType w:val="hybridMultilevel"/>
    <w:tmpl w:val="2166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8A64E42"/>
    <w:multiLevelType w:val="hybridMultilevel"/>
    <w:tmpl w:val="07C4545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1" w15:restartNumberingAfterBreak="0">
    <w:nsid w:val="7A0E4F66"/>
    <w:multiLevelType w:val="hybridMultilevel"/>
    <w:tmpl w:val="8FC4EE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AD6418D"/>
    <w:multiLevelType w:val="hybridMultilevel"/>
    <w:tmpl w:val="FC48DE46"/>
    <w:lvl w:ilvl="0" w:tplc="BF1AC7C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86FE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F884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8452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5ACB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A40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6EF4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2A7D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FC66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7B831C46"/>
    <w:multiLevelType w:val="hybridMultilevel"/>
    <w:tmpl w:val="DC3A4DC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5" w15:restartNumberingAfterBreak="0">
    <w:nsid w:val="7B8916A9"/>
    <w:multiLevelType w:val="hybridMultilevel"/>
    <w:tmpl w:val="30F48C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B9F682B"/>
    <w:multiLevelType w:val="hybridMultilevel"/>
    <w:tmpl w:val="FD9E2474"/>
    <w:lvl w:ilvl="0" w:tplc="D82EF240">
      <w:start w:val="1"/>
      <w:numFmt w:val="lowerLetter"/>
      <w:lvlText w:val="%1)"/>
      <w:lvlJc w:val="left"/>
      <w:pPr>
        <w:ind w:left="2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FC6D3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494856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90BC5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4E3CF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7CE82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389E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E10516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7EA14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39" w15:restartNumberingAfterBreak="0">
    <w:nsid w:val="7FFE00A8"/>
    <w:multiLevelType w:val="hybridMultilevel"/>
    <w:tmpl w:val="DA384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181323">
    <w:abstractNumId w:val="35"/>
  </w:num>
  <w:num w:numId="2" w16cid:durableId="2139108173">
    <w:abstractNumId w:val="1"/>
  </w:num>
  <w:num w:numId="3" w16cid:durableId="728042260">
    <w:abstractNumId w:val="74"/>
  </w:num>
  <w:num w:numId="4" w16cid:durableId="1142575072">
    <w:abstractNumId w:val="15"/>
  </w:num>
  <w:num w:numId="5" w16cid:durableId="908879055">
    <w:abstractNumId w:val="135"/>
  </w:num>
  <w:num w:numId="6" w16cid:durableId="852185768">
    <w:abstractNumId w:val="60"/>
  </w:num>
  <w:num w:numId="7" w16cid:durableId="717441029">
    <w:abstractNumId w:val="109"/>
  </w:num>
  <w:num w:numId="8" w16cid:durableId="1933975683">
    <w:abstractNumId w:val="45"/>
  </w:num>
  <w:num w:numId="9" w16cid:durableId="595481972">
    <w:abstractNumId w:val="96"/>
  </w:num>
  <w:num w:numId="10" w16cid:durableId="305814771">
    <w:abstractNumId w:val="132"/>
  </w:num>
  <w:num w:numId="11" w16cid:durableId="212398756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594584">
    <w:abstractNumId w:val="76"/>
  </w:num>
  <w:num w:numId="13" w16cid:durableId="1247693226">
    <w:abstractNumId w:val="56"/>
  </w:num>
  <w:num w:numId="14" w16cid:durableId="1216046323">
    <w:abstractNumId w:val="39"/>
  </w:num>
  <w:num w:numId="15" w16cid:durableId="391539080">
    <w:abstractNumId w:val="29"/>
  </w:num>
  <w:num w:numId="16" w16cid:durableId="1644045960">
    <w:abstractNumId w:val="79"/>
  </w:num>
  <w:num w:numId="17" w16cid:durableId="1664510184">
    <w:abstractNumId w:val="12"/>
  </w:num>
  <w:num w:numId="18" w16cid:durableId="1229613474">
    <w:abstractNumId w:val="19"/>
  </w:num>
  <w:num w:numId="19" w16cid:durableId="1244874901">
    <w:abstractNumId w:val="83"/>
  </w:num>
  <w:num w:numId="20" w16cid:durableId="814033571">
    <w:abstractNumId w:val="21"/>
  </w:num>
  <w:num w:numId="21" w16cid:durableId="1802267921">
    <w:abstractNumId w:val="111"/>
  </w:num>
  <w:num w:numId="22" w16cid:durableId="1762875741">
    <w:abstractNumId w:val="118"/>
  </w:num>
  <w:num w:numId="23" w16cid:durableId="414211553">
    <w:abstractNumId w:val="5"/>
  </w:num>
  <w:num w:numId="24" w16cid:durableId="1220629021">
    <w:abstractNumId w:val="127"/>
  </w:num>
  <w:num w:numId="25" w16cid:durableId="1987776740">
    <w:abstractNumId w:val="41"/>
  </w:num>
  <w:num w:numId="26" w16cid:durableId="859002910">
    <w:abstractNumId w:val="123"/>
  </w:num>
  <w:num w:numId="27" w16cid:durableId="1107387870">
    <w:abstractNumId w:val="73"/>
  </w:num>
  <w:num w:numId="28" w16cid:durableId="1224756415">
    <w:abstractNumId w:val="0"/>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29" w16cid:durableId="1007559463">
    <w:abstractNumId w:val="101"/>
  </w:num>
  <w:num w:numId="30" w16cid:durableId="1296377871">
    <w:abstractNumId w:val="50"/>
  </w:num>
  <w:num w:numId="31" w16cid:durableId="158277248">
    <w:abstractNumId w:val="122"/>
  </w:num>
  <w:num w:numId="32" w16cid:durableId="1185248303">
    <w:abstractNumId w:val="30"/>
  </w:num>
  <w:num w:numId="33" w16cid:durableId="2090035285">
    <w:abstractNumId w:val="65"/>
  </w:num>
  <w:num w:numId="34" w16cid:durableId="1520002759">
    <w:abstractNumId w:val="100"/>
  </w:num>
  <w:num w:numId="35" w16cid:durableId="985664562">
    <w:abstractNumId w:val="59"/>
  </w:num>
  <w:num w:numId="36" w16cid:durableId="214396676">
    <w:abstractNumId w:val="33"/>
  </w:num>
  <w:num w:numId="37" w16cid:durableId="746348269">
    <w:abstractNumId w:val="104"/>
  </w:num>
  <w:num w:numId="38" w16cid:durableId="2015105552">
    <w:abstractNumId w:val="32"/>
  </w:num>
  <w:num w:numId="39" w16cid:durableId="430393805">
    <w:abstractNumId w:val="87"/>
  </w:num>
  <w:num w:numId="40" w16cid:durableId="2055343501">
    <w:abstractNumId w:val="137"/>
  </w:num>
  <w:num w:numId="41" w16cid:durableId="2145467229">
    <w:abstractNumId w:val="52"/>
  </w:num>
  <w:num w:numId="42" w16cid:durableId="800926544">
    <w:abstractNumId w:val="80"/>
  </w:num>
  <w:num w:numId="43" w16cid:durableId="1688361902">
    <w:abstractNumId w:val="82"/>
  </w:num>
  <w:num w:numId="44" w16cid:durableId="1761218650">
    <w:abstractNumId w:val="75"/>
  </w:num>
  <w:num w:numId="45" w16cid:durableId="2093239464">
    <w:abstractNumId w:val="120"/>
  </w:num>
  <w:num w:numId="46" w16cid:durableId="2074542877">
    <w:abstractNumId w:val="92"/>
  </w:num>
  <w:num w:numId="47" w16cid:durableId="299768305">
    <w:abstractNumId w:val="90"/>
  </w:num>
  <w:num w:numId="48" w16cid:durableId="1792161648">
    <w:abstractNumId w:val="9"/>
  </w:num>
  <w:num w:numId="49" w16cid:durableId="91165818">
    <w:abstractNumId w:val="8"/>
  </w:num>
  <w:num w:numId="50" w16cid:durableId="1065107236">
    <w:abstractNumId w:val="119"/>
  </w:num>
  <w:num w:numId="51" w16cid:durableId="38290725">
    <w:abstractNumId w:val="95"/>
  </w:num>
  <w:num w:numId="52" w16cid:durableId="1312827598">
    <w:abstractNumId w:val="7"/>
  </w:num>
  <w:num w:numId="53" w16cid:durableId="573276091">
    <w:abstractNumId w:val="3"/>
  </w:num>
  <w:num w:numId="54" w16cid:durableId="270623700">
    <w:abstractNumId w:val="62"/>
  </w:num>
  <w:num w:numId="55" w16cid:durableId="185678119">
    <w:abstractNumId w:val="36"/>
  </w:num>
  <w:num w:numId="56" w16cid:durableId="1277523026">
    <w:abstractNumId w:val="112"/>
  </w:num>
  <w:num w:numId="57" w16cid:durableId="1285428494">
    <w:abstractNumId w:val="47"/>
  </w:num>
  <w:num w:numId="58" w16cid:durableId="1947542626">
    <w:abstractNumId w:val="103"/>
  </w:num>
  <w:num w:numId="59" w16cid:durableId="107749443">
    <w:abstractNumId w:val="11"/>
  </w:num>
  <w:num w:numId="60" w16cid:durableId="1618413382">
    <w:abstractNumId w:val="124"/>
  </w:num>
  <w:num w:numId="61" w16cid:durableId="765854486">
    <w:abstractNumId w:val="23"/>
  </w:num>
  <w:num w:numId="62" w16cid:durableId="285434754">
    <w:abstractNumId w:val="64"/>
  </w:num>
  <w:num w:numId="63" w16cid:durableId="778376792">
    <w:abstractNumId w:val="130"/>
  </w:num>
  <w:num w:numId="64" w16cid:durableId="1831748531">
    <w:abstractNumId w:val="53"/>
  </w:num>
  <w:num w:numId="65" w16cid:durableId="1652783384">
    <w:abstractNumId w:val="113"/>
  </w:num>
  <w:num w:numId="66" w16cid:durableId="1931087623">
    <w:abstractNumId w:val="86"/>
  </w:num>
  <w:num w:numId="67" w16cid:durableId="722872905">
    <w:abstractNumId w:val="84"/>
  </w:num>
  <w:num w:numId="68" w16cid:durableId="1835561213">
    <w:abstractNumId w:val="37"/>
  </w:num>
  <w:num w:numId="69" w16cid:durableId="2007784004">
    <w:abstractNumId w:val="40"/>
  </w:num>
  <w:num w:numId="70" w16cid:durableId="469321706">
    <w:abstractNumId w:val="34"/>
  </w:num>
  <w:num w:numId="71" w16cid:durableId="628558066">
    <w:abstractNumId w:val="13"/>
  </w:num>
  <w:num w:numId="72" w16cid:durableId="86998041">
    <w:abstractNumId w:val="18"/>
  </w:num>
  <w:num w:numId="73" w16cid:durableId="522013196">
    <w:abstractNumId w:val="6"/>
  </w:num>
  <w:num w:numId="74" w16cid:durableId="2010668251">
    <w:abstractNumId w:val="125"/>
  </w:num>
  <w:num w:numId="75" w16cid:durableId="1863274536">
    <w:abstractNumId w:val="88"/>
  </w:num>
  <w:num w:numId="76" w16cid:durableId="1929733782">
    <w:abstractNumId w:val="71"/>
  </w:num>
  <w:num w:numId="77" w16cid:durableId="217405132">
    <w:abstractNumId w:val="108"/>
  </w:num>
  <w:num w:numId="78" w16cid:durableId="782042640">
    <w:abstractNumId w:val="68"/>
  </w:num>
  <w:num w:numId="79" w16cid:durableId="1640065946">
    <w:abstractNumId w:val="51"/>
  </w:num>
  <w:num w:numId="80" w16cid:durableId="1772894106">
    <w:abstractNumId w:val="129"/>
  </w:num>
  <w:num w:numId="81" w16cid:durableId="1550804133">
    <w:abstractNumId w:val="57"/>
  </w:num>
  <w:num w:numId="82" w16cid:durableId="469787415">
    <w:abstractNumId w:val="38"/>
  </w:num>
  <w:num w:numId="83" w16cid:durableId="532696801">
    <w:abstractNumId w:val="31"/>
  </w:num>
  <w:num w:numId="84" w16cid:durableId="1266230678">
    <w:abstractNumId w:val="97"/>
  </w:num>
  <w:num w:numId="85" w16cid:durableId="1885171589">
    <w:abstractNumId w:val="98"/>
  </w:num>
  <w:num w:numId="86" w16cid:durableId="2067944630">
    <w:abstractNumId w:val="43"/>
  </w:num>
  <w:num w:numId="87" w16cid:durableId="748188393">
    <w:abstractNumId w:val="81"/>
  </w:num>
  <w:num w:numId="88" w16cid:durableId="827788311">
    <w:abstractNumId w:val="110"/>
  </w:num>
  <w:num w:numId="89" w16cid:durableId="2050716041">
    <w:abstractNumId w:val="14"/>
  </w:num>
  <w:num w:numId="90" w16cid:durableId="534274158">
    <w:abstractNumId w:val="99"/>
  </w:num>
  <w:num w:numId="91" w16cid:durableId="498616971">
    <w:abstractNumId w:val="126"/>
  </w:num>
  <w:num w:numId="92" w16cid:durableId="660159097">
    <w:abstractNumId w:val="44"/>
  </w:num>
  <w:num w:numId="93" w16cid:durableId="716592169">
    <w:abstractNumId w:val="94"/>
  </w:num>
  <w:num w:numId="94" w16cid:durableId="871455780">
    <w:abstractNumId w:val="89"/>
  </w:num>
  <w:num w:numId="95" w16cid:durableId="1043098301">
    <w:abstractNumId w:val="49"/>
  </w:num>
  <w:num w:numId="96" w16cid:durableId="27032420">
    <w:abstractNumId w:val="28"/>
  </w:num>
  <w:num w:numId="97" w16cid:durableId="1205172365">
    <w:abstractNumId w:val="46"/>
  </w:num>
  <w:num w:numId="98" w16cid:durableId="1693258118">
    <w:abstractNumId w:val="115"/>
  </w:num>
  <w:num w:numId="99" w16cid:durableId="716247942">
    <w:abstractNumId w:val="58"/>
  </w:num>
  <w:num w:numId="100" w16cid:durableId="229581435">
    <w:abstractNumId w:val="77"/>
  </w:num>
  <w:num w:numId="101" w16cid:durableId="532496208">
    <w:abstractNumId w:val="138"/>
  </w:num>
  <w:num w:numId="102" w16cid:durableId="206339729">
    <w:abstractNumId w:val="54"/>
  </w:num>
  <w:num w:numId="103" w16cid:durableId="1815676092">
    <w:abstractNumId w:val="24"/>
  </w:num>
  <w:num w:numId="104" w16cid:durableId="1898322947">
    <w:abstractNumId w:val="42"/>
  </w:num>
  <w:num w:numId="105" w16cid:durableId="883907337">
    <w:abstractNumId w:val="55"/>
  </w:num>
  <w:num w:numId="106" w16cid:durableId="198976600">
    <w:abstractNumId w:val="136"/>
  </w:num>
  <w:num w:numId="107" w16cid:durableId="1319111036">
    <w:abstractNumId w:val="27"/>
  </w:num>
  <w:num w:numId="108" w16cid:durableId="420218149">
    <w:abstractNumId w:val="128"/>
  </w:num>
  <w:num w:numId="109" w16cid:durableId="616177674">
    <w:abstractNumId w:val="10"/>
  </w:num>
  <w:num w:numId="110" w16cid:durableId="101925837">
    <w:abstractNumId w:val="121"/>
  </w:num>
  <w:num w:numId="111" w16cid:durableId="1173103390">
    <w:abstractNumId w:val="131"/>
  </w:num>
  <w:num w:numId="112" w16cid:durableId="332034767">
    <w:abstractNumId w:val="16"/>
  </w:num>
  <w:num w:numId="113" w16cid:durableId="1085036572">
    <w:abstractNumId w:val="4"/>
  </w:num>
  <w:num w:numId="114" w16cid:durableId="600264482">
    <w:abstractNumId w:val="20"/>
  </w:num>
  <w:num w:numId="115" w16cid:durableId="1867596916">
    <w:abstractNumId w:val="66"/>
  </w:num>
  <w:num w:numId="116" w16cid:durableId="1316642024">
    <w:abstractNumId w:val="134"/>
  </w:num>
  <w:num w:numId="117" w16cid:durableId="2089307473">
    <w:abstractNumId w:val="67"/>
  </w:num>
  <w:num w:numId="118" w16cid:durableId="1602831551">
    <w:abstractNumId w:val="117"/>
  </w:num>
  <w:num w:numId="119" w16cid:durableId="1977291817">
    <w:abstractNumId w:val="139"/>
  </w:num>
  <w:num w:numId="120" w16cid:durableId="1381904757">
    <w:abstractNumId w:val="107"/>
  </w:num>
  <w:num w:numId="121" w16cid:durableId="903490755">
    <w:abstractNumId w:val="116"/>
  </w:num>
  <w:num w:numId="122" w16cid:durableId="1460299841">
    <w:abstractNumId w:val="61"/>
  </w:num>
  <w:num w:numId="123" w16cid:durableId="1649672346">
    <w:abstractNumId w:val="2"/>
  </w:num>
  <w:num w:numId="124" w16cid:durableId="1489245601">
    <w:abstractNumId w:val="63"/>
  </w:num>
  <w:num w:numId="125" w16cid:durableId="1689480921">
    <w:abstractNumId w:val="17"/>
  </w:num>
  <w:num w:numId="126" w16cid:durableId="706875510">
    <w:abstractNumId w:val="78"/>
  </w:num>
  <w:num w:numId="127" w16cid:durableId="781338600">
    <w:abstractNumId w:val="22"/>
  </w:num>
  <w:num w:numId="128" w16cid:durableId="1277830626">
    <w:abstractNumId w:val="69"/>
  </w:num>
  <w:num w:numId="129" w16cid:durableId="1217159951">
    <w:abstractNumId w:val="48"/>
  </w:num>
  <w:num w:numId="130" w16cid:durableId="656344253">
    <w:abstractNumId w:val="25"/>
  </w:num>
  <w:num w:numId="131" w16cid:durableId="483551043">
    <w:abstractNumId w:val="91"/>
  </w:num>
  <w:num w:numId="132" w16cid:durableId="1573276784">
    <w:abstractNumId w:val="72"/>
  </w:num>
  <w:num w:numId="133" w16cid:durableId="966663332">
    <w:abstractNumId w:val="102"/>
  </w:num>
  <w:num w:numId="134" w16cid:durableId="1061559202">
    <w:abstractNumId w:val="26"/>
  </w:num>
  <w:num w:numId="135" w16cid:durableId="1398438076">
    <w:abstractNumId w:val="114"/>
  </w:num>
  <w:num w:numId="136" w16cid:durableId="1316493260">
    <w:abstractNumId w:val="105"/>
  </w:num>
  <w:num w:numId="137" w16cid:durableId="1605655063">
    <w:abstractNumId w:val="70"/>
  </w:num>
  <w:num w:numId="138" w16cid:durableId="1308894812">
    <w:abstractNumId w:val="133"/>
  </w:num>
  <w:num w:numId="139" w16cid:durableId="87235762">
    <w:abstractNumId w:val="85"/>
  </w:num>
  <w:num w:numId="140" w16cid:durableId="1012756533">
    <w:abstractNumId w:val="106"/>
  </w:num>
  <w:num w:numId="141" w16cid:durableId="1174106309">
    <w:abstractNumId w:val="9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31E49"/>
    <w:rsid w:val="00033322"/>
    <w:rsid w:val="00035FC9"/>
    <w:rsid w:val="00050D3B"/>
    <w:rsid w:val="0007211B"/>
    <w:rsid w:val="00073DCD"/>
    <w:rsid w:val="000804C9"/>
    <w:rsid w:val="00082F42"/>
    <w:rsid w:val="0008615F"/>
    <w:rsid w:val="000865A1"/>
    <w:rsid w:val="000B2BF8"/>
    <w:rsid w:val="000B32C6"/>
    <w:rsid w:val="000B58A0"/>
    <w:rsid w:val="000C78E6"/>
    <w:rsid w:val="000E233A"/>
    <w:rsid w:val="000E37D5"/>
    <w:rsid w:val="000E4FA7"/>
    <w:rsid w:val="000F5C9F"/>
    <w:rsid w:val="00101E82"/>
    <w:rsid w:val="00106B30"/>
    <w:rsid w:val="001147D9"/>
    <w:rsid w:val="00130D6F"/>
    <w:rsid w:val="00160977"/>
    <w:rsid w:val="00161457"/>
    <w:rsid w:val="00166142"/>
    <w:rsid w:val="00173D5C"/>
    <w:rsid w:val="00174FBA"/>
    <w:rsid w:val="00176777"/>
    <w:rsid w:val="001800CB"/>
    <w:rsid w:val="00180114"/>
    <w:rsid w:val="001A6F90"/>
    <w:rsid w:val="001D03DB"/>
    <w:rsid w:val="001D0A4B"/>
    <w:rsid w:val="001D5028"/>
    <w:rsid w:val="001E15FD"/>
    <w:rsid w:val="001E57D1"/>
    <w:rsid w:val="001E6BBB"/>
    <w:rsid w:val="002065AC"/>
    <w:rsid w:val="002077FC"/>
    <w:rsid w:val="0021018D"/>
    <w:rsid w:val="00211894"/>
    <w:rsid w:val="00213B61"/>
    <w:rsid w:val="00220449"/>
    <w:rsid w:val="00221168"/>
    <w:rsid w:val="00232B45"/>
    <w:rsid w:val="002376E3"/>
    <w:rsid w:val="0024409C"/>
    <w:rsid w:val="002511CD"/>
    <w:rsid w:val="00252DD4"/>
    <w:rsid w:val="0025343C"/>
    <w:rsid w:val="00262276"/>
    <w:rsid w:val="00262FFF"/>
    <w:rsid w:val="002632FC"/>
    <w:rsid w:val="00263912"/>
    <w:rsid w:val="00284D7B"/>
    <w:rsid w:val="002B7293"/>
    <w:rsid w:val="002E11D8"/>
    <w:rsid w:val="00303673"/>
    <w:rsid w:val="00315313"/>
    <w:rsid w:val="00316AC4"/>
    <w:rsid w:val="00335D6A"/>
    <w:rsid w:val="00344987"/>
    <w:rsid w:val="00345577"/>
    <w:rsid w:val="003616CD"/>
    <w:rsid w:val="0036355B"/>
    <w:rsid w:val="00370DB1"/>
    <w:rsid w:val="00384995"/>
    <w:rsid w:val="003859A5"/>
    <w:rsid w:val="003948FA"/>
    <w:rsid w:val="00396589"/>
    <w:rsid w:val="003A1618"/>
    <w:rsid w:val="003B06C1"/>
    <w:rsid w:val="003B41D9"/>
    <w:rsid w:val="003D164F"/>
    <w:rsid w:val="003D2A65"/>
    <w:rsid w:val="003D5F2C"/>
    <w:rsid w:val="003E5BA3"/>
    <w:rsid w:val="003F5633"/>
    <w:rsid w:val="003F6C1C"/>
    <w:rsid w:val="00400072"/>
    <w:rsid w:val="004005B5"/>
    <w:rsid w:val="00400FA8"/>
    <w:rsid w:val="004072D6"/>
    <w:rsid w:val="004113ED"/>
    <w:rsid w:val="00426E79"/>
    <w:rsid w:val="00444E1C"/>
    <w:rsid w:val="004503AF"/>
    <w:rsid w:val="004647B0"/>
    <w:rsid w:val="00470F8A"/>
    <w:rsid w:val="004925F3"/>
    <w:rsid w:val="00497F66"/>
    <w:rsid w:val="004B5047"/>
    <w:rsid w:val="004C2422"/>
    <w:rsid w:val="004C56AB"/>
    <w:rsid w:val="004C5D3B"/>
    <w:rsid w:val="004D78AD"/>
    <w:rsid w:val="004E2F5B"/>
    <w:rsid w:val="004F32B9"/>
    <w:rsid w:val="004F6569"/>
    <w:rsid w:val="00511A03"/>
    <w:rsid w:val="00521849"/>
    <w:rsid w:val="00521B10"/>
    <w:rsid w:val="0052611E"/>
    <w:rsid w:val="00530423"/>
    <w:rsid w:val="00535AAF"/>
    <w:rsid w:val="00541648"/>
    <w:rsid w:val="00592CA9"/>
    <w:rsid w:val="00596408"/>
    <w:rsid w:val="005A3EAF"/>
    <w:rsid w:val="005B2CC7"/>
    <w:rsid w:val="005B3ED3"/>
    <w:rsid w:val="005B6598"/>
    <w:rsid w:val="005C198B"/>
    <w:rsid w:val="005C4635"/>
    <w:rsid w:val="005C4DEC"/>
    <w:rsid w:val="005D00F2"/>
    <w:rsid w:val="005E67FE"/>
    <w:rsid w:val="005E695B"/>
    <w:rsid w:val="0060118C"/>
    <w:rsid w:val="006064AD"/>
    <w:rsid w:val="00615684"/>
    <w:rsid w:val="00622692"/>
    <w:rsid w:val="00624FE0"/>
    <w:rsid w:val="006363B4"/>
    <w:rsid w:val="00650CD7"/>
    <w:rsid w:val="0065569C"/>
    <w:rsid w:val="0065779A"/>
    <w:rsid w:val="006804EC"/>
    <w:rsid w:val="00696820"/>
    <w:rsid w:val="006B488E"/>
    <w:rsid w:val="006B5211"/>
    <w:rsid w:val="006B71FB"/>
    <w:rsid w:val="006E2668"/>
    <w:rsid w:val="006E41C8"/>
    <w:rsid w:val="0070092E"/>
    <w:rsid w:val="00701695"/>
    <w:rsid w:val="007068CC"/>
    <w:rsid w:val="007111F0"/>
    <w:rsid w:val="007118B6"/>
    <w:rsid w:val="00714920"/>
    <w:rsid w:val="00715A02"/>
    <w:rsid w:val="00726DCB"/>
    <w:rsid w:val="00733383"/>
    <w:rsid w:val="00740086"/>
    <w:rsid w:val="007445DC"/>
    <w:rsid w:val="007579E5"/>
    <w:rsid w:val="00763BB8"/>
    <w:rsid w:val="00767482"/>
    <w:rsid w:val="007702FC"/>
    <w:rsid w:val="0077160E"/>
    <w:rsid w:val="007764CC"/>
    <w:rsid w:val="007A530E"/>
    <w:rsid w:val="007C01BF"/>
    <w:rsid w:val="007E1ED6"/>
    <w:rsid w:val="007E58BB"/>
    <w:rsid w:val="007F4030"/>
    <w:rsid w:val="00821227"/>
    <w:rsid w:val="00822B0E"/>
    <w:rsid w:val="00825CEA"/>
    <w:rsid w:val="00827326"/>
    <w:rsid w:val="00833245"/>
    <w:rsid w:val="00833DD1"/>
    <w:rsid w:val="008378E9"/>
    <w:rsid w:val="00842066"/>
    <w:rsid w:val="00850912"/>
    <w:rsid w:val="00850C5E"/>
    <w:rsid w:val="0087013C"/>
    <w:rsid w:val="00873910"/>
    <w:rsid w:val="00887230"/>
    <w:rsid w:val="008A488D"/>
    <w:rsid w:val="008A7F89"/>
    <w:rsid w:val="008B48E9"/>
    <w:rsid w:val="008D6506"/>
    <w:rsid w:val="008E660E"/>
    <w:rsid w:val="008F72B8"/>
    <w:rsid w:val="00903848"/>
    <w:rsid w:val="009138DC"/>
    <w:rsid w:val="0092569B"/>
    <w:rsid w:val="00926C41"/>
    <w:rsid w:val="00954803"/>
    <w:rsid w:val="00975D9B"/>
    <w:rsid w:val="0097748A"/>
    <w:rsid w:val="00994D6A"/>
    <w:rsid w:val="009A21CE"/>
    <w:rsid w:val="009D1A41"/>
    <w:rsid w:val="009E691E"/>
    <w:rsid w:val="009F4467"/>
    <w:rsid w:val="00A16569"/>
    <w:rsid w:val="00A25976"/>
    <w:rsid w:val="00A41550"/>
    <w:rsid w:val="00A41D03"/>
    <w:rsid w:val="00A74FEC"/>
    <w:rsid w:val="00A84853"/>
    <w:rsid w:val="00A96619"/>
    <w:rsid w:val="00AA0DCD"/>
    <w:rsid w:val="00AA4908"/>
    <w:rsid w:val="00AB346D"/>
    <w:rsid w:val="00AD3C80"/>
    <w:rsid w:val="00AE56CA"/>
    <w:rsid w:val="00AF7272"/>
    <w:rsid w:val="00B269D2"/>
    <w:rsid w:val="00B2730C"/>
    <w:rsid w:val="00B4014F"/>
    <w:rsid w:val="00B404B4"/>
    <w:rsid w:val="00B6664C"/>
    <w:rsid w:val="00B66A97"/>
    <w:rsid w:val="00B70CF7"/>
    <w:rsid w:val="00B725E3"/>
    <w:rsid w:val="00B7632F"/>
    <w:rsid w:val="00B950C8"/>
    <w:rsid w:val="00BA0D00"/>
    <w:rsid w:val="00BB54A4"/>
    <w:rsid w:val="00BC6B74"/>
    <w:rsid w:val="00BD41EA"/>
    <w:rsid w:val="00BD63C4"/>
    <w:rsid w:val="00BE079C"/>
    <w:rsid w:val="00BE2110"/>
    <w:rsid w:val="00C04CBC"/>
    <w:rsid w:val="00C057CC"/>
    <w:rsid w:val="00C14E49"/>
    <w:rsid w:val="00C21535"/>
    <w:rsid w:val="00C26B89"/>
    <w:rsid w:val="00C33FB5"/>
    <w:rsid w:val="00C41903"/>
    <w:rsid w:val="00C670DA"/>
    <w:rsid w:val="00C70B01"/>
    <w:rsid w:val="00C75EEA"/>
    <w:rsid w:val="00C76F88"/>
    <w:rsid w:val="00C9068A"/>
    <w:rsid w:val="00C9516F"/>
    <w:rsid w:val="00C97661"/>
    <w:rsid w:val="00CA7CD3"/>
    <w:rsid w:val="00CB15D2"/>
    <w:rsid w:val="00CB3ED2"/>
    <w:rsid w:val="00CC1C51"/>
    <w:rsid w:val="00CD76F5"/>
    <w:rsid w:val="00CE5CFD"/>
    <w:rsid w:val="00CF1106"/>
    <w:rsid w:val="00CF70EF"/>
    <w:rsid w:val="00D029E1"/>
    <w:rsid w:val="00D04AC9"/>
    <w:rsid w:val="00D07AE3"/>
    <w:rsid w:val="00D2548A"/>
    <w:rsid w:val="00D31BF8"/>
    <w:rsid w:val="00D32EB7"/>
    <w:rsid w:val="00D426F3"/>
    <w:rsid w:val="00D46262"/>
    <w:rsid w:val="00D614CB"/>
    <w:rsid w:val="00D6282D"/>
    <w:rsid w:val="00D650DD"/>
    <w:rsid w:val="00D9072B"/>
    <w:rsid w:val="00DA5714"/>
    <w:rsid w:val="00DA5A0E"/>
    <w:rsid w:val="00DB0B07"/>
    <w:rsid w:val="00DB4732"/>
    <w:rsid w:val="00DB7A8C"/>
    <w:rsid w:val="00DC014F"/>
    <w:rsid w:val="00DC6CCF"/>
    <w:rsid w:val="00DD78C3"/>
    <w:rsid w:val="00DE0806"/>
    <w:rsid w:val="00DE1B95"/>
    <w:rsid w:val="00DF470E"/>
    <w:rsid w:val="00E03EE5"/>
    <w:rsid w:val="00E050EF"/>
    <w:rsid w:val="00E0538F"/>
    <w:rsid w:val="00E067CE"/>
    <w:rsid w:val="00E10ABF"/>
    <w:rsid w:val="00E37564"/>
    <w:rsid w:val="00E52CBA"/>
    <w:rsid w:val="00E555FC"/>
    <w:rsid w:val="00E56775"/>
    <w:rsid w:val="00E604C4"/>
    <w:rsid w:val="00E6247E"/>
    <w:rsid w:val="00E6486B"/>
    <w:rsid w:val="00E679E2"/>
    <w:rsid w:val="00E72FBE"/>
    <w:rsid w:val="00E743A8"/>
    <w:rsid w:val="00E9468C"/>
    <w:rsid w:val="00E960B7"/>
    <w:rsid w:val="00EA1E8C"/>
    <w:rsid w:val="00EA72BB"/>
    <w:rsid w:val="00EA7757"/>
    <w:rsid w:val="00EB0613"/>
    <w:rsid w:val="00EB1546"/>
    <w:rsid w:val="00EC09F3"/>
    <w:rsid w:val="00EC5004"/>
    <w:rsid w:val="00EC5FBA"/>
    <w:rsid w:val="00ED3C44"/>
    <w:rsid w:val="00ED538F"/>
    <w:rsid w:val="00EE3EBD"/>
    <w:rsid w:val="00EF0520"/>
    <w:rsid w:val="00EF5687"/>
    <w:rsid w:val="00F031E6"/>
    <w:rsid w:val="00F0718C"/>
    <w:rsid w:val="00F13016"/>
    <w:rsid w:val="00F241B9"/>
    <w:rsid w:val="00F2533F"/>
    <w:rsid w:val="00F26DCD"/>
    <w:rsid w:val="00F338AF"/>
    <w:rsid w:val="00F417F1"/>
    <w:rsid w:val="00F522C6"/>
    <w:rsid w:val="00F566D6"/>
    <w:rsid w:val="00F62443"/>
    <w:rsid w:val="00F63593"/>
    <w:rsid w:val="00F668ED"/>
    <w:rsid w:val="00F86FEA"/>
    <w:rsid w:val="00FB10AE"/>
    <w:rsid w:val="00FB620D"/>
    <w:rsid w:val="00FC6C48"/>
    <w:rsid w:val="00FD06AC"/>
    <w:rsid w:val="00FD1323"/>
    <w:rsid w:val="00FF0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4F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uiPriority w:val="99"/>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1"/>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2"/>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624FE0"/>
    <w:rPr>
      <w:rFonts w:asciiTheme="majorHAnsi" w:eastAsiaTheme="majorEastAsia" w:hAnsiTheme="majorHAnsi" w:cstheme="majorBidi"/>
      <w:i/>
      <w:iCs/>
      <w:color w:val="2F5496" w:themeColor="accent1" w:themeShade="BF"/>
      <w:lang w:val="en-US"/>
    </w:rPr>
  </w:style>
  <w:style w:type="paragraph" w:customStyle="1" w:styleId="22-Modeltekst">
    <w:name w:val="22 - Model_tekst"/>
    <w:basedOn w:val="Normal"/>
    <w:uiPriority w:val="99"/>
    <w:rsid w:val="00176777"/>
    <w:pPr>
      <w:widowControl w:val="0"/>
      <w:suppressAutoHyphens/>
      <w:autoSpaceDE w:val="0"/>
      <w:spacing w:after="170" w:line="280" w:lineRule="atLeast"/>
      <w:jc w:val="both"/>
    </w:pPr>
    <w:rPr>
      <w:rFonts w:ascii="NewCenturySchlbk" w:eastAsia="Times New Roman" w:hAnsi="NewCenturySchlbk" w:cs="NewCenturySchlbk"/>
      <w:color w:val="000000"/>
      <w:spacing w:val="-10"/>
      <w:lang w:val="nl-NL"/>
    </w:rPr>
  </w:style>
  <w:style w:type="character" w:styleId="Strong">
    <w:name w:val="Strong"/>
    <w:basedOn w:val="DefaultParagraphFont"/>
    <w:uiPriority w:val="22"/>
    <w:qFormat/>
    <w:rsid w:val="00176777"/>
    <w:rPr>
      <w:b/>
      <w:bCs/>
    </w:rPr>
  </w:style>
  <w:style w:type="paragraph" w:styleId="BodyText">
    <w:name w:val="Body Text"/>
    <w:basedOn w:val="Normal"/>
    <w:link w:val="BodyTextChar"/>
    <w:uiPriority w:val="1"/>
    <w:qFormat/>
    <w:rsid w:val="00176777"/>
    <w:pPr>
      <w:widowControl w:val="0"/>
      <w:autoSpaceDE w:val="0"/>
      <w:autoSpaceDN w:val="0"/>
      <w:spacing w:before="165" w:after="0" w:line="240" w:lineRule="auto"/>
      <w:ind w:left="100" w:firstLine="50"/>
    </w:pPr>
    <w:rPr>
      <w:rFonts w:ascii="Calibri" w:eastAsia="Calibri" w:hAnsi="Calibri" w:cs="Calibri"/>
    </w:rPr>
  </w:style>
  <w:style w:type="character" w:customStyle="1" w:styleId="BodyTextChar">
    <w:name w:val="Body Text Char"/>
    <w:basedOn w:val="DefaultParagraphFont"/>
    <w:link w:val="BodyText"/>
    <w:uiPriority w:val="1"/>
    <w:rsid w:val="00176777"/>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ckbrookandborrowashparishcouncil.gov.uk" TargetMode="External"/><Relationship Id="rId18" Type="http://schemas.openxmlformats.org/officeDocument/2006/relationships/hyperlink" Target="mailto:clerk@ockbrookandborrowashparishcouncil.gov.uk"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www.legislation.gov.uk/uksi/2018/952/regulation/4/made" TargetMode="External"/><Relationship Id="rId7" Type="http://schemas.openxmlformats.org/officeDocument/2006/relationships/endnotes" Target="endnotes.xml"/><Relationship Id="rId12" Type="http://schemas.openxmlformats.org/officeDocument/2006/relationships/hyperlink" Target="mailto:clerk@ockbrookandborrowashparishcouncil.gov.uk" TargetMode="External"/><Relationship Id="rId17" Type="http://schemas.openxmlformats.org/officeDocument/2006/relationships/hyperlink" Target="https://www.equalityadvisoryservice.com/" TargetMode="External"/><Relationship Id="rId25"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mailto:clerk@ockbrookandborrowashparishcouncil.gov.uk" TargetMode="External"/><Relationship Id="rId20" Type="http://schemas.openxmlformats.org/officeDocument/2006/relationships/hyperlink" Target="http://www.legislation.gov.uk/uksi/2018/952/regulation/7/ma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ockbrookandborrowashparishcouncil.gov.uk" TargetMode="External"/><Relationship Id="rId24" Type="http://schemas.openxmlformats.org/officeDocument/2006/relationships/hyperlink" Target="mailto:clerk@ockbrookandborrowashparishcouncil.gov.uk" TargetMode="External"/><Relationship Id="rId5" Type="http://schemas.openxmlformats.org/officeDocument/2006/relationships/webSettings" Target="webSettings.xml"/><Relationship Id="rId15" Type="http://schemas.openxmlformats.org/officeDocument/2006/relationships/hyperlink" Target="mailto:clerk@ockbrookandborrowashparishcouncil.gov.uk" TargetMode="External"/><Relationship Id="rId23" Type="http://schemas.openxmlformats.org/officeDocument/2006/relationships/hyperlink" Target="http://www.ockbrookandborrowashparishcouncil.gov.uk" TargetMode="External"/><Relationship Id="rId28" Type="http://schemas.openxmlformats.org/officeDocument/2006/relationships/fontTable" Target="fontTable.xml"/><Relationship Id="rId10" Type="http://schemas.openxmlformats.org/officeDocument/2006/relationships/hyperlink" Target="http://www.ockbrookandborrowashparishcouncil.gov.uk" TargetMode="External"/><Relationship Id="rId19" Type="http://schemas.openxmlformats.org/officeDocument/2006/relationships/hyperlink" Target="https://www.w3.org/TR/WCAG2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cmw.abilitynet.org.uk/" TargetMode="External"/><Relationship Id="rId22" Type="http://schemas.openxmlformats.org/officeDocument/2006/relationships/hyperlink" Target="mailto:clerk@ockbrookandborrowashparishcouncil.gov.uk"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68</Pages>
  <Words>21248</Words>
  <Characters>121114</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9</cp:revision>
  <cp:lastPrinted>2023-09-27T09:05:00Z</cp:lastPrinted>
  <dcterms:created xsi:type="dcterms:W3CDTF">2023-12-01T08:44:00Z</dcterms:created>
  <dcterms:modified xsi:type="dcterms:W3CDTF">2023-12-01T12:36:00Z</dcterms:modified>
</cp:coreProperties>
</file>