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BA9A" w14:textId="0A93E77B" w:rsidR="00E27F2C" w:rsidRDefault="006B0447" w:rsidP="006B0447">
      <w:pPr>
        <w:pStyle w:val="Heading1"/>
        <w:rPr>
          <w:rFonts w:asciiTheme="minorHAnsi" w:hAnsiTheme="minorHAnsi" w:cstheme="minorHAnsi"/>
          <w:color w:val="auto"/>
          <w:u w:val="single"/>
        </w:rPr>
      </w:pPr>
      <w:bookmarkStart w:id="0" w:name="_Hlk63942857"/>
      <w:r w:rsidRPr="006B0447">
        <w:rPr>
          <w:rFonts w:asciiTheme="minorHAnsi" w:hAnsiTheme="minorHAnsi" w:cstheme="minorHAnsi"/>
          <w:color w:val="auto"/>
          <w:u w:val="single"/>
        </w:rPr>
        <w:t>Ockbrook and Borrowash Parish Council</w:t>
      </w:r>
    </w:p>
    <w:p w14:paraId="67241E3E" w14:textId="78F63A28" w:rsidR="006B0447" w:rsidRDefault="006B0447" w:rsidP="006B0447">
      <w:pPr>
        <w:pStyle w:val="Heading2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6B0447">
        <w:rPr>
          <w:rFonts w:asciiTheme="minorHAnsi" w:hAnsiTheme="minorHAnsi" w:cstheme="minorHAnsi"/>
          <w:color w:val="auto"/>
          <w:sz w:val="28"/>
          <w:szCs w:val="28"/>
          <w:u w:val="single"/>
        </w:rPr>
        <w:t>Expenses Policy</w:t>
      </w:r>
    </w:p>
    <w:p w14:paraId="192215D5" w14:textId="4BAC4540" w:rsidR="006B0447" w:rsidRDefault="006B0447" w:rsidP="006B0447"/>
    <w:p w14:paraId="2AE97CEC" w14:textId="241A56DD" w:rsidR="006B0447" w:rsidRDefault="006B0447" w:rsidP="006B0447">
      <w:r>
        <w:t>Ockbrook and Borrowash Parish Council will reimburse any expenses actually and necessarily incurred by the Clerk, The Chair or Councillors performing the duties required by the Council.</w:t>
      </w:r>
    </w:p>
    <w:p w14:paraId="5C448A0C" w14:textId="4C70D0D1" w:rsidR="006B0447" w:rsidRDefault="006B0447" w:rsidP="006B0447"/>
    <w:p w14:paraId="698304BF" w14:textId="7C9BE382" w:rsidR="00140064" w:rsidRPr="00216D1F" w:rsidRDefault="00140064" w:rsidP="00140064">
      <w:pPr>
        <w:pStyle w:val="Heading3"/>
        <w:rPr>
          <w:color w:val="auto"/>
          <w:u w:val="single"/>
        </w:rPr>
      </w:pPr>
      <w:r w:rsidRPr="00216D1F">
        <w:rPr>
          <w:color w:val="auto"/>
          <w:u w:val="single"/>
        </w:rPr>
        <w:t>Clerks Expenses</w:t>
      </w:r>
      <w:r w:rsidR="00B1508D">
        <w:rPr>
          <w:color w:val="auto"/>
          <w:u w:val="single"/>
        </w:rPr>
        <w:t>.</w:t>
      </w:r>
      <w:r w:rsidRPr="00216D1F">
        <w:rPr>
          <w:color w:val="auto"/>
          <w:u w:val="single"/>
        </w:rPr>
        <w:t xml:space="preserve"> </w:t>
      </w:r>
    </w:p>
    <w:p w14:paraId="0DA28B1C" w14:textId="46F0EF5A" w:rsidR="00140064" w:rsidRDefault="00140064" w:rsidP="00140064">
      <w:r>
        <w:t>The Clerk will be allowed to claim the following expenses:</w:t>
      </w:r>
    </w:p>
    <w:p w14:paraId="42A7D1F6" w14:textId="77777777" w:rsidR="00AD0125" w:rsidRDefault="00140064" w:rsidP="00140064">
      <w:pPr>
        <w:pStyle w:val="ListParagraph"/>
        <w:numPr>
          <w:ilvl w:val="0"/>
          <w:numId w:val="1"/>
        </w:numPr>
      </w:pPr>
      <w:r>
        <w:t>Travelling and associated trave</w:t>
      </w:r>
      <w:r w:rsidR="00216D1F">
        <w:t>l</w:t>
      </w:r>
      <w:r>
        <w:t xml:space="preserve"> expenses on </w:t>
      </w:r>
      <w:r w:rsidR="00216D1F">
        <w:t>j</w:t>
      </w:r>
      <w:r>
        <w:t>ourneys on Council business to include milage at current NJC rates (currently 45p per mile) and parking.</w:t>
      </w:r>
      <w:r w:rsidR="00AD0125">
        <w:t xml:space="preserve">  </w:t>
      </w:r>
    </w:p>
    <w:p w14:paraId="241B2E42" w14:textId="72FCC52F" w:rsidR="00140064" w:rsidRDefault="00AD0125" w:rsidP="00140064">
      <w:pPr>
        <w:pStyle w:val="ListParagraph"/>
        <w:numPr>
          <w:ilvl w:val="0"/>
          <w:numId w:val="1"/>
        </w:numPr>
      </w:pPr>
      <w:r>
        <w:t>The Clerk cannot claim milage for travel to and from work.</w:t>
      </w:r>
    </w:p>
    <w:p w14:paraId="3368F9D1" w14:textId="73F39966" w:rsidR="00AD0125" w:rsidRDefault="00AD0125" w:rsidP="00140064">
      <w:pPr>
        <w:pStyle w:val="ListParagraph"/>
        <w:numPr>
          <w:ilvl w:val="0"/>
          <w:numId w:val="1"/>
        </w:numPr>
      </w:pPr>
      <w:r>
        <w:t xml:space="preserve">The </w:t>
      </w:r>
      <w:r w:rsidR="00066661">
        <w:t>C</w:t>
      </w:r>
      <w:r>
        <w:t>lerk can claim milage for travel to deliver agendas, minutes, post notices and visiting the cemetery, allotments and Ashbrook Centre.</w:t>
      </w:r>
    </w:p>
    <w:p w14:paraId="2129B1BF" w14:textId="1896F53B" w:rsidR="00140064" w:rsidRDefault="00140064" w:rsidP="00140064">
      <w:pPr>
        <w:pStyle w:val="ListParagraph"/>
        <w:numPr>
          <w:ilvl w:val="0"/>
          <w:numId w:val="1"/>
        </w:numPr>
      </w:pPr>
      <w:r>
        <w:t>Subsist</w:t>
      </w:r>
      <w:r w:rsidR="00216D1F">
        <w:t>e</w:t>
      </w:r>
      <w:r>
        <w:t>nce which may include overnight accommodation and meals incurred in the perf</w:t>
      </w:r>
      <w:r w:rsidR="00216D1F">
        <w:t>o</w:t>
      </w:r>
      <w:r>
        <w:t>rma</w:t>
      </w:r>
      <w:r w:rsidR="00216D1F">
        <w:t>n</w:t>
      </w:r>
      <w:r>
        <w:t>ce of Council business (“other expenses”) provided that the other expenses have been receipted and approved by the Council.</w:t>
      </w:r>
    </w:p>
    <w:p w14:paraId="724A9BCB" w14:textId="6350C0CF" w:rsidR="00B1508D" w:rsidRDefault="00B1508D" w:rsidP="00140064">
      <w:pPr>
        <w:pStyle w:val="ListParagraph"/>
        <w:numPr>
          <w:ilvl w:val="0"/>
          <w:numId w:val="1"/>
        </w:numPr>
      </w:pPr>
      <w:r>
        <w:t>The Clerk may be reimbursed for purchase</w:t>
      </w:r>
      <w:r w:rsidR="007A3FC6">
        <w:t>s</w:t>
      </w:r>
      <w:r>
        <w:t xml:space="preserve"> made on behalf of the Council, providing that such expenses have been approved by the Council.</w:t>
      </w:r>
      <w:r w:rsidR="007A3FC6">
        <w:t xml:space="preserve">  Expense claims should be submitted with a VAT receipt in the name of the Council.</w:t>
      </w:r>
    </w:p>
    <w:p w14:paraId="26BB0A23" w14:textId="7080BA40" w:rsidR="00B1508D" w:rsidRDefault="00B1508D" w:rsidP="00B1508D">
      <w:pPr>
        <w:pStyle w:val="ListParagraph"/>
      </w:pPr>
    </w:p>
    <w:p w14:paraId="15762BC7" w14:textId="461171FA" w:rsidR="00B1508D" w:rsidRDefault="00B1508D" w:rsidP="00B1508D">
      <w:pPr>
        <w:pStyle w:val="Heading3"/>
        <w:rPr>
          <w:color w:val="auto"/>
          <w:u w:val="single"/>
        </w:rPr>
      </w:pPr>
      <w:r w:rsidRPr="00B1508D">
        <w:rPr>
          <w:color w:val="auto"/>
          <w:u w:val="single"/>
        </w:rPr>
        <w:t>Councillor Expenses.</w:t>
      </w:r>
    </w:p>
    <w:p w14:paraId="5390D54D" w14:textId="77777777" w:rsidR="00645F5F" w:rsidRDefault="00645F5F" w:rsidP="00B1508D">
      <w:r>
        <w:t>Parish Councillors are unpaid.</w:t>
      </w:r>
    </w:p>
    <w:p w14:paraId="264E60BC" w14:textId="16C09843" w:rsidR="00B1508D" w:rsidRDefault="00645F5F" w:rsidP="00B1508D">
      <w:r>
        <w:t>The Chair and Councillors will be able to claim expenses for:</w:t>
      </w:r>
    </w:p>
    <w:p w14:paraId="4F4837F9" w14:textId="443BCF4F" w:rsidR="00645F5F" w:rsidRDefault="00645F5F" w:rsidP="00645F5F">
      <w:pPr>
        <w:pStyle w:val="ListParagraph"/>
        <w:numPr>
          <w:ilvl w:val="0"/>
          <w:numId w:val="2"/>
        </w:numPr>
      </w:pPr>
      <w:r>
        <w:t xml:space="preserve">Travel and subsistence </w:t>
      </w:r>
      <w:r w:rsidR="00AB0507">
        <w:t>when carrying out duties approved by the Council outside of the Councils area ( to be approved in advance), to include milage at current NJC rates (currently 45p per mile).</w:t>
      </w:r>
    </w:p>
    <w:p w14:paraId="09648084" w14:textId="49C78750" w:rsidR="00AB0507" w:rsidRDefault="00AB0507" w:rsidP="00645F5F">
      <w:pPr>
        <w:pStyle w:val="ListParagraph"/>
        <w:numPr>
          <w:ilvl w:val="0"/>
          <w:numId w:val="2"/>
        </w:numPr>
      </w:pPr>
      <w:r>
        <w:t>Councillors will not receive expenses for work within the Parish.</w:t>
      </w:r>
    </w:p>
    <w:p w14:paraId="069ED94A" w14:textId="58BAE342" w:rsidR="007A3FC6" w:rsidRPr="00B1508D" w:rsidRDefault="007A3FC6" w:rsidP="00AD0125">
      <w:pPr>
        <w:pStyle w:val="ListParagraph"/>
        <w:numPr>
          <w:ilvl w:val="0"/>
          <w:numId w:val="1"/>
        </w:numPr>
      </w:pPr>
      <w:r>
        <w:t>Councillors may be reimbursed for purchases made on behalf of the Council, providing that such expenses have been approved by the Council.  Expenses claims should be submitted with a VAT receipt in the name of the Council</w:t>
      </w:r>
      <w:r w:rsidR="00AD0125">
        <w:t>.</w:t>
      </w:r>
    </w:p>
    <w:p w14:paraId="216AC868" w14:textId="77777777" w:rsidR="00B1508D" w:rsidRPr="00B1508D" w:rsidRDefault="00B1508D" w:rsidP="00B1508D"/>
    <w:p w14:paraId="19FC6816" w14:textId="0331CFA4" w:rsidR="00B1508D" w:rsidRDefault="00B1508D" w:rsidP="00B1508D"/>
    <w:p w14:paraId="49811C88" w14:textId="31B450F9" w:rsidR="00B1508D" w:rsidRPr="00B1508D" w:rsidRDefault="007A3FC6" w:rsidP="00B1508D">
      <w:r>
        <w:t xml:space="preserve">All claims are to be made promptly to the Clerk (within 2 months of expenditure) and </w:t>
      </w:r>
      <w:r w:rsidR="00AD0125">
        <w:t>except for mileage</w:t>
      </w:r>
      <w:r>
        <w:t xml:space="preserve"> </w:t>
      </w:r>
      <w:r w:rsidRPr="0025546A">
        <w:rPr>
          <w:b/>
          <w:bCs/>
        </w:rPr>
        <w:t>MUST</w:t>
      </w:r>
      <w:r>
        <w:t xml:space="preserve"> be accompanied by a </w:t>
      </w:r>
      <w:r w:rsidR="00066661">
        <w:t xml:space="preserve">VAT </w:t>
      </w:r>
      <w:r>
        <w:t>receipt.</w:t>
      </w:r>
      <w:r w:rsidR="00AD0125">
        <w:t xml:space="preserve">  The expenses will be approved for payment at the next Full Council Meeting.</w:t>
      </w:r>
      <w:bookmarkEnd w:id="0"/>
    </w:p>
    <w:sectPr w:rsidR="00B1508D" w:rsidRPr="00B150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0834" w14:textId="77777777" w:rsidR="00413F05" w:rsidRDefault="00413F05" w:rsidP="006A3F30">
      <w:pPr>
        <w:spacing w:after="0" w:line="240" w:lineRule="auto"/>
      </w:pPr>
      <w:r>
        <w:separator/>
      </w:r>
    </w:p>
  </w:endnote>
  <w:endnote w:type="continuationSeparator" w:id="0">
    <w:p w14:paraId="7294BDE4" w14:textId="77777777" w:rsidR="00413F05" w:rsidRDefault="00413F05" w:rsidP="006A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DEF3" w14:textId="0CC22209" w:rsidR="006A3F30" w:rsidRDefault="006A3F30">
    <w:pPr>
      <w:pStyle w:val="Footer"/>
    </w:pPr>
    <w:r>
      <w:t>Adopted: February 2021</w:t>
    </w:r>
  </w:p>
  <w:p w14:paraId="0EA0749C" w14:textId="5A6AE711" w:rsidR="006A3F30" w:rsidRDefault="006A3F30">
    <w:pPr>
      <w:pStyle w:val="Footer"/>
    </w:pPr>
    <w:r>
      <w:t>Review</w:t>
    </w:r>
    <w:r w:rsidR="0025546A">
      <w:t>ed</w:t>
    </w:r>
    <w:r>
      <w:t xml:space="preserve">: </w:t>
    </w:r>
    <w:r w:rsidR="0025546A">
      <w:t>July 2023</w:t>
    </w:r>
  </w:p>
  <w:p w14:paraId="0076E7C3" w14:textId="06F5FCE4" w:rsidR="0025546A" w:rsidRDefault="0025546A">
    <w:pPr>
      <w:pStyle w:val="Footer"/>
    </w:pPr>
    <w:r>
      <w:t>Next review date: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672C" w14:textId="77777777" w:rsidR="00413F05" w:rsidRDefault="00413F05" w:rsidP="006A3F30">
      <w:pPr>
        <w:spacing w:after="0" w:line="240" w:lineRule="auto"/>
      </w:pPr>
      <w:r>
        <w:separator/>
      </w:r>
    </w:p>
  </w:footnote>
  <w:footnote w:type="continuationSeparator" w:id="0">
    <w:p w14:paraId="0B95AF44" w14:textId="77777777" w:rsidR="00413F05" w:rsidRDefault="00413F05" w:rsidP="006A3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B37"/>
    <w:multiLevelType w:val="hybridMultilevel"/>
    <w:tmpl w:val="B986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A776B"/>
    <w:multiLevelType w:val="hybridMultilevel"/>
    <w:tmpl w:val="2494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87941">
    <w:abstractNumId w:val="1"/>
  </w:num>
  <w:num w:numId="2" w16cid:durableId="173520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47"/>
    <w:rsid w:val="00066661"/>
    <w:rsid w:val="00140064"/>
    <w:rsid w:val="00216D1F"/>
    <w:rsid w:val="0025546A"/>
    <w:rsid w:val="00413F05"/>
    <w:rsid w:val="00576904"/>
    <w:rsid w:val="00645F5F"/>
    <w:rsid w:val="006A3F30"/>
    <w:rsid w:val="006B0447"/>
    <w:rsid w:val="007A3FC6"/>
    <w:rsid w:val="00AB0507"/>
    <w:rsid w:val="00AD0125"/>
    <w:rsid w:val="00B1508D"/>
    <w:rsid w:val="00E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E0F0"/>
  <w15:chartTrackingRefBased/>
  <w15:docId w15:val="{2C3B17C5-2824-40B3-87BE-48E9FB6F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0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0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30"/>
  </w:style>
  <w:style w:type="paragraph" w:styleId="Footer">
    <w:name w:val="footer"/>
    <w:basedOn w:val="Normal"/>
    <w:link w:val="FooterChar"/>
    <w:uiPriority w:val="99"/>
    <w:unhideWhenUsed/>
    <w:rsid w:val="006A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dcterms:created xsi:type="dcterms:W3CDTF">2023-06-22T09:49:00Z</dcterms:created>
  <dcterms:modified xsi:type="dcterms:W3CDTF">2023-06-22T09:49:00Z</dcterms:modified>
</cp:coreProperties>
</file>